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Streamlining Ticket Assignment for Efficient Support Operation</w:t>
      </w:r>
    </w:p>
    <w:p>
      <w:pPr>
        <w:pStyle w:val="Heading1"/>
      </w:pPr>
      <w:r>
        <w:t>Team Leader</w:t>
      </w:r>
    </w:p>
    <w:p>
      <w:r>
        <w:t>Saazrin Fawzana CM</w:t>
      </w:r>
    </w:p>
    <w:p>
      <w:pPr>
        <w:pStyle w:val="Heading1"/>
      </w:pPr>
      <w:r>
        <w:t>Team Members</w:t>
      </w:r>
    </w:p>
    <w:p>
      <w:r>
        <w:t>Hajera Aafiya SM</w:t>
      </w:r>
    </w:p>
    <w:p>
      <w:r>
        <w:t>Rema Thahaseen CF</w:t>
      </w:r>
    </w:p>
    <w:p>
      <w:r>
        <w:t>Ayesha Syed Rilfana CA</w:t>
      </w:r>
    </w:p>
    <w:p>
      <w:r>
        <w:t>Noora M</w:t>
      </w:r>
    </w:p>
    <w:p>
      <w:pPr>
        <w:pStyle w:val="Heading1"/>
      </w:pPr>
      <w:r>
        <w:t>Project Planning Phase</w:t>
      </w:r>
    </w:p>
    <w:p>
      <w:r>
        <w:t>This phase focuses on planning the project activities. The team decides the project timeline, task distribution, resources required, and the steps needed to complete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