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08850" w14:textId="2A0FF517" w:rsidR="00477E87" w:rsidRPr="000F2DEE" w:rsidRDefault="009D3B17" w:rsidP="000A18B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Rapport d'analyse de la</w:t>
      </w:r>
      <w:r w:rsidR="000F2DEE" w:rsidRPr="000F2DEE">
        <w:rPr>
          <w:b/>
          <w:bCs/>
          <w:sz w:val="32"/>
          <w:szCs w:val="32"/>
        </w:rPr>
        <w:t xml:space="preserve"> revue de code</w:t>
      </w:r>
    </w:p>
    <w:p w14:paraId="0FF6650B" w14:textId="7A8F0094" w:rsidR="000F2DEE" w:rsidRDefault="000F2DEE"/>
    <w:p w14:paraId="5B1626B3" w14:textId="30BC8A6D" w:rsidR="000F2DEE" w:rsidRDefault="000F2DEE">
      <w:r>
        <w:t xml:space="preserve">Application : </w:t>
      </w:r>
      <w:proofErr w:type="spellStart"/>
      <w:r>
        <w:t>Denombrements</w:t>
      </w:r>
      <w:proofErr w:type="spellEnd"/>
      <w:r w:rsidR="0088232B">
        <w:t xml:space="preserve"> v01</w:t>
      </w:r>
    </w:p>
    <w:p w14:paraId="1A680702" w14:textId="3DEFE55B" w:rsidR="000F2DEE" w:rsidRDefault="000F2DEE">
      <w:r>
        <w:t xml:space="preserve">Relecteur : </w:t>
      </w:r>
    </w:p>
    <w:p w14:paraId="186B065B" w14:textId="6E72B164" w:rsidR="000F2DEE" w:rsidRDefault="000F2DEE">
      <w:r>
        <w:t xml:space="preserve">Date : </w:t>
      </w:r>
    </w:p>
    <w:p w14:paraId="6218C229" w14:textId="69E038DB" w:rsidR="000F2DEE" w:rsidRPr="000F2DEE" w:rsidRDefault="000F2DEE" w:rsidP="000F2DEE">
      <w:pPr>
        <w:pStyle w:val="Titre1"/>
      </w:pPr>
      <w:r w:rsidRPr="000F2DEE">
        <w:t>Erreurs et dysfonctionnements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97"/>
        <w:gridCol w:w="5954"/>
        <w:gridCol w:w="5954"/>
      </w:tblGrid>
      <w:tr w:rsidR="000F2DEE" w:rsidRPr="0088667A" w14:paraId="2B7A59BF" w14:textId="77777777" w:rsidTr="000F2DEE">
        <w:tc>
          <w:tcPr>
            <w:tcW w:w="3397" w:type="dxa"/>
          </w:tcPr>
          <w:p w14:paraId="6D4885E6" w14:textId="50173757" w:rsidR="000F2DEE" w:rsidRPr="0088667A" w:rsidRDefault="000F2DEE">
            <w:pPr>
              <w:rPr>
                <w:b/>
                <w:bCs/>
              </w:rPr>
            </w:pPr>
          </w:p>
        </w:tc>
        <w:tc>
          <w:tcPr>
            <w:tcW w:w="5954" w:type="dxa"/>
          </w:tcPr>
          <w:p w14:paraId="1245B67A" w14:textId="36537C9C" w:rsidR="000F2DEE" w:rsidRPr="0088667A" w:rsidRDefault="006B3ABD">
            <w:pPr>
              <w:rPr>
                <w:b/>
                <w:bCs/>
              </w:rPr>
            </w:pPr>
            <w:r w:rsidRPr="0088667A">
              <w:rPr>
                <w:b/>
                <w:bCs/>
              </w:rPr>
              <w:t>Problèmes</w:t>
            </w:r>
            <w:r w:rsidR="000F2DEE" w:rsidRPr="0088667A">
              <w:rPr>
                <w:b/>
                <w:bCs/>
              </w:rPr>
              <w:t xml:space="preserve"> recensée</w:t>
            </w:r>
            <w:r w:rsidR="00FA3B9F" w:rsidRPr="0088667A">
              <w:rPr>
                <w:b/>
                <w:bCs/>
              </w:rPr>
              <w:t>s</w:t>
            </w:r>
          </w:p>
        </w:tc>
        <w:tc>
          <w:tcPr>
            <w:tcW w:w="5954" w:type="dxa"/>
          </w:tcPr>
          <w:p w14:paraId="17762BC8" w14:textId="6E9206E8" w:rsidR="000F2DEE" w:rsidRPr="0088667A" w:rsidRDefault="000F2DEE">
            <w:pPr>
              <w:rPr>
                <w:b/>
                <w:bCs/>
              </w:rPr>
            </w:pPr>
            <w:r w:rsidRPr="0088667A">
              <w:rPr>
                <w:b/>
                <w:bCs/>
              </w:rPr>
              <w:t>Correction</w:t>
            </w:r>
            <w:r w:rsidR="00FA3B9F" w:rsidRPr="0088667A">
              <w:rPr>
                <w:b/>
                <w:bCs/>
              </w:rPr>
              <w:t>s</w:t>
            </w:r>
            <w:r w:rsidRPr="0088667A">
              <w:rPr>
                <w:b/>
                <w:bCs/>
              </w:rPr>
              <w:t xml:space="preserve"> proposée</w:t>
            </w:r>
            <w:r w:rsidR="00FA3B9F" w:rsidRPr="0088667A">
              <w:rPr>
                <w:b/>
                <w:bCs/>
              </w:rPr>
              <w:t>s</w:t>
            </w:r>
          </w:p>
        </w:tc>
      </w:tr>
      <w:tr w:rsidR="000F2DEE" w14:paraId="052A607D" w14:textId="77777777" w:rsidTr="000F2DEE">
        <w:tc>
          <w:tcPr>
            <w:tcW w:w="3397" w:type="dxa"/>
          </w:tcPr>
          <w:p w14:paraId="0FD1AFCF" w14:textId="4B0A9157" w:rsidR="000F2DEE" w:rsidRPr="0088667A" w:rsidRDefault="000F2DEE">
            <w:pPr>
              <w:rPr>
                <w:b/>
                <w:bCs/>
              </w:rPr>
            </w:pPr>
            <w:r w:rsidRPr="0088667A">
              <w:rPr>
                <w:b/>
                <w:bCs/>
              </w:rPr>
              <w:t>Erreurs syntaxiques</w:t>
            </w:r>
          </w:p>
        </w:tc>
        <w:tc>
          <w:tcPr>
            <w:tcW w:w="5954" w:type="dxa"/>
          </w:tcPr>
          <w:p w14:paraId="7A524D3F" w14:textId="77777777" w:rsidR="000F2DEE" w:rsidRDefault="000F2DEE"/>
        </w:tc>
        <w:tc>
          <w:tcPr>
            <w:tcW w:w="5954" w:type="dxa"/>
          </w:tcPr>
          <w:p w14:paraId="426A5ACE" w14:textId="77777777" w:rsidR="000F2DEE" w:rsidRDefault="000F2DEE"/>
        </w:tc>
      </w:tr>
      <w:tr w:rsidR="000F2DEE" w14:paraId="278AC304" w14:textId="77777777" w:rsidTr="000F2DEE">
        <w:tc>
          <w:tcPr>
            <w:tcW w:w="3397" w:type="dxa"/>
          </w:tcPr>
          <w:p w14:paraId="1580F65A" w14:textId="0A49A64A" w:rsidR="000F2DEE" w:rsidRPr="0088667A" w:rsidRDefault="000F2DEE">
            <w:pPr>
              <w:rPr>
                <w:b/>
                <w:bCs/>
              </w:rPr>
            </w:pPr>
            <w:r w:rsidRPr="0088667A">
              <w:rPr>
                <w:b/>
                <w:bCs/>
              </w:rPr>
              <w:t>Erreurs d'exécution</w:t>
            </w:r>
          </w:p>
        </w:tc>
        <w:tc>
          <w:tcPr>
            <w:tcW w:w="5954" w:type="dxa"/>
          </w:tcPr>
          <w:p w14:paraId="0F778FD3" w14:textId="7707C594" w:rsidR="000F2DEE" w:rsidRDefault="00606A3D">
            <w:r>
              <w:t>Le programme plante quand ont saisie un caractère ou chaînes de caractères quand on est au menu ou lors d’un calcul</w:t>
            </w:r>
          </w:p>
        </w:tc>
        <w:tc>
          <w:tcPr>
            <w:tcW w:w="5954" w:type="dxa"/>
          </w:tcPr>
          <w:p w14:paraId="78D53CCF" w14:textId="3A2FD908" w:rsidR="000F2DEE" w:rsidRDefault="00606A3D">
            <w:r>
              <w:t>Ajout d’une fonction permettant de gérer cette chaîne de caractères et d’afficher un message à l’utilisateur qu’il doit saisir uniquement un chiffre</w:t>
            </w:r>
          </w:p>
        </w:tc>
      </w:tr>
    </w:tbl>
    <w:p w14:paraId="1794C4B8" w14:textId="22FC34F0" w:rsidR="007135E0" w:rsidRPr="000F2DEE" w:rsidRDefault="007135E0" w:rsidP="007135E0">
      <w:pPr>
        <w:pStyle w:val="Titre1"/>
      </w:pPr>
      <w:r>
        <w:t>Règles de codage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97"/>
        <w:gridCol w:w="5954"/>
        <w:gridCol w:w="5954"/>
      </w:tblGrid>
      <w:tr w:rsidR="007135E0" w:rsidRPr="0088667A" w14:paraId="599AD94D" w14:textId="77777777" w:rsidTr="00DD3941">
        <w:tc>
          <w:tcPr>
            <w:tcW w:w="3397" w:type="dxa"/>
          </w:tcPr>
          <w:p w14:paraId="414B723A" w14:textId="77777777" w:rsidR="007135E0" w:rsidRPr="0088667A" w:rsidRDefault="007135E0" w:rsidP="00DD3941">
            <w:pPr>
              <w:rPr>
                <w:b/>
                <w:bCs/>
              </w:rPr>
            </w:pPr>
          </w:p>
        </w:tc>
        <w:tc>
          <w:tcPr>
            <w:tcW w:w="5954" w:type="dxa"/>
          </w:tcPr>
          <w:p w14:paraId="0669FB6F" w14:textId="13171087" w:rsidR="007135E0" w:rsidRPr="0088667A" w:rsidRDefault="006B3ABD" w:rsidP="00DD3941">
            <w:pPr>
              <w:rPr>
                <w:b/>
                <w:bCs/>
              </w:rPr>
            </w:pPr>
            <w:r w:rsidRPr="0088667A">
              <w:rPr>
                <w:b/>
                <w:bCs/>
              </w:rPr>
              <w:t>Problèmes</w:t>
            </w:r>
            <w:r w:rsidR="007135E0" w:rsidRPr="0088667A">
              <w:rPr>
                <w:b/>
                <w:bCs/>
              </w:rPr>
              <w:t xml:space="preserve"> recensée</w:t>
            </w:r>
            <w:r w:rsidR="00FA3B9F" w:rsidRPr="0088667A">
              <w:rPr>
                <w:b/>
                <w:bCs/>
              </w:rPr>
              <w:t>s</w:t>
            </w:r>
          </w:p>
        </w:tc>
        <w:tc>
          <w:tcPr>
            <w:tcW w:w="5954" w:type="dxa"/>
          </w:tcPr>
          <w:p w14:paraId="2ADF7511" w14:textId="557E65C3" w:rsidR="007135E0" w:rsidRPr="0088667A" w:rsidRDefault="007135E0" w:rsidP="00DD3941">
            <w:pPr>
              <w:rPr>
                <w:b/>
                <w:bCs/>
              </w:rPr>
            </w:pPr>
            <w:r w:rsidRPr="0088667A">
              <w:rPr>
                <w:b/>
                <w:bCs/>
              </w:rPr>
              <w:t>Correction</w:t>
            </w:r>
            <w:r w:rsidR="00FA3B9F" w:rsidRPr="0088667A">
              <w:rPr>
                <w:b/>
                <w:bCs/>
              </w:rPr>
              <w:t>s</w:t>
            </w:r>
            <w:r w:rsidRPr="0088667A">
              <w:rPr>
                <w:b/>
                <w:bCs/>
              </w:rPr>
              <w:t xml:space="preserve"> proposée</w:t>
            </w:r>
            <w:r w:rsidR="00FA3B9F" w:rsidRPr="0088667A">
              <w:rPr>
                <w:b/>
                <w:bCs/>
              </w:rPr>
              <w:t>s</w:t>
            </w:r>
          </w:p>
        </w:tc>
      </w:tr>
      <w:tr w:rsidR="007135E0" w14:paraId="20439071" w14:textId="77777777" w:rsidTr="00DD3941">
        <w:tc>
          <w:tcPr>
            <w:tcW w:w="3397" w:type="dxa"/>
          </w:tcPr>
          <w:p w14:paraId="3C289D5D" w14:textId="77777777" w:rsidR="007135E0" w:rsidRPr="0088667A" w:rsidRDefault="007135E0" w:rsidP="00DD3941">
            <w:pPr>
              <w:rPr>
                <w:b/>
                <w:bCs/>
              </w:rPr>
            </w:pPr>
            <w:r w:rsidRPr="0088667A">
              <w:rPr>
                <w:b/>
                <w:bCs/>
              </w:rPr>
              <w:t>Commentaires :</w:t>
            </w:r>
          </w:p>
          <w:p w14:paraId="152FC352" w14:textId="77777777" w:rsidR="007135E0" w:rsidRDefault="007135E0" w:rsidP="00DD3941">
            <w:r>
              <w:t>- normalisés</w:t>
            </w:r>
          </w:p>
          <w:p w14:paraId="248F4DCB" w14:textId="729E6FE1" w:rsidR="007135E0" w:rsidRDefault="007135E0" w:rsidP="00DD3941">
            <w:r>
              <w:t>- informatifs</w:t>
            </w:r>
          </w:p>
        </w:tc>
        <w:tc>
          <w:tcPr>
            <w:tcW w:w="5954" w:type="dxa"/>
          </w:tcPr>
          <w:p w14:paraId="3EB005A1" w14:textId="77777777" w:rsidR="007135E0" w:rsidRDefault="004A6A88" w:rsidP="00DD3941">
            <w:r>
              <w:t>Commentaire</w:t>
            </w:r>
            <w:r w:rsidR="005146BC">
              <w:t>s</w:t>
            </w:r>
            <w:r>
              <w:t xml:space="preserve"> </w:t>
            </w:r>
            <w:r w:rsidR="005146BC">
              <w:t>informatifs mal positionnés (l.31,32,33,43,44,45,46,56,57,58,59)</w:t>
            </w:r>
          </w:p>
          <w:p w14:paraId="28A83106" w14:textId="075FF110" w:rsidR="00B51C7C" w:rsidRDefault="00B51C7C" w:rsidP="00DD3941">
            <w:r>
              <w:t xml:space="preserve">Commentaires normalisés inutiles (l.57,78,79) </w:t>
            </w:r>
          </w:p>
        </w:tc>
        <w:tc>
          <w:tcPr>
            <w:tcW w:w="5954" w:type="dxa"/>
          </w:tcPr>
          <w:p w14:paraId="576D8992" w14:textId="3A6907A2" w:rsidR="007135E0" w:rsidRDefault="005146BC" w:rsidP="00DD3941">
            <w:r>
              <w:t>Repositionnement des commentaires informatifs au-dessus de la ligne de code visée</w:t>
            </w:r>
          </w:p>
        </w:tc>
      </w:tr>
      <w:tr w:rsidR="007135E0" w14:paraId="5D5D28F0" w14:textId="77777777" w:rsidTr="00DD3941">
        <w:tc>
          <w:tcPr>
            <w:tcW w:w="3397" w:type="dxa"/>
          </w:tcPr>
          <w:p w14:paraId="25271DE7" w14:textId="77777777" w:rsidR="007135E0" w:rsidRPr="0088667A" w:rsidRDefault="007135E0" w:rsidP="00DD3941">
            <w:pPr>
              <w:rPr>
                <w:b/>
                <w:bCs/>
              </w:rPr>
            </w:pPr>
            <w:r w:rsidRPr="0088667A">
              <w:rPr>
                <w:b/>
                <w:bCs/>
              </w:rPr>
              <w:t>Présentation du code :</w:t>
            </w:r>
          </w:p>
          <w:p w14:paraId="31DE0C88" w14:textId="77777777" w:rsidR="007135E0" w:rsidRDefault="007135E0" w:rsidP="00DD3941">
            <w:r>
              <w:t>- indentations</w:t>
            </w:r>
          </w:p>
          <w:p w14:paraId="2B8C4499" w14:textId="77777777" w:rsidR="007135E0" w:rsidRDefault="007135E0" w:rsidP="00DD3941">
            <w:r>
              <w:t>- position des accolades</w:t>
            </w:r>
          </w:p>
          <w:p w14:paraId="14E26C61" w14:textId="77777777" w:rsidR="007135E0" w:rsidRDefault="007135E0" w:rsidP="00DD3941">
            <w:r>
              <w:t>- espacements horizontaux</w:t>
            </w:r>
          </w:p>
          <w:p w14:paraId="6D07CF8C" w14:textId="77777777" w:rsidR="007135E0" w:rsidRDefault="007135E0" w:rsidP="00DD3941">
            <w:r>
              <w:t>- espacements verticaux</w:t>
            </w:r>
          </w:p>
          <w:p w14:paraId="5B08EFD4" w14:textId="2835A3F9" w:rsidR="007135E0" w:rsidRDefault="007135E0" w:rsidP="00DD3941">
            <w:r>
              <w:t>- instructions par ligne</w:t>
            </w:r>
          </w:p>
        </w:tc>
        <w:tc>
          <w:tcPr>
            <w:tcW w:w="5954" w:type="dxa"/>
          </w:tcPr>
          <w:p w14:paraId="00E57B60" w14:textId="61B29679" w:rsidR="007135E0" w:rsidRDefault="004A6A88" w:rsidP="00DD3941">
            <w:r>
              <w:t>Accolades mal positionnées (ligne 23)</w:t>
            </w:r>
          </w:p>
        </w:tc>
        <w:tc>
          <w:tcPr>
            <w:tcW w:w="5954" w:type="dxa"/>
          </w:tcPr>
          <w:p w14:paraId="7EBABFCD" w14:textId="77777777" w:rsidR="007135E0" w:rsidRDefault="007135E0" w:rsidP="00DD3941"/>
        </w:tc>
      </w:tr>
      <w:tr w:rsidR="007135E0" w14:paraId="03EE0DE8" w14:textId="77777777" w:rsidTr="00DD3941">
        <w:tc>
          <w:tcPr>
            <w:tcW w:w="3397" w:type="dxa"/>
          </w:tcPr>
          <w:p w14:paraId="1F79B450" w14:textId="77777777" w:rsidR="007135E0" w:rsidRPr="0088667A" w:rsidRDefault="007135E0" w:rsidP="00DD3941">
            <w:pPr>
              <w:rPr>
                <w:b/>
                <w:bCs/>
              </w:rPr>
            </w:pPr>
            <w:r w:rsidRPr="0088667A">
              <w:rPr>
                <w:b/>
                <w:bCs/>
              </w:rPr>
              <w:t>Nommage :</w:t>
            </w:r>
          </w:p>
          <w:p w14:paraId="6258E58C" w14:textId="7FCA6693" w:rsidR="007135E0" w:rsidRDefault="007135E0" w:rsidP="00DD3941">
            <w:r>
              <w:t>- variables (</w:t>
            </w:r>
            <w:proofErr w:type="spellStart"/>
            <w:r>
              <w:t>camelCase</w:t>
            </w:r>
            <w:proofErr w:type="spellEnd"/>
            <w:r>
              <w:t>)</w:t>
            </w:r>
          </w:p>
          <w:p w14:paraId="50F8CECF" w14:textId="6436FFC5" w:rsidR="007135E0" w:rsidRDefault="007135E0" w:rsidP="00DD3941">
            <w:r>
              <w:t>- modules (Pascal Case)</w:t>
            </w:r>
          </w:p>
          <w:p w14:paraId="658B3914" w14:textId="0D40B830" w:rsidR="007135E0" w:rsidRDefault="007135E0" w:rsidP="00DD3941">
            <w:r>
              <w:t>- constantes (majuscules)</w:t>
            </w:r>
          </w:p>
        </w:tc>
        <w:tc>
          <w:tcPr>
            <w:tcW w:w="5954" w:type="dxa"/>
          </w:tcPr>
          <w:p w14:paraId="29199047" w14:textId="77777777" w:rsidR="007135E0" w:rsidRDefault="007135E0" w:rsidP="00DD3941"/>
        </w:tc>
        <w:tc>
          <w:tcPr>
            <w:tcW w:w="5954" w:type="dxa"/>
          </w:tcPr>
          <w:p w14:paraId="54C0CFBB" w14:textId="77777777" w:rsidR="007135E0" w:rsidRDefault="007135E0" w:rsidP="00DD3941"/>
        </w:tc>
      </w:tr>
    </w:tbl>
    <w:p w14:paraId="742649E5" w14:textId="71BDCDDB" w:rsidR="005354A6" w:rsidRPr="000F2DEE" w:rsidRDefault="005354A6" w:rsidP="005354A6">
      <w:pPr>
        <w:pStyle w:val="Titre1"/>
      </w:pPr>
      <w:r>
        <w:t>Malfaçons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97"/>
        <w:gridCol w:w="5954"/>
        <w:gridCol w:w="5954"/>
      </w:tblGrid>
      <w:tr w:rsidR="005354A6" w:rsidRPr="0088667A" w14:paraId="61C30ADB" w14:textId="77777777" w:rsidTr="00DD3941">
        <w:tc>
          <w:tcPr>
            <w:tcW w:w="3397" w:type="dxa"/>
          </w:tcPr>
          <w:p w14:paraId="7BEDC874" w14:textId="77777777" w:rsidR="005354A6" w:rsidRPr="0088667A" w:rsidRDefault="005354A6" w:rsidP="00DD3941">
            <w:pPr>
              <w:rPr>
                <w:b/>
                <w:bCs/>
              </w:rPr>
            </w:pPr>
          </w:p>
        </w:tc>
        <w:tc>
          <w:tcPr>
            <w:tcW w:w="5954" w:type="dxa"/>
          </w:tcPr>
          <w:p w14:paraId="6C301608" w14:textId="77777777" w:rsidR="005354A6" w:rsidRPr="0088667A" w:rsidRDefault="005354A6" w:rsidP="00DD3941">
            <w:pPr>
              <w:rPr>
                <w:b/>
                <w:bCs/>
              </w:rPr>
            </w:pPr>
            <w:r w:rsidRPr="0088667A">
              <w:rPr>
                <w:b/>
                <w:bCs/>
              </w:rPr>
              <w:t>Problèmes recensées</w:t>
            </w:r>
          </w:p>
        </w:tc>
        <w:tc>
          <w:tcPr>
            <w:tcW w:w="5954" w:type="dxa"/>
          </w:tcPr>
          <w:p w14:paraId="0BCA0F8B" w14:textId="77777777" w:rsidR="005354A6" w:rsidRPr="0088667A" w:rsidRDefault="005354A6" w:rsidP="00DD3941">
            <w:pPr>
              <w:rPr>
                <w:b/>
                <w:bCs/>
              </w:rPr>
            </w:pPr>
            <w:r w:rsidRPr="0088667A">
              <w:rPr>
                <w:b/>
                <w:bCs/>
              </w:rPr>
              <w:t>Corrections proposées</w:t>
            </w:r>
          </w:p>
        </w:tc>
      </w:tr>
      <w:tr w:rsidR="005354A6" w:rsidRPr="00D3530C" w14:paraId="144FBD37" w14:textId="77777777" w:rsidTr="00DD3941">
        <w:tc>
          <w:tcPr>
            <w:tcW w:w="3397" w:type="dxa"/>
          </w:tcPr>
          <w:p w14:paraId="6410DF3A" w14:textId="77777777" w:rsidR="005354A6" w:rsidRPr="0088667A" w:rsidRDefault="005354A6" w:rsidP="00DD3941">
            <w:pPr>
              <w:rPr>
                <w:b/>
                <w:bCs/>
              </w:rPr>
            </w:pPr>
            <w:r w:rsidRPr="0088667A">
              <w:rPr>
                <w:b/>
                <w:bCs/>
              </w:rPr>
              <w:t>Code :</w:t>
            </w:r>
          </w:p>
          <w:p w14:paraId="6F699963" w14:textId="77777777" w:rsidR="005354A6" w:rsidRDefault="005354A6" w:rsidP="00DD3941">
            <w:r>
              <w:t>- bibliothèques non utilisées</w:t>
            </w:r>
          </w:p>
          <w:p w14:paraId="50FE82D1" w14:textId="77777777" w:rsidR="005354A6" w:rsidRDefault="005354A6" w:rsidP="00DD3941">
            <w:r>
              <w:t>- code dupliqué</w:t>
            </w:r>
          </w:p>
          <w:p w14:paraId="671681FB" w14:textId="77777777" w:rsidR="005354A6" w:rsidRDefault="005354A6" w:rsidP="00DD3941">
            <w:r>
              <w:t>- code mort</w:t>
            </w:r>
          </w:p>
          <w:p w14:paraId="3D501751" w14:textId="77777777" w:rsidR="005354A6" w:rsidRDefault="005354A6" w:rsidP="00DD3941">
            <w:r>
              <w:lastRenderedPageBreak/>
              <w:t>- code obscure</w:t>
            </w:r>
          </w:p>
          <w:p w14:paraId="128458B7" w14:textId="136A1A80" w:rsidR="005354A6" w:rsidRDefault="005354A6" w:rsidP="00DD3941">
            <w:r>
              <w:t>- code non optimisé</w:t>
            </w:r>
          </w:p>
        </w:tc>
        <w:tc>
          <w:tcPr>
            <w:tcW w:w="5954" w:type="dxa"/>
          </w:tcPr>
          <w:p w14:paraId="7A4C2032" w14:textId="59DC6FE7" w:rsidR="005354A6" w:rsidRPr="00D3530C" w:rsidRDefault="00D3530C" w:rsidP="00DD3941">
            <w:proofErr w:type="spellStart"/>
            <w:proofErr w:type="gramStart"/>
            <w:r w:rsidRPr="00D3530C">
              <w:lastRenderedPageBreak/>
              <w:t>Sy</w:t>
            </w:r>
            <w:r>
              <w:t>s</w:t>
            </w:r>
            <w:r w:rsidRPr="00D3530C">
              <w:t>tem.Linq</w:t>
            </w:r>
            <w:proofErr w:type="spellEnd"/>
            <w:r w:rsidRPr="00D3530C">
              <w:t xml:space="preserve"> </w:t>
            </w:r>
            <w:r>
              <w:t>,</w:t>
            </w:r>
            <w:proofErr w:type="gramEnd"/>
            <w:r w:rsidRPr="00D3530C">
              <w:t xml:space="preserve"> </w:t>
            </w:r>
            <w:proofErr w:type="spellStart"/>
            <w:r w:rsidRPr="00D3530C">
              <w:t>System.Text</w:t>
            </w:r>
            <w:proofErr w:type="spellEnd"/>
            <w:r w:rsidRPr="00D3530C">
              <w:t xml:space="preserve"> </w:t>
            </w:r>
            <w:r>
              <w:t xml:space="preserve">et </w:t>
            </w:r>
            <w:proofErr w:type="spellStart"/>
            <w:r>
              <w:t>System.Collections.Generic</w:t>
            </w:r>
            <w:proofErr w:type="spellEnd"/>
            <w:r>
              <w:t xml:space="preserve"> </w:t>
            </w:r>
            <w:r w:rsidRPr="00D3530C">
              <w:t>non</w:t>
            </w:r>
            <w:r>
              <w:t xml:space="preserve"> utilisées</w:t>
            </w:r>
          </w:p>
        </w:tc>
        <w:tc>
          <w:tcPr>
            <w:tcW w:w="5954" w:type="dxa"/>
          </w:tcPr>
          <w:p w14:paraId="557C1573" w14:textId="4E9AC090" w:rsidR="005354A6" w:rsidRPr="00D3530C" w:rsidRDefault="00D3530C" w:rsidP="00DD3941">
            <w:r>
              <w:t xml:space="preserve">Suppression de </w:t>
            </w:r>
            <w:proofErr w:type="spellStart"/>
            <w:proofErr w:type="gramStart"/>
            <w:r>
              <w:t>System.Linq</w:t>
            </w:r>
            <w:proofErr w:type="spellEnd"/>
            <w:r>
              <w:t xml:space="preserve"> ,</w:t>
            </w:r>
            <w:proofErr w:type="spellStart"/>
            <w:proofErr w:type="gramEnd"/>
            <w:r>
              <w:t>System.Text</w:t>
            </w:r>
            <w:proofErr w:type="spellEnd"/>
            <w:r>
              <w:t xml:space="preserve"> et </w:t>
            </w:r>
            <w:proofErr w:type="spellStart"/>
            <w:r>
              <w:t>System.Collections.Generic</w:t>
            </w:r>
            <w:proofErr w:type="spellEnd"/>
            <w:r>
              <w:t xml:space="preserve"> </w:t>
            </w:r>
          </w:p>
        </w:tc>
      </w:tr>
      <w:tr w:rsidR="005354A6" w14:paraId="01EC002A" w14:textId="77777777" w:rsidTr="00DD3941">
        <w:tc>
          <w:tcPr>
            <w:tcW w:w="3397" w:type="dxa"/>
          </w:tcPr>
          <w:p w14:paraId="045B335F" w14:textId="77777777" w:rsidR="005354A6" w:rsidRPr="0088667A" w:rsidRDefault="005354A6" w:rsidP="00DD3941">
            <w:pPr>
              <w:rPr>
                <w:b/>
                <w:bCs/>
              </w:rPr>
            </w:pPr>
            <w:r w:rsidRPr="0088667A">
              <w:rPr>
                <w:b/>
                <w:bCs/>
              </w:rPr>
              <w:t>Variables :</w:t>
            </w:r>
          </w:p>
          <w:p w14:paraId="464460CF" w14:textId="77777777" w:rsidR="005354A6" w:rsidRDefault="005354A6" w:rsidP="00DD3941">
            <w:r>
              <w:t>- valeurs "en dur"</w:t>
            </w:r>
          </w:p>
          <w:p w14:paraId="143D377B" w14:textId="77777777" w:rsidR="005354A6" w:rsidRDefault="005354A6" w:rsidP="00DD3941">
            <w:r>
              <w:t>- variables non utilisées</w:t>
            </w:r>
          </w:p>
          <w:p w14:paraId="521A91B0" w14:textId="4AA5ACA2" w:rsidR="005354A6" w:rsidRDefault="005354A6" w:rsidP="00DD3941">
            <w:r>
              <w:t>- variables globales</w:t>
            </w:r>
          </w:p>
        </w:tc>
        <w:tc>
          <w:tcPr>
            <w:tcW w:w="5954" w:type="dxa"/>
          </w:tcPr>
          <w:p w14:paraId="6053FB4E" w14:textId="77777777" w:rsidR="005354A6" w:rsidRDefault="005354A6" w:rsidP="00DD3941"/>
        </w:tc>
        <w:tc>
          <w:tcPr>
            <w:tcW w:w="5954" w:type="dxa"/>
          </w:tcPr>
          <w:p w14:paraId="10DCCE88" w14:textId="77777777" w:rsidR="005354A6" w:rsidRDefault="005354A6" w:rsidP="00DD3941"/>
        </w:tc>
      </w:tr>
      <w:tr w:rsidR="005354A6" w14:paraId="58BE4079" w14:textId="77777777" w:rsidTr="00DD3941">
        <w:tc>
          <w:tcPr>
            <w:tcW w:w="3397" w:type="dxa"/>
          </w:tcPr>
          <w:p w14:paraId="37088EF9" w14:textId="3CD648B0" w:rsidR="005354A6" w:rsidRPr="0088667A" w:rsidRDefault="005354A6" w:rsidP="00DD3941">
            <w:pPr>
              <w:rPr>
                <w:b/>
                <w:bCs/>
              </w:rPr>
            </w:pPr>
            <w:r w:rsidRPr="0088667A">
              <w:rPr>
                <w:b/>
                <w:bCs/>
              </w:rPr>
              <w:t>Modules :</w:t>
            </w:r>
          </w:p>
          <w:p w14:paraId="53E1F247" w14:textId="77777777" w:rsidR="005354A6" w:rsidRDefault="005354A6" w:rsidP="00DD3941">
            <w:r>
              <w:t>- trop d'arguments</w:t>
            </w:r>
          </w:p>
          <w:p w14:paraId="078E5098" w14:textId="77777777" w:rsidR="005354A6" w:rsidRDefault="005354A6" w:rsidP="00DD3941">
            <w:r>
              <w:t>- arguments en E/S</w:t>
            </w:r>
          </w:p>
          <w:p w14:paraId="2217CBE5" w14:textId="77777777" w:rsidR="005354A6" w:rsidRDefault="005354A6" w:rsidP="00DD3941">
            <w:r>
              <w:t>- module non utilisé</w:t>
            </w:r>
          </w:p>
          <w:p w14:paraId="0098E757" w14:textId="423B9258" w:rsidR="005354A6" w:rsidRDefault="005354A6" w:rsidP="00DD3941">
            <w:r>
              <w:t>- module trop complexe</w:t>
            </w:r>
          </w:p>
        </w:tc>
        <w:tc>
          <w:tcPr>
            <w:tcW w:w="5954" w:type="dxa"/>
          </w:tcPr>
          <w:p w14:paraId="04EF931B" w14:textId="77777777" w:rsidR="005354A6" w:rsidRDefault="005354A6" w:rsidP="00DD3941"/>
        </w:tc>
        <w:tc>
          <w:tcPr>
            <w:tcW w:w="5954" w:type="dxa"/>
          </w:tcPr>
          <w:p w14:paraId="75EB2383" w14:textId="77777777" w:rsidR="005354A6" w:rsidRDefault="005354A6" w:rsidP="00DD3941"/>
        </w:tc>
      </w:tr>
      <w:tr w:rsidR="005354A6" w14:paraId="42407221" w14:textId="77777777" w:rsidTr="00DD3941">
        <w:tc>
          <w:tcPr>
            <w:tcW w:w="3397" w:type="dxa"/>
          </w:tcPr>
          <w:p w14:paraId="1ACEFBB6" w14:textId="77777777" w:rsidR="005354A6" w:rsidRPr="0088667A" w:rsidRDefault="005354A6" w:rsidP="00DD3941">
            <w:pPr>
              <w:rPr>
                <w:b/>
                <w:bCs/>
              </w:rPr>
            </w:pPr>
            <w:r w:rsidRPr="0088667A">
              <w:rPr>
                <w:b/>
                <w:bCs/>
              </w:rPr>
              <w:t>Noms :</w:t>
            </w:r>
          </w:p>
          <w:p w14:paraId="2514D260" w14:textId="77777777" w:rsidR="005354A6" w:rsidRDefault="005354A6" w:rsidP="00DD3941">
            <w:r>
              <w:t>- non parlant</w:t>
            </w:r>
          </w:p>
          <w:p w14:paraId="283012F5" w14:textId="73CF857F" w:rsidR="005354A6" w:rsidRDefault="005354A6" w:rsidP="00DD3941">
            <w:r>
              <w:t>- ambigu</w:t>
            </w:r>
          </w:p>
        </w:tc>
        <w:tc>
          <w:tcPr>
            <w:tcW w:w="5954" w:type="dxa"/>
          </w:tcPr>
          <w:p w14:paraId="575407E3" w14:textId="77777777" w:rsidR="005354A6" w:rsidRDefault="005354A6" w:rsidP="00DD3941"/>
        </w:tc>
        <w:tc>
          <w:tcPr>
            <w:tcW w:w="5954" w:type="dxa"/>
          </w:tcPr>
          <w:p w14:paraId="4DBF62DC" w14:textId="77777777" w:rsidR="005354A6" w:rsidRDefault="005354A6" w:rsidP="00DD3941"/>
        </w:tc>
      </w:tr>
      <w:tr w:rsidR="005354A6" w14:paraId="32B3E91C" w14:textId="77777777" w:rsidTr="00DD3941">
        <w:tc>
          <w:tcPr>
            <w:tcW w:w="3397" w:type="dxa"/>
          </w:tcPr>
          <w:p w14:paraId="242C44C3" w14:textId="77777777" w:rsidR="005354A6" w:rsidRPr="0088667A" w:rsidRDefault="00714FCA" w:rsidP="00DD3941">
            <w:pPr>
              <w:rPr>
                <w:b/>
                <w:bCs/>
              </w:rPr>
            </w:pPr>
            <w:r w:rsidRPr="0088667A">
              <w:rPr>
                <w:b/>
                <w:bCs/>
              </w:rPr>
              <w:t>Commentaires :</w:t>
            </w:r>
          </w:p>
          <w:p w14:paraId="1E4208E4" w14:textId="25D5CDDE" w:rsidR="00714FCA" w:rsidRDefault="00714FCA" w:rsidP="00DD3941">
            <w:r>
              <w:t>- inapproprié</w:t>
            </w:r>
          </w:p>
          <w:p w14:paraId="455A3B7F" w14:textId="77777777" w:rsidR="00714FCA" w:rsidRDefault="00714FCA" w:rsidP="00DD3941">
            <w:r>
              <w:t>- obsolète</w:t>
            </w:r>
          </w:p>
          <w:p w14:paraId="07DF6E3D" w14:textId="3EE5906C" w:rsidR="00714FCA" w:rsidRDefault="00714FCA" w:rsidP="00DD3941">
            <w:r>
              <w:t>- redondant</w:t>
            </w:r>
          </w:p>
        </w:tc>
        <w:tc>
          <w:tcPr>
            <w:tcW w:w="5954" w:type="dxa"/>
          </w:tcPr>
          <w:p w14:paraId="2194D86E" w14:textId="77777777" w:rsidR="005354A6" w:rsidRDefault="005354A6" w:rsidP="00DD3941"/>
        </w:tc>
        <w:tc>
          <w:tcPr>
            <w:tcW w:w="5954" w:type="dxa"/>
          </w:tcPr>
          <w:p w14:paraId="663FA543" w14:textId="77777777" w:rsidR="005354A6" w:rsidRDefault="005354A6" w:rsidP="00DD3941"/>
        </w:tc>
      </w:tr>
    </w:tbl>
    <w:p w14:paraId="55CF0D0B" w14:textId="77777777" w:rsidR="005354A6" w:rsidRDefault="005354A6" w:rsidP="005354A6"/>
    <w:p w14:paraId="59F8622B" w14:textId="77777777" w:rsidR="007135E0" w:rsidRDefault="007135E0" w:rsidP="007135E0"/>
    <w:p w14:paraId="2F96A947" w14:textId="41E8E4CE" w:rsidR="000F2DEE" w:rsidRDefault="000F2DEE"/>
    <w:p w14:paraId="1E9E8EC6" w14:textId="77777777" w:rsidR="000F2DEE" w:rsidRDefault="000F2DEE"/>
    <w:p w14:paraId="027D7F58" w14:textId="238AFD61" w:rsidR="000F2DEE" w:rsidRDefault="000F2DEE"/>
    <w:p w14:paraId="262744BD" w14:textId="77777777" w:rsidR="000F2DEE" w:rsidRDefault="000F2DEE"/>
    <w:p w14:paraId="5D06867F" w14:textId="77777777" w:rsidR="000F2DEE" w:rsidRDefault="000F2DEE"/>
    <w:sectPr w:rsidR="000F2DEE" w:rsidSect="000F2DEE">
      <w:footerReference w:type="default" r:id="rId6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E66939" w14:textId="77777777" w:rsidR="000D7998" w:rsidRDefault="000D7998" w:rsidP="00D763C7">
      <w:r>
        <w:separator/>
      </w:r>
    </w:p>
  </w:endnote>
  <w:endnote w:type="continuationSeparator" w:id="0">
    <w:p w14:paraId="77DC1526" w14:textId="77777777" w:rsidR="000D7998" w:rsidRDefault="000D7998" w:rsidP="00D763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3998000"/>
      <w:docPartObj>
        <w:docPartGallery w:val="Page Numbers (Bottom of Page)"/>
        <w:docPartUnique/>
      </w:docPartObj>
    </w:sdtPr>
    <w:sdtContent>
      <w:p w14:paraId="035C694B" w14:textId="32692495" w:rsidR="00D763C7" w:rsidRDefault="00D763C7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6511C3" w14:textId="77777777" w:rsidR="00D763C7" w:rsidRDefault="00D763C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BCFE0C" w14:textId="77777777" w:rsidR="000D7998" w:rsidRDefault="000D7998" w:rsidP="00D763C7">
      <w:r>
        <w:separator/>
      </w:r>
    </w:p>
  </w:footnote>
  <w:footnote w:type="continuationSeparator" w:id="0">
    <w:p w14:paraId="0E005FBA" w14:textId="77777777" w:rsidR="000D7998" w:rsidRDefault="000D7998" w:rsidP="00D763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5EE"/>
    <w:rsid w:val="000A18B5"/>
    <w:rsid w:val="000D7998"/>
    <w:rsid w:val="000E760F"/>
    <w:rsid w:val="000F2DEE"/>
    <w:rsid w:val="00140F1C"/>
    <w:rsid w:val="001965EE"/>
    <w:rsid w:val="00477E87"/>
    <w:rsid w:val="004A6A88"/>
    <w:rsid w:val="005146BC"/>
    <w:rsid w:val="005354A6"/>
    <w:rsid w:val="00564881"/>
    <w:rsid w:val="00606A3D"/>
    <w:rsid w:val="006358BD"/>
    <w:rsid w:val="006B3ABD"/>
    <w:rsid w:val="007135E0"/>
    <w:rsid w:val="00714FCA"/>
    <w:rsid w:val="0088232B"/>
    <w:rsid w:val="0088667A"/>
    <w:rsid w:val="00895BFD"/>
    <w:rsid w:val="009D3B17"/>
    <w:rsid w:val="00B51C7C"/>
    <w:rsid w:val="00C21108"/>
    <w:rsid w:val="00D3530C"/>
    <w:rsid w:val="00D763C7"/>
    <w:rsid w:val="00FA3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DCCFA"/>
  <w15:chartTrackingRefBased/>
  <w15:docId w15:val="{0F736867-7185-4265-B58C-C6405321A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F2DEE"/>
    <w:pPr>
      <w:keepNext/>
      <w:keepLines/>
      <w:spacing w:before="240"/>
      <w:outlineLvl w:val="0"/>
    </w:pPr>
    <w:rPr>
      <w:rFonts w:eastAsiaTheme="majorEastAsia" w:cstheme="minorHAnsi"/>
      <w:b/>
      <w:bCs/>
      <w:color w:val="2E74B5" w:themeColor="accent1" w:themeShade="BF"/>
      <w:sz w:val="28"/>
      <w:szCs w:val="2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F2D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0F2DEE"/>
    <w:rPr>
      <w:rFonts w:eastAsiaTheme="majorEastAsia" w:cstheme="minorHAnsi"/>
      <w:b/>
      <w:bCs/>
      <w:color w:val="2E74B5" w:themeColor="accent1" w:themeShade="BF"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7135E0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D763C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763C7"/>
  </w:style>
  <w:style w:type="paragraph" w:styleId="Pieddepage">
    <w:name w:val="footer"/>
    <w:basedOn w:val="Normal"/>
    <w:link w:val="PieddepageCar"/>
    <w:uiPriority w:val="99"/>
    <w:unhideWhenUsed/>
    <w:rsid w:val="00D763C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763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248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Elisabeth MDS</dc:creator>
  <cp:keywords/>
  <dc:description/>
  <cp:lastModifiedBy>Corentin POISSON</cp:lastModifiedBy>
  <cp:revision>3</cp:revision>
  <dcterms:created xsi:type="dcterms:W3CDTF">2025-11-24T15:01:00Z</dcterms:created>
  <dcterms:modified xsi:type="dcterms:W3CDTF">2025-11-24T15:48:00Z</dcterms:modified>
</cp:coreProperties>
</file>