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Trek &amp; Climb Adventure — System Requirements Specification</w:t>
      </w:r>
    </w:p>
    <w:p>
      <w:pPr>
        <w:spacing w:after="300"/>
      </w:pPr>
      <w:r>
        <w:rPr>
          <w:color w:val="5F5E5A"/>
          <w:sz w:val="22"/>
          <w:szCs w:val="22"/>
        </w:rPr>
        <w:t xml:space="preserve">treknclimb.com  ·  Revision 2  ·  Replaces the existing WordPress site</w:t>
      </w:r>
    </w:p>
    <w:p>
      <w:pPr>
        <w:pStyle w:val="Heading2"/>
        <w:spacing w:after="140" w:before="300"/>
      </w:pPr>
      <w:r>
        <w:t xml:space="preserve">Revision note</w:t>
      </w:r>
    </w:p>
    <w:p>
      <w:pPr>
        <w:spacing w:after="120"/>
        <w:jc w:val="both"/>
      </w:pPr>
      <w:r>
        <w:t xml:space="preserve">This revision extends the original specification with decisions and requirements that were previously unstated: the transactional email provider, hosting and migration strategy, database backups, multi-currency handling, rate-limiting specifics, legal and cookie-consent pages, analytics and monitoring, error and empty states, generative engine optimisation (GEO), and a completed URL architecture. Sections that were previously headings without content (URL Architecture, Group Pricing, SEO Management) have been filled in.</w:t>
      </w:r>
    </w:p>
    <w:p>
      <w:pPr>
        <w:pStyle w:val="Heading2"/>
        <w:spacing w:after="140" w:before="300"/>
      </w:pPr>
      <w:r>
        <w:t xml:space="preserve">1. Scope</w:t>
      </w:r>
    </w:p>
    <w:p>
      <w:pPr>
        <w:spacing w:after="120"/>
        <w:jc w:val="both"/>
      </w:pPr>
      <w:r>
        <w:t xml:space="preserve">The scope of treknclimb.com is selling the company’s own fixed tour packages across four main destinations (Nepal, India, Tibet and Bhutan). The site will be fully responsive, performance-optimised and SEO-first. Customers browse the site for their ideal package and send a booking or inquiry request directly to the company via email and/or WhatsApp. The administrator manages all content through an admin dashboard covering trips, blog, inquiries and media.</w:t>
      </w:r>
    </w:p>
    <w:p>
      <w:pPr>
        <w:spacing w:after="120"/>
        <w:jc w:val="both"/>
      </w:pPr>
      <w:r>
        <w:t xml:space="preserve">This system replaces the company’s existing WordPress website at the same domain. The migration is therefore in scope, including URL redirect mapping, content transfer and DNS cutover.</w:t>
      </w:r>
    </w:p>
    <w:p>
      <w:pPr>
        <w:pStyle w:val="ListParagraph"/>
        <w:numPr>
          <w:ilvl w:val="0"/>
          <w:numId w:val="2"/>
        </w:numPr>
        <w:spacing w:after="50"/>
      </w:pPr>
      <w:r>
        <w:t xml:space="preserve">Travel packages across four main destinations:</w:t>
      </w:r>
    </w:p>
    <w:p>
      <w:pPr>
        <w:pStyle w:val="ListParagraph"/>
        <w:numPr>
          <w:ilvl w:val="1"/>
          <w:numId w:val="2"/>
        </w:numPr>
        <w:spacing w:after="50"/>
      </w:pPr>
      <w:r>
        <w:t xml:space="preserve">Nepal: contains an additional Activity layer (Trekking, Peak Climbing, Hiking, etc.) between destination and trips.</w:t>
      </w:r>
    </w:p>
    <w:p>
      <w:pPr>
        <w:pStyle w:val="ListParagraph"/>
        <w:numPr>
          <w:ilvl w:val="1"/>
          <w:numId w:val="2"/>
        </w:numPr>
        <w:spacing w:after="50"/>
      </w:pPr>
      <w:r>
        <w:t xml:space="preserve">India, Bhutan, Tibet: trips sit directly under the destination (no activity layer).</w:t>
      </w:r>
    </w:p>
    <w:p>
      <w:pPr>
        <w:pStyle w:val="ListParagraph"/>
        <w:numPr>
          <w:ilvl w:val="0"/>
          <w:numId w:val="2"/>
        </w:numPr>
        <w:spacing w:after="50"/>
      </w:pPr>
      <w:r>
        <w:t xml:space="preserve">Navigation flow examples:</w:t>
      </w:r>
    </w:p>
    <w:p>
      <w:pPr>
        <w:pStyle w:val="ListParagraph"/>
        <w:numPr>
          <w:ilvl w:val="1"/>
          <w:numId w:val="2"/>
        </w:numPr>
        <w:spacing w:after="50"/>
      </w:pPr>
      <w:r>
        <w:t xml:space="preserve">Nepal → Trekking → Everest Base Camp Trek</w:t>
      </w:r>
    </w:p>
    <w:p>
      <w:pPr>
        <w:pStyle w:val="ListParagraph"/>
        <w:numPr>
          <w:ilvl w:val="1"/>
          <w:numId w:val="2"/>
        </w:numPr>
        <w:spacing w:after="50"/>
      </w:pPr>
      <w:r>
        <w:t xml:space="preserve">Nepal → Peak Climbing → Island Peak Climbing</w:t>
      </w:r>
    </w:p>
    <w:p>
      <w:pPr>
        <w:pStyle w:val="ListParagraph"/>
        <w:numPr>
          <w:ilvl w:val="1"/>
          <w:numId w:val="2"/>
        </w:numPr>
        <w:spacing w:after="50"/>
      </w:pPr>
      <w:r>
        <w:t xml:space="preserve">India → Ladakh Trek</w:t>
      </w:r>
    </w:p>
    <w:p>
      <w:pPr>
        <w:pStyle w:val="ListParagraph"/>
        <w:numPr>
          <w:ilvl w:val="1"/>
          <w:numId w:val="2"/>
        </w:numPr>
        <w:spacing w:after="50"/>
      </w:pPr>
      <w:r>
        <w:t xml:space="preserve">Bhutan → Bhutan Cultural Tour</w:t>
      </w:r>
    </w:p>
    <w:p>
      <w:pPr>
        <w:pStyle w:val="ListParagraph"/>
        <w:numPr>
          <w:ilvl w:val="1"/>
          <w:numId w:val="2"/>
        </w:numPr>
        <w:spacing w:after="50"/>
      </w:pPr>
      <w:r>
        <w:t xml:space="preserve">Tibet → Mount Kailash Tour</w:t>
      </w:r>
    </w:p>
    <w:p>
      <w:pPr>
        <w:pStyle w:val="ListParagraph"/>
        <w:numPr>
          <w:ilvl w:val="0"/>
          <w:numId w:val="2"/>
        </w:numPr>
        <w:spacing w:after="50"/>
      </w:pPr>
      <w:r>
        <w:t xml:space="preserve">Customers browse and submit a booking/inquiry request, which is stored in MongoDB and delivered to the company via email and/or WhatsApp.</w:t>
      </w:r>
    </w:p>
    <w:p>
      <w:pPr>
        <w:pStyle w:val="Heading3"/>
        <w:spacing w:after="100" w:before="220"/>
      </w:pPr>
      <w:r>
        <w:t xml:space="preserve">1.1 Out of scope</w:t>
      </w:r>
    </w:p>
    <w:p>
      <w:pPr>
        <w:pStyle w:val="ListParagraph"/>
        <w:numPr>
          <w:ilvl w:val="0"/>
          <w:numId w:val="2"/>
        </w:numPr>
        <w:spacing w:after="50"/>
      </w:pPr>
      <w:r>
        <w:t xml:space="preserve">Online payment gateway and checkout.</w:t>
      </w:r>
    </w:p>
    <w:p>
      <w:pPr>
        <w:pStyle w:val="ListParagraph"/>
        <w:numPr>
          <w:ilvl w:val="0"/>
          <w:numId w:val="2"/>
        </w:numPr>
        <w:spacing w:after="50"/>
      </w:pPr>
      <w:r>
        <w:t xml:space="preserve">Customer accounts, login or saved itineraries.</w:t>
      </w:r>
    </w:p>
    <w:p>
      <w:pPr>
        <w:pStyle w:val="ListParagraph"/>
        <w:numPr>
          <w:ilvl w:val="0"/>
          <w:numId w:val="2"/>
        </w:numPr>
        <w:spacing w:after="50"/>
      </w:pPr>
      <w:r>
        <w:t xml:space="preserve">Multi-role admin permissions.</w:t>
      </w:r>
    </w:p>
    <w:p>
      <w:pPr>
        <w:pStyle w:val="ListParagraph"/>
        <w:numPr>
          <w:ilvl w:val="0"/>
          <w:numId w:val="2"/>
        </w:numPr>
        <w:spacing w:after="50"/>
      </w:pPr>
      <w:r>
        <w:t xml:space="preserve">Scheduled departure dates and live availability.</w:t>
      </w:r>
    </w:p>
    <w:p>
      <w:pPr>
        <w:pStyle w:val="ListParagraph"/>
        <w:numPr>
          <w:ilvl w:val="0"/>
          <w:numId w:val="2"/>
        </w:numPr>
        <w:spacing w:after="50"/>
      </w:pPr>
      <w:r>
        <w:t xml:space="preserve">Multi-language content.</w:t>
      </w:r>
    </w:p>
    <w:p>
      <w:pPr>
        <w:pBdr>
          <w:left w:val="single" w:color="888780" w:sz="12" w:space="8"/>
        </w:pBdr>
        <w:spacing w:after="160" w:before="100"/>
        <w:ind w:left="240"/>
      </w:pPr>
      <w:r>
        <w:rPr>
          <w:b/>
          <w:bCs/>
        </w:rPr>
        <w:t xml:space="preserve">Note: </w:t>
      </w:r>
      <w:r>
        <w:rPr>
          <w:i/>
          <w:iCs/>
        </w:rPr>
        <w:t xml:space="preserve">The data model is designed so that none of the above require breaking schema changes when they are added later.</w:t>
      </w:r>
    </w:p>
    <w:p>
      <w:pPr>
        <w:pStyle w:val="Heading2"/>
        <w:spacing w:after="140" w:before="300"/>
      </w:pPr>
      <w:r>
        <w:t xml:space="preserve">2. Objectives</w:t>
      </w:r>
    </w:p>
    <w:p>
      <w:pPr>
        <w:pStyle w:val="ListParagraph"/>
        <w:numPr>
          <w:ilvl w:val="0"/>
          <w:numId w:val="2"/>
        </w:numPr>
        <w:spacing w:after="50"/>
      </w:pPr>
      <w:r>
        <w:t xml:space="preserve">Present adventure packages clearly, with full itineraries and pricing.</w:t>
      </w:r>
    </w:p>
    <w:p>
      <w:pPr>
        <w:pStyle w:val="ListParagraph"/>
        <w:numPr>
          <w:ilvl w:val="0"/>
          <w:numId w:val="2"/>
        </w:numPr>
        <w:spacing w:after="50"/>
      </w:pPr>
      <w:r>
        <w:t xml:space="preserve">Generate qualified booking inquiries without requiring a customer account.</w:t>
      </w:r>
    </w:p>
    <w:p>
      <w:pPr>
        <w:pStyle w:val="ListParagraph"/>
        <w:numPr>
          <w:ilvl w:val="0"/>
          <w:numId w:val="2"/>
        </w:numPr>
        <w:spacing w:after="50"/>
      </w:pPr>
      <w:r>
        <w:t xml:space="preserve">Rank organically for destination, activity and trip search terms.</w:t>
      </w:r>
    </w:p>
    <w:p>
      <w:pPr>
        <w:pStyle w:val="ListParagraph"/>
        <w:numPr>
          <w:ilvl w:val="0"/>
          <w:numId w:val="2"/>
        </w:numPr>
        <w:spacing w:after="50"/>
      </w:pPr>
      <w:r>
        <w:t xml:space="preserve">Be visible and citable in AI-generated answers (see Section 22, GEO).</w:t>
      </w:r>
    </w:p>
    <w:p>
      <w:pPr>
        <w:pStyle w:val="ListParagraph"/>
        <w:numPr>
          <w:ilvl w:val="0"/>
          <w:numId w:val="2"/>
        </w:numPr>
        <w:spacing w:after="50"/>
      </w:pPr>
      <w:r>
        <w:t xml:space="preserve">Migrate from the existing WordPress site without losing accumulated search equity.</w:t>
      </w:r>
    </w:p>
    <w:p>
      <w:pPr>
        <w:pStyle w:val="ListParagraph"/>
        <w:numPr>
          <w:ilvl w:val="0"/>
          <w:numId w:val="2"/>
        </w:numPr>
        <w:spacing w:after="50"/>
      </w:pPr>
      <w:r>
        <w:t xml:space="preserve">Give non-technical staff a simple CMS to manage trips, blog and inquiries.</w:t>
      </w:r>
    </w:p>
    <w:p>
      <w:pPr>
        <w:pStyle w:val="ListParagraph"/>
        <w:numPr>
          <w:ilvl w:val="0"/>
          <w:numId w:val="2"/>
        </w:numPr>
        <w:spacing w:after="50"/>
      </w:pPr>
      <w:r>
        <w:t xml:space="preserve">Create a fast, optimised, responsive and user-friendly website.</w:t>
      </w:r>
    </w:p>
    <w:p>
      <w:pPr>
        <w:pStyle w:val="Heading2"/>
        <w:spacing w:after="140" w:before="300"/>
      </w:pPr>
      <w:r>
        <w:t xml:space="preserve">3. Target Users</w:t>
      </w:r>
    </w:p>
    <w:p>
      <w:pPr>
        <w:pStyle w:val="Heading3"/>
        <w:spacing w:after="100" w:before="220"/>
      </w:pPr>
      <w:r>
        <w:t xml:space="preserve">3.1 Public visitor</w:t>
      </w:r>
    </w:p>
    <w:p>
      <w:pPr>
        <w:spacing w:after="120"/>
        <w:jc w:val="both"/>
      </w:pPr>
      <w:r>
        <w:t xml:space="preserve">The public visitor of this website can:</w:t>
      </w:r>
    </w:p>
    <w:p>
      <w:pPr>
        <w:pStyle w:val="ListParagraph"/>
        <w:numPr>
          <w:ilvl w:val="0"/>
          <w:numId w:val="2"/>
        </w:numPr>
        <w:spacing w:after="50"/>
      </w:pPr>
      <w:r>
        <w:t xml:space="preserve">Browse destinations and activities</w:t>
      </w:r>
    </w:p>
    <w:p>
      <w:pPr>
        <w:pStyle w:val="ListParagraph"/>
        <w:numPr>
          <w:ilvl w:val="0"/>
          <w:numId w:val="2"/>
        </w:numPr>
        <w:spacing w:after="50"/>
      </w:pPr>
      <w:r>
        <w:t xml:space="preserve">Search and filter trips</w:t>
      </w:r>
    </w:p>
    <w:p>
      <w:pPr>
        <w:pStyle w:val="ListParagraph"/>
        <w:numPr>
          <w:ilvl w:val="0"/>
          <w:numId w:val="2"/>
        </w:numPr>
        <w:spacing w:after="50"/>
      </w:pPr>
      <w:r>
        <w:t xml:space="preserve">View trip details</w:t>
      </w:r>
    </w:p>
    <w:p>
      <w:pPr>
        <w:pStyle w:val="ListParagraph"/>
        <w:numPr>
          <w:ilvl w:val="0"/>
          <w:numId w:val="2"/>
        </w:numPr>
        <w:spacing w:after="50"/>
      </w:pPr>
      <w:r>
        <w:t xml:space="preserve">Submit booking requests</w:t>
      </w:r>
    </w:p>
    <w:p>
      <w:pPr>
        <w:pStyle w:val="ListParagraph"/>
        <w:numPr>
          <w:ilvl w:val="0"/>
          <w:numId w:val="2"/>
        </w:numPr>
        <w:spacing w:after="50"/>
      </w:pPr>
      <w:r>
        <w:t xml:space="preserve">Read the blog</w:t>
      </w:r>
    </w:p>
    <w:p>
      <w:pPr>
        <w:pStyle w:val="ListParagraph"/>
        <w:numPr>
          <w:ilvl w:val="0"/>
          <w:numId w:val="2"/>
        </w:numPr>
        <w:spacing w:after="50"/>
      </w:pPr>
      <w:r>
        <w:t xml:space="preserve">Contact the company</w:t>
      </w:r>
    </w:p>
    <w:p>
      <w:pPr>
        <w:pStyle w:val="ListParagraph"/>
        <w:numPr>
          <w:ilvl w:val="0"/>
          <w:numId w:val="2"/>
        </w:numPr>
        <w:spacing w:after="50"/>
      </w:pPr>
      <w:r>
        <w:t xml:space="preserve">Switch display currency</w:t>
      </w:r>
    </w:p>
    <w:p>
      <w:pPr>
        <w:pStyle w:val="Heading3"/>
        <w:spacing w:after="100" w:before="220"/>
      </w:pPr>
      <w:r>
        <w:t xml:space="preserve">3.2 Administrator</w:t>
      </w:r>
    </w:p>
    <w:p>
      <w:pPr>
        <w:spacing w:after="120"/>
        <w:jc w:val="both"/>
      </w:pPr>
      <w:r>
        <w:t xml:space="preserve">The administrator gets access to:</w:t>
      </w:r>
    </w:p>
    <w:p>
      <w:pPr>
        <w:pStyle w:val="ListParagraph"/>
        <w:numPr>
          <w:ilvl w:val="0"/>
          <w:numId w:val="2"/>
        </w:numPr>
        <w:spacing w:after="50"/>
      </w:pPr>
      <w:r>
        <w:t xml:space="preserve">Manage destinations (edit only)</w:t>
      </w:r>
    </w:p>
    <w:p>
      <w:pPr>
        <w:pStyle w:val="ListParagraph"/>
        <w:numPr>
          <w:ilvl w:val="0"/>
          <w:numId w:val="2"/>
        </w:numPr>
        <w:spacing w:after="50"/>
      </w:pPr>
      <w:r>
        <w:t xml:space="preserve">Activities (full CRUD)</w:t>
      </w:r>
    </w:p>
    <w:p>
      <w:pPr>
        <w:pStyle w:val="ListParagraph"/>
        <w:numPr>
          <w:ilvl w:val="0"/>
          <w:numId w:val="2"/>
        </w:numPr>
        <w:spacing w:after="50"/>
      </w:pPr>
      <w:r>
        <w:t xml:space="preserve">Trips (full CRUD)</w:t>
      </w:r>
    </w:p>
    <w:p>
      <w:pPr>
        <w:pStyle w:val="ListParagraph"/>
        <w:numPr>
          <w:ilvl w:val="0"/>
          <w:numId w:val="2"/>
        </w:numPr>
        <w:spacing w:after="50"/>
      </w:pPr>
      <w:r>
        <w:t xml:space="preserve">Post and manage blog content</w:t>
      </w:r>
    </w:p>
    <w:p>
      <w:pPr>
        <w:pStyle w:val="ListParagraph"/>
        <w:numPr>
          <w:ilvl w:val="0"/>
          <w:numId w:val="2"/>
        </w:numPr>
        <w:spacing w:after="50"/>
      </w:pPr>
      <w:r>
        <w:t xml:space="preserve">Create category taxonomies</w:t>
      </w:r>
    </w:p>
    <w:p>
      <w:pPr>
        <w:pStyle w:val="ListParagraph"/>
        <w:numPr>
          <w:ilvl w:val="0"/>
          <w:numId w:val="2"/>
        </w:numPr>
        <w:spacing w:after="50"/>
      </w:pPr>
      <w:r>
        <w:t xml:space="preserve">Insert SEO fields</w:t>
      </w:r>
    </w:p>
    <w:p>
      <w:pPr>
        <w:pStyle w:val="ListParagraph"/>
        <w:numPr>
          <w:ilvl w:val="0"/>
          <w:numId w:val="2"/>
        </w:numPr>
        <w:spacing w:after="50"/>
      </w:pPr>
      <w:r>
        <w:t xml:space="preserve">Import and manage media</w:t>
      </w:r>
    </w:p>
    <w:p>
      <w:pPr>
        <w:pStyle w:val="ListParagraph"/>
        <w:numPr>
          <w:ilvl w:val="0"/>
          <w:numId w:val="2"/>
        </w:numPr>
        <w:spacing w:after="50"/>
      </w:pPr>
      <w:r>
        <w:t xml:space="preserve">View dashboard analytics</w:t>
      </w:r>
    </w:p>
    <w:p>
      <w:pPr>
        <w:pStyle w:val="ListParagraph"/>
        <w:numPr>
          <w:ilvl w:val="0"/>
          <w:numId w:val="2"/>
        </w:numPr>
        <w:spacing w:after="50"/>
      </w:pPr>
      <w:r>
        <w:t xml:space="preserve">Manage exchange rates for multi-currency display</w:t>
      </w:r>
    </w:p>
    <w:p>
      <w:pPr>
        <w:pStyle w:val="ListParagraph"/>
        <w:numPr>
          <w:ilvl w:val="0"/>
          <w:numId w:val="2"/>
        </w:numPr>
        <w:spacing w:after="50"/>
      </w:pPr>
      <w:r>
        <w:t xml:space="preserve">View and update booking inquiries</w:t>
      </w:r>
    </w:p>
    <w:p>
      <w:pPr>
        <w:pStyle w:val="Heading2"/>
        <w:spacing w:after="140" w:before="300"/>
      </w:pPr>
      <w:r>
        <w:t xml:space="preserve">4. Technology Architecture</w:t>
      </w:r>
    </w:p>
    <w:p>
      <w:pPr>
        <w:pStyle w:val="Heading3"/>
        <w:spacing w:after="100" w:before="220"/>
      </w:pPr>
      <w:r>
        <w:t xml:space="preserve">4.1 Frontend</w:t>
      </w:r>
    </w:p>
    <w:p>
      <w:pPr>
        <w:pStyle w:val="ListParagraph"/>
        <w:numPr>
          <w:ilvl w:val="0"/>
          <w:numId w:val="2"/>
        </w:numPr>
        <w:spacing w:after="50"/>
      </w:pPr>
      <w:r>
        <w:t xml:space="preserve">Next.js (App Router)</w:t>
      </w:r>
    </w:p>
    <w:p>
      <w:pPr>
        <w:pStyle w:val="ListParagraph"/>
        <w:numPr>
          <w:ilvl w:val="0"/>
          <w:numId w:val="2"/>
        </w:numPr>
        <w:spacing w:after="50"/>
      </w:pPr>
      <w:r>
        <w:t xml:space="preserve">React</w:t>
      </w:r>
    </w:p>
    <w:p>
      <w:pPr>
        <w:pStyle w:val="ListParagraph"/>
        <w:numPr>
          <w:ilvl w:val="0"/>
          <w:numId w:val="2"/>
        </w:numPr>
        <w:spacing w:after="50"/>
      </w:pPr>
      <w:r>
        <w:t xml:space="preserve">TailwindCSS</w:t>
      </w:r>
    </w:p>
    <w:p>
      <w:pPr>
        <w:pStyle w:val="ListParagraph"/>
        <w:numPr>
          <w:ilvl w:val="0"/>
          <w:numId w:val="2"/>
        </w:numPr>
        <w:spacing w:after="50"/>
      </w:pPr>
      <w:r>
        <w:t xml:space="preserve">TypeScript — adopted incrementally; see Section 4.11</w:t>
      </w:r>
    </w:p>
    <w:p>
      <w:pPr>
        <w:pStyle w:val="Heading3"/>
        <w:spacing w:after="100" w:before="220"/>
      </w:pPr>
      <w:r>
        <w:t xml:space="preserve">4.2 Application / API layer</w:t>
      </w:r>
    </w:p>
    <w:p>
      <w:pPr>
        <w:spacing w:after="120"/>
        <w:jc w:val="both"/>
      </w:pPr>
      <w:r>
        <w:t xml:space="preserve">The application layer is implemented using Next.js Route Handlers within the same codebase as the frontend. This gives one deployment target, no CORS configuration, and shared types between the frontend and the API.</w:t>
      </w:r>
    </w:p>
    <w:p>
      <w:pPr>
        <w:pBdr>
          <w:left w:val="single" w:color="888780" w:sz="12" w:space="8"/>
        </w:pBdr>
        <w:spacing w:after="160" w:before="100"/>
        <w:ind w:left="240"/>
      </w:pPr>
      <w:r>
        <w:rPr>
          <w:b/>
          <w:bCs/>
        </w:rPr>
        <w:t xml:space="preserve">Open decision: </w:t>
      </w:r>
      <w:r>
        <w:rPr>
          <w:i/>
          <w:iCs/>
        </w:rPr>
        <w:t xml:space="preserve">The original specification listed both Express.js and Next.js API routes. Running a separate Express server is only justified if a second consumer (for example a mobile app) is planned. Unless that is confirmed, Next.js Route Handlers alone are the recommended approach and Express is dropped.</w:t>
      </w:r>
    </w:p>
    <w:p>
      <w:pPr>
        <w:pStyle w:val="ListParagraph"/>
        <w:numPr>
          <w:ilvl w:val="0"/>
          <w:numId w:val="2"/>
        </w:numPr>
        <w:spacing w:after="50"/>
      </w:pPr>
      <w:r>
        <w:t xml:space="preserve">Node.js runtime</w:t>
      </w:r>
    </w:p>
    <w:p>
      <w:pPr>
        <w:pStyle w:val="ListParagraph"/>
        <w:numPr>
          <w:ilvl w:val="0"/>
          <w:numId w:val="2"/>
        </w:numPr>
        <w:spacing w:after="50"/>
      </w:pPr>
      <w:r>
        <w:t xml:space="preserve">Server Components by default; Client Components only for filters, currency switcher and the booking form</w:t>
      </w:r>
    </w:p>
    <w:p>
      <w:pPr>
        <w:pStyle w:val="ListParagraph"/>
        <w:numPr>
          <w:ilvl w:val="0"/>
          <w:numId w:val="2"/>
        </w:numPr>
        <w:spacing w:after="50"/>
      </w:pPr>
      <w:r>
        <w:t xml:space="preserve">Zod (or equivalent) for request-body validation, shared between client and server</w:t>
      </w:r>
    </w:p>
    <w:p>
      <w:pPr>
        <w:pStyle w:val="Heading3"/>
        <w:spacing w:after="100" w:before="220"/>
      </w:pPr>
      <w:r>
        <w:t xml:space="preserve">4.3 Database</w:t>
      </w:r>
    </w:p>
    <w:p>
      <w:pPr>
        <w:pStyle w:val="ListParagraph"/>
        <w:numPr>
          <w:ilvl w:val="0"/>
          <w:numId w:val="2"/>
        </w:numPr>
        <w:spacing w:after="50"/>
      </w:pPr>
      <w:r>
        <w:t xml:space="preserve">MongoDB Atlas</w:t>
      </w:r>
    </w:p>
    <w:p>
      <w:pPr>
        <w:pStyle w:val="ListParagraph"/>
        <w:numPr>
          <w:ilvl w:val="0"/>
          <w:numId w:val="2"/>
        </w:numPr>
        <w:spacing w:after="50"/>
      </w:pPr>
      <w:r>
        <w:t xml:space="preserve">Mongoose as the ODM (schema definitions, validation, population, TTL indexes)</w:t>
      </w:r>
    </w:p>
    <w:p>
      <w:pPr>
        <w:spacing w:after="120"/>
        <w:jc w:val="both"/>
      </w:pPr>
      <w:r>
        <w:t xml:space="preserve">The database will store:</w:t>
      </w:r>
    </w:p>
    <w:p>
      <w:pPr>
        <w:pStyle w:val="ListParagraph"/>
        <w:numPr>
          <w:ilvl w:val="0"/>
          <w:numId w:val="2"/>
        </w:numPr>
        <w:spacing w:after="50"/>
      </w:pPr>
      <w:r>
        <w:t xml:space="preserve">Destinations</w:t>
      </w:r>
    </w:p>
    <w:p>
      <w:pPr>
        <w:pStyle w:val="ListParagraph"/>
        <w:numPr>
          <w:ilvl w:val="0"/>
          <w:numId w:val="2"/>
        </w:numPr>
        <w:spacing w:after="50"/>
      </w:pPr>
      <w:r>
        <w:t xml:space="preserve">Activities (Nepal only)</w:t>
      </w:r>
    </w:p>
    <w:p>
      <w:pPr>
        <w:pStyle w:val="ListParagraph"/>
        <w:numPr>
          <w:ilvl w:val="0"/>
          <w:numId w:val="2"/>
        </w:numPr>
        <w:spacing w:after="50"/>
      </w:pPr>
      <w:r>
        <w:t xml:space="preserve">Trips</w:t>
      </w:r>
    </w:p>
    <w:p>
      <w:pPr>
        <w:pStyle w:val="ListParagraph"/>
        <w:numPr>
          <w:ilvl w:val="0"/>
          <w:numId w:val="2"/>
        </w:numPr>
        <w:spacing w:after="50"/>
      </w:pPr>
      <w:r>
        <w:t xml:space="preserve">Blog posts</w:t>
      </w:r>
    </w:p>
    <w:p>
      <w:pPr>
        <w:pStyle w:val="ListParagraph"/>
        <w:numPr>
          <w:ilvl w:val="0"/>
          <w:numId w:val="2"/>
        </w:numPr>
        <w:spacing w:after="50"/>
      </w:pPr>
      <w:r>
        <w:t xml:space="preserve">Blog categories</w:t>
      </w:r>
    </w:p>
    <w:p>
      <w:pPr>
        <w:pStyle w:val="ListParagraph"/>
        <w:numPr>
          <w:ilvl w:val="0"/>
          <w:numId w:val="2"/>
        </w:numPr>
        <w:spacing w:after="50"/>
      </w:pPr>
      <w:r>
        <w:t xml:space="preserve">FAQs</w:t>
      </w:r>
    </w:p>
    <w:p>
      <w:pPr>
        <w:pStyle w:val="ListParagraph"/>
        <w:numPr>
          <w:ilvl w:val="0"/>
          <w:numId w:val="2"/>
        </w:numPr>
        <w:spacing w:after="50"/>
      </w:pPr>
      <w:r>
        <w:t xml:space="preserve">Admin</w:t>
      </w:r>
    </w:p>
    <w:p>
      <w:pPr>
        <w:pStyle w:val="ListParagraph"/>
        <w:numPr>
          <w:ilvl w:val="0"/>
          <w:numId w:val="2"/>
        </w:numPr>
        <w:spacing w:after="50"/>
      </w:pPr>
      <w:r>
        <w:t xml:space="preserve">Booking requests</w:t>
      </w:r>
    </w:p>
    <w:p>
      <w:pPr>
        <w:pStyle w:val="ListParagraph"/>
        <w:numPr>
          <w:ilvl w:val="0"/>
          <w:numId w:val="2"/>
        </w:numPr>
        <w:spacing w:after="50"/>
      </w:pPr>
      <w:r>
        <w:t xml:space="preserve">Testimonials</w:t>
      </w:r>
    </w:p>
    <w:p>
      <w:pPr>
        <w:pStyle w:val="ListParagraph"/>
        <w:numPr>
          <w:ilvl w:val="0"/>
          <w:numId w:val="2"/>
        </w:numPr>
        <w:spacing w:after="50"/>
      </w:pPr>
      <w:r>
        <w:t xml:space="preserve">Exchange rates</w:t>
      </w:r>
    </w:p>
    <w:p>
      <w:pPr>
        <w:pStyle w:val="ListParagraph"/>
        <w:numPr>
          <w:ilvl w:val="0"/>
          <w:numId w:val="2"/>
        </w:numPr>
        <w:spacing w:after="50"/>
      </w:pPr>
      <w:r>
        <w:t xml:space="preserve">Redirects (legacy URL map)</w:t>
      </w:r>
    </w:p>
    <w:p>
      <w:pPr>
        <w:pStyle w:val="Heading3"/>
        <w:spacing w:after="100" w:before="220"/>
      </w:pPr>
      <w:r>
        <w:t xml:space="preserve">4.4 Media storage</w:t>
      </w:r>
    </w:p>
    <w:p>
      <w:pPr>
        <w:pStyle w:val="ListParagraph"/>
        <w:numPr>
          <w:ilvl w:val="0"/>
          <w:numId w:val="2"/>
        </w:numPr>
        <w:spacing w:after="50"/>
      </w:pPr>
      <w:r>
        <w:t xml:space="preserve">Cloudinary (CDN-backed image delivery, automatic format and quality optimisation)</w:t>
      </w:r>
    </w:p>
    <w:p>
      <w:pPr>
        <w:spacing w:after="120"/>
        <w:jc w:val="both"/>
      </w:pPr>
      <w:r>
        <w:t xml:space="preserve">Cloudinary will store:</w:t>
      </w:r>
    </w:p>
    <w:p>
      <w:pPr>
        <w:pStyle w:val="ListParagraph"/>
        <w:numPr>
          <w:ilvl w:val="0"/>
          <w:numId w:val="2"/>
        </w:numPr>
        <w:spacing w:after="50"/>
      </w:pPr>
      <w:r>
        <w:t xml:space="preserve">Hero images</w:t>
      </w:r>
    </w:p>
    <w:p>
      <w:pPr>
        <w:pStyle w:val="ListParagraph"/>
        <w:numPr>
          <w:ilvl w:val="0"/>
          <w:numId w:val="2"/>
        </w:numPr>
        <w:spacing w:after="50"/>
      </w:pPr>
      <w:r>
        <w:t xml:space="preserve">Featured images</w:t>
      </w:r>
    </w:p>
    <w:p>
      <w:pPr>
        <w:pStyle w:val="ListParagraph"/>
        <w:numPr>
          <w:ilvl w:val="0"/>
          <w:numId w:val="2"/>
        </w:numPr>
        <w:spacing w:after="50"/>
      </w:pPr>
      <w:r>
        <w:t xml:space="preserve">Destination images</w:t>
      </w:r>
    </w:p>
    <w:p>
      <w:pPr>
        <w:pStyle w:val="ListParagraph"/>
        <w:numPr>
          <w:ilvl w:val="0"/>
          <w:numId w:val="2"/>
        </w:numPr>
        <w:spacing w:after="50"/>
      </w:pPr>
      <w:r>
        <w:t xml:space="preserve">Logo</w:t>
      </w:r>
    </w:p>
    <w:p>
      <w:pPr>
        <w:pStyle w:val="ListParagraph"/>
        <w:numPr>
          <w:ilvl w:val="0"/>
          <w:numId w:val="2"/>
        </w:numPr>
        <w:spacing w:after="50"/>
      </w:pPr>
      <w:r>
        <w:t xml:space="preserve">Activity images</w:t>
      </w:r>
    </w:p>
    <w:p>
      <w:pPr>
        <w:pStyle w:val="ListParagraph"/>
        <w:numPr>
          <w:ilvl w:val="0"/>
          <w:numId w:val="2"/>
        </w:numPr>
        <w:spacing w:after="50"/>
      </w:pPr>
      <w:r>
        <w:t xml:space="preserve">Trip images and galleries</w:t>
      </w:r>
    </w:p>
    <w:p>
      <w:pPr>
        <w:pStyle w:val="ListParagraph"/>
        <w:numPr>
          <w:ilvl w:val="0"/>
          <w:numId w:val="2"/>
        </w:numPr>
        <w:spacing w:after="50"/>
      </w:pPr>
      <w:r>
        <w:t xml:space="preserve">CTA images</w:t>
      </w:r>
    </w:p>
    <w:p>
      <w:pPr>
        <w:pStyle w:val="Heading3"/>
        <w:spacing w:after="100" w:before="220"/>
      </w:pPr>
      <w:r>
        <w:t xml:space="preserve">4.5 Authentication</w:t>
      </w:r>
    </w:p>
    <w:p>
      <w:pPr>
        <w:spacing w:after="120"/>
        <w:jc w:val="both"/>
      </w:pPr>
      <w:r>
        <w:t xml:space="preserve">Authentication is admin-only. There is no customer account system.</w:t>
      </w:r>
    </w:p>
    <w:p>
      <w:pPr>
        <w:pStyle w:val="ListParagraph"/>
        <w:numPr>
          <w:ilvl w:val="0"/>
          <w:numId w:val="2"/>
        </w:numPr>
        <w:spacing w:after="50"/>
      </w:pPr>
      <w:r>
        <w:t xml:space="preserve">JWT issued on successful login and stored in an httpOnly, Secure, SameSite=Lax cookie</w:t>
      </w:r>
    </w:p>
    <w:p>
      <w:pPr>
        <w:pStyle w:val="ListParagraph"/>
        <w:numPr>
          <w:ilvl w:val="0"/>
          <w:numId w:val="2"/>
        </w:numPr>
        <w:spacing w:after="50"/>
      </w:pPr>
      <w:r>
        <w:t xml:space="preserve">Access token lifetime: 2 hours; sliding refresh on activity, absolute maximum session of 12 hours</w:t>
      </w:r>
    </w:p>
    <w:p>
      <w:pPr>
        <w:pStyle w:val="ListParagraph"/>
        <w:numPr>
          <w:ilvl w:val="0"/>
          <w:numId w:val="2"/>
        </w:numPr>
        <w:spacing w:after="50"/>
      </w:pPr>
      <w:r>
        <w:t xml:space="preserve">Passwords hashed with bcrypt (cost factor 12) or Argon2; never stored or logged in plain text</w:t>
      </w:r>
    </w:p>
    <w:p>
      <w:pPr>
        <w:pStyle w:val="ListParagraph"/>
        <w:numPr>
          <w:ilvl w:val="0"/>
          <w:numId w:val="2"/>
        </w:numPr>
        <w:spacing w:after="50"/>
      </w:pPr>
      <w:r>
        <w:t xml:space="preserve">Failed-login lockout: 5 attempts per 15 minutes per IP and per account, then a 30-minute lockout</w:t>
      </w:r>
    </w:p>
    <w:p>
      <w:pPr>
        <w:pStyle w:val="ListParagraph"/>
        <w:numPr>
          <w:ilvl w:val="0"/>
          <w:numId w:val="2"/>
        </w:numPr>
        <w:spacing w:after="50"/>
      </w:pPr>
      <w:r>
        <w:t xml:space="preserve">Password reset via a single-use, time-limited token (30 minutes) emailed to the registered admin address</w:t>
      </w:r>
    </w:p>
    <w:p>
      <w:pPr>
        <w:pStyle w:val="ListParagraph"/>
        <w:numPr>
          <w:ilvl w:val="0"/>
          <w:numId w:val="2"/>
        </w:numPr>
        <w:spacing w:after="50"/>
      </w:pPr>
      <w:r>
        <w:t xml:space="preserve">Forced logout: token version field on the admin document, incremented on password change, invalidating all existing sessions</w:t>
      </w:r>
    </w:p>
    <w:p>
      <w:pPr>
        <w:pStyle w:val="ListParagraph"/>
        <w:numPr>
          <w:ilvl w:val="0"/>
          <w:numId w:val="2"/>
        </w:numPr>
        <w:spacing w:after="50"/>
      </w:pPr>
      <w:r>
        <w:t xml:space="preserve">All /admin routes and admin API handlers protected by middleware; unauthenticated requests redirect to login</w:t>
      </w:r>
    </w:p>
    <w:p>
      <w:pPr>
        <w:pStyle w:val="ListParagraph"/>
        <w:numPr>
          <w:ilvl w:val="0"/>
          <w:numId w:val="2"/>
        </w:numPr>
        <w:spacing w:after="50"/>
      </w:pPr>
      <w:r>
        <w:t xml:space="preserve">Admin credentials seeded via environment variables on first deploy, not through a public registration route</w:t>
      </w:r>
    </w:p>
    <w:p>
      <w:pPr>
        <w:pStyle w:val="ListParagraph"/>
        <w:numPr>
          <w:ilvl w:val="0"/>
          <w:numId w:val="2"/>
        </w:numPr>
        <w:spacing w:after="50"/>
      </w:pPr>
      <w:r>
        <w:t xml:space="preserve">Session activity (last login timestamp, last login IP) recorded on the admin document</w:t>
      </w:r>
    </w:p>
    <w:p>
      <w:pPr>
        <w:pStyle w:val="Heading3"/>
        <w:spacing w:after="100" w:before="220"/>
      </w:pPr>
      <w:r>
        <w:t xml:space="preserve">4.6 Transactional email</w:t>
      </w:r>
    </w:p>
    <w:p>
      <w:pPr>
        <w:pStyle w:val="ListParagraph"/>
        <w:numPr>
          <w:ilvl w:val="0"/>
          <w:numId w:val="2"/>
        </w:numPr>
        <w:spacing w:after="50"/>
      </w:pPr>
      <w:r>
        <w:t xml:space="preserve">Provider: Resend</w:t>
      </w:r>
    </w:p>
    <w:p>
      <w:pPr>
        <w:pStyle w:val="ListParagraph"/>
        <w:numPr>
          <w:ilvl w:val="0"/>
          <w:numId w:val="2"/>
        </w:numPr>
        <w:spacing w:after="50"/>
      </w:pPr>
      <w:r>
        <w:t xml:space="preserve">Sending domain treknclimb.com verified with SPF and DKIM DNS records</w:t>
      </w:r>
    </w:p>
    <w:p>
      <w:pPr>
        <w:pStyle w:val="ListParagraph"/>
        <w:numPr>
          <w:ilvl w:val="0"/>
          <w:numId w:val="2"/>
        </w:numPr>
        <w:spacing w:after="50"/>
      </w:pPr>
      <w:r>
        <w:t xml:space="preserve">Free tier covers 3,000 emails per month and 100 per day, which is well above projected volume</w:t>
      </w:r>
    </w:p>
    <w:p>
      <w:pPr>
        <w:pBdr>
          <w:left w:val="single" w:color="888780" w:sz="12" w:space="8"/>
        </w:pBdr>
        <w:spacing w:after="160" w:before="100"/>
        <w:ind w:left="240"/>
      </w:pPr>
      <w:r>
        <w:rPr>
          <w:b/>
          <w:bCs/>
        </w:rPr>
        <w:t xml:space="preserve">Rationale: </w:t>
      </w:r>
      <w:r>
        <w:rPr>
          <w:i/>
          <w:iCs/>
        </w:rPr>
        <w:t xml:space="preserve">Gmail SMTP via Nodemailer was considered and rejected. Sending as an @treknclimb.com address through Gmail’s servers breaks SPF/DKIM alignment, which causes inquiry notifications to be spam-filtered, and provides no delivery logs or bounce handling. A dedicated transactional provider resolves all three. Nodemailer may still be used as the client library if preferred, pointed at Resend’s SMTP endpoint rather than Gmail.</w:t>
      </w:r>
    </w:p>
    <w:p>
      <w:pPr>
        <w:pStyle w:val="Heading3"/>
        <w:spacing w:after="100" w:before="220"/>
      </w:pPr>
      <w:r>
        <w:t xml:space="preserve">4.7 Rate limiting and spam protection infrastructure</w:t>
      </w:r>
    </w:p>
    <w:p>
      <w:pPr>
        <w:pStyle w:val="ListParagraph"/>
        <w:numPr>
          <w:ilvl w:val="0"/>
          <w:numId w:val="2"/>
        </w:numPr>
        <w:spacing w:after="50"/>
      </w:pPr>
      <w:r>
        <w:t xml:space="preserve">Shared rate-limit counter store: Upstash Redis (free tier) or a MongoDB collection with a TTL index</w:t>
      </w:r>
    </w:p>
    <w:p>
      <w:pPr>
        <w:pStyle w:val="ListParagraph"/>
        <w:numPr>
          <w:ilvl w:val="0"/>
          <w:numId w:val="2"/>
        </w:numPr>
        <w:spacing w:after="50"/>
      </w:pPr>
      <w:r>
        <w:t xml:space="preserve">Cloudflare Turnstile for invisible bot verification on public forms</w:t>
      </w:r>
    </w:p>
    <w:p>
      <w:pPr>
        <w:pBdr>
          <w:left w:val="single" w:color="888780" w:sz="12" w:space="8"/>
        </w:pBdr>
        <w:spacing w:after="160" w:before="100"/>
        <w:ind w:left="240"/>
      </w:pPr>
      <w:r>
        <w:rPr>
          <w:b/>
          <w:bCs/>
        </w:rPr>
        <w:t xml:space="preserve">Constraint: </w:t>
      </w:r>
      <w:r>
        <w:rPr>
          <w:i/>
          <w:iCs/>
        </w:rPr>
        <w:t xml:space="preserve">In-memory rate limiting (the default for express-rate-limit) does not work on serverless hosting, because each function invocation is a separate process with its own memory. The counter must live in shared storage. If the site is deployed to a persistent Node process on a VPS instead, in-memory limiting becomes viable — so this choice depends on Section 4.8.</w:t>
      </w:r>
    </w:p>
    <w:p>
      <w:pPr>
        <w:pStyle w:val="Heading3"/>
        <w:spacing w:after="100" w:before="220"/>
      </w:pPr>
      <w:r>
        <w:t xml:space="preserve">4.8 Hosting and deployment</w:t>
      </w:r>
    </w:p>
    <w:p>
      <w:pPr>
        <w:pStyle w:val="ListParagraph"/>
        <w:numPr>
          <w:ilvl w:val="0"/>
          <w:numId w:val="2"/>
        </w:numPr>
        <w:spacing w:after="50"/>
      </w:pPr>
      <w:r>
        <w:t xml:space="preserve">Requirement: a host with a Node.js runtime, build step, environment variables and SSH or CI-based deploys</w:t>
      </w:r>
    </w:p>
    <w:p>
      <w:pPr>
        <w:pStyle w:val="ListParagraph"/>
        <w:numPr>
          <w:ilvl w:val="0"/>
          <w:numId w:val="2"/>
        </w:numPr>
        <w:spacing w:after="50"/>
      </w:pPr>
      <w:r>
        <w:t xml:space="preserve">Candidate hosts: Vercel (Pro tier required for commercial use), Render, Railway, or a VPS such as Hetzner or DigitalOcean</w:t>
      </w:r>
    </w:p>
    <w:p>
      <w:pPr>
        <w:pStyle w:val="ListParagraph"/>
        <w:numPr>
          <w:ilvl w:val="0"/>
          <w:numId w:val="2"/>
        </w:numPr>
        <w:spacing w:after="50"/>
      </w:pPr>
      <w:r>
        <w:t xml:space="preserve">Staging environment on a noindexed subdomain (staging.treknclimb.com) with HTTP basic auth</w:t>
      </w:r>
    </w:p>
    <w:p>
      <w:pPr>
        <w:pStyle w:val="ListParagraph"/>
        <w:numPr>
          <w:ilvl w:val="0"/>
          <w:numId w:val="2"/>
        </w:numPr>
        <w:spacing w:after="50"/>
      </w:pPr>
      <w:r>
        <w:t xml:space="preserve">Environment-based configuration; no credentials committed to the repository</w:t>
      </w:r>
    </w:p>
    <w:p>
      <w:pPr>
        <w:pStyle w:val="ListParagraph"/>
        <w:numPr>
          <w:ilvl w:val="0"/>
          <w:numId w:val="2"/>
        </w:numPr>
        <w:spacing w:after="50"/>
      </w:pPr>
      <w:r>
        <w:t xml:space="preserve">Automatic deploys from the main branch; preview deploys per pull request where supported</w:t>
      </w:r>
    </w:p>
    <w:p>
      <w:pPr>
        <w:pBdr>
          <w:left w:val="single" w:color="888780" w:sz="12" w:space="8"/>
        </w:pBdr>
        <w:spacing w:after="160" w:before="100"/>
        <w:ind w:left="240"/>
      </w:pPr>
      <w:r>
        <w:rPr>
          <w:b/>
          <w:bCs/>
        </w:rPr>
        <w:t xml:space="preserve">Constraint: </w:t>
      </w:r>
      <w:r>
        <w:rPr>
          <w:i/>
          <w:iCs/>
        </w:rPr>
        <w:t xml:space="preserve">The current WordPress host does not support Node.js. Shared cPanel hosting typically also lacks SSH access, build pipelines, persistent processes, environment variables and reverse-proxy control. A host change is required, not a host upgrade.</w:t>
      </w:r>
    </w:p>
    <w:p>
      <w:pPr>
        <w:pStyle w:val="Heading3"/>
        <w:spacing w:after="100" w:before="220"/>
      </w:pPr>
      <w:r>
        <w:t xml:space="preserve">4.9 Analytics and monitoring</w:t>
      </w:r>
    </w:p>
    <w:p>
      <w:pPr>
        <w:pStyle w:val="ListParagraph"/>
        <w:numPr>
          <w:ilvl w:val="0"/>
          <w:numId w:val="2"/>
        </w:numPr>
        <w:spacing w:after="50"/>
      </w:pPr>
      <w:r>
        <w:t xml:space="preserve">Google Analytics 4, loaded only after cookie consent is granted, using GA4 Consent Mode</w:t>
      </w:r>
    </w:p>
    <w:p>
      <w:pPr>
        <w:pStyle w:val="ListParagraph"/>
        <w:numPr>
          <w:ilvl w:val="0"/>
          <w:numId w:val="2"/>
        </w:numPr>
        <w:spacing w:after="50"/>
      </w:pPr>
      <w:r>
        <w:t xml:space="preserve">Google Search Console, with the XML sitemap submitted and Core Web Vitals monitored</w:t>
      </w:r>
    </w:p>
    <w:p>
      <w:pPr>
        <w:pStyle w:val="ListParagraph"/>
        <w:numPr>
          <w:ilvl w:val="0"/>
          <w:numId w:val="2"/>
        </w:numPr>
        <w:spacing w:after="50"/>
      </w:pPr>
      <w:r>
        <w:t xml:space="preserve">Bing Webmaster Tools (also feeds several AI answer engines)</w:t>
      </w:r>
    </w:p>
    <w:p>
      <w:pPr>
        <w:pStyle w:val="ListParagraph"/>
        <w:numPr>
          <w:ilvl w:val="0"/>
          <w:numId w:val="2"/>
        </w:numPr>
        <w:spacing w:after="50"/>
      </w:pPr>
      <w:r>
        <w:t xml:space="preserve">Error monitoring via Sentry (free tier) covering both server and client exceptions</w:t>
      </w:r>
    </w:p>
    <w:p>
      <w:pPr>
        <w:pStyle w:val="ListParagraph"/>
        <w:numPr>
          <w:ilvl w:val="0"/>
          <w:numId w:val="2"/>
        </w:numPr>
        <w:spacing w:after="50"/>
      </w:pPr>
      <w:r>
        <w:t xml:space="preserve">Uptime monitoring via a free external pinger (for example UptimeRobot) on the homepage and the booking endpoint</w:t>
      </w:r>
    </w:p>
    <w:p>
      <w:pPr>
        <w:spacing w:after="120"/>
        <w:jc w:val="both"/>
      </w:pPr>
      <w:r>
        <w:t xml:space="preserve">Events to track as conversions:</w:t>
      </w:r>
    </w:p>
    <w:p>
      <w:pPr>
        <w:pStyle w:val="ListParagraph"/>
        <w:numPr>
          <w:ilvl w:val="0"/>
          <w:numId w:val="2"/>
        </w:numPr>
        <w:spacing w:after="50"/>
      </w:pPr>
      <w:r>
        <w:t xml:space="preserve">Booking form submission (with trip slug as a parameter)</w:t>
      </w:r>
    </w:p>
    <w:p>
      <w:pPr>
        <w:pStyle w:val="ListParagraph"/>
        <w:numPr>
          <w:ilvl w:val="0"/>
          <w:numId w:val="2"/>
        </w:numPr>
        <w:spacing w:after="50"/>
      </w:pPr>
      <w:r>
        <w:t xml:space="preserve">WhatsApp button click (floating, trip page, and contact page tracked separately)</w:t>
      </w:r>
    </w:p>
    <w:p>
      <w:pPr>
        <w:pStyle w:val="ListParagraph"/>
        <w:numPr>
          <w:ilvl w:val="0"/>
          <w:numId w:val="2"/>
        </w:numPr>
        <w:spacing w:after="50"/>
      </w:pPr>
      <w:r>
        <w:t xml:space="preserve">Contact form submission</w:t>
      </w:r>
    </w:p>
    <w:p>
      <w:pPr>
        <w:pStyle w:val="ListParagraph"/>
        <w:numPr>
          <w:ilvl w:val="0"/>
          <w:numId w:val="2"/>
        </w:numPr>
        <w:spacing w:after="50"/>
      </w:pPr>
      <w:r>
        <w:t xml:space="preserve">Phone and email link clicks</w:t>
      </w:r>
    </w:p>
    <w:p>
      <w:pPr>
        <w:pStyle w:val="Heading3"/>
        <w:spacing w:after="100" w:before="220"/>
      </w:pPr>
      <w:r>
        <w:t xml:space="preserve">4.10 Backup and recovery</w:t>
      </w:r>
    </w:p>
    <w:p>
      <w:pPr>
        <w:spacing w:after="120"/>
        <w:jc w:val="both"/>
      </w:pPr>
      <w:r>
        <w:t xml:space="preserve">MongoDB Atlas does not provide automated backups on the free (M0) cluster tier; backups there must be taken manually with mongodump and restored with mongorestore. The following no-cost strategy is therefore specified:</w:t>
      </w:r>
    </w:p>
    <w:p>
      <w:pPr>
        <w:pStyle w:val="ListParagraph"/>
        <w:numPr>
          <w:ilvl w:val="0"/>
          <w:numId w:val="2"/>
        </w:numPr>
        <w:spacing w:after="50"/>
      </w:pPr>
      <w:r>
        <w:t xml:space="preserve">A scheduled GitHub Actions workflow runs mongodump nightly against the production database</w:t>
      </w:r>
    </w:p>
    <w:p>
      <w:pPr>
        <w:pStyle w:val="ListParagraph"/>
        <w:numPr>
          <w:ilvl w:val="0"/>
          <w:numId w:val="2"/>
        </w:numPr>
        <w:spacing w:after="50"/>
      </w:pPr>
      <w:r>
        <w:t xml:space="preserve">The dump is gzipped and stored as a workflow artifact (90-day retention) and optionally mirrored to Backblaze B2 free tier or a private repository</w:t>
      </w:r>
    </w:p>
    <w:p>
      <w:pPr>
        <w:pStyle w:val="ListParagraph"/>
        <w:numPr>
          <w:ilvl w:val="0"/>
          <w:numId w:val="2"/>
        </w:numPr>
        <w:spacing w:after="50"/>
      </w:pPr>
      <w:r>
        <w:t xml:space="preserve">Retention target: 30 daily backups and 6 monthly backups</w:t>
      </w:r>
    </w:p>
    <w:p>
      <w:pPr>
        <w:pStyle w:val="ListParagraph"/>
        <w:numPr>
          <w:ilvl w:val="0"/>
          <w:numId w:val="2"/>
        </w:numPr>
        <w:spacing w:after="50"/>
      </w:pPr>
      <w:r>
        <w:t xml:space="preserve">A restore is tested at least once before launch and once per quarter thereafter</w:t>
      </w:r>
    </w:p>
    <w:p>
      <w:pPr>
        <w:pStyle w:val="ListParagraph"/>
        <w:numPr>
          <w:ilvl w:val="0"/>
          <w:numId w:val="2"/>
        </w:numPr>
        <w:spacing w:after="50"/>
      </w:pPr>
      <w:r>
        <w:t xml:space="preserve">Cloudinary holds all media independently, so image assets are not part of the database dump</w:t>
      </w:r>
    </w:p>
    <w:p>
      <w:pPr>
        <w:pStyle w:val="ListParagraph"/>
        <w:numPr>
          <w:ilvl w:val="0"/>
          <w:numId w:val="2"/>
        </w:numPr>
        <w:spacing w:after="50"/>
      </w:pPr>
      <w:r>
        <w:t xml:space="preserve">Documented recovery procedure stored in the repository README</w:t>
      </w:r>
    </w:p>
    <w:p>
      <w:pPr>
        <w:pBdr>
          <w:left w:val="single" w:color="888780" w:sz="12" w:space="8"/>
        </w:pBdr>
        <w:spacing w:after="160" w:before="100"/>
        <w:ind w:left="240"/>
      </w:pPr>
      <w:r>
        <w:rPr>
          <w:b/>
          <w:bCs/>
        </w:rPr>
        <w:t xml:space="preserve">Note: </w:t>
      </w:r>
      <w:r>
        <w:rPr>
          <w:i/>
          <w:iCs/>
        </w:rPr>
        <w:t xml:space="preserve">Total database size is expected to be a few megabytes, since all content is text and images live in Cloudinary. If the project later moves to a paid Atlas tier, provider-managed snapshots replace this workflow.</w:t>
      </w:r>
    </w:p>
    <w:p>
      <w:pPr>
        <w:pStyle w:val="Heading3"/>
        <w:spacing w:after="100" w:before="220"/>
      </w:pPr>
      <w:r>
        <w:t xml:space="preserve">4.11 TypeScript adoption</w:t>
      </w:r>
    </w:p>
    <w:p>
      <w:pPr>
        <w:pStyle w:val="ListParagraph"/>
        <w:numPr>
          <w:ilvl w:val="0"/>
          <w:numId w:val="2"/>
        </w:numPr>
        <w:spacing w:after="50"/>
      </w:pPr>
      <w:r>
        <w:t xml:space="preserve">The project is initialised as a TypeScript project with strict mode disabled initially</w:t>
      </w:r>
    </w:p>
    <w:p>
      <w:pPr>
        <w:pStyle w:val="ListParagraph"/>
        <w:numPr>
          <w:ilvl w:val="0"/>
          <w:numId w:val="2"/>
        </w:numPr>
        <w:spacing w:after="50"/>
      </w:pPr>
      <w:r>
        <w:t xml:space="preserve">Files may be authored in JavaScript and converted incrementally; Next.js supports mixed .js and .tsx in one project</w:t>
      </w:r>
    </w:p>
    <w:p>
      <w:pPr>
        <w:pStyle w:val="ListParagraph"/>
        <w:numPr>
          <w:ilvl w:val="0"/>
          <w:numId w:val="2"/>
        </w:numPr>
        <w:spacing w:after="50"/>
      </w:pPr>
      <w:r>
        <w:t xml:space="preserve">Every Mongoose model must have a corresponding interface exported from the same module</w:t>
      </w:r>
    </w:p>
    <w:p>
      <w:pPr>
        <w:pStyle w:val="ListParagraph"/>
        <w:numPr>
          <w:ilvl w:val="0"/>
          <w:numId w:val="2"/>
        </w:numPr>
        <w:spacing w:after="50"/>
      </w:pPr>
      <w:r>
        <w:t xml:space="preserve">The any type is acceptable as a temporary escape hatch; strict mode is enabled once the model layer is typed</w:t>
      </w:r>
    </w:p>
    <w:p>
      <w:pPr>
        <w:pBdr>
          <w:left w:val="single" w:color="888780" w:sz="12" w:space="8"/>
        </w:pBdr>
        <w:spacing w:after="160" w:before="100"/>
        <w:ind w:left="240"/>
      </w:pPr>
      <w:r>
        <w:rPr>
          <w:b/>
          <w:bCs/>
        </w:rPr>
        <w:t xml:space="preserve">Rationale: </w:t>
      </w:r>
      <w:r>
        <w:rPr>
          <w:i/>
          <w:iCs/>
        </w:rPr>
        <w:t xml:space="preserve">The Trip document has nine field groups, a nullable activity reference, embedded itinerary days and two separate pricing structures. Type errors in that shape are the most likely source of runtime bugs, which is where TypeScript pays for itself on this project.</w:t>
      </w:r>
    </w:p>
    <w:p>
      <w:pPr>
        <w:pStyle w:val="Heading2"/>
        <w:spacing w:after="140" w:before="300"/>
      </w:pPr>
      <w:r>
        <w:t xml:space="preserve">5. Public Website Structure</w:t>
      </w:r>
    </w:p>
    <w:p>
      <w:pPr>
        <w:pStyle w:val="Heading3"/>
        <w:spacing w:after="100" w:before="220"/>
      </w:pPr>
      <w:r>
        <w:t xml:space="preserve">5.1 Homepage</w:t>
      </w:r>
    </w:p>
    <w:p>
      <w:pPr>
        <w:pStyle w:val="ListParagraph"/>
        <w:numPr>
          <w:ilvl w:val="0"/>
          <w:numId w:val="2"/>
        </w:numPr>
        <w:spacing w:after="50"/>
      </w:pPr>
      <w:r>
        <w:t xml:space="preserve">Hero section (headline, trip search)</w:t>
      </w:r>
    </w:p>
    <w:p>
      <w:pPr>
        <w:pStyle w:val="ListParagraph"/>
        <w:numPr>
          <w:ilvl w:val="0"/>
          <w:numId w:val="2"/>
        </w:numPr>
        <w:spacing w:after="50"/>
      </w:pPr>
      <w:r>
        <w:t xml:space="preserve">Destination explorer (4 destination cards)</w:t>
      </w:r>
    </w:p>
    <w:p>
      <w:pPr>
        <w:pStyle w:val="ListParagraph"/>
        <w:numPr>
          <w:ilvl w:val="0"/>
          <w:numId w:val="2"/>
        </w:numPr>
        <w:spacing w:after="50"/>
      </w:pPr>
      <w:r>
        <w:t xml:space="preserve">Featured trips (manually or automatically selected)</w:t>
      </w:r>
    </w:p>
    <w:p>
      <w:pPr>
        <w:pStyle w:val="ListParagraph"/>
        <w:numPr>
          <w:ilvl w:val="0"/>
          <w:numId w:val="2"/>
        </w:numPr>
        <w:spacing w:after="50"/>
      </w:pPr>
      <w:r>
        <w:t xml:space="preserve">Testimonials block</w:t>
      </w:r>
    </w:p>
    <w:p>
      <w:pPr>
        <w:pStyle w:val="ListParagraph"/>
        <w:numPr>
          <w:ilvl w:val="0"/>
          <w:numId w:val="2"/>
        </w:numPr>
        <w:spacing w:after="50"/>
      </w:pPr>
      <w:r>
        <w:t xml:space="preserve">CTA to contact/inquire</w:t>
      </w:r>
    </w:p>
    <w:p>
      <w:pPr>
        <w:pStyle w:val="ListParagraph"/>
        <w:numPr>
          <w:ilvl w:val="0"/>
          <w:numId w:val="2"/>
        </w:numPr>
        <w:spacing w:after="50"/>
      </w:pPr>
      <w:r>
        <w:t xml:space="preserve">Latest blog posts</w:t>
      </w:r>
    </w:p>
    <w:p>
      <w:pPr>
        <w:pStyle w:val="Heading3"/>
        <w:spacing w:after="100" w:before="220"/>
      </w:pPr>
      <w:r>
        <w:t xml:space="preserve">5.2 Destination overview page</w:t>
      </w:r>
    </w:p>
    <w:p>
      <w:pPr>
        <w:spacing w:after="120"/>
        <w:jc w:val="both"/>
      </w:pPr>
      <w:r>
        <w:t xml:space="preserve">A card grid of all four destinations. Each destination card contains:</w:t>
      </w:r>
    </w:p>
    <w:p>
      <w:pPr>
        <w:pStyle w:val="ListParagraph"/>
        <w:numPr>
          <w:ilvl w:val="0"/>
          <w:numId w:val="2"/>
        </w:numPr>
        <w:spacing w:after="50"/>
      </w:pPr>
      <w:r>
        <w:t xml:space="preserve">Title</w:t>
      </w:r>
    </w:p>
    <w:p>
      <w:pPr>
        <w:pStyle w:val="ListParagraph"/>
        <w:numPr>
          <w:ilvl w:val="0"/>
          <w:numId w:val="2"/>
        </w:numPr>
        <w:spacing w:after="50"/>
      </w:pPr>
      <w:r>
        <w:t xml:space="preserve">Cover image</w:t>
      </w:r>
    </w:p>
    <w:p>
      <w:pPr>
        <w:pStyle w:val="ListParagraph"/>
        <w:numPr>
          <w:ilvl w:val="0"/>
          <w:numId w:val="2"/>
        </w:numPr>
        <w:spacing w:after="50"/>
      </w:pPr>
      <w:r>
        <w:t xml:space="preserve">One-line teaser description</w:t>
      </w:r>
    </w:p>
    <w:p>
      <w:pPr>
        <w:pStyle w:val="ListParagraph"/>
        <w:numPr>
          <w:ilvl w:val="0"/>
          <w:numId w:val="2"/>
        </w:numPr>
        <w:spacing w:after="50"/>
      </w:pPr>
      <w:r>
        <w:t xml:space="preserve">Trip count</w:t>
      </w:r>
    </w:p>
    <w:p>
      <w:pPr>
        <w:pStyle w:val="ListParagraph"/>
        <w:numPr>
          <w:ilvl w:val="0"/>
          <w:numId w:val="2"/>
        </w:numPr>
        <w:spacing w:after="50"/>
      </w:pPr>
      <w:r>
        <w:t xml:space="preserve">Breadcrumbs on the page</w:t>
      </w:r>
    </w:p>
    <w:p>
      <w:pPr>
        <w:pStyle w:val="Heading3"/>
        <w:spacing w:after="100" w:before="220"/>
      </w:pPr>
      <w:r>
        <w:t xml:space="preserve">5.3 Nepal destination page</w:t>
      </w:r>
    </w:p>
    <w:p>
      <w:pPr>
        <w:spacing w:after="120"/>
        <w:jc w:val="both"/>
      </w:pPr>
      <w:r>
        <w:t xml:space="preserve">Reached at /nepal/. Contains:</w:t>
      </w:r>
    </w:p>
    <w:p>
      <w:pPr>
        <w:pStyle w:val="ListParagraph"/>
        <w:numPr>
          <w:ilvl w:val="0"/>
          <w:numId w:val="2"/>
        </w:numPr>
        <w:spacing w:after="50"/>
      </w:pPr>
      <w:r>
        <w:t xml:space="preserve">Name and breadcrumbs</w:t>
      </w:r>
    </w:p>
    <w:p>
      <w:pPr>
        <w:pStyle w:val="ListParagraph"/>
        <w:numPr>
          <w:ilvl w:val="0"/>
          <w:numId w:val="2"/>
        </w:numPr>
        <w:spacing w:after="50"/>
      </w:pPr>
      <w:r>
        <w:t xml:space="preserve">Browse-by-activity container</w:t>
      </w:r>
    </w:p>
    <w:p>
      <w:pPr>
        <w:pStyle w:val="ListParagraph"/>
        <w:numPr>
          <w:ilvl w:val="1"/>
          <w:numId w:val="2"/>
        </w:numPr>
        <w:spacing w:after="50"/>
      </w:pPr>
      <w:r>
        <w:t xml:space="preserve">Activity cards: activity name, cover image</w:t>
      </w:r>
    </w:p>
    <w:p>
      <w:pPr>
        <w:pStyle w:val="ListParagraph"/>
        <w:numPr>
          <w:ilvl w:val="1"/>
          <w:numId w:val="2"/>
        </w:numPr>
        <w:spacing w:after="50"/>
      </w:pPr>
      <w:r>
        <w:t xml:space="preserve">Button to browse all activities in Nepal</w:t>
      </w:r>
    </w:p>
    <w:p>
      <w:pPr>
        <w:pStyle w:val="ListParagraph"/>
        <w:numPr>
          <w:ilvl w:val="0"/>
          <w:numId w:val="2"/>
        </w:numPr>
        <w:spacing w:after="50"/>
      </w:pPr>
      <w:r>
        <w:t xml:space="preserve">Popular trips in Nepal container</w:t>
      </w:r>
    </w:p>
    <w:p>
      <w:pPr>
        <w:pStyle w:val="ListParagraph"/>
        <w:numPr>
          <w:ilvl w:val="1"/>
          <w:numId w:val="2"/>
        </w:numPr>
        <w:spacing w:after="50"/>
      </w:pPr>
      <w:r>
        <w:t xml:space="preserve">Trip cards: trip name, cover image, activity type, duration</w:t>
      </w:r>
    </w:p>
    <w:p>
      <w:pPr>
        <w:pStyle w:val="ListParagraph"/>
        <w:numPr>
          <w:ilvl w:val="1"/>
          <w:numId w:val="2"/>
        </w:numPr>
        <w:spacing w:after="50"/>
      </w:pPr>
      <w:r>
        <w:t xml:space="preserve">Button to browse all trips in Nepal</w:t>
      </w:r>
    </w:p>
    <w:p>
      <w:pPr>
        <w:pStyle w:val="Heading3"/>
        <w:spacing w:after="100" w:before="220"/>
      </w:pPr>
      <w:r>
        <w:t xml:space="preserve">5.4 Other destination pages (India, Bhutan, Tibet)</w:t>
      </w:r>
    </w:p>
    <w:p>
      <w:pPr>
        <w:pStyle w:val="ListParagraph"/>
        <w:numPr>
          <w:ilvl w:val="0"/>
          <w:numId w:val="2"/>
        </w:numPr>
        <w:spacing w:after="50"/>
      </w:pPr>
      <w:r>
        <w:t xml:space="preserve">Name and breadcrumbs</w:t>
      </w:r>
    </w:p>
    <w:p>
      <w:pPr>
        <w:pStyle w:val="ListParagraph"/>
        <w:numPr>
          <w:ilvl w:val="0"/>
          <w:numId w:val="2"/>
        </w:numPr>
        <w:spacing w:after="50"/>
      </w:pPr>
      <w:r>
        <w:t xml:space="preserve">List of all trips in the destination</w:t>
      </w:r>
    </w:p>
    <w:p>
      <w:pPr>
        <w:pStyle w:val="ListParagraph"/>
        <w:numPr>
          <w:ilvl w:val="1"/>
          <w:numId w:val="2"/>
        </w:numPr>
        <w:spacing w:after="50"/>
      </w:pPr>
      <w:r>
        <w:t xml:space="preserve">Trip name, cover image, description</w:t>
      </w:r>
    </w:p>
    <w:p>
      <w:pPr>
        <w:pStyle w:val="ListParagraph"/>
        <w:numPr>
          <w:ilvl w:val="0"/>
          <w:numId w:val="2"/>
        </w:numPr>
        <w:spacing w:after="50"/>
      </w:pPr>
      <w:r>
        <w:t xml:space="preserve">Travel information</w:t>
      </w:r>
    </w:p>
    <w:p>
      <w:pPr>
        <w:pStyle w:val="Heading3"/>
        <w:spacing w:after="100" w:before="220"/>
      </w:pPr>
      <w:r>
        <w:t xml:space="preserve">5.5 Activity page (Nepal only)</w:t>
      </w:r>
    </w:p>
    <w:p>
      <w:pPr>
        <w:pStyle w:val="ListParagraph"/>
        <w:numPr>
          <w:ilvl w:val="0"/>
          <w:numId w:val="2"/>
        </w:numPr>
        <w:spacing w:after="50"/>
      </w:pPr>
      <w:r>
        <w:t xml:space="preserve">Name and breadcrumbs</w:t>
      </w:r>
    </w:p>
    <w:p>
      <w:pPr>
        <w:pStyle w:val="ListParagraph"/>
        <w:numPr>
          <w:ilvl w:val="0"/>
          <w:numId w:val="2"/>
        </w:numPr>
        <w:spacing w:after="50"/>
      </w:pPr>
      <w:r>
        <w:t xml:space="preserve">List of all activities in Nepal</w:t>
      </w:r>
    </w:p>
    <w:p>
      <w:pPr>
        <w:pStyle w:val="ListParagraph"/>
        <w:numPr>
          <w:ilvl w:val="0"/>
          <w:numId w:val="2"/>
        </w:numPr>
        <w:spacing w:after="50"/>
      </w:pPr>
      <w:r>
        <w:t xml:space="preserve">Cover image, description, trip count</w:t>
      </w:r>
    </w:p>
    <w:p>
      <w:pPr>
        <w:spacing w:after="120"/>
        <w:jc w:val="both"/>
      </w:pPr>
      <w:r>
        <w:t xml:space="preserve">The Activity entity contains:</w:t>
      </w:r>
    </w:p>
    <w:p>
      <w:pPr>
        <w:pStyle w:val="ListParagraph"/>
        <w:numPr>
          <w:ilvl w:val="0"/>
          <w:numId w:val="2"/>
        </w:numPr>
        <w:spacing w:after="50"/>
      </w:pPr>
      <w:r>
        <w:t xml:space="preserve">Name, slug, cover image</w:t>
      </w:r>
    </w:p>
    <w:p>
      <w:pPr>
        <w:pStyle w:val="ListParagraph"/>
        <w:numPr>
          <w:ilvl w:val="0"/>
          <w:numId w:val="2"/>
        </w:numPr>
        <w:spacing w:after="50"/>
      </w:pPr>
      <w:r>
        <w:t xml:space="preserve">Meta description, SEO title</w:t>
      </w:r>
    </w:p>
    <w:p>
      <w:pPr>
        <w:pStyle w:val="Heading3"/>
        <w:spacing w:after="100" w:before="220"/>
      </w:pPr>
      <w:r>
        <w:t xml:space="preserve">5.6 Trip page</w:t>
      </w:r>
    </w:p>
    <w:p>
      <w:pPr>
        <w:pStyle w:val="ListParagraph"/>
        <w:numPr>
          <w:ilvl w:val="0"/>
          <w:numId w:val="2"/>
        </w:numPr>
        <w:spacing w:after="50"/>
      </w:pPr>
      <w:r>
        <w:t xml:space="preserve">Title, hero image, breadcrumbs</w:t>
      </w:r>
    </w:p>
    <w:p>
      <w:pPr>
        <w:pStyle w:val="ListParagraph"/>
        <w:numPr>
          <w:ilvl w:val="0"/>
          <w:numId w:val="2"/>
        </w:numPr>
        <w:spacing w:after="50"/>
      </w:pPr>
      <w:r>
        <w:t xml:space="preserve">Price (in the visitor’s selected currency)</w:t>
      </w:r>
    </w:p>
    <w:p>
      <w:pPr>
        <w:pStyle w:val="ListParagraph"/>
        <w:numPr>
          <w:ilvl w:val="0"/>
          <w:numId w:val="2"/>
        </w:numPr>
        <w:spacing w:after="50"/>
      </w:pPr>
      <w:r>
        <w:t xml:space="preserve">Duration, difficulty, group size</w:t>
      </w:r>
    </w:p>
    <w:p>
      <w:pPr>
        <w:pStyle w:val="ListParagraph"/>
        <w:numPr>
          <w:ilvl w:val="0"/>
          <w:numId w:val="2"/>
        </w:numPr>
        <w:spacing w:after="50"/>
      </w:pPr>
      <w:r>
        <w:t xml:space="preserve">Group pricing table</w:t>
      </w:r>
    </w:p>
    <w:p>
      <w:pPr>
        <w:pStyle w:val="ListParagraph"/>
        <w:numPr>
          <w:ilvl w:val="0"/>
          <w:numId w:val="2"/>
        </w:numPr>
        <w:spacing w:after="50"/>
      </w:pPr>
      <w:r>
        <w:t xml:space="preserve">Trip facts</w:t>
      </w:r>
    </w:p>
    <w:p>
      <w:pPr>
        <w:pStyle w:val="ListParagraph"/>
        <w:numPr>
          <w:ilvl w:val="0"/>
          <w:numId w:val="2"/>
        </w:numPr>
        <w:spacing w:after="50"/>
      </w:pPr>
      <w:r>
        <w:t xml:space="preserve">Overview, highlights</w:t>
      </w:r>
    </w:p>
    <w:p>
      <w:pPr>
        <w:pStyle w:val="ListParagraph"/>
        <w:numPr>
          <w:ilvl w:val="0"/>
          <w:numId w:val="2"/>
        </w:numPr>
        <w:spacing w:after="50"/>
      </w:pPr>
      <w:r>
        <w:t xml:space="preserve">Itinerary</w:t>
      </w:r>
    </w:p>
    <w:p>
      <w:pPr>
        <w:pStyle w:val="ListParagraph"/>
        <w:numPr>
          <w:ilvl w:val="0"/>
          <w:numId w:val="2"/>
        </w:numPr>
        <w:spacing w:after="50"/>
      </w:pPr>
      <w:r>
        <w:t xml:space="preserve">Includes/excludes</w:t>
      </w:r>
    </w:p>
    <w:p>
      <w:pPr>
        <w:pStyle w:val="ListParagraph"/>
        <w:numPr>
          <w:ilvl w:val="0"/>
          <w:numId w:val="2"/>
        </w:numPr>
        <w:spacing w:after="50"/>
      </w:pPr>
      <w:r>
        <w:t xml:space="preserve">Gallery</w:t>
      </w:r>
    </w:p>
    <w:p>
      <w:pPr>
        <w:pStyle w:val="ListParagraph"/>
        <w:numPr>
          <w:ilvl w:val="0"/>
          <w:numId w:val="2"/>
        </w:numPr>
        <w:spacing w:after="50"/>
      </w:pPr>
      <w:r>
        <w:t xml:space="preserve">Trip-specific FAQs</w:t>
      </w:r>
    </w:p>
    <w:p>
      <w:pPr>
        <w:pStyle w:val="ListParagraph"/>
        <w:numPr>
          <w:ilvl w:val="0"/>
          <w:numId w:val="2"/>
        </w:numPr>
        <w:spacing w:after="50"/>
      </w:pPr>
      <w:r>
        <w:t xml:space="preserve">Related trips</w:t>
      </w:r>
    </w:p>
    <w:p>
      <w:pPr>
        <w:pStyle w:val="ListParagraph"/>
        <w:numPr>
          <w:ilvl w:val="0"/>
          <w:numId w:val="2"/>
        </w:numPr>
        <w:spacing w:after="50"/>
      </w:pPr>
      <w:r>
        <w:t xml:space="preserve">Book/Inquire now CTA</w:t>
      </w:r>
    </w:p>
    <w:p>
      <w:pPr>
        <w:pStyle w:val="Heading3"/>
        <w:spacing w:after="100" w:before="220"/>
      </w:pPr>
      <w:r>
        <w:t xml:space="preserve">5.7 Blog page</w:t>
      </w:r>
    </w:p>
    <w:p>
      <w:pPr>
        <w:pStyle w:val="ListParagraph"/>
        <w:numPr>
          <w:ilvl w:val="0"/>
          <w:numId w:val="2"/>
        </w:numPr>
        <w:spacing w:after="50"/>
      </w:pPr>
      <w:r>
        <w:t xml:space="preserve">Hero image, title, blog content</w:t>
      </w:r>
    </w:p>
    <w:p>
      <w:pPr>
        <w:spacing w:after="120"/>
        <w:jc w:val="both"/>
      </w:pPr>
      <w:r>
        <w:t xml:space="preserve">Blog fields:</w:t>
      </w:r>
    </w:p>
    <w:p>
      <w:pPr>
        <w:pStyle w:val="ListParagraph"/>
        <w:numPr>
          <w:ilvl w:val="0"/>
          <w:numId w:val="2"/>
        </w:numPr>
        <w:spacing w:after="50"/>
      </w:pPr>
      <w:r>
        <w:t xml:space="preserve">Title, slug, excerpt, full content (rich text or Markdown)</w:t>
      </w:r>
    </w:p>
    <w:p>
      <w:pPr>
        <w:pStyle w:val="ListParagraph"/>
        <w:numPr>
          <w:ilvl w:val="0"/>
          <w:numId w:val="2"/>
        </w:numPr>
        <w:spacing w:after="50"/>
      </w:pPr>
      <w:r>
        <w:t xml:space="preserve">Featured image and alt text</w:t>
      </w:r>
    </w:p>
    <w:p>
      <w:pPr>
        <w:pStyle w:val="ListParagraph"/>
        <w:numPr>
          <w:ilvl w:val="0"/>
          <w:numId w:val="2"/>
        </w:numPr>
        <w:spacing w:after="50"/>
      </w:pPr>
      <w:r>
        <w:t xml:space="preserve">Category, publish date, last updated date</w:t>
      </w:r>
    </w:p>
    <w:p>
      <w:pPr>
        <w:pStyle w:val="ListParagraph"/>
        <w:numPr>
          <w:ilvl w:val="0"/>
          <w:numId w:val="2"/>
        </w:numPr>
        <w:spacing w:after="50"/>
      </w:pPr>
      <w:r>
        <w:t xml:space="preserve">SEO title, meta description, schema type</w:t>
      </w:r>
    </w:p>
    <w:p>
      <w:pPr>
        <w:pStyle w:val="ListParagraph"/>
        <w:numPr>
          <w:ilvl w:val="0"/>
          <w:numId w:val="2"/>
        </w:numPr>
        <w:spacing w:after="50"/>
      </w:pPr>
      <w:r>
        <w:t xml:space="preserve">Publish status</w:t>
      </w:r>
    </w:p>
    <w:p>
      <w:pPr>
        <w:pStyle w:val="Heading3"/>
        <w:spacing w:after="100" w:before="220"/>
      </w:pPr>
      <w:r>
        <w:t xml:space="preserve">5.8 Contact page</w:t>
      </w:r>
    </w:p>
    <w:p>
      <w:pPr>
        <w:pStyle w:val="ListParagraph"/>
        <w:numPr>
          <w:ilvl w:val="0"/>
          <w:numId w:val="2"/>
        </w:numPr>
        <w:spacing w:after="50"/>
      </w:pPr>
      <w:r>
        <w:t xml:space="preserve">Static content and company info</w:t>
      </w:r>
    </w:p>
    <w:p>
      <w:pPr>
        <w:pStyle w:val="ListParagraph"/>
        <w:numPr>
          <w:ilvl w:val="0"/>
          <w:numId w:val="2"/>
        </w:numPr>
        <w:spacing w:after="50"/>
      </w:pPr>
      <w:r>
        <w:t xml:space="preserve">Contact form</w:t>
      </w:r>
    </w:p>
    <w:p>
      <w:pPr>
        <w:pStyle w:val="ListParagraph"/>
        <w:numPr>
          <w:ilvl w:val="0"/>
          <w:numId w:val="2"/>
        </w:numPr>
        <w:spacing w:after="50"/>
      </w:pPr>
      <w:r>
        <w:t xml:space="preserve">WhatsApp / phone / email links</w:t>
      </w:r>
    </w:p>
    <w:p>
      <w:pPr>
        <w:pStyle w:val="ListParagraph"/>
        <w:numPr>
          <w:ilvl w:val="0"/>
          <w:numId w:val="2"/>
        </w:numPr>
        <w:spacing w:after="50"/>
      </w:pPr>
      <w:r>
        <w:t xml:space="preserve">Physical address and map embed (supports local SEO and entity consistency)</w:t>
      </w:r>
    </w:p>
    <w:p>
      <w:pPr>
        <w:pStyle w:val="Heading3"/>
        <w:spacing w:after="100" w:before="220"/>
      </w:pPr>
      <w:r>
        <w:t xml:space="preserve">5.9 Legal and policy pages</w:t>
      </w:r>
    </w:p>
    <w:p>
      <w:pPr>
        <w:pStyle w:val="ListParagraph"/>
        <w:numPr>
          <w:ilvl w:val="0"/>
          <w:numId w:val="2"/>
        </w:numPr>
        <w:spacing w:after="50"/>
      </w:pPr>
      <w:r>
        <w:t xml:space="preserve">Privacy Policy (what data is collected via the booking form, how long it is kept, third parties involved)</w:t>
      </w:r>
    </w:p>
    <w:p>
      <w:pPr>
        <w:pStyle w:val="ListParagraph"/>
        <w:numPr>
          <w:ilvl w:val="0"/>
          <w:numId w:val="2"/>
        </w:numPr>
        <w:spacing w:after="50"/>
      </w:pPr>
      <w:r>
        <w:t xml:space="preserve">Terms &amp; Conditions</w:t>
      </w:r>
    </w:p>
    <w:p>
      <w:pPr>
        <w:pStyle w:val="ListParagraph"/>
        <w:numPr>
          <w:ilvl w:val="0"/>
          <w:numId w:val="2"/>
        </w:numPr>
        <w:spacing w:after="50"/>
      </w:pPr>
      <w:r>
        <w:t xml:space="preserve">Booking and Cancellation Policy</w:t>
      </w:r>
    </w:p>
    <w:p>
      <w:pPr>
        <w:pStyle w:val="ListParagraph"/>
        <w:numPr>
          <w:ilvl w:val="0"/>
          <w:numId w:val="2"/>
        </w:numPr>
        <w:spacing w:after="50"/>
      </w:pPr>
      <w:r>
        <w:t xml:space="preserve">Cookie Policy</w:t>
      </w:r>
    </w:p>
    <w:p>
      <w:pPr>
        <w:pBdr>
          <w:left w:val="single" w:color="888780" w:sz="12" w:space="8"/>
        </w:pBdr>
        <w:spacing w:after="160" w:before="100"/>
        <w:ind w:left="240"/>
      </w:pPr>
      <w:r>
        <w:rPr>
          <w:b/>
          <w:bCs/>
        </w:rPr>
        <w:t xml:space="preserve">Note: </w:t>
      </w:r>
      <w:r>
        <w:rPr>
          <w:i/>
          <w:iCs/>
        </w:rPr>
        <w:t xml:space="preserve">Beyond compliance, these pages are trust signals that affect conversion and rankings in the travel sector, where users are handing over personal details before any payment.</w:t>
      </w:r>
    </w:p>
    <w:p>
      <w:pPr>
        <w:pStyle w:val="Heading3"/>
        <w:spacing w:after="100" w:before="220"/>
      </w:pPr>
      <w:r>
        <w:t xml:space="preserve">5.10 Error and utility pages</w:t>
      </w:r>
    </w:p>
    <w:p>
      <w:pPr>
        <w:pStyle w:val="ListParagraph"/>
        <w:numPr>
          <w:ilvl w:val="0"/>
          <w:numId w:val="2"/>
        </w:numPr>
        <w:spacing w:after="50"/>
      </w:pPr>
      <w:r>
        <w:t xml:space="preserve">404 page with search, popular trips and destination links (not a dead end)</w:t>
      </w:r>
    </w:p>
    <w:p>
      <w:pPr>
        <w:pStyle w:val="ListParagraph"/>
        <w:numPr>
          <w:ilvl w:val="0"/>
          <w:numId w:val="2"/>
        </w:numPr>
        <w:spacing w:after="50"/>
      </w:pPr>
      <w:r>
        <w:t xml:space="preserve">500 page with contact details and a WhatsApp link so an inquiry is still possible</w:t>
      </w:r>
    </w:p>
    <w:p>
      <w:pPr>
        <w:pStyle w:val="ListParagraph"/>
        <w:numPr>
          <w:ilvl w:val="0"/>
          <w:numId w:val="2"/>
        </w:numPr>
        <w:spacing w:after="50"/>
      </w:pPr>
      <w:r>
        <w:t xml:space="preserve">Sitemap.xml, robots.txt and llms.txt (see Section 22)</w:t>
      </w:r>
    </w:p>
    <w:p>
      <w:pPr>
        <w:pStyle w:val="Heading2"/>
        <w:spacing w:after="140" w:before="300"/>
      </w:pPr>
      <w:r>
        <w:t xml:space="preserve">6. Destination Management</w:t>
      </w:r>
    </w:p>
    <w:p>
      <w:pPr>
        <w:spacing w:after="120"/>
        <w:jc w:val="both"/>
      </w:pPr>
      <w:r>
        <w:t xml:space="preserve">Four fixed destinations: Nepal, India, Tibet and Bhutan. They are seeded once and cannot be created or deleted via the CMS — only edited. Editable fields:</w:t>
      </w:r>
    </w:p>
    <w:p>
      <w:pPr>
        <w:pStyle w:val="ListParagraph"/>
        <w:numPr>
          <w:ilvl w:val="0"/>
          <w:numId w:val="2"/>
        </w:numPr>
        <w:spacing w:after="50"/>
      </w:pPr>
      <w:r>
        <w:t xml:space="preserve">Name, slug</w:t>
      </w:r>
    </w:p>
    <w:p>
      <w:pPr>
        <w:pStyle w:val="ListParagraph"/>
        <w:numPr>
          <w:ilvl w:val="0"/>
          <w:numId w:val="2"/>
        </w:numPr>
        <w:spacing w:after="50"/>
      </w:pPr>
      <w:r>
        <w:t xml:space="preserve">Description</w:t>
      </w:r>
    </w:p>
    <w:p>
      <w:pPr>
        <w:pStyle w:val="ListParagraph"/>
        <w:numPr>
          <w:ilvl w:val="0"/>
          <w:numId w:val="2"/>
        </w:numPr>
        <w:spacing w:after="50"/>
      </w:pPr>
      <w:r>
        <w:t xml:space="preserve">Cover image and alt text</w:t>
      </w:r>
    </w:p>
    <w:p>
      <w:pPr>
        <w:pStyle w:val="ListParagraph"/>
        <w:numPr>
          <w:ilvl w:val="0"/>
          <w:numId w:val="2"/>
        </w:numPr>
        <w:spacing w:after="50"/>
      </w:pPr>
      <w:r>
        <w:t xml:space="preserve">hasActivities flag</w:t>
      </w:r>
    </w:p>
    <w:p>
      <w:pPr>
        <w:pStyle w:val="ListParagraph"/>
        <w:numPr>
          <w:ilvl w:val="0"/>
          <w:numId w:val="2"/>
        </w:numPr>
        <w:spacing w:after="50"/>
      </w:pPr>
      <w:r>
        <w:t xml:space="preserve">Meta title, meta description</w:t>
      </w:r>
    </w:p>
    <w:p>
      <w:pPr>
        <w:pStyle w:val="Heading2"/>
        <w:spacing w:after="140" w:before="300"/>
      </w:pPr>
      <w:r>
        <w:t xml:space="preserve">7. Activity Management (Nepal only)</w:t>
      </w:r>
    </w:p>
    <w:p>
      <w:pPr>
        <w:spacing w:after="120"/>
        <w:jc w:val="both"/>
      </w:pPr>
      <w:r>
        <w:t xml:space="preserve">Full CRUD, managed by the administrator. Fields:</w:t>
      </w:r>
    </w:p>
    <w:p>
      <w:pPr>
        <w:pStyle w:val="ListParagraph"/>
        <w:numPr>
          <w:ilvl w:val="0"/>
          <w:numId w:val="2"/>
        </w:numPr>
        <w:spacing w:after="50"/>
      </w:pPr>
      <w:r>
        <w:t xml:space="preserve">Name, slug</w:t>
      </w:r>
    </w:p>
    <w:p>
      <w:pPr>
        <w:pStyle w:val="ListParagraph"/>
        <w:numPr>
          <w:ilvl w:val="0"/>
          <w:numId w:val="2"/>
        </w:numPr>
        <w:spacing w:after="50"/>
      </w:pPr>
      <w:r>
        <w:t xml:space="preserve">Description</w:t>
      </w:r>
    </w:p>
    <w:p>
      <w:pPr>
        <w:pStyle w:val="ListParagraph"/>
        <w:numPr>
          <w:ilvl w:val="0"/>
          <w:numId w:val="2"/>
        </w:numPr>
        <w:spacing w:after="50"/>
      </w:pPr>
      <w:r>
        <w:t xml:space="preserve">Cover image and alt text</w:t>
      </w:r>
    </w:p>
    <w:p>
      <w:pPr>
        <w:pStyle w:val="ListParagraph"/>
        <w:numPr>
          <w:ilvl w:val="0"/>
          <w:numId w:val="2"/>
        </w:numPr>
        <w:spacing w:after="50"/>
      </w:pPr>
      <w:r>
        <w:t xml:space="preserve">Destination reference</w:t>
      </w:r>
    </w:p>
    <w:p>
      <w:pPr>
        <w:pStyle w:val="ListParagraph"/>
        <w:numPr>
          <w:ilvl w:val="0"/>
          <w:numId w:val="2"/>
        </w:numPr>
        <w:spacing w:after="50"/>
      </w:pPr>
      <w:r>
        <w:t xml:space="preserve">Display order</w:t>
      </w:r>
    </w:p>
    <w:p>
      <w:pPr>
        <w:pStyle w:val="ListParagraph"/>
        <w:numPr>
          <w:ilvl w:val="0"/>
          <w:numId w:val="2"/>
        </w:numPr>
        <w:spacing w:after="50"/>
      </w:pPr>
      <w:r>
        <w:t xml:space="preserve">Meta title, meta description</w:t>
      </w:r>
    </w:p>
    <w:p>
      <w:pPr>
        <w:pStyle w:val="Heading2"/>
        <w:spacing w:after="140" w:before="300"/>
      </w:pPr>
      <w:r>
        <w:t xml:space="preserve">8. Trip Management</w:t>
      </w:r>
    </w:p>
    <w:p>
      <w:pPr>
        <w:spacing w:after="120"/>
        <w:jc w:val="both"/>
      </w:pPr>
      <w:r>
        <w:t xml:space="preserve">Full CRUD, managed by the administrator, with statuses: Draft / Published / Archived.</w:t>
      </w:r>
    </w:p>
    <w:p>
      <w:pPr>
        <w:pStyle w:val="Heading3"/>
        <w:spacing w:after="100" w:before="220"/>
      </w:pPr>
      <w:r>
        <w:t xml:space="preserve">8.1 Basic info</w:t>
      </w:r>
    </w:p>
    <w:p>
      <w:pPr>
        <w:pStyle w:val="ListParagraph"/>
        <w:numPr>
          <w:ilvl w:val="0"/>
          <w:numId w:val="2"/>
        </w:numPr>
        <w:spacing w:after="50"/>
      </w:pPr>
      <w:r>
        <w:t xml:space="preserve">Title, trip code, slug</w:t>
      </w:r>
    </w:p>
    <w:p>
      <w:pPr>
        <w:pStyle w:val="ListParagraph"/>
        <w:numPr>
          <w:ilvl w:val="0"/>
          <w:numId w:val="2"/>
        </w:numPr>
        <w:spacing w:after="50"/>
      </w:pPr>
      <w:r>
        <w:t xml:space="preserve">Short description, full description</w:t>
      </w:r>
    </w:p>
    <w:p>
      <w:pPr>
        <w:pStyle w:val="ListParagraph"/>
        <w:numPr>
          <w:ilvl w:val="0"/>
          <w:numId w:val="2"/>
        </w:numPr>
        <w:spacing w:after="50"/>
      </w:pPr>
      <w:r>
        <w:t xml:space="preserve">Destination reference</w:t>
      </w:r>
    </w:p>
    <w:p>
      <w:pPr>
        <w:pStyle w:val="ListParagraph"/>
        <w:numPr>
          <w:ilvl w:val="0"/>
          <w:numId w:val="2"/>
        </w:numPr>
        <w:spacing w:after="50"/>
      </w:pPr>
      <w:r>
        <w:t xml:space="preserve">Activity reference (nullable — null for India, Bhutan and Tibet)</w:t>
      </w:r>
    </w:p>
    <w:p>
      <w:pPr>
        <w:pStyle w:val="ListParagraph"/>
        <w:numPr>
          <w:ilvl w:val="0"/>
          <w:numId w:val="2"/>
        </w:numPr>
        <w:spacing w:after="50"/>
      </w:pPr>
      <w:r>
        <w:t xml:space="preserve">Status, featured flag</w:t>
      </w:r>
    </w:p>
    <w:p>
      <w:pPr>
        <w:pStyle w:val="Heading3"/>
        <w:spacing w:after="100" w:before="220"/>
      </w:pPr>
      <w:r>
        <w:t xml:space="preserve">8.2 Trip facts</w:t>
      </w:r>
    </w:p>
    <w:p>
      <w:pPr>
        <w:pStyle w:val="ListParagraph"/>
        <w:numPr>
          <w:ilvl w:val="0"/>
          <w:numId w:val="2"/>
        </w:numPr>
        <w:spacing w:after="50"/>
      </w:pPr>
      <w:r>
        <w:t xml:space="preserve">Duration (days)</w:t>
      </w:r>
    </w:p>
    <w:p>
      <w:pPr>
        <w:pStyle w:val="ListParagraph"/>
        <w:numPr>
          <w:ilvl w:val="0"/>
          <w:numId w:val="2"/>
        </w:numPr>
        <w:spacing w:after="50"/>
      </w:pPr>
      <w:r>
        <w:t xml:space="preserve">Difficulty (Easy / Moderate / Challenging / Difficult / Extreme)</w:t>
      </w:r>
    </w:p>
    <w:p>
      <w:pPr>
        <w:pStyle w:val="ListParagraph"/>
        <w:numPr>
          <w:ilvl w:val="0"/>
          <w:numId w:val="2"/>
        </w:numPr>
        <w:spacing w:after="50"/>
      </w:pPr>
      <w:r>
        <w:t xml:space="preserve">Best season</w:t>
      </w:r>
    </w:p>
    <w:p>
      <w:pPr>
        <w:pStyle w:val="ListParagraph"/>
        <w:numPr>
          <w:ilvl w:val="0"/>
          <w:numId w:val="2"/>
        </w:numPr>
        <w:spacing w:after="50"/>
      </w:pPr>
      <w:r>
        <w:t xml:space="preserve">Region</w:t>
      </w:r>
    </w:p>
    <w:p>
      <w:pPr>
        <w:pStyle w:val="ListParagraph"/>
        <w:numPr>
          <w:ilvl w:val="0"/>
          <w:numId w:val="2"/>
        </w:numPr>
        <w:spacing w:after="50"/>
      </w:pPr>
      <w:r>
        <w:t xml:space="preserve">Optional: peak name, maximum altitude, trip grade</w:t>
      </w:r>
    </w:p>
    <w:p>
      <w:pPr>
        <w:pStyle w:val="Heading3"/>
        <w:spacing w:after="100" w:before="220"/>
      </w:pPr>
      <w:r>
        <w:t xml:space="preserve">8.3 Flat pricing</w:t>
      </w:r>
    </w:p>
    <w:p>
      <w:pPr>
        <w:spacing w:after="120"/>
        <w:jc w:val="both"/>
      </w:pPr>
      <w:r>
        <w:t xml:space="preserve">The anchor number used everywhere outside the trip detail page: cards, listings and price structured data.</w:t>
      </w:r>
    </w:p>
    <w:p>
      <w:pPr>
        <w:pStyle w:val="ListParagraph"/>
        <w:numPr>
          <w:ilvl w:val="0"/>
          <w:numId w:val="2"/>
        </w:numPr>
        <w:spacing w:after="50"/>
      </w:pPr>
      <w:r>
        <w:t xml:space="preserve">Base price (stored in USD — see Section 20)</w:t>
      </w:r>
    </w:p>
    <w:p>
      <w:pPr>
        <w:pStyle w:val="ListParagraph"/>
        <w:numPr>
          <w:ilvl w:val="0"/>
          <w:numId w:val="2"/>
        </w:numPr>
        <w:spacing w:after="50"/>
      </w:pPr>
      <w:r>
        <w:t xml:space="preserve">Discounted price (optional)</w:t>
      </w:r>
    </w:p>
    <w:p>
      <w:pPr>
        <w:pStyle w:val="ListParagraph"/>
        <w:numPr>
          <w:ilvl w:val="0"/>
          <w:numId w:val="2"/>
        </w:numPr>
        <w:spacing w:after="50"/>
      </w:pPr>
      <w:r>
        <w:t xml:space="preserve">Price label (for example “From USD 1,299 per person”)</w:t>
      </w:r>
    </w:p>
    <w:p>
      <w:pPr>
        <w:pStyle w:val="ListParagraph"/>
        <w:numPr>
          <w:ilvl w:val="0"/>
          <w:numId w:val="2"/>
        </w:numPr>
        <w:spacing w:after="50"/>
      </w:pPr>
      <w:r>
        <w:t xml:space="preserve">Price basis: per person</w:t>
      </w:r>
    </w:p>
    <w:p>
      <w:pPr>
        <w:pStyle w:val="ListParagraph"/>
        <w:numPr>
          <w:ilvl w:val="0"/>
          <w:numId w:val="2"/>
        </w:numPr>
        <w:spacing w:after="50"/>
      </w:pPr>
      <w:r>
        <w:t xml:space="preserve">Minimum group size, maximum group size</w:t>
      </w:r>
    </w:p>
    <w:p>
      <w:pPr>
        <w:pStyle w:val="Heading3"/>
        <w:spacing w:after="100" w:before="220"/>
      </w:pPr>
      <w:r>
        <w:t xml:space="preserve">8.4 Group pricing</w:t>
      </w:r>
    </w:p>
    <w:p>
      <w:pPr>
        <w:spacing w:after="120"/>
        <w:jc w:val="both"/>
      </w:pPr>
      <w:r>
        <w:t xml:space="preserve">A tiered breakdown shown inside the trip detail page beneath trip facts. Stored as an array of tiers embedded in the Trip document. Each tier contains:</w:t>
      </w:r>
    </w:p>
    <w:p>
      <w:pPr>
        <w:pStyle w:val="ListParagraph"/>
        <w:numPr>
          <w:ilvl w:val="0"/>
          <w:numId w:val="2"/>
        </w:numPr>
        <w:spacing w:after="50"/>
      </w:pPr>
      <w:r>
        <w:t xml:space="preserve">Minimum travellers in the tier</w:t>
      </w:r>
    </w:p>
    <w:p>
      <w:pPr>
        <w:pStyle w:val="ListParagraph"/>
        <w:numPr>
          <w:ilvl w:val="0"/>
          <w:numId w:val="2"/>
        </w:numPr>
        <w:spacing w:after="50"/>
      </w:pPr>
      <w:r>
        <w:t xml:space="preserve">Maximum travellers in the tier</w:t>
      </w:r>
    </w:p>
    <w:p>
      <w:pPr>
        <w:pStyle w:val="ListParagraph"/>
        <w:numPr>
          <w:ilvl w:val="0"/>
          <w:numId w:val="2"/>
        </w:numPr>
        <w:spacing w:after="50"/>
      </w:pPr>
      <w:r>
        <w:t xml:space="preserve">Price per person for the tier (USD base)</w:t>
      </w:r>
    </w:p>
    <w:p>
      <w:pPr>
        <w:pStyle w:val="ListParagraph"/>
        <w:numPr>
          <w:ilvl w:val="0"/>
          <w:numId w:val="2"/>
        </w:numPr>
        <w:spacing w:after="50"/>
      </w:pPr>
      <w:r>
        <w:t xml:space="preserve">Optional tier label (for example “Solo traveller”, “Group of 6”)</w:t>
      </w:r>
    </w:p>
    <w:p>
      <w:pPr>
        <w:pBdr>
          <w:left w:val="single" w:color="888780" w:sz="12" w:space="8"/>
        </w:pBdr>
        <w:spacing w:after="160" w:before="100"/>
        <w:ind w:left="240"/>
      </w:pPr>
      <w:r>
        <w:rPr>
          <w:b/>
          <w:bCs/>
        </w:rPr>
        <w:t xml:space="preserve">Rule: </w:t>
      </w:r>
      <w:r>
        <w:rPr>
          <w:i/>
          <w:iCs/>
        </w:rPr>
        <w:t xml:space="preserve">Tiers must not overlap and must be validated on save. The lowest tier price should reconcile with the flat base price, or the admin is warned on save.</w:t>
      </w:r>
    </w:p>
    <w:p>
      <w:pPr>
        <w:pStyle w:val="Heading3"/>
        <w:spacing w:after="100" w:before="220"/>
      </w:pPr>
      <w:r>
        <w:t xml:space="preserve">8.5 Itinerary</w:t>
      </w:r>
    </w:p>
    <w:p>
      <w:pPr>
        <w:spacing w:after="120"/>
        <w:jc w:val="both"/>
      </w:pPr>
      <w:r>
        <w:t xml:space="preserve">An ordered array of day objects embedded in the Trip document. Each day contains:</w:t>
      </w:r>
    </w:p>
    <w:p>
      <w:pPr>
        <w:pStyle w:val="ListParagraph"/>
        <w:numPr>
          <w:ilvl w:val="0"/>
          <w:numId w:val="2"/>
        </w:numPr>
        <w:spacing w:after="50"/>
      </w:pPr>
      <w:r>
        <w:t xml:space="preserve">Day number, title</w:t>
      </w:r>
    </w:p>
    <w:p>
      <w:pPr>
        <w:pStyle w:val="ListParagraph"/>
        <w:numPr>
          <w:ilvl w:val="0"/>
          <w:numId w:val="2"/>
        </w:numPr>
        <w:spacing w:after="50"/>
      </w:pPr>
      <w:r>
        <w:t xml:space="preserve">Location, altitude (optional)</w:t>
      </w:r>
    </w:p>
    <w:p>
      <w:pPr>
        <w:pStyle w:val="ListParagraph"/>
        <w:numPr>
          <w:ilvl w:val="0"/>
          <w:numId w:val="2"/>
        </w:numPr>
        <w:spacing w:after="50"/>
      </w:pPr>
      <w:r>
        <w:t xml:space="preserve">Meals, accommodation</w:t>
      </w:r>
    </w:p>
    <w:p>
      <w:pPr>
        <w:pStyle w:val="ListParagraph"/>
        <w:numPr>
          <w:ilvl w:val="0"/>
          <w:numId w:val="2"/>
        </w:numPr>
        <w:spacing w:after="50"/>
      </w:pPr>
      <w:r>
        <w:t xml:space="preserve">Description</w:t>
      </w:r>
    </w:p>
    <w:p>
      <w:pPr>
        <w:pStyle w:val="ListParagraph"/>
        <w:numPr>
          <w:ilvl w:val="0"/>
          <w:numId w:val="2"/>
        </w:numPr>
        <w:spacing w:after="50"/>
      </w:pPr>
      <w:r>
        <w:t xml:space="preserve">Optional image</w:t>
      </w:r>
    </w:p>
    <w:p>
      <w:pPr>
        <w:pStyle w:val="Heading3"/>
        <w:spacing w:after="100" w:before="220"/>
      </w:pPr>
      <w:r>
        <w:t xml:space="preserve">8.6 Includes / excludes</w:t>
      </w:r>
    </w:p>
    <w:p>
      <w:pPr>
        <w:spacing w:after="120"/>
        <w:jc w:val="both"/>
      </w:pPr>
      <w:r>
        <w:t xml:space="preserve">Two simple text list fields.</w:t>
      </w:r>
    </w:p>
    <w:p>
      <w:pPr>
        <w:pStyle w:val="ListParagraph"/>
        <w:numPr>
          <w:ilvl w:val="0"/>
          <w:numId w:val="2"/>
        </w:numPr>
        <w:spacing w:after="50"/>
      </w:pPr>
      <w:r>
        <w:t xml:space="preserve">Cost includes — for example: airport pickup, accommodation, professional guide, required permits, meals during trekking</w:t>
      </w:r>
    </w:p>
    <w:p>
      <w:pPr>
        <w:pStyle w:val="ListParagraph"/>
        <w:numPr>
          <w:ilvl w:val="0"/>
          <w:numId w:val="2"/>
        </w:numPr>
        <w:spacing w:after="50"/>
      </w:pPr>
      <w:r>
        <w:t xml:space="preserve">Cost excludes — for example: international flights, travel insurance, personal expenses, alcoholic beverages, tips</w:t>
      </w:r>
    </w:p>
    <w:p>
      <w:pPr>
        <w:pStyle w:val="Heading3"/>
        <w:spacing w:after="100" w:before="220"/>
      </w:pPr>
      <w:r>
        <w:t xml:space="preserve">8.7 Gallery</w:t>
      </w:r>
    </w:p>
    <w:p>
      <w:pPr>
        <w:pStyle w:val="ListParagraph"/>
        <w:numPr>
          <w:ilvl w:val="0"/>
          <w:numId w:val="2"/>
        </w:numPr>
        <w:spacing w:after="50"/>
      </w:pPr>
      <w:r>
        <w:t xml:space="preserve">Cover image</w:t>
      </w:r>
    </w:p>
    <w:p>
      <w:pPr>
        <w:pStyle w:val="ListParagraph"/>
        <w:numPr>
          <w:ilvl w:val="0"/>
          <w:numId w:val="2"/>
        </w:numPr>
        <w:spacing w:after="50"/>
      </w:pPr>
      <w:r>
        <w:t xml:space="preserve">Multiple gallery images</w:t>
      </w:r>
    </w:p>
    <w:p>
      <w:pPr>
        <w:pStyle w:val="ListParagraph"/>
        <w:numPr>
          <w:ilvl w:val="0"/>
          <w:numId w:val="2"/>
        </w:numPr>
        <w:spacing w:after="50"/>
      </w:pPr>
      <w:r>
        <w:t xml:space="preserve">Alt text per image (required before save)</w:t>
      </w:r>
    </w:p>
    <w:p>
      <w:pPr>
        <w:pStyle w:val="ListParagraph"/>
        <w:numPr>
          <w:ilvl w:val="0"/>
          <w:numId w:val="2"/>
        </w:numPr>
        <w:spacing w:after="50"/>
      </w:pPr>
      <w:r>
        <w:t xml:space="preserve">Drag-and-drop ordering</w:t>
      </w:r>
    </w:p>
    <w:p>
      <w:pPr>
        <w:pStyle w:val="ListParagraph"/>
        <w:numPr>
          <w:ilvl w:val="0"/>
          <w:numId w:val="2"/>
        </w:numPr>
        <w:spacing w:after="50"/>
      </w:pPr>
      <w:r>
        <w:t xml:space="preserve">Cloud-based optimisation and responsive delivery</w:t>
      </w:r>
    </w:p>
    <w:p>
      <w:pPr>
        <w:pStyle w:val="Heading3"/>
        <w:spacing w:after="100" w:before="220"/>
      </w:pPr>
      <w:r>
        <w:t xml:space="preserve">8.8 Trip FAQs</w:t>
      </w:r>
    </w:p>
    <w:p>
      <w:pPr>
        <w:pStyle w:val="ListParagraph"/>
        <w:numPr>
          <w:ilvl w:val="0"/>
          <w:numId w:val="2"/>
        </w:numPr>
        <w:spacing w:after="50"/>
      </w:pPr>
      <w:r>
        <w:t xml:space="preserve">Optional list of question/answer pairs specific to the trip</w:t>
      </w:r>
    </w:p>
    <w:p>
      <w:pPr>
        <w:pStyle w:val="ListParagraph"/>
        <w:numPr>
          <w:ilvl w:val="0"/>
          <w:numId w:val="2"/>
        </w:numPr>
        <w:spacing w:after="50"/>
      </w:pPr>
      <w:r>
        <w:t xml:space="preserve">Rendered with FAQPage JSON-LD on the trip detail page</w:t>
      </w:r>
    </w:p>
    <w:p>
      <w:pPr>
        <w:pStyle w:val="Heading2"/>
        <w:spacing w:after="140" w:before="300"/>
      </w:pPr>
      <w:r>
        <w:t xml:space="preserve">9. Trip Detail Page</w:t>
      </w:r>
    </w:p>
    <w:p>
      <w:pPr>
        <w:pStyle w:val="ListParagraph"/>
        <w:numPr>
          <w:ilvl w:val="0"/>
          <w:numId w:val="2"/>
        </w:numPr>
        <w:spacing w:after="50"/>
      </w:pPr>
      <w:r>
        <w:t xml:space="preserve">Title, breadcrumb, hero image</w:t>
      </w:r>
    </w:p>
    <w:p>
      <w:pPr>
        <w:pStyle w:val="ListParagraph"/>
        <w:numPr>
          <w:ilvl w:val="0"/>
          <w:numId w:val="2"/>
        </w:numPr>
        <w:spacing w:after="50"/>
      </w:pPr>
      <w:r>
        <w:t xml:space="preserve">Price, duration, difficulty, group size</w:t>
      </w:r>
    </w:p>
    <w:p>
      <w:pPr>
        <w:pStyle w:val="ListParagraph"/>
        <w:numPr>
          <w:ilvl w:val="0"/>
          <w:numId w:val="2"/>
        </w:numPr>
        <w:spacing w:after="50"/>
      </w:pPr>
      <w:r>
        <w:t xml:space="preserve">Overview and highlights</w:t>
      </w:r>
    </w:p>
    <w:p>
      <w:pPr>
        <w:pStyle w:val="ListParagraph"/>
        <w:numPr>
          <w:ilvl w:val="0"/>
          <w:numId w:val="2"/>
        </w:numPr>
        <w:spacing w:after="50"/>
      </w:pPr>
      <w:r>
        <w:t xml:space="preserve">Itinerary accordion</w:t>
      </w:r>
    </w:p>
    <w:p>
      <w:pPr>
        <w:pStyle w:val="ListParagraph"/>
        <w:numPr>
          <w:ilvl w:val="0"/>
          <w:numId w:val="2"/>
        </w:numPr>
        <w:spacing w:after="50"/>
      </w:pPr>
      <w:r>
        <w:t xml:space="preserve">Includes/excludes</w:t>
      </w:r>
    </w:p>
    <w:p>
      <w:pPr>
        <w:pStyle w:val="ListParagraph"/>
        <w:numPr>
          <w:ilvl w:val="0"/>
          <w:numId w:val="2"/>
        </w:numPr>
        <w:spacing w:after="50"/>
      </w:pPr>
      <w:r>
        <w:t xml:space="preserve">Trip facts</w:t>
      </w:r>
    </w:p>
    <w:p>
      <w:pPr>
        <w:pStyle w:val="ListParagraph"/>
        <w:numPr>
          <w:ilvl w:val="0"/>
          <w:numId w:val="2"/>
        </w:numPr>
        <w:spacing w:after="50"/>
      </w:pPr>
      <w:r>
        <w:t xml:space="preserve">Group pricing table</w:t>
      </w:r>
    </w:p>
    <w:p>
      <w:pPr>
        <w:pStyle w:val="ListParagraph"/>
        <w:numPr>
          <w:ilvl w:val="0"/>
          <w:numId w:val="2"/>
        </w:numPr>
        <w:spacing w:after="50"/>
      </w:pPr>
      <w:r>
        <w:t xml:space="preserve">Gallery</w:t>
      </w:r>
    </w:p>
    <w:p>
      <w:pPr>
        <w:pStyle w:val="ListParagraph"/>
        <w:numPr>
          <w:ilvl w:val="0"/>
          <w:numId w:val="2"/>
        </w:numPr>
        <w:spacing w:after="50"/>
      </w:pPr>
      <w:r>
        <w:t xml:space="preserve">Trip FAQs</w:t>
      </w:r>
    </w:p>
    <w:p>
      <w:pPr>
        <w:pStyle w:val="ListParagraph"/>
        <w:numPr>
          <w:ilvl w:val="0"/>
          <w:numId w:val="2"/>
        </w:numPr>
        <w:spacing w:after="50"/>
      </w:pPr>
      <w:r>
        <w:t xml:space="preserve">Related trips (same destination or activity)</w:t>
      </w:r>
    </w:p>
    <w:p>
      <w:pPr>
        <w:pStyle w:val="ListParagraph"/>
        <w:numPr>
          <w:ilvl w:val="0"/>
          <w:numId w:val="2"/>
        </w:numPr>
        <w:spacing w:after="50"/>
      </w:pPr>
      <w:r>
        <w:t xml:space="preserve">Booking/inquiry CTA</w:t>
      </w:r>
    </w:p>
    <w:p>
      <w:pPr>
        <w:pStyle w:val="Heading2"/>
        <w:spacing w:after="140" w:before="300"/>
      </w:pPr>
      <w:r>
        <w:t xml:space="preserve">10. Trip Search &amp; Filter</w:t>
      </w:r>
    </w:p>
    <w:p>
      <w:pPr>
        <w:spacing w:after="120"/>
        <w:jc w:val="both"/>
      </w:pPr>
      <w:r>
        <w:t xml:space="preserve">Search is by trip name and keyword. Filters include:</w:t>
      </w:r>
    </w:p>
    <w:p>
      <w:pPr>
        <w:pStyle w:val="ListParagraph"/>
        <w:numPr>
          <w:ilvl w:val="0"/>
          <w:numId w:val="2"/>
        </w:numPr>
        <w:spacing w:after="50"/>
      </w:pPr>
      <w:r>
        <w:t xml:space="preserve">Destination</w:t>
      </w:r>
    </w:p>
    <w:p>
      <w:pPr>
        <w:pStyle w:val="ListParagraph"/>
        <w:numPr>
          <w:ilvl w:val="0"/>
          <w:numId w:val="2"/>
        </w:numPr>
        <w:spacing w:after="50"/>
      </w:pPr>
      <w:r>
        <w:t xml:space="preserve">Activity (shown only when Nepal is selected)</w:t>
      </w:r>
    </w:p>
    <w:p>
      <w:pPr>
        <w:pStyle w:val="ListParagraph"/>
        <w:numPr>
          <w:ilvl w:val="0"/>
          <w:numId w:val="2"/>
        </w:numPr>
        <w:spacing w:after="50"/>
      </w:pPr>
      <w:r>
        <w:t xml:space="preserve">Duration</w:t>
      </w:r>
    </w:p>
    <w:p>
      <w:pPr>
        <w:pStyle w:val="ListParagraph"/>
        <w:numPr>
          <w:ilvl w:val="0"/>
          <w:numId w:val="2"/>
        </w:numPr>
        <w:spacing w:after="50"/>
      </w:pPr>
      <w:r>
        <w:t xml:space="preserve">Difficulty</w:t>
      </w:r>
    </w:p>
    <w:p>
      <w:pPr>
        <w:pStyle w:val="ListParagraph"/>
        <w:numPr>
          <w:ilvl w:val="0"/>
          <w:numId w:val="2"/>
        </w:numPr>
        <w:spacing w:after="50"/>
      </w:pPr>
      <w:r>
        <w:t xml:space="preserve">Price range</w:t>
      </w:r>
    </w:p>
    <w:p>
      <w:pPr>
        <w:spacing w:after="120"/>
        <w:jc w:val="both"/>
      </w:pPr>
      <w:r>
        <w:t xml:space="preserve">UX requirements:</w:t>
      </w:r>
    </w:p>
    <w:p>
      <w:pPr>
        <w:pStyle w:val="ListParagraph"/>
        <w:numPr>
          <w:ilvl w:val="0"/>
          <w:numId w:val="2"/>
        </w:numPr>
        <w:spacing w:after="50"/>
      </w:pPr>
      <w:r>
        <w:t xml:space="preserve">Desktop sidebar; mobile filter drawer</w:t>
      </w:r>
    </w:p>
    <w:p>
      <w:pPr>
        <w:pStyle w:val="ListParagraph"/>
        <w:numPr>
          <w:ilvl w:val="0"/>
          <w:numId w:val="2"/>
        </w:numPr>
        <w:spacing w:after="50"/>
      </w:pPr>
      <w:r>
        <w:t xml:space="preserve">Result count displayed</w:t>
      </w:r>
    </w:p>
    <w:p>
      <w:pPr>
        <w:pStyle w:val="ListParagraph"/>
        <w:numPr>
          <w:ilvl w:val="0"/>
          <w:numId w:val="2"/>
        </w:numPr>
        <w:spacing w:after="50"/>
      </w:pPr>
      <w:r>
        <w:t xml:space="preserve">Clear-filters action</w:t>
      </w:r>
    </w:p>
    <w:p>
      <w:pPr>
        <w:pStyle w:val="ListParagraph"/>
        <w:numPr>
          <w:ilvl w:val="0"/>
          <w:numId w:val="2"/>
        </w:numPr>
        <w:spacing w:after="50"/>
      </w:pPr>
      <w:r>
        <w:t xml:space="preserve">Filter state reflected in the URL query string so results are shareable and back-button safe</w:t>
      </w:r>
    </w:p>
    <w:p>
      <w:pPr>
        <w:pStyle w:val="ListParagraph"/>
        <w:numPr>
          <w:ilvl w:val="0"/>
          <w:numId w:val="2"/>
        </w:numPr>
        <w:spacing w:after="50"/>
      </w:pPr>
      <w:r>
        <w:t xml:space="preserve">Filtered result pages carry a canonical tag pointing to the unfiltered listing to avoid duplicate-content dilution</w:t>
      </w:r>
    </w:p>
    <w:p>
      <w:pPr>
        <w:pStyle w:val="Heading2"/>
        <w:spacing w:after="140" w:before="300"/>
      </w:pPr>
      <w:r>
        <w:t xml:space="preserve">11. Booking Request System</w:t>
      </w:r>
    </w:p>
    <w:p>
      <w:pPr>
        <w:spacing w:after="120"/>
        <w:jc w:val="both"/>
      </w:pPr>
      <w:r>
        <w:t xml:space="preserve">No account is required to send an inquiry or booking request. Form fields:</w:t>
      </w:r>
    </w:p>
    <w:p>
      <w:pPr>
        <w:pStyle w:val="ListParagraph"/>
        <w:numPr>
          <w:ilvl w:val="0"/>
          <w:numId w:val="2"/>
        </w:numPr>
        <w:spacing w:after="50"/>
      </w:pPr>
      <w:r>
        <w:t xml:space="preserve">Name</w:t>
      </w:r>
    </w:p>
    <w:p>
      <w:pPr>
        <w:pStyle w:val="ListParagraph"/>
        <w:numPr>
          <w:ilvl w:val="0"/>
          <w:numId w:val="2"/>
        </w:numPr>
        <w:spacing w:after="50"/>
      </w:pPr>
      <w:r>
        <w:t xml:space="preserve">Email</w:t>
      </w:r>
    </w:p>
    <w:p>
      <w:pPr>
        <w:pStyle w:val="ListParagraph"/>
        <w:numPr>
          <w:ilvl w:val="0"/>
          <w:numId w:val="2"/>
        </w:numPr>
        <w:spacing w:after="50"/>
      </w:pPr>
      <w:r>
        <w:t xml:space="preserve">Phone number</w:t>
      </w:r>
    </w:p>
    <w:p>
      <w:pPr>
        <w:pStyle w:val="ListParagraph"/>
        <w:numPr>
          <w:ilvl w:val="0"/>
          <w:numId w:val="2"/>
        </w:numPr>
        <w:spacing w:after="50"/>
      </w:pPr>
      <w:r>
        <w:t xml:space="preserve">Trip reference (auto-filled when arriving from a trip page CTA)</w:t>
      </w:r>
    </w:p>
    <w:p>
      <w:pPr>
        <w:pStyle w:val="ListParagraph"/>
        <w:numPr>
          <w:ilvl w:val="0"/>
          <w:numId w:val="2"/>
        </w:numPr>
        <w:spacing w:after="50"/>
      </w:pPr>
      <w:r>
        <w:t xml:space="preserve">Preferred travel date</w:t>
      </w:r>
    </w:p>
    <w:p>
      <w:pPr>
        <w:pStyle w:val="ListParagraph"/>
        <w:numPr>
          <w:ilvl w:val="0"/>
          <w:numId w:val="2"/>
        </w:numPr>
        <w:spacing w:after="50"/>
      </w:pPr>
      <w:r>
        <w:t xml:space="preserve">Number of travellers</w:t>
      </w:r>
    </w:p>
    <w:p>
      <w:pPr>
        <w:pStyle w:val="ListParagraph"/>
        <w:numPr>
          <w:ilvl w:val="0"/>
          <w:numId w:val="2"/>
        </w:numPr>
        <w:spacing w:after="50"/>
      </w:pPr>
      <w:r>
        <w:t xml:space="preserve">Message</w:t>
      </w:r>
    </w:p>
    <w:p>
      <w:pPr>
        <w:pStyle w:val="ListParagraph"/>
        <w:numPr>
          <w:ilvl w:val="0"/>
          <w:numId w:val="2"/>
        </w:numPr>
        <w:spacing w:after="50"/>
      </w:pPr>
      <w:r>
        <w:t xml:space="preserve">Preferred contact channel (email / WhatsApp)</w:t>
      </w:r>
    </w:p>
    <w:p>
      <w:pPr>
        <w:pStyle w:val="ListParagraph"/>
        <w:numPr>
          <w:ilvl w:val="0"/>
          <w:numId w:val="2"/>
        </w:numPr>
        <w:spacing w:after="50"/>
      </w:pPr>
      <w:r>
        <w:t xml:space="preserve">Hidden honeypot field (must remain empty)</w:t>
      </w:r>
    </w:p>
    <w:p>
      <w:pPr>
        <w:pStyle w:val="ListParagraph"/>
        <w:numPr>
          <w:ilvl w:val="0"/>
          <w:numId w:val="2"/>
        </w:numPr>
        <w:spacing w:after="50"/>
      </w:pPr>
      <w:r>
        <w:t xml:space="preserve">Hidden form-render timestamp (submissions under 3 seconds rejected)</w:t>
      </w:r>
    </w:p>
    <w:p>
      <w:pPr>
        <w:spacing w:after="120"/>
        <w:jc w:val="both"/>
      </w:pPr>
      <w:r>
        <w:t xml:space="preserve">Submission flow:</w:t>
      </w:r>
    </w:p>
    <w:p>
      <w:pPr>
        <w:pStyle w:val="ListParagraph"/>
        <w:numPr>
          <w:ilvl w:val="0"/>
          <w:numId w:val="2"/>
        </w:numPr>
        <w:spacing w:after="50"/>
      </w:pPr>
      <w:r>
        <w:t xml:space="preserve">Client-side validation</w:t>
      </w:r>
    </w:p>
    <w:p>
      <w:pPr>
        <w:pStyle w:val="ListParagraph"/>
        <w:numPr>
          <w:ilvl w:val="0"/>
          <w:numId w:val="2"/>
        </w:numPr>
        <w:spacing w:after="50"/>
      </w:pPr>
      <w:r>
        <w:t xml:space="preserve">Server-side validation (schema-enforced, never trusting the client)</w:t>
      </w:r>
    </w:p>
    <w:p>
      <w:pPr>
        <w:pStyle w:val="ListParagraph"/>
        <w:numPr>
          <w:ilvl w:val="0"/>
          <w:numId w:val="2"/>
        </w:numPr>
        <w:spacing w:after="50"/>
      </w:pPr>
      <w:r>
        <w:t xml:space="preserve">Turnstile token verification</w:t>
      </w:r>
    </w:p>
    <w:p>
      <w:pPr>
        <w:pStyle w:val="ListParagraph"/>
        <w:numPr>
          <w:ilvl w:val="0"/>
          <w:numId w:val="2"/>
        </w:numPr>
        <w:spacing w:after="50"/>
      </w:pPr>
      <w:r>
        <w:t xml:space="preserve">Honeypot and time-trap check</w:t>
      </w:r>
    </w:p>
    <w:p>
      <w:pPr>
        <w:pStyle w:val="ListParagraph"/>
        <w:numPr>
          <w:ilvl w:val="0"/>
          <w:numId w:val="2"/>
        </w:numPr>
        <w:spacing w:after="50"/>
      </w:pPr>
      <w:r>
        <w:t xml:space="preserve">Rate-limit check against the shared counter store</w:t>
      </w:r>
    </w:p>
    <w:p>
      <w:pPr>
        <w:pStyle w:val="ListParagraph"/>
        <w:numPr>
          <w:ilvl w:val="0"/>
          <w:numId w:val="2"/>
        </w:numPr>
        <w:spacing w:after="50"/>
      </w:pPr>
      <w:r>
        <w:t xml:space="preserve">Store in MongoDB with status Pending</w:t>
      </w:r>
    </w:p>
    <w:p>
      <w:pPr>
        <w:pStyle w:val="ListParagraph"/>
        <w:numPr>
          <w:ilvl w:val="0"/>
          <w:numId w:val="2"/>
        </w:numPr>
        <w:spacing w:after="50"/>
      </w:pPr>
      <w:r>
        <w:t xml:space="preserve">Generate a human-readable reference number (for example TNC-2026-0417)</w:t>
      </w:r>
    </w:p>
    <w:p>
      <w:pPr>
        <w:pStyle w:val="ListParagraph"/>
        <w:numPr>
          <w:ilvl w:val="0"/>
          <w:numId w:val="2"/>
        </w:numPr>
        <w:spacing w:after="50"/>
      </w:pPr>
      <w:r>
        <w:t xml:space="preserve">Send notification email to the company and, where selected, open a pre-filled WhatsApp message</w:t>
      </w:r>
    </w:p>
    <w:p>
      <w:pPr>
        <w:pStyle w:val="ListParagraph"/>
        <w:numPr>
          <w:ilvl w:val="0"/>
          <w:numId w:val="2"/>
        </w:numPr>
        <w:spacing w:after="50"/>
      </w:pPr>
      <w:r>
        <w:t xml:space="preserve">Send an optional acknowledgement email to the customer containing the reference number</w:t>
      </w:r>
    </w:p>
    <w:p>
      <w:pPr>
        <w:pStyle w:val="ListParagraph"/>
        <w:numPr>
          <w:ilvl w:val="0"/>
          <w:numId w:val="2"/>
        </w:numPr>
        <w:spacing w:after="50"/>
      </w:pPr>
      <w:r>
        <w:t xml:space="preserve">Display confirmation to the customer with the reference number</w:t>
      </w:r>
    </w:p>
    <w:p>
      <w:pPr>
        <w:spacing w:after="120"/>
        <w:jc w:val="both"/>
      </w:pPr>
      <w:r>
        <w:t xml:space="preserve">Status tracking (admin): Pending / Contacted / Confirmed / Closed, with internal notes.</w:t>
      </w:r>
    </w:p>
    <w:p>
      <w:pPr>
        <w:pStyle w:val="Heading2"/>
        <w:spacing w:after="140" w:before="300"/>
      </w:pPr>
      <w:r>
        <w:t xml:space="preserve">12. WhatsApp Integration &amp; Email Notification</w:t>
      </w:r>
    </w:p>
    <w:p>
      <w:pPr>
        <w:spacing w:after="120"/>
        <w:jc w:val="both"/>
      </w:pPr>
      <w:r>
        <w:t xml:space="preserve">The system shall send a notification for the following events:</w:t>
      </w:r>
    </w:p>
    <w:p>
      <w:pPr>
        <w:pStyle w:val="ListParagraph"/>
        <w:numPr>
          <w:ilvl w:val="0"/>
          <w:numId w:val="2"/>
        </w:numPr>
        <w:spacing w:after="50"/>
      </w:pPr>
      <w:r>
        <w:t xml:space="preserve">A booking inquiry is submitted — delivered to the company via the customer’s selected channel: email (form contents sent to the company address) and/or WhatsApp (pre-filled message).</w:t>
      </w:r>
    </w:p>
    <w:p>
      <w:pPr>
        <w:pStyle w:val="ListParagraph"/>
        <w:numPr>
          <w:ilvl w:val="0"/>
          <w:numId w:val="2"/>
        </w:numPr>
        <w:spacing w:after="50"/>
      </w:pPr>
      <w:r>
        <w:t xml:space="preserve">A customer acknowledgement email is sent containing the reference number and a summary of the request.</w:t>
      </w:r>
    </w:p>
    <w:p>
      <w:pPr>
        <w:spacing w:after="120"/>
        <w:jc w:val="both"/>
      </w:pPr>
      <w:r>
        <w:t xml:space="preserve">WhatsApp integration requirements:</w:t>
      </w:r>
    </w:p>
    <w:p>
      <w:pPr>
        <w:pStyle w:val="ListParagraph"/>
        <w:numPr>
          <w:ilvl w:val="0"/>
          <w:numId w:val="2"/>
        </w:numPr>
        <w:spacing w:after="50"/>
      </w:pPr>
      <w:r>
        <w:t xml:space="preserve">Floating WhatsApp button site-wide</w:t>
      </w:r>
    </w:p>
    <w:p>
      <w:pPr>
        <w:pStyle w:val="ListParagraph"/>
        <w:numPr>
          <w:ilvl w:val="0"/>
          <w:numId w:val="2"/>
        </w:numPr>
        <w:spacing w:after="50"/>
      </w:pPr>
      <w:r>
        <w:t xml:space="preserve">Trip pages generate a pre-filled wa.me link referencing the specific trip</w:t>
      </w:r>
    </w:p>
    <w:p>
      <w:pPr>
        <w:pStyle w:val="ListParagraph"/>
        <w:numPr>
          <w:ilvl w:val="0"/>
          <w:numId w:val="2"/>
        </w:numPr>
        <w:spacing w:after="50"/>
      </w:pPr>
      <w:r>
        <w:t xml:space="preserve">Contact page WhatsApp button</w:t>
      </w:r>
    </w:p>
    <w:p>
      <w:pPr>
        <w:pStyle w:val="ListParagraph"/>
        <w:numPr>
          <w:ilvl w:val="0"/>
          <w:numId w:val="2"/>
        </w:numPr>
        <w:spacing w:after="50"/>
      </w:pPr>
      <w:r>
        <w:t xml:space="preserve">Every WhatsApp entry point tracked as a distinct analytics event</w:t>
      </w:r>
    </w:p>
    <w:p>
      <w:pPr>
        <w:spacing w:after="120"/>
        <w:jc w:val="both"/>
      </w:pPr>
      <w:r>
        <w:t xml:space="preserve">Email requirements:</w:t>
      </w:r>
    </w:p>
    <w:p>
      <w:pPr>
        <w:pStyle w:val="ListParagraph"/>
        <w:numPr>
          <w:ilvl w:val="0"/>
          <w:numId w:val="2"/>
        </w:numPr>
        <w:spacing w:after="50"/>
      </w:pPr>
      <w:r>
        <w:t xml:space="preserve">Notification emails sent from a verified treknclimb.com address, not a Gmail address</w:t>
      </w:r>
    </w:p>
    <w:p>
      <w:pPr>
        <w:pStyle w:val="ListParagraph"/>
        <w:numPr>
          <w:ilvl w:val="0"/>
          <w:numId w:val="2"/>
        </w:numPr>
        <w:spacing w:after="50"/>
      </w:pPr>
      <w:r>
        <w:t xml:space="preserve">Reply-To set to the customer’s email address so staff can reply directly from the notification</w:t>
      </w:r>
    </w:p>
    <w:p>
      <w:pPr>
        <w:pStyle w:val="ListParagraph"/>
        <w:numPr>
          <w:ilvl w:val="0"/>
          <w:numId w:val="2"/>
        </w:numPr>
        <w:spacing w:after="50"/>
      </w:pPr>
      <w:r>
        <w:t xml:space="preserve">Delivery failures logged and surfaced; a failed email must not silently lose an inquiry, since the record is already persisted in MongoDB</w:t>
      </w:r>
    </w:p>
    <w:p>
      <w:pPr>
        <w:pStyle w:val="Heading2"/>
        <w:spacing w:after="140" w:before="300"/>
      </w:pPr>
      <w:r>
        <w:t xml:space="preserve">13. Blog Management</w:t>
      </w:r>
    </w:p>
    <w:p>
      <w:pPr>
        <w:spacing w:after="120"/>
        <w:jc w:val="both"/>
      </w:pPr>
      <w:r>
        <w:t xml:space="preserve">Full CRUD. Fields:</w:t>
      </w:r>
    </w:p>
    <w:p>
      <w:pPr>
        <w:pStyle w:val="ListParagraph"/>
        <w:numPr>
          <w:ilvl w:val="0"/>
          <w:numId w:val="2"/>
        </w:numPr>
        <w:spacing w:after="50"/>
      </w:pPr>
      <w:r>
        <w:t xml:space="preserve">Title, slug</w:t>
      </w:r>
    </w:p>
    <w:p>
      <w:pPr>
        <w:pStyle w:val="ListParagraph"/>
        <w:numPr>
          <w:ilvl w:val="0"/>
          <w:numId w:val="2"/>
        </w:numPr>
        <w:spacing w:after="50"/>
      </w:pPr>
      <w:r>
        <w:t xml:space="preserve">Excerpt</w:t>
      </w:r>
    </w:p>
    <w:p>
      <w:pPr>
        <w:pStyle w:val="ListParagraph"/>
        <w:numPr>
          <w:ilvl w:val="0"/>
          <w:numId w:val="2"/>
        </w:numPr>
        <w:spacing w:after="50"/>
      </w:pPr>
      <w:r>
        <w:t xml:space="preserve">Body (rich text / Markdown)</w:t>
      </w:r>
    </w:p>
    <w:p>
      <w:pPr>
        <w:pStyle w:val="ListParagraph"/>
        <w:numPr>
          <w:ilvl w:val="0"/>
          <w:numId w:val="2"/>
        </w:numPr>
        <w:spacing w:after="50"/>
      </w:pPr>
      <w:r>
        <w:t xml:space="preserve">Featured image and alt text</w:t>
      </w:r>
    </w:p>
    <w:p>
      <w:pPr>
        <w:pStyle w:val="ListParagraph"/>
        <w:numPr>
          <w:ilvl w:val="0"/>
          <w:numId w:val="2"/>
        </w:numPr>
        <w:spacing w:after="50"/>
      </w:pPr>
      <w:r>
        <w:t xml:space="preserve">Category</w:t>
      </w:r>
    </w:p>
    <w:p>
      <w:pPr>
        <w:pStyle w:val="ListParagraph"/>
        <w:numPr>
          <w:ilvl w:val="0"/>
          <w:numId w:val="2"/>
        </w:numPr>
        <w:spacing w:after="50"/>
      </w:pPr>
      <w:r>
        <w:t xml:space="preserve">Publish date, last updated date</w:t>
      </w:r>
    </w:p>
    <w:p>
      <w:pPr>
        <w:pStyle w:val="ListParagraph"/>
        <w:numPr>
          <w:ilvl w:val="0"/>
          <w:numId w:val="2"/>
        </w:numPr>
        <w:spacing w:after="50"/>
      </w:pPr>
      <w:r>
        <w:t xml:space="preserve">SEO fields</w:t>
      </w:r>
    </w:p>
    <w:p>
      <w:pPr>
        <w:pStyle w:val="ListParagraph"/>
        <w:numPr>
          <w:ilvl w:val="0"/>
          <w:numId w:val="2"/>
        </w:numPr>
        <w:spacing w:after="50"/>
      </w:pPr>
      <w:r>
        <w:t xml:space="preserve">Publish status</w:t>
      </w:r>
    </w:p>
    <w:p>
      <w:pPr>
        <w:pStyle w:val="Heading2"/>
        <w:spacing w:after="140" w:before="300"/>
      </w:pPr>
      <w:r>
        <w:t xml:space="preserve">14. Blog Categories</w:t>
      </w:r>
    </w:p>
    <w:p>
      <w:pPr>
        <w:spacing w:after="120"/>
        <w:jc w:val="both"/>
      </w:pPr>
      <w:r>
        <w:t xml:space="preserve">A small, curated taxonomy. Examples:</w:t>
      </w:r>
    </w:p>
    <w:p>
      <w:pPr>
        <w:pStyle w:val="ListParagraph"/>
        <w:numPr>
          <w:ilvl w:val="0"/>
          <w:numId w:val="2"/>
        </w:numPr>
        <w:spacing w:after="50"/>
      </w:pPr>
      <w:r>
        <w:t xml:space="preserve">Destination guides</w:t>
      </w:r>
    </w:p>
    <w:p>
      <w:pPr>
        <w:pStyle w:val="ListParagraph"/>
        <w:numPr>
          <w:ilvl w:val="0"/>
          <w:numId w:val="2"/>
        </w:numPr>
        <w:spacing w:after="50"/>
      </w:pPr>
      <w:r>
        <w:t xml:space="preserve">Travel tips</w:t>
      </w:r>
    </w:p>
    <w:p>
      <w:pPr>
        <w:pStyle w:val="ListParagraph"/>
        <w:numPr>
          <w:ilvl w:val="0"/>
          <w:numId w:val="2"/>
        </w:numPr>
        <w:spacing w:after="50"/>
      </w:pPr>
      <w:r>
        <w:t xml:space="preserve">Trekking guides</w:t>
      </w:r>
    </w:p>
    <w:p>
      <w:pPr>
        <w:pStyle w:val="ListParagraph"/>
        <w:numPr>
          <w:ilvl w:val="0"/>
          <w:numId w:val="2"/>
        </w:numPr>
        <w:spacing w:after="50"/>
      </w:pPr>
      <w:r>
        <w:t xml:space="preserve">Culture &amp; food</w:t>
      </w:r>
    </w:p>
    <w:p>
      <w:pPr>
        <w:spacing w:after="120"/>
        <w:jc w:val="both"/>
      </w:pPr>
      <w:r>
        <w:t xml:space="preserve">Each category has its own archive page at /blog/category/[slug].</w:t>
      </w:r>
    </w:p>
    <w:p>
      <w:pPr>
        <w:pStyle w:val="Heading2"/>
        <w:spacing w:after="140" w:before="300"/>
      </w:pPr>
      <w:r>
        <w:t xml:space="preserve">15. Testimonial Management</w:t>
      </w:r>
    </w:p>
    <w:p>
      <w:pPr>
        <w:spacing w:after="120"/>
        <w:jc w:val="both"/>
      </w:pPr>
      <w:r>
        <w:t xml:space="preserve">Admin-curated, not customer-submitted. Fields:</w:t>
      </w:r>
    </w:p>
    <w:p>
      <w:pPr>
        <w:pStyle w:val="ListParagraph"/>
        <w:numPr>
          <w:ilvl w:val="0"/>
          <w:numId w:val="2"/>
        </w:numPr>
        <w:spacing w:after="50"/>
      </w:pPr>
      <w:r>
        <w:t xml:space="preserve">Customer name</w:t>
      </w:r>
    </w:p>
    <w:p>
      <w:pPr>
        <w:pStyle w:val="ListParagraph"/>
        <w:numPr>
          <w:ilvl w:val="0"/>
          <w:numId w:val="2"/>
        </w:numPr>
        <w:spacing w:after="50"/>
      </w:pPr>
      <w:r>
        <w:t xml:space="preserve">Photo</w:t>
      </w:r>
    </w:p>
    <w:p>
      <w:pPr>
        <w:pStyle w:val="ListParagraph"/>
        <w:numPr>
          <w:ilvl w:val="0"/>
          <w:numId w:val="2"/>
        </w:numPr>
        <w:spacing w:after="50"/>
      </w:pPr>
      <w:r>
        <w:t xml:space="preserve">Quote</w:t>
      </w:r>
    </w:p>
    <w:p>
      <w:pPr>
        <w:pStyle w:val="ListParagraph"/>
        <w:numPr>
          <w:ilvl w:val="0"/>
          <w:numId w:val="2"/>
        </w:numPr>
        <w:spacing w:after="50"/>
      </w:pPr>
      <w:r>
        <w:t xml:space="preserve">Optional trip reference and country</w:t>
      </w:r>
    </w:p>
    <w:p>
      <w:pPr>
        <w:pStyle w:val="Heading2"/>
        <w:spacing w:after="140" w:before="300"/>
      </w:pPr>
      <w:r>
        <w:t xml:space="preserve">16. FAQ Management</w:t>
      </w:r>
    </w:p>
    <w:p>
      <w:pPr>
        <w:pStyle w:val="ListParagraph"/>
        <w:numPr>
          <w:ilvl w:val="0"/>
          <w:numId w:val="2"/>
        </w:numPr>
        <w:spacing w:after="50"/>
      </w:pPr>
      <w:r>
        <w:t xml:space="preserve">Question</w:t>
      </w:r>
    </w:p>
    <w:p>
      <w:pPr>
        <w:pStyle w:val="ListParagraph"/>
        <w:numPr>
          <w:ilvl w:val="0"/>
          <w:numId w:val="2"/>
        </w:numPr>
        <w:spacing w:after="50"/>
      </w:pPr>
      <w:r>
        <w:t xml:space="preserve">Answer</w:t>
      </w:r>
    </w:p>
    <w:p>
      <w:pPr>
        <w:pStyle w:val="ListParagraph"/>
        <w:numPr>
          <w:ilvl w:val="0"/>
          <w:numId w:val="2"/>
        </w:numPr>
        <w:spacing w:after="50"/>
      </w:pPr>
      <w:r>
        <w:t xml:space="preserve">Display order</w:t>
      </w:r>
    </w:p>
    <w:p>
      <w:pPr>
        <w:pStyle w:val="ListParagraph"/>
        <w:numPr>
          <w:ilvl w:val="0"/>
          <w:numId w:val="2"/>
        </w:numPr>
        <w:spacing w:after="50"/>
      </w:pPr>
      <w:r>
        <w:t xml:space="preserve">Publish status</w:t>
      </w:r>
    </w:p>
    <w:p>
      <w:pPr>
        <w:pStyle w:val="ListParagraph"/>
        <w:numPr>
          <w:ilvl w:val="0"/>
          <w:numId w:val="2"/>
        </w:numPr>
        <w:spacing w:after="50"/>
      </w:pPr>
      <w:r>
        <w:t xml:space="preserve">Optional trip or destination association</w:t>
      </w:r>
    </w:p>
    <w:p>
      <w:pPr>
        <w:spacing w:after="120"/>
        <w:jc w:val="both"/>
      </w:pPr>
      <w:r>
        <w:t xml:space="preserve">FAQs appear on a general FAQ page rendered with FAQPage JSON-LD for rich-snippet eligibility, and inline on associated trip pages.</w:t>
      </w:r>
    </w:p>
    <w:p>
      <w:pPr>
        <w:pStyle w:val="Heading2"/>
        <w:spacing w:after="140" w:before="300"/>
      </w:pPr>
      <w:r>
        <w:t xml:space="preserve">17. SEO Management</w:t>
      </w:r>
    </w:p>
    <w:p>
      <w:pPr>
        <w:spacing w:after="120"/>
        <w:jc w:val="both"/>
      </w:pPr>
      <w:r>
        <w:t xml:space="preserve">A shared SEO field set is applied to every indexable content type: homepage, destination pages, activity pages, trip pages, blog posts, blog category archives, the FAQ page and static pages. Fields:</w:t>
      </w:r>
    </w:p>
    <w:p>
      <w:pPr>
        <w:pStyle w:val="ListParagraph"/>
        <w:numPr>
          <w:ilvl w:val="0"/>
          <w:numId w:val="2"/>
        </w:numPr>
        <w:spacing w:after="50"/>
      </w:pPr>
      <w:r>
        <w:t xml:space="preserve">SEO title (fallback to the entity name if left blank)</w:t>
      </w:r>
    </w:p>
    <w:p>
      <w:pPr>
        <w:pStyle w:val="ListParagraph"/>
        <w:numPr>
          <w:ilvl w:val="0"/>
          <w:numId w:val="2"/>
        </w:numPr>
        <w:spacing w:after="50"/>
      </w:pPr>
      <w:r>
        <w:t xml:space="preserve">Meta description</w:t>
      </w:r>
    </w:p>
    <w:p>
      <w:pPr>
        <w:pStyle w:val="ListParagraph"/>
        <w:numPr>
          <w:ilvl w:val="0"/>
          <w:numId w:val="2"/>
        </w:numPr>
        <w:spacing w:after="50"/>
      </w:pPr>
      <w:r>
        <w:t xml:space="preserve">Slug (validated for uniqueness within its collection)</w:t>
      </w:r>
    </w:p>
    <w:p>
      <w:pPr>
        <w:pStyle w:val="ListParagraph"/>
        <w:numPr>
          <w:ilvl w:val="0"/>
          <w:numId w:val="2"/>
        </w:numPr>
        <w:spacing w:after="50"/>
      </w:pPr>
      <w:r>
        <w:t xml:space="preserve">Canonical URL override (optional)</w:t>
      </w:r>
    </w:p>
    <w:p>
      <w:pPr>
        <w:pStyle w:val="ListParagraph"/>
        <w:numPr>
          <w:ilvl w:val="0"/>
          <w:numId w:val="2"/>
        </w:numPr>
        <w:spacing w:after="50"/>
      </w:pPr>
      <w:r>
        <w:t xml:space="preserve">Open Graph title, description and image</w:t>
      </w:r>
    </w:p>
    <w:p>
      <w:pPr>
        <w:pStyle w:val="ListParagraph"/>
        <w:numPr>
          <w:ilvl w:val="0"/>
          <w:numId w:val="2"/>
        </w:numPr>
        <w:spacing w:after="50"/>
      </w:pPr>
      <w:r>
        <w:t xml:space="preserve">Structured-data type override</w:t>
      </w:r>
    </w:p>
    <w:p>
      <w:pPr>
        <w:pStyle w:val="ListParagraph"/>
        <w:numPr>
          <w:ilvl w:val="0"/>
          <w:numId w:val="2"/>
        </w:numPr>
        <w:spacing w:after="50"/>
      </w:pPr>
      <w:r>
        <w:t xml:space="preserve">Index / noindex toggle</w:t>
      </w:r>
    </w:p>
    <w:p>
      <w:pPr>
        <w:pStyle w:val="ListParagraph"/>
        <w:numPr>
          <w:ilvl w:val="0"/>
          <w:numId w:val="2"/>
        </w:numPr>
        <w:spacing w:after="50"/>
      </w:pPr>
      <w:r>
        <w:t xml:space="preserve">Focus keyword (informational, for the admin’s own tracking)</w:t>
      </w:r>
    </w:p>
    <w:p>
      <w:pPr>
        <w:spacing w:after="120"/>
        <w:jc w:val="both"/>
      </w:pPr>
      <w:r>
        <w:t xml:space="preserve">System-level SEO requirements:</w:t>
      </w:r>
    </w:p>
    <w:p>
      <w:pPr>
        <w:pStyle w:val="ListParagraph"/>
        <w:numPr>
          <w:ilvl w:val="0"/>
          <w:numId w:val="2"/>
        </w:numPr>
        <w:spacing w:after="50"/>
      </w:pPr>
      <w:r>
        <w:t xml:space="preserve">Auto-generated XML sitemap including all published trips, activities, destinations, blog posts and category archives</w:t>
      </w:r>
    </w:p>
    <w:p>
      <w:pPr>
        <w:pStyle w:val="ListParagraph"/>
        <w:numPr>
          <w:ilvl w:val="0"/>
          <w:numId w:val="2"/>
        </w:numPr>
        <w:spacing w:after="50"/>
      </w:pPr>
      <w:r>
        <w:t xml:space="preserve">robots.txt served from the application (see Section 22)</w:t>
      </w:r>
    </w:p>
    <w:p>
      <w:pPr>
        <w:pStyle w:val="ListParagraph"/>
        <w:numPr>
          <w:ilvl w:val="0"/>
          <w:numId w:val="2"/>
        </w:numPr>
        <w:spacing w:after="50"/>
      </w:pPr>
      <w:r>
        <w:t xml:space="preserve">Canonical URL emitted on every page</w:t>
      </w:r>
    </w:p>
    <w:p>
      <w:pPr>
        <w:pStyle w:val="ListParagraph"/>
        <w:numPr>
          <w:ilvl w:val="0"/>
          <w:numId w:val="2"/>
        </w:numPr>
        <w:spacing w:after="50"/>
      </w:pPr>
      <w:r>
        <w:t xml:space="preserve">Open Graph and Twitter Card tags on every page</w:t>
      </w:r>
    </w:p>
    <w:p>
      <w:pPr>
        <w:pStyle w:val="ListParagraph"/>
        <w:numPr>
          <w:ilvl w:val="0"/>
          <w:numId w:val="2"/>
        </w:numPr>
        <w:spacing w:after="50"/>
      </w:pPr>
      <w:r>
        <w:t xml:space="preserve">Breadcrumb markup matching the visible breadcrumb trail</w:t>
      </w:r>
    </w:p>
    <w:p>
      <w:pPr>
        <w:pStyle w:val="ListParagraph"/>
        <w:numPr>
          <w:ilvl w:val="0"/>
          <w:numId w:val="2"/>
        </w:numPr>
        <w:spacing w:after="50"/>
      </w:pPr>
      <w:r>
        <w:t xml:space="preserve">Draft and archived content excluded from the sitemap and marked noindex</w:t>
      </w:r>
    </w:p>
    <w:p>
      <w:pPr>
        <w:pStyle w:val="Heading2"/>
        <w:spacing w:after="140" w:before="300"/>
      </w:pPr>
      <w:r>
        <w:t xml:space="preserve">18. Structured Data (JSON-LD)</w:t>
      </w:r>
    </w:p>
    <w:p>
      <w:pPr>
        <w:spacing w:after="120"/>
        <w:jc w:val="both"/>
      </w:pPr>
      <w:r>
        <w:t xml:space="preserve">Structured data is auto-generated from content fields, with an admin override for the type. Defaults:</w:t>
      </w:r>
    </w:p>
    <w:p>
      <w:pPr>
        <w:pStyle w:val="ListParagraph"/>
        <w:numPr>
          <w:ilvl w:val="0"/>
          <w:numId w:val="2"/>
        </w:numPr>
        <w:spacing w:after="50"/>
      </w:pPr>
      <w:r>
        <w:t xml:space="preserve">TouristTrip — trip pages</w:t>
      </w:r>
    </w:p>
    <w:p>
      <w:pPr>
        <w:pStyle w:val="ListParagraph"/>
        <w:numPr>
          <w:ilvl w:val="0"/>
          <w:numId w:val="2"/>
        </w:numPr>
        <w:spacing w:after="50"/>
      </w:pPr>
      <w:r>
        <w:t xml:space="preserve">BlogPosting — blog posts</w:t>
      </w:r>
    </w:p>
    <w:p>
      <w:pPr>
        <w:pStyle w:val="ListParagraph"/>
        <w:numPr>
          <w:ilvl w:val="0"/>
          <w:numId w:val="2"/>
        </w:numPr>
        <w:spacing w:after="50"/>
      </w:pPr>
      <w:r>
        <w:t xml:space="preserve">WebPage — static pages</w:t>
      </w:r>
    </w:p>
    <w:p>
      <w:pPr>
        <w:pStyle w:val="ListParagraph"/>
        <w:numPr>
          <w:ilvl w:val="0"/>
          <w:numId w:val="2"/>
        </w:numPr>
        <w:spacing w:after="50"/>
      </w:pPr>
      <w:r>
        <w:t xml:space="preserve">Organization / TravelAgency — company info, emitted site-wide</w:t>
      </w:r>
    </w:p>
    <w:p>
      <w:pPr>
        <w:pStyle w:val="ListParagraph"/>
        <w:numPr>
          <w:ilvl w:val="0"/>
          <w:numId w:val="2"/>
        </w:numPr>
        <w:spacing w:after="50"/>
      </w:pPr>
      <w:r>
        <w:t xml:space="preserve">FAQPage — the FAQ page and any trip with associated FAQs</w:t>
      </w:r>
    </w:p>
    <w:p>
      <w:pPr>
        <w:pStyle w:val="ListParagraph"/>
        <w:numPr>
          <w:ilvl w:val="0"/>
          <w:numId w:val="2"/>
        </w:numPr>
        <w:spacing w:after="50"/>
      </w:pPr>
      <w:r>
        <w:t xml:space="preserve">BreadcrumbList — every page with a breadcrumb trail</w:t>
      </w:r>
    </w:p>
    <w:p>
      <w:pPr>
        <w:pStyle w:val="ListParagraph"/>
        <w:numPr>
          <w:ilvl w:val="0"/>
          <w:numId w:val="2"/>
        </w:numPr>
        <w:spacing w:after="50"/>
      </w:pPr>
      <w:r>
        <w:t xml:space="preserve">ItemList — trip listing and destination pages</w:t>
      </w:r>
    </w:p>
    <w:p>
      <w:pPr>
        <w:spacing w:after="120"/>
        <w:jc w:val="both"/>
      </w:pPr>
      <w:r>
        <w:t xml:space="preserve">Structured data must validate against Google’s Rich Results Test and Schema.org validator before launch. Prices in structured data are emitted in USD regardless of the visitor’s display currency.</w:t>
      </w:r>
    </w:p>
    <w:p>
      <w:pPr>
        <w:pStyle w:val="Heading2"/>
        <w:spacing w:after="140" w:before="300"/>
      </w:pPr>
      <w:r>
        <w:t xml:space="preserve">19. URL Architecture</w:t>
      </w:r>
    </w:p>
    <w:p>
      <w:pPr>
        <w:spacing w:after="120"/>
        <w:jc w:val="both"/>
      </w:pPr>
      <w:r>
        <w:t xml:space="preserve">URLs are lowercase, hyphen-separated, hierarchical and free of dates, IDs and file extensions. A trailing-slash convention is chosen once and enforced by redirect. The hierarchy mirrors the navigation so that breadcrumbs, sitemap and URL structure agree.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EFEDE6" w:color="auto" w:val="clear"/>
            <w:tcMar>
              <w:top w:type="dxa" w:w="80"/>
              <w:left w:type="dxa" w:w="120"/>
              <w:bottom w:type="dxa" w:w="80"/>
              <w:right w:type="dxa" w:w="120"/>
            </w:tcMar>
          </w:tcPr>
          <w:p>
            <w:r>
              <w:rPr>
                <w:b/>
                <w:bCs/>
                <w:sz w:val="20"/>
                <w:szCs w:val="20"/>
              </w:rPr>
              <w:t xml:space="preserve">Page type</w:t>
            </w:r>
          </w:p>
        </w:tc>
        <w:tc>
          <w:tcPr>
            <w:tcW w:type="dxa" w:w="5800"/>
            <w:shd w:fill="EFEDE6" w:color="auto" w:val="clear"/>
            <w:tcMar>
              <w:top w:type="dxa" w:w="80"/>
              <w:left w:type="dxa" w:w="120"/>
              <w:bottom w:type="dxa" w:w="80"/>
              <w:right w:type="dxa" w:w="120"/>
            </w:tcMar>
          </w:tcPr>
          <w:p>
            <w:r>
              <w:rPr>
                <w:b/>
                <w:bCs/>
                <w:sz w:val="20"/>
                <w:szCs w:val="20"/>
              </w:rPr>
              <w:t xml:space="preserve">URL pattern</w:t>
            </w:r>
          </w:p>
        </w:tc>
      </w:tr>
      <w:tr>
        <w:trPr>
          <w:tblHeader w:val="false"/>
        </w:trPr>
        <w:tc>
          <w:tcPr>
            <w:tcW w:type="dxa" w:w="3200"/>
            <w:tcMar>
              <w:top w:type="dxa" w:w="80"/>
              <w:left w:type="dxa" w:w="120"/>
              <w:bottom w:type="dxa" w:w="80"/>
              <w:right w:type="dxa" w:w="120"/>
            </w:tcMar>
          </w:tcPr>
          <w:p>
            <w:r>
              <w:rPr>
                <w:b w:val="false"/>
                <w:bCs w:val="false"/>
                <w:sz w:val="20"/>
                <w:szCs w:val="20"/>
              </w:rPr>
              <w:t xml:space="preserve">Homepage</w:t>
            </w:r>
          </w:p>
        </w:tc>
        <w:tc>
          <w:tcPr>
            <w:tcW w:type="dxa" w:w="5800"/>
            <w:tcMar>
              <w:top w:type="dxa" w:w="80"/>
              <w:left w:type="dxa" w:w="120"/>
              <w:bottom w:type="dxa" w:w="80"/>
              <w:right w:type="dxa" w:w="120"/>
            </w:tcMar>
          </w:tcPr>
          <w:p>
            <w:r>
              <w:rPr>
                <w:b w:val="false"/>
                <w:bCs w:val="false"/>
                <w:sz w:val="20"/>
                <w:szCs w:val="20"/>
              </w:rPr>
              <w:t xml:space="preserve">/</w:t>
            </w:r>
          </w:p>
        </w:tc>
      </w:tr>
      <w:tr>
        <w:trPr>
          <w:tblHeader w:val="false"/>
        </w:trPr>
        <w:tc>
          <w:tcPr>
            <w:tcW w:type="dxa" w:w="3200"/>
            <w:tcMar>
              <w:top w:type="dxa" w:w="80"/>
              <w:left w:type="dxa" w:w="120"/>
              <w:bottom w:type="dxa" w:w="80"/>
              <w:right w:type="dxa" w:w="120"/>
            </w:tcMar>
          </w:tcPr>
          <w:p>
            <w:r>
              <w:rPr>
                <w:b w:val="false"/>
                <w:bCs w:val="false"/>
                <w:sz w:val="20"/>
                <w:szCs w:val="20"/>
              </w:rPr>
              <w:t xml:space="preserve">Destinations overview</w:t>
            </w:r>
          </w:p>
        </w:tc>
        <w:tc>
          <w:tcPr>
            <w:tcW w:type="dxa" w:w="5800"/>
            <w:tcMar>
              <w:top w:type="dxa" w:w="80"/>
              <w:left w:type="dxa" w:w="120"/>
              <w:bottom w:type="dxa" w:w="80"/>
              <w:right w:type="dxa" w:w="120"/>
            </w:tcMar>
          </w:tcPr>
          <w:p>
            <w:r>
              <w:rPr>
                <w:b w:val="false"/>
                <w:bCs w:val="false"/>
                <w:sz w:val="20"/>
                <w:szCs w:val="20"/>
              </w:rPr>
              <w:t xml:space="preserve">/destinations</w:t>
            </w:r>
          </w:p>
        </w:tc>
      </w:tr>
      <w:tr>
        <w:trPr>
          <w:tblHeader w:val="false"/>
        </w:trPr>
        <w:tc>
          <w:tcPr>
            <w:tcW w:type="dxa" w:w="3200"/>
            <w:tcMar>
              <w:top w:type="dxa" w:w="80"/>
              <w:left w:type="dxa" w:w="120"/>
              <w:bottom w:type="dxa" w:w="80"/>
              <w:right w:type="dxa" w:w="120"/>
            </w:tcMar>
          </w:tcPr>
          <w:p>
            <w:r>
              <w:rPr>
                <w:b w:val="false"/>
                <w:bCs w:val="false"/>
                <w:sz w:val="20"/>
                <w:szCs w:val="20"/>
              </w:rPr>
              <w:t xml:space="preserve">Destination (Nepal)</w:t>
            </w:r>
          </w:p>
        </w:tc>
        <w:tc>
          <w:tcPr>
            <w:tcW w:type="dxa" w:w="5800"/>
            <w:tcMar>
              <w:top w:type="dxa" w:w="80"/>
              <w:left w:type="dxa" w:w="120"/>
              <w:bottom w:type="dxa" w:w="80"/>
              <w:right w:type="dxa" w:w="120"/>
            </w:tcMar>
          </w:tcPr>
          <w:p>
            <w:r>
              <w:rPr>
                <w:b w:val="false"/>
                <w:bCs w:val="false"/>
                <w:sz w:val="20"/>
                <w:szCs w:val="20"/>
              </w:rPr>
              <w:t xml:space="preserve">/nepal</w:t>
            </w:r>
          </w:p>
        </w:tc>
      </w:tr>
      <w:tr>
        <w:trPr>
          <w:tblHeader w:val="false"/>
        </w:trPr>
        <w:tc>
          <w:tcPr>
            <w:tcW w:type="dxa" w:w="3200"/>
            <w:tcMar>
              <w:top w:type="dxa" w:w="80"/>
              <w:left w:type="dxa" w:w="120"/>
              <w:bottom w:type="dxa" w:w="80"/>
              <w:right w:type="dxa" w:w="120"/>
            </w:tcMar>
          </w:tcPr>
          <w:p>
            <w:r>
              <w:rPr>
                <w:b w:val="false"/>
                <w:bCs w:val="false"/>
                <w:sz w:val="20"/>
                <w:szCs w:val="20"/>
              </w:rPr>
              <w:t xml:space="preserve">Destination (other)</w:t>
            </w:r>
          </w:p>
        </w:tc>
        <w:tc>
          <w:tcPr>
            <w:tcW w:type="dxa" w:w="5800"/>
            <w:tcMar>
              <w:top w:type="dxa" w:w="80"/>
              <w:left w:type="dxa" w:w="120"/>
              <w:bottom w:type="dxa" w:w="80"/>
              <w:right w:type="dxa" w:w="120"/>
            </w:tcMar>
          </w:tcPr>
          <w:p>
            <w:r>
              <w:rPr>
                <w:b w:val="false"/>
                <w:bCs w:val="false"/>
                <w:sz w:val="20"/>
                <w:szCs w:val="20"/>
              </w:rPr>
              <w:t xml:space="preserve">/india, /bhutan, /tibet</w:t>
            </w:r>
          </w:p>
        </w:tc>
      </w:tr>
      <w:tr>
        <w:trPr>
          <w:tblHeader w:val="false"/>
        </w:trPr>
        <w:tc>
          <w:tcPr>
            <w:tcW w:type="dxa" w:w="3200"/>
            <w:tcMar>
              <w:top w:type="dxa" w:w="80"/>
              <w:left w:type="dxa" w:w="120"/>
              <w:bottom w:type="dxa" w:w="80"/>
              <w:right w:type="dxa" w:w="120"/>
            </w:tcMar>
          </w:tcPr>
          <w:p>
            <w:r>
              <w:rPr>
                <w:b w:val="false"/>
                <w:bCs w:val="false"/>
                <w:sz w:val="20"/>
                <w:szCs w:val="20"/>
              </w:rPr>
              <w:t xml:space="preserve">Activity listing (Nepal)</w:t>
            </w:r>
          </w:p>
        </w:tc>
        <w:tc>
          <w:tcPr>
            <w:tcW w:type="dxa" w:w="5800"/>
            <w:tcMar>
              <w:top w:type="dxa" w:w="80"/>
              <w:left w:type="dxa" w:w="120"/>
              <w:bottom w:type="dxa" w:w="80"/>
              <w:right w:type="dxa" w:w="120"/>
            </w:tcMar>
          </w:tcPr>
          <w:p>
            <w:r>
              <w:rPr>
                <w:b w:val="false"/>
                <w:bCs w:val="false"/>
                <w:sz w:val="20"/>
                <w:szCs w:val="20"/>
              </w:rPr>
              <w:t xml:space="preserve">/nepal/activities</w:t>
            </w:r>
          </w:p>
        </w:tc>
      </w:tr>
      <w:tr>
        <w:trPr>
          <w:tblHeader w:val="false"/>
        </w:trPr>
        <w:tc>
          <w:tcPr>
            <w:tcW w:type="dxa" w:w="3200"/>
            <w:tcMar>
              <w:top w:type="dxa" w:w="80"/>
              <w:left w:type="dxa" w:w="120"/>
              <w:bottom w:type="dxa" w:w="80"/>
              <w:right w:type="dxa" w:w="120"/>
            </w:tcMar>
          </w:tcPr>
          <w:p>
            <w:r>
              <w:rPr>
                <w:b w:val="false"/>
                <w:bCs w:val="false"/>
                <w:sz w:val="20"/>
                <w:szCs w:val="20"/>
              </w:rPr>
              <w:t xml:space="preserve">Activity page</w:t>
            </w:r>
          </w:p>
        </w:tc>
        <w:tc>
          <w:tcPr>
            <w:tcW w:type="dxa" w:w="5800"/>
            <w:tcMar>
              <w:top w:type="dxa" w:w="80"/>
              <w:left w:type="dxa" w:w="120"/>
              <w:bottom w:type="dxa" w:w="80"/>
              <w:right w:type="dxa" w:w="120"/>
            </w:tcMar>
          </w:tcPr>
          <w:p>
            <w:r>
              <w:rPr>
                <w:b w:val="false"/>
                <w:bCs w:val="false"/>
                <w:sz w:val="20"/>
                <w:szCs w:val="20"/>
              </w:rPr>
              <w:t xml:space="preserve">/nepal/[activity-slug]</w:t>
            </w:r>
          </w:p>
        </w:tc>
      </w:tr>
      <w:tr>
        <w:trPr>
          <w:tblHeader w:val="false"/>
        </w:trPr>
        <w:tc>
          <w:tcPr>
            <w:tcW w:type="dxa" w:w="3200"/>
            <w:tcMar>
              <w:top w:type="dxa" w:w="80"/>
              <w:left w:type="dxa" w:w="120"/>
              <w:bottom w:type="dxa" w:w="80"/>
              <w:right w:type="dxa" w:w="120"/>
            </w:tcMar>
          </w:tcPr>
          <w:p>
            <w:r>
              <w:rPr>
                <w:b w:val="false"/>
                <w:bCs w:val="false"/>
                <w:sz w:val="20"/>
                <w:szCs w:val="20"/>
              </w:rPr>
              <w:t xml:space="preserve">Trip (Nepal)</w:t>
            </w:r>
          </w:p>
        </w:tc>
        <w:tc>
          <w:tcPr>
            <w:tcW w:type="dxa" w:w="5800"/>
            <w:tcMar>
              <w:top w:type="dxa" w:w="80"/>
              <w:left w:type="dxa" w:w="120"/>
              <w:bottom w:type="dxa" w:w="80"/>
              <w:right w:type="dxa" w:w="120"/>
            </w:tcMar>
          </w:tcPr>
          <w:p>
            <w:r>
              <w:rPr>
                <w:b w:val="false"/>
                <w:bCs w:val="false"/>
                <w:sz w:val="20"/>
                <w:szCs w:val="20"/>
              </w:rPr>
              <w:t xml:space="preserve">/nepal/[activity-slug]/[trip-slug]</w:t>
            </w:r>
          </w:p>
        </w:tc>
      </w:tr>
      <w:tr>
        <w:trPr>
          <w:tblHeader w:val="false"/>
        </w:trPr>
        <w:tc>
          <w:tcPr>
            <w:tcW w:type="dxa" w:w="3200"/>
            <w:tcMar>
              <w:top w:type="dxa" w:w="80"/>
              <w:left w:type="dxa" w:w="120"/>
              <w:bottom w:type="dxa" w:w="80"/>
              <w:right w:type="dxa" w:w="120"/>
            </w:tcMar>
          </w:tcPr>
          <w:p>
            <w:r>
              <w:rPr>
                <w:b w:val="false"/>
                <w:bCs w:val="false"/>
                <w:sz w:val="20"/>
                <w:szCs w:val="20"/>
              </w:rPr>
              <w:t xml:space="preserve">Trip (other destination)</w:t>
            </w:r>
          </w:p>
        </w:tc>
        <w:tc>
          <w:tcPr>
            <w:tcW w:type="dxa" w:w="5800"/>
            <w:tcMar>
              <w:top w:type="dxa" w:w="80"/>
              <w:left w:type="dxa" w:w="120"/>
              <w:bottom w:type="dxa" w:w="80"/>
              <w:right w:type="dxa" w:w="120"/>
            </w:tcMar>
          </w:tcPr>
          <w:p>
            <w:r>
              <w:rPr>
                <w:b w:val="false"/>
                <w:bCs w:val="false"/>
                <w:sz w:val="20"/>
                <w:szCs w:val="20"/>
              </w:rPr>
              <w:t xml:space="preserve">/[destination-slug]/[trip-slug]</w:t>
            </w:r>
          </w:p>
        </w:tc>
      </w:tr>
      <w:tr>
        <w:trPr>
          <w:tblHeader w:val="false"/>
        </w:trPr>
        <w:tc>
          <w:tcPr>
            <w:tcW w:type="dxa" w:w="3200"/>
            <w:tcMar>
              <w:top w:type="dxa" w:w="80"/>
              <w:left w:type="dxa" w:w="120"/>
              <w:bottom w:type="dxa" w:w="80"/>
              <w:right w:type="dxa" w:w="120"/>
            </w:tcMar>
          </w:tcPr>
          <w:p>
            <w:r>
              <w:rPr>
                <w:b w:val="false"/>
                <w:bCs w:val="false"/>
                <w:sz w:val="20"/>
                <w:szCs w:val="20"/>
              </w:rPr>
              <w:t xml:space="preserve">All trips / search</w:t>
            </w:r>
          </w:p>
        </w:tc>
        <w:tc>
          <w:tcPr>
            <w:tcW w:type="dxa" w:w="5800"/>
            <w:tcMar>
              <w:top w:type="dxa" w:w="80"/>
              <w:left w:type="dxa" w:w="120"/>
              <w:bottom w:type="dxa" w:w="80"/>
              <w:right w:type="dxa" w:w="120"/>
            </w:tcMar>
          </w:tcPr>
          <w:p>
            <w:r>
              <w:rPr>
                <w:b w:val="false"/>
                <w:bCs w:val="false"/>
                <w:sz w:val="20"/>
                <w:szCs w:val="20"/>
              </w:rPr>
              <w:t xml:space="preserve">/trips</w:t>
            </w:r>
          </w:p>
        </w:tc>
      </w:tr>
      <w:tr>
        <w:trPr>
          <w:tblHeader w:val="false"/>
        </w:trPr>
        <w:tc>
          <w:tcPr>
            <w:tcW w:type="dxa" w:w="3200"/>
            <w:tcMar>
              <w:top w:type="dxa" w:w="80"/>
              <w:left w:type="dxa" w:w="120"/>
              <w:bottom w:type="dxa" w:w="80"/>
              <w:right w:type="dxa" w:w="120"/>
            </w:tcMar>
          </w:tcPr>
          <w:p>
            <w:r>
              <w:rPr>
                <w:b w:val="false"/>
                <w:bCs w:val="false"/>
                <w:sz w:val="20"/>
                <w:szCs w:val="20"/>
              </w:rPr>
              <w:t xml:space="preserve">Filtered trips</w:t>
            </w:r>
          </w:p>
        </w:tc>
        <w:tc>
          <w:tcPr>
            <w:tcW w:type="dxa" w:w="5800"/>
            <w:tcMar>
              <w:top w:type="dxa" w:w="80"/>
              <w:left w:type="dxa" w:w="120"/>
              <w:bottom w:type="dxa" w:w="80"/>
              <w:right w:type="dxa" w:w="120"/>
            </w:tcMar>
          </w:tcPr>
          <w:p>
            <w:r>
              <w:rPr>
                <w:b w:val="false"/>
                <w:bCs w:val="false"/>
                <w:sz w:val="20"/>
                <w:szCs w:val="20"/>
              </w:rPr>
              <w:t xml:space="preserve">/trips?destination=nepal&amp;difficulty=moderate</w:t>
            </w:r>
          </w:p>
        </w:tc>
      </w:tr>
      <w:tr>
        <w:trPr>
          <w:tblHeader w:val="false"/>
        </w:trPr>
        <w:tc>
          <w:tcPr>
            <w:tcW w:type="dxa" w:w="3200"/>
            <w:tcMar>
              <w:top w:type="dxa" w:w="80"/>
              <w:left w:type="dxa" w:w="120"/>
              <w:bottom w:type="dxa" w:w="80"/>
              <w:right w:type="dxa" w:w="120"/>
            </w:tcMar>
          </w:tcPr>
          <w:p>
            <w:r>
              <w:rPr>
                <w:b w:val="false"/>
                <w:bCs w:val="false"/>
                <w:sz w:val="20"/>
                <w:szCs w:val="20"/>
              </w:rPr>
              <w:t xml:space="preserve">Blog index</w:t>
            </w:r>
          </w:p>
        </w:tc>
        <w:tc>
          <w:tcPr>
            <w:tcW w:type="dxa" w:w="5800"/>
            <w:tcMar>
              <w:top w:type="dxa" w:w="80"/>
              <w:left w:type="dxa" w:w="120"/>
              <w:bottom w:type="dxa" w:w="80"/>
              <w:right w:type="dxa" w:w="120"/>
            </w:tcMar>
          </w:tcPr>
          <w:p>
            <w:r>
              <w:rPr>
                <w:b w:val="false"/>
                <w:bCs w:val="false"/>
                <w:sz w:val="20"/>
                <w:szCs w:val="20"/>
              </w:rPr>
              <w:t xml:space="preserve">/blog</w:t>
            </w:r>
          </w:p>
        </w:tc>
      </w:tr>
      <w:tr>
        <w:trPr>
          <w:tblHeader w:val="false"/>
        </w:trPr>
        <w:tc>
          <w:tcPr>
            <w:tcW w:type="dxa" w:w="3200"/>
            <w:tcMar>
              <w:top w:type="dxa" w:w="80"/>
              <w:left w:type="dxa" w:w="120"/>
              <w:bottom w:type="dxa" w:w="80"/>
              <w:right w:type="dxa" w:w="120"/>
            </w:tcMar>
          </w:tcPr>
          <w:p>
            <w:r>
              <w:rPr>
                <w:b w:val="false"/>
                <w:bCs w:val="false"/>
                <w:sz w:val="20"/>
                <w:szCs w:val="20"/>
              </w:rPr>
              <w:t xml:space="preserve">Blog post</w:t>
            </w:r>
          </w:p>
        </w:tc>
        <w:tc>
          <w:tcPr>
            <w:tcW w:type="dxa" w:w="5800"/>
            <w:tcMar>
              <w:top w:type="dxa" w:w="80"/>
              <w:left w:type="dxa" w:w="120"/>
              <w:bottom w:type="dxa" w:w="80"/>
              <w:right w:type="dxa" w:w="120"/>
            </w:tcMar>
          </w:tcPr>
          <w:p>
            <w:r>
              <w:rPr>
                <w:b w:val="false"/>
                <w:bCs w:val="false"/>
                <w:sz w:val="20"/>
                <w:szCs w:val="20"/>
              </w:rPr>
              <w:t xml:space="preserve">/blog/[post-slug]</w:t>
            </w:r>
          </w:p>
        </w:tc>
      </w:tr>
      <w:tr>
        <w:trPr>
          <w:tblHeader w:val="false"/>
        </w:trPr>
        <w:tc>
          <w:tcPr>
            <w:tcW w:type="dxa" w:w="3200"/>
            <w:tcMar>
              <w:top w:type="dxa" w:w="80"/>
              <w:left w:type="dxa" w:w="120"/>
              <w:bottom w:type="dxa" w:w="80"/>
              <w:right w:type="dxa" w:w="120"/>
            </w:tcMar>
          </w:tcPr>
          <w:p>
            <w:r>
              <w:rPr>
                <w:b w:val="false"/>
                <w:bCs w:val="false"/>
                <w:sz w:val="20"/>
                <w:szCs w:val="20"/>
              </w:rPr>
              <w:t xml:space="preserve">Blog category</w:t>
            </w:r>
          </w:p>
        </w:tc>
        <w:tc>
          <w:tcPr>
            <w:tcW w:type="dxa" w:w="5800"/>
            <w:tcMar>
              <w:top w:type="dxa" w:w="80"/>
              <w:left w:type="dxa" w:w="120"/>
              <w:bottom w:type="dxa" w:w="80"/>
              <w:right w:type="dxa" w:w="120"/>
            </w:tcMar>
          </w:tcPr>
          <w:p>
            <w:r>
              <w:rPr>
                <w:b w:val="false"/>
                <w:bCs w:val="false"/>
                <w:sz w:val="20"/>
                <w:szCs w:val="20"/>
              </w:rPr>
              <w:t xml:space="preserve">/blog/category/[category-slug]</w:t>
            </w:r>
          </w:p>
        </w:tc>
      </w:tr>
      <w:tr>
        <w:trPr>
          <w:tblHeader w:val="false"/>
        </w:trPr>
        <w:tc>
          <w:tcPr>
            <w:tcW w:type="dxa" w:w="3200"/>
            <w:tcMar>
              <w:top w:type="dxa" w:w="80"/>
              <w:left w:type="dxa" w:w="120"/>
              <w:bottom w:type="dxa" w:w="80"/>
              <w:right w:type="dxa" w:w="120"/>
            </w:tcMar>
          </w:tcPr>
          <w:p>
            <w:r>
              <w:rPr>
                <w:b w:val="false"/>
                <w:bCs w:val="false"/>
                <w:sz w:val="20"/>
                <w:szCs w:val="20"/>
              </w:rPr>
              <w:t xml:space="preserve">FAQ</w:t>
            </w:r>
          </w:p>
        </w:tc>
        <w:tc>
          <w:tcPr>
            <w:tcW w:type="dxa" w:w="5800"/>
            <w:tcMar>
              <w:top w:type="dxa" w:w="80"/>
              <w:left w:type="dxa" w:w="120"/>
              <w:bottom w:type="dxa" w:w="80"/>
              <w:right w:type="dxa" w:w="120"/>
            </w:tcMar>
          </w:tcPr>
          <w:p>
            <w:r>
              <w:rPr>
                <w:b w:val="false"/>
                <w:bCs w:val="false"/>
                <w:sz w:val="20"/>
                <w:szCs w:val="20"/>
              </w:rPr>
              <w:t xml:space="preserve">/faq</w:t>
            </w:r>
          </w:p>
        </w:tc>
      </w:tr>
      <w:tr>
        <w:trPr>
          <w:tblHeader w:val="false"/>
        </w:trPr>
        <w:tc>
          <w:tcPr>
            <w:tcW w:type="dxa" w:w="3200"/>
            <w:tcMar>
              <w:top w:type="dxa" w:w="80"/>
              <w:left w:type="dxa" w:w="120"/>
              <w:bottom w:type="dxa" w:w="80"/>
              <w:right w:type="dxa" w:w="120"/>
            </w:tcMar>
          </w:tcPr>
          <w:p>
            <w:r>
              <w:rPr>
                <w:b w:val="false"/>
                <w:bCs w:val="false"/>
                <w:sz w:val="20"/>
                <w:szCs w:val="20"/>
              </w:rPr>
              <w:t xml:space="preserve">Contact</w:t>
            </w:r>
          </w:p>
        </w:tc>
        <w:tc>
          <w:tcPr>
            <w:tcW w:type="dxa" w:w="5800"/>
            <w:tcMar>
              <w:top w:type="dxa" w:w="80"/>
              <w:left w:type="dxa" w:w="120"/>
              <w:bottom w:type="dxa" w:w="80"/>
              <w:right w:type="dxa" w:w="120"/>
            </w:tcMar>
          </w:tcPr>
          <w:p>
            <w:r>
              <w:rPr>
                <w:b w:val="false"/>
                <w:bCs w:val="false"/>
                <w:sz w:val="20"/>
                <w:szCs w:val="20"/>
              </w:rPr>
              <w:t xml:space="preserve">/contact</w:t>
            </w:r>
          </w:p>
        </w:tc>
      </w:tr>
      <w:tr>
        <w:trPr>
          <w:tblHeader w:val="false"/>
        </w:trPr>
        <w:tc>
          <w:tcPr>
            <w:tcW w:type="dxa" w:w="3200"/>
            <w:tcMar>
              <w:top w:type="dxa" w:w="80"/>
              <w:left w:type="dxa" w:w="120"/>
              <w:bottom w:type="dxa" w:w="80"/>
              <w:right w:type="dxa" w:w="120"/>
            </w:tcMar>
          </w:tcPr>
          <w:p>
            <w:r>
              <w:rPr>
                <w:b w:val="false"/>
                <w:bCs w:val="false"/>
                <w:sz w:val="20"/>
                <w:szCs w:val="20"/>
              </w:rPr>
              <w:t xml:space="preserve">About</w:t>
            </w:r>
          </w:p>
        </w:tc>
        <w:tc>
          <w:tcPr>
            <w:tcW w:type="dxa" w:w="5800"/>
            <w:tcMar>
              <w:top w:type="dxa" w:w="80"/>
              <w:left w:type="dxa" w:w="120"/>
              <w:bottom w:type="dxa" w:w="80"/>
              <w:right w:type="dxa" w:w="120"/>
            </w:tcMar>
          </w:tcPr>
          <w:p>
            <w:r>
              <w:rPr>
                <w:b w:val="false"/>
                <w:bCs w:val="false"/>
                <w:sz w:val="20"/>
                <w:szCs w:val="20"/>
              </w:rPr>
              <w:t xml:space="preserve">/about</w:t>
            </w:r>
          </w:p>
        </w:tc>
      </w:tr>
      <w:tr>
        <w:trPr>
          <w:tblHeader w:val="false"/>
        </w:trPr>
        <w:tc>
          <w:tcPr>
            <w:tcW w:type="dxa" w:w="3200"/>
            <w:tcMar>
              <w:top w:type="dxa" w:w="80"/>
              <w:left w:type="dxa" w:w="120"/>
              <w:bottom w:type="dxa" w:w="80"/>
              <w:right w:type="dxa" w:w="120"/>
            </w:tcMar>
          </w:tcPr>
          <w:p>
            <w:r>
              <w:rPr>
                <w:b w:val="false"/>
                <w:bCs w:val="false"/>
                <w:sz w:val="20"/>
                <w:szCs w:val="20"/>
              </w:rPr>
              <w:t xml:space="preserve">Legal pages</w:t>
            </w:r>
          </w:p>
        </w:tc>
        <w:tc>
          <w:tcPr>
            <w:tcW w:type="dxa" w:w="5800"/>
            <w:tcMar>
              <w:top w:type="dxa" w:w="80"/>
              <w:left w:type="dxa" w:w="120"/>
              <w:bottom w:type="dxa" w:w="80"/>
              <w:right w:type="dxa" w:w="120"/>
            </w:tcMar>
          </w:tcPr>
          <w:p>
            <w:r>
              <w:rPr>
                <w:b w:val="false"/>
                <w:bCs w:val="false"/>
                <w:sz w:val="20"/>
                <w:szCs w:val="20"/>
              </w:rPr>
              <w:t xml:space="preserve">/privacy-policy, /terms, /booking-policy</w:t>
            </w:r>
          </w:p>
        </w:tc>
      </w:tr>
      <w:tr>
        <w:trPr>
          <w:tblHeader w:val="false"/>
        </w:trPr>
        <w:tc>
          <w:tcPr>
            <w:tcW w:type="dxa" w:w="3200"/>
            <w:tcMar>
              <w:top w:type="dxa" w:w="80"/>
              <w:left w:type="dxa" w:w="120"/>
              <w:bottom w:type="dxa" w:w="80"/>
              <w:right w:type="dxa" w:w="120"/>
            </w:tcMar>
          </w:tcPr>
          <w:p>
            <w:r>
              <w:rPr>
                <w:b w:val="false"/>
                <w:bCs w:val="false"/>
                <w:sz w:val="20"/>
                <w:szCs w:val="20"/>
              </w:rPr>
              <w:t xml:space="preserve">Admin</w:t>
            </w:r>
          </w:p>
        </w:tc>
        <w:tc>
          <w:tcPr>
            <w:tcW w:type="dxa" w:w="5800"/>
            <w:tcMar>
              <w:top w:type="dxa" w:w="80"/>
              <w:left w:type="dxa" w:w="120"/>
              <w:bottom w:type="dxa" w:w="80"/>
              <w:right w:type="dxa" w:w="120"/>
            </w:tcMar>
          </w:tcPr>
          <w:p>
            <w:r>
              <w:rPr>
                <w:b w:val="false"/>
                <w:bCs w:val="false"/>
                <w:sz w:val="20"/>
                <w:szCs w:val="20"/>
              </w:rPr>
              <w:t xml:space="preserve">/admin/*  (noindex, disallowed in robots.txt)</w:t>
            </w:r>
          </w:p>
        </w:tc>
      </w:tr>
    </w:tbl>
    <w:p>
      <w:pPr>
        <w:spacing w:after="80"/>
      </w:pPr>
    </w:p>
    <w:p>
      <w:pPr>
        <w:spacing w:after="120"/>
        <w:jc w:val="both"/>
      </w:pPr>
      <w:r>
        <w:t xml:space="preserve">Rules:</w:t>
      </w:r>
    </w:p>
    <w:p>
      <w:pPr>
        <w:pStyle w:val="ListParagraph"/>
        <w:numPr>
          <w:ilvl w:val="0"/>
          <w:numId w:val="2"/>
        </w:numPr>
        <w:spacing w:after="50"/>
      </w:pPr>
      <w:r>
        <w:t xml:space="preserve">Slugs are unique within their collection and validated on save.</w:t>
      </w:r>
    </w:p>
    <w:p>
      <w:pPr>
        <w:pStyle w:val="ListParagraph"/>
        <w:numPr>
          <w:ilvl w:val="0"/>
          <w:numId w:val="2"/>
        </w:numPr>
        <w:spacing w:after="50"/>
      </w:pPr>
      <w:r>
        <w:t xml:space="preserve">Changing a published slug automatically creates a 301 redirect from the old URL; slug history is retained on the document.</w:t>
      </w:r>
    </w:p>
    <w:p>
      <w:pPr>
        <w:pStyle w:val="ListParagraph"/>
        <w:numPr>
          <w:ilvl w:val="0"/>
          <w:numId w:val="2"/>
        </w:numPr>
        <w:spacing w:after="50"/>
      </w:pPr>
      <w:r>
        <w:t xml:space="preserve">A trip’s canonical URL is the one under its destination and activity hierarchy; any other route reaching that trip emits a canonical tag pointing to it.</w:t>
      </w:r>
    </w:p>
    <w:p>
      <w:pPr>
        <w:pStyle w:val="ListParagraph"/>
        <w:numPr>
          <w:ilvl w:val="0"/>
          <w:numId w:val="2"/>
        </w:numPr>
        <w:spacing w:after="50"/>
      </w:pPr>
      <w:r>
        <w:t xml:space="preserve">Filter and pagination query strings never create separate indexable URLs.</w:t>
      </w:r>
    </w:p>
    <w:p>
      <w:pPr>
        <w:pStyle w:val="Heading2"/>
        <w:spacing w:after="140" w:before="300"/>
      </w:pPr>
      <w:r>
        <w:t xml:space="preserve">20. Multi-Currency Support</w:t>
      </w:r>
    </w:p>
    <w:p>
      <w:pPr>
        <w:spacing w:after="120"/>
        <w:jc w:val="both"/>
      </w:pPr>
      <w:r>
        <w:t xml:space="preserve">Prices are stored once in a base currency and converted for display. They are never stored pre-converted.</w:t>
      </w:r>
    </w:p>
    <w:p>
      <w:pPr>
        <w:pStyle w:val="ListParagraph"/>
        <w:numPr>
          <w:ilvl w:val="0"/>
          <w:numId w:val="2"/>
        </w:numPr>
        <w:spacing w:after="50"/>
      </w:pPr>
      <w:r>
        <w:t xml:space="preserve">Base currency: USD. All price fields on Trip documents are USD.</w:t>
      </w:r>
    </w:p>
    <w:p>
      <w:pPr>
        <w:pStyle w:val="ListParagraph"/>
        <w:numPr>
          <w:ilvl w:val="0"/>
          <w:numId w:val="2"/>
        </w:numPr>
        <w:spacing w:after="50"/>
      </w:pPr>
      <w:r>
        <w:t xml:space="preserve">Display currencies: USD, EUR, GBP, AUD, NPR, INR (extendable).</w:t>
      </w:r>
    </w:p>
    <w:p>
      <w:pPr>
        <w:pStyle w:val="ListParagraph"/>
        <w:numPr>
          <w:ilvl w:val="0"/>
          <w:numId w:val="2"/>
        </w:numPr>
        <w:spacing w:after="50"/>
      </w:pPr>
      <w:r>
        <w:t xml:space="preserve">An ExchangeRates collection holds the rate per currency, the source and a lastUpdated timestamp.</w:t>
      </w:r>
    </w:p>
    <w:p>
      <w:pPr>
        <w:pStyle w:val="ListParagraph"/>
        <w:numPr>
          <w:ilvl w:val="0"/>
          <w:numId w:val="2"/>
        </w:numPr>
        <w:spacing w:after="50"/>
      </w:pPr>
      <w:r>
        <w:t xml:space="preserve">Rates refresh on a schedule from a free exchange-rate API, with a manual admin override and a manual refresh action.</w:t>
      </w:r>
    </w:p>
    <w:p>
      <w:pPr>
        <w:pStyle w:val="ListParagraph"/>
        <w:numPr>
          <w:ilvl w:val="0"/>
          <w:numId w:val="2"/>
        </w:numPr>
        <w:spacing w:after="50"/>
      </w:pPr>
      <w:r>
        <w:t xml:space="preserve">If a rate is older than a defined threshold (for example 7 days) the admin dashboard shows a warning.</w:t>
      </w:r>
    </w:p>
    <w:p>
      <w:pPr>
        <w:pStyle w:val="ListParagraph"/>
        <w:numPr>
          <w:ilvl w:val="0"/>
          <w:numId w:val="2"/>
        </w:numPr>
        <w:spacing w:after="50"/>
      </w:pPr>
      <w:r>
        <w:t xml:space="preserve">The visitor’s currency selection is stored in a functional cookie and reflected in a currency switcher in the header.</w:t>
      </w:r>
    </w:p>
    <w:p>
      <w:pPr>
        <w:pStyle w:val="ListParagraph"/>
        <w:numPr>
          <w:ilvl w:val="0"/>
          <w:numId w:val="2"/>
        </w:numPr>
        <w:spacing w:after="50"/>
      </w:pPr>
      <w:r>
        <w:t xml:space="preserve">Converted prices are displayed with an “indicative, final price confirmed on inquiry” note; the inquiry itself is transacted in USD.</w:t>
      </w:r>
    </w:p>
    <w:p>
      <w:pPr>
        <w:pStyle w:val="ListParagraph"/>
        <w:numPr>
          <w:ilvl w:val="0"/>
          <w:numId w:val="2"/>
        </w:numPr>
        <w:spacing w:after="50"/>
      </w:pPr>
      <w:r>
        <w:t xml:space="preserve">Structured data and the sitemap always emit USD, so search engines see one consistent price.</w:t>
      </w:r>
    </w:p>
    <w:p>
      <w:pPr>
        <w:pStyle w:val="ListParagraph"/>
        <w:numPr>
          <w:ilvl w:val="0"/>
          <w:numId w:val="2"/>
        </w:numPr>
        <w:spacing w:after="50"/>
      </w:pPr>
      <w:r>
        <w:t xml:space="preserve">Rounding rules per currency are defined so that converted prices do not display awkward decimals.</w:t>
      </w:r>
    </w:p>
    <w:p>
      <w:pPr>
        <w:pStyle w:val="Heading2"/>
        <w:spacing w:after="140" w:before="300"/>
      </w:pPr>
      <w:r>
        <w:t xml:space="preserve">21. Migration from the Existing WordPress Site</w:t>
      </w:r>
    </w:p>
    <w:p>
      <w:pPr>
        <w:spacing w:after="120"/>
        <w:jc w:val="both"/>
      </w:pPr>
      <w:r>
        <w:t xml:space="preserve">The existing WordPress site holds the domain’s accumulated search equity. Losing it at cutover would undo years of ranking. Migration is a first-class requirement, not a deployment detail.</w:t>
      </w:r>
    </w:p>
    <w:p>
      <w:pPr>
        <w:pStyle w:val="Heading3"/>
        <w:spacing w:after="100" w:before="220"/>
      </w:pPr>
      <w:r>
        <w:t xml:space="preserve">21.1 Pre-launch</w:t>
      </w:r>
    </w:p>
    <w:p>
      <w:pPr>
        <w:pStyle w:val="ListParagraph"/>
        <w:numPr>
          <w:ilvl w:val="0"/>
          <w:numId w:val="2"/>
        </w:numPr>
        <w:spacing w:after="50"/>
      </w:pPr>
      <w:r>
        <w:t xml:space="preserve">Full crawl of the existing site (Screaming Frog or equivalent) producing a complete inventory of live URLs.</w:t>
      </w:r>
    </w:p>
    <w:p>
      <w:pPr>
        <w:pStyle w:val="ListParagraph"/>
        <w:numPr>
          <w:ilvl w:val="0"/>
          <w:numId w:val="2"/>
        </w:numPr>
        <w:spacing w:after="50"/>
      </w:pPr>
      <w:r>
        <w:t xml:space="preserve">Export of Google Search Console data: top landing pages by impressions and clicks, and all indexed URLs.</w:t>
      </w:r>
    </w:p>
    <w:p>
      <w:pPr>
        <w:pStyle w:val="ListParagraph"/>
        <w:numPr>
          <w:ilvl w:val="0"/>
          <w:numId w:val="2"/>
        </w:numPr>
        <w:spacing w:after="50"/>
      </w:pPr>
      <w:r>
        <w:t xml:space="preserve">Export of the existing backlink profile to identify which URLs must not break.</w:t>
      </w:r>
    </w:p>
    <w:p>
      <w:pPr>
        <w:pStyle w:val="ListParagraph"/>
        <w:numPr>
          <w:ilvl w:val="0"/>
          <w:numId w:val="2"/>
        </w:numPr>
        <w:spacing w:after="50"/>
      </w:pPr>
      <w:r>
        <w:t xml:space="preserve">A redirect map: every old URL mapped to its closest new equivalent. Old URLs with no equivalent map to the nearest relevant parent page, never to the homepage in bulk.</w:t>
      </w:r>
    </w:p>
    <w:p>
      <w:pPr>
        <w:pStyle w:val="ListParagraph"/>
        <w:numPr>
          <w:ilvl w:val="0"/>
          <w:numId w:val="2"/>
        </w:numPr>
        <w:spacing w:after="50"/>
      </w:pPr>
      <w:r>
        <w:t xml:space="preserve">Content migration: existing blog posts, trip descriptions, images and alt text transferred into the new schema.</w:t>
      </w:r>
    </w:p>
    <w:p>
      <w:pPr>
        <w:pStyle w:val="ListParagraph"/>
        <w:numPr>
          <w:ilvl w:val="0"/>
          <w:numId w:val="2"/>
        </w:numPr>
        <w:spacing w:after="50"/>
      </w:pPr>
      <w:r>
        <w:t xml:space="preserve">Full build and QA on the staging subdomain, noindexed and password-protected.</w:t>
      </w:r>
    </w:p>
    <w:p>
      <w:pPr>
        <w:pStyle w:val="Heading3"/>
        <w:spacing w:after="100" w:before="220"/>
      </w:pPr>
      <w:r>
        <w:t xml:space="preserve">21.2 Cutover</w:t>
      </w:r>
    </w:p>
    <w:p>
      <w:pPr>
        <w:pStyle w:val="ListParagraph"/>
        <w:numPr>
          <w:ilvl w:val="0"/>
          <w:numId w:val="2"/>
        </w:numPr>
        <w:spacing w:after="50"/>
      </w:pPr>
      <w:r>
        <w:t xml:space="preserve">Record existing DNS records before any change, especially MX records — if company email is hosted with the current provider, changing hosting can break it.</w:t>
      </w:r>
    </w:p>
    <w:p>
      <w:pPr>
        <w:pStyle w:val="ListParagraph"/>
        <w:numPr>
          <w:ilvl w:val="0"/>
          <w:numId w:val="2"/>
        </w:numPr>
        <w:spacing w:after="50"/>
      </w:pPr>
      <w:r>
        <w:t xml:space="preserve">Lower DNS TTL 24–48 hours before the switch.</w:t>
      </w:r>
    </w:p>
    <w:p>
      <w:pPr>
        <w:pStyle w:val="ListParagraph"/>
        <w:numPr>
          <w:ilvl w:val="0"/>
          <w:numId w:val="2"/>
        </w:numPr>
        <w:spacing w:after="50"/>
      </w:pPr>
      <w:r>
        <w:t xml:space="preserve">Provision and verify the SSL certificate on the new host before pointing DNS.</w:t>
      </w:r>
    </w:p>
    <w:p>
      <w:pPr>
        <w:pStyle w:val="ListParagraph"/>
        <w:numPr>
          <w:ilvl w:val="0"/>
          <w:numId w:val="2"/>
        </w:numPr>
        <w:spacing w:after="50"/>
      </w:pPr>
      <w:r>
        <w:t xml:space="preserve">Deploy 301 redirects in next.config.js (static map) plus a database-backed catch-all for slug history.</w:t>
      </w:r>
    </w:p>
    <w:p>
      <w:pPr>
        <w:pStyle w:val="ListParagraph"/>
        <w:numPr>
          <w:ilvl w:val="0"/>
          <w:numId w:val="2"/>
        </w:numPr>
        <w:spacing w:after="50"/>
      </w:pPr>
      <w:r>
        <w:t xml:space="preserve">Keep a full backup of the WordPress site and database, retained for at least 6 months.</w:t>
      </w:r>
    </w:p>
    <w:p>
      <w:pPr>
        <w:pStyle w:val="Heading3"/>
        <w:spacing w:after="100" w:before="220"/>
      </w:pPr>
      <w:r>
        <w:t xml:space="preserve">21.3 Post-launch</w:t>
      </w:r>
    </w:p>
    <w:p>
      <w:pPr>
        <w:pStyle w:val="ListParagraph"/>
        <w:numPr>
          <w:ilvl w:val="0"/>
          <w:numId w:val="2"/>
        </w:numPr>
        <w:spacing w:after="50"/>
      </w:pPr>
      <w:r>
        <w:t xml:space="preserve">Submit the new sitemap in Google Search Console and Bing Webmaster Tools.</w:t>
      </w:r>
    </w:p>
    <w:p>
      <w:pPr>
        <w:pStyle w:val="ListParagraph"/>
        <w:numPr>
          <w:ilvl w:val="0"/>
          <w:numId w:val="2"/>
        </w:numPr>
        <w:spacing w:after="50"/>
      </w:pPr>
      <w:r>
        <w:t xml:space="preserve">Use the Search Console Change of Address tool only if the domain changes (it does not here).</w:t>
      </w:r>
    </w:p>
    <w:p>
      <w:pPr>
        <w:pStyle w:val="ListParagraph"/>
        <w:numPr>
          <w:ilvl w:val="0"/>
          <w:numId w:val="2"/>
        </w:numPr>
        <w:spacing w:after="50"/>
      </w:pPr>
      <w:r>
        <w:t xml:space="preserve">Monitor Search Console coverage and 404 reports daily for the first two weeks, weekly thereafter.</w:t>
      </w:r>
    </w:p>
    <w:p>
      <w:pPr>
        <w:pStyle w:val="ListParagraph"/>
        <w:numPr>
          <w:ilvl w:val="0"/>
          <w:numId w:val="2"/>
        </w:numPr>
        <w:spacing w:after="50"/>
      </w:pPr>
      <w:r>
        <w:t xml:space="preserve">Re-crawl the new site to confirm no redirect chains, no orphan pages and no broken internal links.</w:t>
      </w:r>
    </w:p>
    <w:p>
      <w:pPr>
        <w:pStyle w:val="ListParagraph"/>
        <w:numPr>
          <w:ilvl w:val="0"/>
          <w:numId w:val="2"/>
        </w:numPr>
        <w:spacing w:after="50"/>
      </w:pPr>
      <w:r>
        <w:t xml:space="preserve">Monitor rankings for the top 20 existing keywords for 90 days; a temporary dip is normal, a sustained one is not.</w:t>
      </w:r>
    </w:p>
    <w:p>
      <w:pPr>
        <w:pBdr>
          <w:left w:val="single" w:color="888780" w:sz="12" w:space="8"/>
        </w:pBdr>
        <w:spacing w:after="160" w:before="100"/>
        <w:ind w:left="240"/>
      </w:pPr>
      <w:r>
        <w:rPr>
          <w:b/>
          <w:bCs/>
        </w:rPr>
        <w:t xml:space="preserve">Requirement: </w:t>
      </w:r>
      <w:r>
        <w:rPr>
          <w:i/>
          <w:iCs/>
        </w:rPr>
        <w:t xml:space="preserve">A 404 log must be reviewed and any missed legacy URL added to the redirect map. This is the single highest-risk item in the whole project.</w:t>
      </w:r>
    </w:p>
    <w:p>
      <w:pPr>
        <w:pStyle w:val="Heading2"/>
        <w:spacing w:after="140" w:before="300"/>
      </w:pPr>
      <w:r>
        <w:t xml:space="preserve">22. Generative Engine Optimisation (GEO)</w:t>
      </w:r>
    </w:p>
    <w:p>
      <w:pPr>
        <w:spacing w:after="120"/>
        <w:jc w:val="both"/>
      </w:pPr>
      <w:r>
        <w:t xml:space="preserve">GEO covers visibility inside AI-generated answers (ChatGPT, Claude, Perplexity, Google AI Overviews) as distinct from classic ranked search results. Content-level GEO is assumed; this section specifies the technical and structural requirements.</w:t>
      </w:r>
    </w:p>
    <w:p>
      <w:pPr>
        <w:pStyle w:val="Heading3"/>
        <w:spacing w:after="100" w:before="220"/>
      </w:pPr>
      <w:r>
        <w:t xml:space="preserve">22.1 Crawlability</w:t>
      </w:r>
    </w:p>
    <w:p>
      <w:pPr>
        <w:pStyle w:val="ListParagraph"/>
        <w:numPr>
          <w:ilvl w:val="0"/>
          <w:numId w:val="2"/>
        </w:numPr>
        <w:spacing w:after="50"/>
      </w:pPr>
      <w:r>
        <w:t xml:space="preserve">Server-rendered HTML is the primary GEO advantage of this stack: most AI crawlers execute JavaScript poorly or not at all. The static-generation and ISR approach already specified means full content is present in the initial HTML response.</w:t>
      </w:r>
    </w:p>
    <w:p>
      <w:pPr>
        <w:pStyle w:val="ListParagraph"/>
        <w:numPr>
          <w:ilvl w:val="0"/>
          <w:numId w:val="2"/>
        </w:numPr>
        <w:spacing w:after="50"/>
      </w:pPr>
      <w:r>
        <w:t xml:space="preserve">robots.txt must make an explicit, deliberate decision on AI crawlers rather than leaving them to default behaviour. Crawlers to name individually: GPTBot, OAI-SearchBot, ChatGPT-User, ClaudeBot, Claude-User, PerplexityBot, Google-Extended, CCBot, Bytespider, Applebot-Extended.</w:t>
      </w:r>
    </w:p>
    <w:p>
      <w:pPr>
        <w:pStyle w:val="ListParagraph"/>
        <w:numPr>
          <w:ilvl w:val="0"/>
          <w:numId w:val="2"/>
        </w:numPr>
        <w:spacing w:after="50"/>
      </w:pPr>
      <w:r>
        <w:t xml:space="preserve">/admin, /api and any staging environment must be disallowed.</w:t>
      </w:r>
    </w:p>
    <w:p>
      <w:pPr>
        <w:pStyle w:val="ListParagraph"/>
        <w:numPr>
          <w:ilvl w:val="0"/>
          <w:numId w:val="2"/>
        </w:numPr>
        <w:spacing w:after="50"/>
      </w:pPr>
      <w:r>
        <w:t xml:space="preserve">The sitemap URL must be declared in robots.txt.</w:t>
      </w:r>
    </w:p>
    <w:p>
      <w:pPr>
        <w:pBdr>
          <w:left w:val="single" w:color="888780" w:sz="12" w:space="8"/>
        </w:pBdr>
        <w:spacing w:after="160" w:before="100"/>
        <w:ind w:left="240"/>
      </w:pPr>
      <w:r>
        <w:rPr>
          <w:b/>
          <w:bCs/>
        </w:rPr>
        <w:t xml:space="preserve">Open item: </w:t>
      </w:r>
      <w:r>
        <w:rPr>
          <w:i/>
          <w:iCs/>
        </w:rPr>
        <w:t xml:space="preserve">The final robots.txt contents — specifically which AI crawlers to allow versus block — remain to be drafted and appended to this document as an appendix.</w:t>
      </w:r>
    </w:p>
    <w:p>
      <w:pPr>
        <w:pStyle w:val="Heading3"/>
        <w:spacing w:after="100" w:before="220"/>
      </w:pPr>
      <w:r>
        <w:t xml:space="preserve">22.2 llms.txt</w:t>
      </w:r>
    </w:p>
    <w:p>
      <w:pPr>
        <w:pStyle w:val="ListParagraph"/>
        <w:numPr>
          <w:ilvl w:val="0"/>
          <w:numId w:val="2"/>
        </w:numPr>
        <w:spacing w:after="50"/>
      </w:pPr>
      <w:r>
        <w:t xml:space="preserve">A plain-text /llms.txt file summarising the site: what the company does, the destinations covered, the main trip categories, and links to the key pages in a clean, structured form.</w:t>
      </w:r>
    </w:p>
    <w:p>
      <w:pPr>
        <w:pStyle w:val="ListParagraph"/>
        <w:numPr>
          <w:ilvl w:val="0"/>
          <w:numId w:val="2"/>
        </w:numPr>
        <w:spacing w:after="50"/>
      </w:pPr>
      <w:r>
        <w:t xml:space="preserve">Kept in sync with the site’s actual content; regenerated when destinations or major trip categories change.</w:t>
      </w:r>
    </w:p>
    <w:p>
      <w:pPr>
        <w:pBdr>
          <w:left w:val="single" w:color="888780" w:sz="12" w:space="8"/>
        </w:pBdr>
        <w:spacing w:after="160" w:before="100"/>
        <w:ind w:left="240"/>
      </w:pPr>
      <w:r>
        <w:rPr>
          <w:b/>
          <w:bCs/>
        </w:rPr>
        <w:t xml:space="preserve">Open item: </w:t>
      </w:r>
      <w:r>
        <w:rPr>
          <w:i/>
          <w:iCs/>
        </w:rPr>
        <w:t xml:space="preserve">The llms.txt contents remain to be drafted and appended to this document as an appendix.</w:t>
      </w:r>
    </w:p>
    <w:p>
      <w:pPr>
        <w:pStyle w:val="Heading3"/>
        <w:spacing w:after="100" w:before="220"/>
      </w:pPr>
      <w:r>
        <w:t xml:space="preserve">22.3 Structured data as a GEO asset</w:t>
      </w:r>
    </w:p>
    <w:p>
      <w:pPr>
        <w:pStyle w:val="ListParagraph"/>
        <w:numPr>
          <w:ilvl w:val="0"/>
          <w:numId w:val="2"/>
        </w:numPr>
        <w:spacing w:after="50"/>
      </w:pPr>
      <w:r>
        <w:t xml:space="preserve">The JSON-LD specified in Section 18 serves GEO as well as classic SEO: answer engines rely on entity and schema data when synthesising responses about operators, prices and itineraries.</w:t>
      </w:r>
    </w:p>
    <w:p>
      <w:pPr>
        <w:pStyle w:val="ListParagraph"/>
        <w:numPr>
          <w:ilvl w:val="0"/>
          <w:numId w:val="2"/>
        </w:numPr>
        <w:spacing w:after="50"/>
      </w:pPr>
      <w:r>
        <w:t xml:space="preserve">Organization / TravelAgency schema must carry the full legal name, address, phone, email, founding date, licence or registration numbers, and sameAs links to every official profile.</w:t>
      </w:r>
    </w:p>
    <w:p>
      <w:pPr>
        <w:pStyle w:val="Heading3"/>
        <w:spacing w:after="100" w:before="220"/>
      </w:pPr>
      <w:r>
        <w:t xml:space="preserve">22.4 Entity consistency</w:t>
      </w:r>
    </w:p>
    <w:p>
      <w:pPr>
        <w:pStyle w:val="ListParagraph"/>
        <w:numPr>
          <w:ilvl w:val="0"/>
          <w:numId w:val="2"/>
        </w:numPr>
        <w:spacing w:after="50"/>
      </w:pPr>
      <w:r>
        <w:t xml:space="preserve">Business name, address and phone number (NAP) must be byte-identical across the site footer, Organization schema, Google Business Profile, TripAdvisor, Facebook, Instagram and any trekking directory listing.</w:t>
      </w:r>
    </w:p>
    <w:p>
      <w:pPr>
        <w:pStyle w:val="ListParagraph"/>
        <w:numPr>
          <w:ilvl w:val="0"/>
          <w:numId w:val="2"/>
        </w:numPr>
        <w:spacing w:after="50"/>
      </w:pPr>
      <w:r>
        <w:t xml:space="preserve">Inconsistent NAP data weakens entity resolution, which directly reduces the chance of being named in a generated answer.</w:t>
      </w:r>
    </w:p>
    <w:p>
      <w:pPr>
        <w:pStyle w:val="ListParagraph"/>
        <w:numPr>
          <w:ilvl w:val="0"/>
          <w:numId w:val="2"/>
        </w:numPr>
        <w:spacing w:after="50"/>
      </w:pPr>
      <w:r>
        <w:t xml:space="preserve">A canonical company description (one short, one long) is written once and reused verbatim across all off-site profiles.</w:t>
      </w:r>
    </w:p>
    <w:p>
      <w:pPr>
        <w:pStyle w:val="Heading3"/>
        <w:spacing w:after="100" w:before="220"/>
      </w:pPr>
      <w:r>
        <w:t xml:space="preserve">22.5 Answer-ready content structure</w:t>
      </w:r>
    </w:p>
    <w:p>
      <w:pPr>
        <w:pStyle w:val="ListParagraph"/>
        <w:numPr>
          <w:ilvl w:val="0"/>
          <w:numId w:val="2"/>
        </w:numPr>
        <w:spacing w:after="50"/>
      </w:pPr>
      <w:r>
        <w:t xml:space="preserve">Every trip page carries a short, directly extractable answer block near the top: cost, duration, difficulty and best season stated in plain sentences, not only in a facts table.</w:t>
      </w:r>
    </w:p>
    <w:p>
      <w:pPr>
        <w:pStyle w:val="ListParagraph"/>
        <w:numPr>
          <w:ilvl w:val="0"/>
          <w:numId w:val="2"/>
        </w:numPr>
        <w:spacing w:after="50"/>
      </w:pPr>
      <w:r>
        <w:t xml:space="preserve">Question-shaped headings (“How much does the Everest Base Camp trek cost?”) followed immediately by a one- or two-sentence direct answer.</w:t>
      </w:r>
    </w:p>
    <w:p>
      <w:pPr>
        <w:pStyle w:val="ListParagraph"/>
        <w:numPr>
          <w:ilvl w:val="0"/>
          <w:numId w:val="2"/>
        </w:numPr>
        <w:spacing w:after="50"/>
      </w:pPr>
      <w:r>
        <w:t xml:space="preserve">Specific figures, dates and named places rather than vague phrasing; generated answers favour concrete, citable statements.</w:t>
      </w:r>
    </w:p>
    <w:p>
      <w:pPr>
        <w:pStyle w:val="ListParagraph"/>
        <w:numPr>
          <w:ilvl w:val="0"/>
          <w:numId w:val="2"/>
        </w:numPr>
        <w:spacing w:after="50"/>
      </w:pPr>
      <w:r>
        <w:t xml:space="preserve">Content dates surfaced (published and last-updated) so answer engines can assess freshness.</w:t>
      </w:r>
    </w:p>
    <w:p>
      <w:pPr>
        <w:pStyle w:val="Heading3"/>
        <w:spacing w:after="100" w:before="220"/>
      </w:pPr>
      <w:r>
        <w:t xml:space="preserve">22.6 Off-site presence</w:t>
      </w:r>
    </w:p>
    <w:p>
      <w:pPr>
        <w:pStyle w:val="ListParagraph"/>
        <w:numPr>
          <w:ilvl w:val="0"/>
          <w:numId w:val="2"/>
        </w:numPr>
        <w:spacing w:after="50"/>
      </w:pPr>
      <w:r>
        <w:t xml:space="preserve">AI answers are synthesised largely from third-party sources, so off-site presence matters more for GEO than for classic SEO.</w:t>
      </w:r>
    </w:p>
    <w:p>
      <w:pPr>
        <w:pStyle w:val="ListParagraph"/>
        <w:numPr>
          <w:ilvl w:val="0"/>
          <w:numId w:val="2"/>
        </w:numPr>
        <w:spacing w:after="50"/>
      </w:pPr>
      <w:r>
        <w:t xml:space="preserve">Priority targets: Google Business Profile, TripAdvisor, trekking and adventure directories, relevant Reddit and Quora threads, and guest articles on established travel blogs.</w:t>
      </w:r>
    </w:p>
    <w:p>
      <w:pPr>
        <w:pStyle w:val="ListParagraph"/>
        <w:numPr>
          <w:ilvl w:val="0"/>
          <w:numId w:val="2"/>
        </w:numPr>
        <w:spacing w:after="50"/>
      </w:pPr>
      <w:r>
        <w:t xml:space="preserve">Each mention should use the canonical company name and, where possible, link to the relevant destination or trip page rather than the homepage.</w:t>
      </w:r>
    </w:p>
    <w:p>
      <w:pPr>
        <w:pStyle w:val="Heading2"/>
        <w:spacing w:after="140" w:before="300"/>
      </w:pPr>
      <w:r>
        <w:t xml:space="preserve">23. Privacy, Cookies and Compliance</w:t>
      </w:r>
    </w:p>
    <w:p>
      <w:pPr>
        <w:spacing w:after="120"/>
        <w:jc w:val="both"/>
      </w:pPr>
      <w:r>
        <w:t xml:space="preserve">The site collects personal data (name, email, phone, travel dates) through the booking form even though there is no customer account, and runs analytics. A consent mechanism and policy pages are therefore required.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00"/>
      </w:tblGrid>
      <w:tr>
        <w:trPr>
          <w:tblHeader/>
        </w:trPr>
        <w:tc>
          <w:tcPr>
            <w:tcW w:type="dxa" w:w="2600"/>
            <w:shd w:fill="EFEDE6" w:color="auto" w:val="clear"/>
            <w:tcMar>
              <w:top w:type="dxa" w:w="80"/>
              <w:left w:type="dxa" w:w="120"/>
              <w:bottom w:type="dxa" w:w="80"/>
              <w:right w:type="dxa" w:w="120"/>
            </w:tcMar>
          </w:tcPr>
          <w:p>
            <w:r>
              <w:rPr>
                <w:b/>
                <w:bCs/>
                <w:sz w:val="20"/>
                <w:szCs w:val="20"/>
              </w:rPr>
              <w:t xml:space="preserve">Cookie</w:t>
            </w:r>
          </w:p>
        </w:tc>
        <w:tc>
          <w:tcPr>
            <w:tcW w:type="dxa" w:w="3600"/>
            <w:shd w:fill="EFEDE6" w:color="auto" w:val="clear"/>
            <w:tcMar>
              <w:top w:type="dxa" w:w="80"/>
              <w:left w:type="dxa" w:w="120"/>
              <w:bottom w:type="dxa" w:w="80"/>
              <w:right w:type="dxa" w:w="120"/>
            </w:tcMar>
          </w:tcPr>
          <w:p>
            <w:r>
              <w:rPr>
                <w:b/>
                <w:bCs/>
                <w:sz w:val="20"/>
                <w:szCs w:val="20"/>
              </w:rPr>
              <w:t xml:space="preserve">Purpose</w:t>
            </w:r>
          </w:p>
        </w:tc>
        <w:tc>
          <w:tcPr>
            <w:tcW w:type="dxa" w:w="2800"/>
            <w:shd w:fill="EFEDE6" w:color="auto" w:val="clear"/>
            <w:tcMar>
              <w:top w:type="dxa" w:w="80"/>
              <w:left w:type="dxa" w:w="120"/>
              <w:bottom w:type="dxa" w:w="80"/>
              <w:right w:type="dxa" w:w="120"/>
            </w:tcMar>
          </w:tcPr>
          <w:p>
            <w:r>
              <w:rPr>
                <w:b/>
                <w:bCs/>
                <w:sz w:val="20"/>
                <w:szCs w:val="20"/>
              </w:rPr>
              <w:t xml:space="preserve">Consent required</w:t>
            </w:r>
          </w:p>
        </w:tc>
      </w:tr>
      <w:tr>
        <w:trPr>
          <w:tblHeader w:val="false"/>
        </w:trPr>
        <w:tc>
          <w:tcPr>
            <w:tcW w:type="dxa" w:w="2600"/>
            <w:tcMar>
              <w:top w:type="dxa" w:w="80"/>
              <w:left w:type="dxa" w:w="120"/>
              <w:bottom w:type="dxa" w:w="80"/>
              <w:right w:type="dxa" w:w="120"/>
            </w:tcMar>
          </w:tcPr>
          <w:p>
            <w:r>
              <w:rPr>
                <w:b w:val="false"/>
                <w:bCs w:val="false"/>
                <w:sz w:val="20"/>
                <w:szCs w:val="20"/>
              </w:rPr>
              <w:t xml:space="preserve">Admin session JWT</w:t>
            </w:r>
          </w:p>
        </w:tc>
        <w:tc>
          <w:tcPr>
            <w:tcW w:type="dxa" w:w="3600"/>
            <w:tcMar>
              <w:top w:type="dxa" w:w="80"/>
              <w:left w:type="dxa" w:w="120"/>
              <w:bottom w:type="dxa" w:w="80"/>
              <w:right w:type="dxa" w:w="120"/>
            </w:tcMar>
          </w:tcPr>
          <w:p>
            <w:r>
              <w:rPr>
                <w:b w:val="false"/>
                <w:bCs w:val="false"/>
                <w:sz w:val="20"/>
                <w:szCs w:val="20"/>
              </w:rPr>
              <w:t xml:space="preserve">Authenticate the administrator</w:t>
            </w:r>
          </w:p>
        </w:tc>
        <w:tc>
          <w:tcPr>
            <w:tcW w:type="dxa" w:w="2800"/>
            <w:tcMar>
              <w:top w:type="dxa" w:w="80"/>
              <w:left w:type="dxa" w:w="120"/>
              <w:bottom w:type="dxa" w:w="80"/>
              <w:right w:type="dxa" w:w="120"/>
            </w:tcMar>
          </w:tcPr>
          <w:p>
            <w:r>
              <w:rPr>
                <w:b w:val="false"/>
                <w:bCs w:val="false"/>
                <w:sz w:val="20"/>
                <w:szCs w:val="20"/>
              </w:rPr>
              <w:t xml:space="preserve">No — strictly necessary</w:t>
            </w:r>
          </w:p>
        </w:tc>
      </w:tr>
      <w:tr>
        <w:trPr>
          <w:tblHeader w:val="false"/>
        </w:trPr>
        <w:tc>
          <w:tcPr>
            <w:tcW w:type="dxa" w:w="2600"/>
            <w:tcMar>
              <w:top w:type="dxa" w:w="80"/>
              <w:left w:type="dxa" w:w="120"/>
              <w:bottom w:type="dxa" w:w="80"/>
              <w:right w:type="dxa" w:w="120"/>
            </w:tcMar>
          </w:tcPr>
          <w:p>
            <w:r>
              <w:rPr>
                <w:b w:val="false"/>
                <w:bCs w:val="false"/>
                <w:sz w:val="20"/>
                <w:szCs w:val="20"/>
              </w:rPr>
              <w:t xml:space="preserve">Consent state</w:t>
            </w:r>
          </w:p>
        </w:tc>
        <w:tc>
          <w:tcPr>
            <w:tcW w:type="dxa" w:w="3600"/>
            <w:tcMar>
              <w:top w:type="dxa" w:w="80"/>
              <w:left w:type="dxa" w:w="120"/>
              <w:bottom w:type="dxa" w:w="80"/>
              <w:right w:type="dxa" w:w="120"/>
            </w:tcMar>
          </w:tcPr>
          <w:p>
            <w:r>
              <w:rPr>
                <w:b w:val="false"/>
                <w:bCs w:val="false"/>
                <w:sz w:val="20"/>
                <w:szCs w:val="20"/>
              </w:rPr>
              <w:t xml:space="preserve">Remember the banner choice</w:t>
            </w:r>
          </w:p>
        </w:tc>
        <w:tc>
          <w:tcPr>
            <w:tcW w:type="dxa" w:w="2800"/>
            <w:tcMar>
              <w:top w:type="dxa" w:w="80"/>
              <w:left w:type="dxa" w:w="120"/>
              <w:bottom w:type="dxa" w:w="80"/>
              <w:right w:type="dxa" w:w="120"/>
            </w:tcMar>
          </w:tcPr>
          <w:p>
            <w:r>
              <w:rPr>
                <w:b w:val="false"/>
                <w:bCs w:val="false"/>
                <w:sz w:val="20"/>
                <w:szCs w:val="20"/>
              </w:rPr>
              <w:t xml:space="preserve">No</w:t>
            </w:r>
          </w:p>
        </w:tc>
      </w:tr>
      <w:tr>
        <w:trPr>
          <w:tblHeader w:val="false"/>
        </w:trPr>
        <w:tc>
          <w:tcPr>
            <w:tcW w:type="dxa" w:w="2600"/>
            <w:tcMar>
              <w:top w:type="dxa" w:w="80"/>
              <w:left w:type="dxa" w:w="120"/>
              <w:bottom w:type="dxa" w:w="80"/>
              <w:right w:type="dxa" w:w="120"/>
            </w:tcMar>
          </w:tcPr>
          <w:p>
            <w:r>
              <w:rPr>
                <w:b w:val="false"/>
                <w:bCs w:val="false"/>
                <w:sz w:val="20"/>
                <w:szCs w:val="20"/>
              </w:rPr>
              <w:t xml:space="preserve">Currency preference</w:t>
            </w:r>
          </w:p>
        </w:tc>
        <w:tc>
          <w:tcPr>
            <w:tcW w:type="dxa" w:w="3600"/>
            <w:tcMar>
              <w:top w:type="dxa" w:w="80"/>
              <w:left w:type="dxa" w:w="120"/>
              <w:bottom w:type="dxa" w:w="80"/>
              <w:right w:type="dxa" w:w="120"/>
            </w:tcMar>
          </w:tcPr>
          <w:p>
            <w:r>
              <w:rPr>
                <w:b w:val="false"/>
                <w:bCs w:val="false"/>
                <w:sz w:val="20"/>
                <w:szCs w:val="20"/>
              </w:rPr>
              <w:t xml:space="preserve">Remember display currency</w:t>
            </w:r>
          </w:p>
        </w:tc>
        <w:tc>
          <w:tcPr>
            <w:tcW w:type="dxa" w:w="2800"/>
            <w:tcMar>
              <w:top w:type="dxa" w:w="80"/>
              <w:left w:type="dxa" w:w="120"/>
              <w:bottom w:type="dxa" w:w="80"/>
              <w:right w:type="dxa" w:w="120"/>
            </w:tcMar>
          </w:tcPr>
          <w:p>
            <w:r>
              <w:rPr>
                <w:b w:val="false"/>
                <w:bCs w:val="false"/>
                <w:sz w:val="20"/>
                <w:szCs w:val="20"/>
              </w:rPr>
              <w:t xml:space="preserve">No — functional</w:t>
            </w:r>
          </w:p>
        </w:tc>
      </w:tr>
      <w:tr>
        <w:trPr>
          <w:tblHeader w:val="false"/>
        </w:trPr>
        <w:tc>
          <w:tcPr>
            <w:tcW w:type="dxa" w:w="2600"/>
            <w:tcMar>
              <w:top w:type="dxa" w:w="80"/>
              <w:left w:type="dxa" w:w="120"/>
              <w:bottom w:type="dxa" w:w="80"/>
              <w:right w:type="dxa" w:w="120"/>
            </w:tcMar>
          </w:tcPr>
          <w:p>
            <w:r>
              <w:rPr>
                <w:b w:val="false"/>
                <w:bCs w:val="false"/>
                <w:sz w:val="20"/>
                <w:szCs w:val="20"/>
              </w:rPr>
              <w:t xml:space="preserve">Turnstile</w:t>
            </w:r>
          </w:p>
        </w:tc>
        <w:tc>
          <w:tcPr>
            <w:tcW w:type="dxa" w:w="3600"/>
            <w:tcMar>
              <w:top w:type="dxa" w:w="80"/>
              <w:left w:type="dxa" w:w="120"/>
              <w:bottom w:type="dxa" w:w="80"/>
              <w:right w:type="dxa" w:w="120"/>
            </w:tcMar>
          </w:tcPr>
          <w:p>
            <w:r>
              <w:rPr>
                <w:b w:val="false"/>
                <w:bCs w:val="false"/>
                <w:sz w:val="20"/>
                <w:szCs w:val="20"/>
              </w:rPr>
              <w:t xml:space="preserve">Bot detection on forms</w:t>
            </w:r>
          </w:p>
        </w:tc>
        <w:tc>
          <w:tcPr>
            <w:tcW w:type="dxa" w:w="2800"/>
            <w:tcMar>
              <w:top w:type="dxa" w:w="80"/>
              <w:left w:type="dxa" w:w="120"/>
              <w:bottom w:type="dxa" w:w="80"/>
              <w:right w:type="dxa" w:w="120"/>
            </w:tcMar>
          </w:tcPr>
          <w:p>
            <w:r>
              <w:rPr>
                <w:b w:val="false"/>
                <w:bCs w:val="false"/>
                <w:sz w:val="20"/>
                <w:szCs w:val="20"/>
              </w:rPr>
              <w:t xml:space="preserve">No — security</w:t>
            </w:r>
          </w:p>
        </w:tc>
      </w:tr>
      <w:tr>
        <w:trPr>
          <w:tblHeader w:val="false"/>
        </w:trPr>
        <w:tc>
          <w:tcPr>
            <w:tcW w:type="dxa" w:w="2600"/>
            <w:tcMar>
              <w:top w:type="dxa" w:w="80"/>
              <w:left w:type="dxa" w:w="120"/>
              <w:bottom w:type="dxa" w:w="80"/>
              <w:right w:type="dxa" w:w="120"/>
            </w:tcMar>
          </w:tcPr>
          <w:p>
            <w:r>
              <w:rPr>
                <w:b w:val="false"/>
                <w:bCs w:val="false"/>
                <w:sz w:val="20"/>
                <w:szCs w:val="20"/>
              </w:rPr>
              <w:t xml:space="preserve">_ga, _ga_*</w:t>
            </w:r>
          </w:p>
        </w:tc>
        <w:tc>
          <w:tcPr>
            <w:tcW w:type="dxa" w:w="3600"/>
            <w:tcMar>
              <w:top w:type="dxa" w:w="80"/>
              <w:left w:type="dxa" w:w="120"/>
              <w:bottom w:type="dxa" w:w="80"/>
              <w:right w:type="dxa" w:w="120"/>
            </w:tcMar>
          </w:tcPr>
          <w:p>
            <w:r>
              <w:rPr>
                <w:b w:val="false"/>
                <w:bCs w:val="false"/>
                <w:sz w:val="20"/>
                <w:szCs w:val="20"/>
              </w:rPr>
              <w:t xml:space="preserve">Google Analytics 4</w:t>
            </w:r>
          </w:p>
        </w:tc>
        <w:tc>
          <w:tcPr>
            <w:tcW w:type="dxa" w:w="2800"/>
            <w:tcMar>
              <w:top w:type="dxa" w:w="80"/>
              <w:left w:type="dxa" w:w="120"/>
              <w:bottom w:type="dxa" w:w="80"/>
              <w:right w:type="dxa" w:w="120"/>
            </w:tcMar>
          </w:tcPr>
          <w:p>
            <w:r>
              <w:rPr>
                <w:b w:val="false"/>
                <w:bCs w:val="false"/>
                <w:sz w:val="20"/>
                <w:szCs w:val="20"/>
              </w:rPr>
              <w:t xml:space="preserve">Yes</w:t>
            </w:r>
          </w:p>
        </w:tc>
      </w:tr>
    </w:tbl>
    <w:p>
      <w:pPr>
        <w:spacing w:after="80"/>
      </w:pPr>
    </w:p>
    <w:p>
      <w:pPr>
        <w:pStyle w:val="ListParagraph"/>
        <w:numPr>
          <w:ilvl w:val="0"/>
          <w:numId w:val="2"/>
        </w:numPr>
        <w:spacing w:after="50"/>
      </w:pPr>
      <w:r>
        <w:t xml:space="preserve">A cookie consent banner gates GA4 only; necessary and functional cookies load regardless.</w:t>
      </w:r>
    </w:p>
    <w:p>
      <w:pPr>
        <w:pStyle w:val="ListParagraph"/>
        <w:numPr>
          <w:ilvl w:val="0"/>
          <w:numId w:val="2"/>
        </w:numPr>
        <w:spacing w:after="50"/>
      </w:pPr>
      <w:r>
        <w:t xml:space="preserve">GA4 Consent Mode is configured so that no analytics cookies are written before consent.</w:t>
      </w:r>
    </w:p>
    <w:p>
      <w:pPr>
        <w:pStyle w:val="ListParagraph"/>
        <w:numPr>
          <w:ilvl w:val="0"/>
          <w:numId w:val="2"/>
        </w:numPr>
        <w:spacing w:after="50"/>
      </w:pPr>
      <w:r>
        <w:t xml:space="preserve">The consent choice is persisted and re-prompted after 12 months.</w:t>
      </w:r>
    </w:p>
    <w:p>
      <w:pPr>
        <w:pStyle w:val="ListParagraph"/>
        <w:numPr>
          <w:ilvl w:val="0"/>
          <w:numId w:val="2"/>
        </w:numPr>
        <w:spacing w:after="50"/>
      </w:pPr>
      <w:r>
        <w:t xml:space="preserve">The Privacy Policy states what booking-form data is collected, why, how long it is retained, and which third parties process it (Resend, Cloudinary, MongoDB Atlas, Google, Cloudflare).</w:t>
      </w:r>
    </w:p>
    <w:p>
      <w:pPr>
        <w:pStyle w:val="ListParagraph"/>
        <w:numPr>
          <w:ilvl w:val="0"/>
          <w:numId w:val="2"/>
        </w:numPr>
        <w:spacing w:after="50"/>
      </w:pPr>
      <w:r>
        <w:t xml:space="preserve">A data retention policy for booking inquiries is defined (for example, closed inquiries purged or anonymised after 24 months).</w:t>
      </w:r>
    </w:p>
    <w:p>
      <w:pPr>
        <w:pStyle w:val="ListParagraph"/>
        <w:numPr>
          <w:ilvl w:val="0"/>
          <w:numId w:val="2"/>
        </w:numPr>
        <w:spacing w:after="50"/>
      </w:pPr>
      <w:r>
        <w:t xml:space="preserve">A contact route for data access and deletion requests is published in the Privacy Policy.</w:t>
      </w:r>
    </w:p>
    <w:p>
      <w:pPr>
        <w:pBdr>
          <w:left w:val="single" w:color="888780" w:sz="12" w:space="8"/>
        </w:pBdr>
        <w:spacing w:after="160" w:before="100"/>
        <w:ind w:left="240"/>
      </w:pPr>
      <w:r>
        <w:rPr>
          <w:b/>
          <w:bCs/>
        </w:rPr>
        <w:t xml:space="preserve">Note: </w:t>
      </w:r>
      <w:r>
        <w:rPr>
          <w:i/>
          <w:iCs/>
        </w:rPr>
        <w:t xml:space="preserve">Nepal has no GDPR-equivalent statute, but a trekking operator receives substantial EU and UK traffic, and the booking form collects personal data from those visitors. Treating consent properly is the low-cost, low-risk position.</w:t>
      </w:r>
    </w:p>
    <w:p>
      <w:pPr>
        <w:pStyle w:val="Heading2"/>
        <w:spacing w:after="140" w:before="300"/>
      </w:pPr>
      <w:r>
        <w:t xml:space="preserve">24. Media Management</w:t>
      </w:r>
    </w:p>
    <w:p>
      <w:pPr>
        <w:pStyle w:val="ListParagraph"/>
        <w:numPr>
          <w:ilvl w:val="0"/>
          <w:numId w:val="2"/>
        </w:numPr>
        <w:spacing w:after="50"/>
      </w:pPr>
      <w:r>
        <w:t xml:space="preserve">Upload image</w:t>
      </w:r>
    </w:p>
    <w:p>
      <w:pPr>
        <w:pStyle w:val="ListParagraph"/>
        <w:numPr>
          <w:ilvl w:val="0"/>
          <w:numId w:val="2"/>
        </w:numPr>
        <w:spacing w:after="50"/>
      </w:pPr>
      <w:r>
        <w:t xml:space="preserve">Preview image</w:t>
      </w:r>
    </w:p>
    <w:p>
      <w:pPr>
        <w:pStyle w:val="ListParagraph"/>
        <w:numPr>
          <w:ilvl w:val="0"/>
          <w:numId w:val="2"/>
        </w:numPr>
        <w:spacing w:after="50"/>
      </w:pPr>
      <w:r>
        <w:t xml:space="preserve">Delete unused media</w:t>
      </w:r>
    </w:p>
    <w:p>
      <w:pPr>
        <w:pStyle w:val="ListParagraph"/>
        <w:numPr>
          <w:ilvl w:val="0"/>
          <w:numId w:val="2"/>
        </w:numPr>
        <w:spacing w:after="50"/>
      </w:pPr>
      <w:r>
        <w:t xml:space="preserve">Store alt text per image (required)</w:t>
      </w:r>
    </w:p>
    <w:p>
      <w:pPr>
        <w:pStyle w:val="ListParagraph"/>
        <w:numPr>
          <w:ilvl w:val="0"/>
          <w:numId w:val="2"/>
        </w:numPr>
        <w:spacing w:after="50"/>
      </w:pPr>
      <w:r>
        <w:t xml:space="preserve">CDN delivery with automatic format negotiation</w:t>
      </w:r>
    </w:p>
    <w:p>
      <w:pPr>
        <w:pStyle w:val="ListParagraph"/>
        <w:numPr>
          <w:ilvl w:val="0"/>
          <w:numId w:val="2"/>
        </w:numPr>
        <w:spacing w:after="50"/>
      </w:pPr>
      <w:r>
        <w:t xml:space="preserve">Responsive srcset generation via next/image</w:t>
      </w:r>
    </w:p>
    <w:p>
      <w:pPr>
        <w:pStyle w:val="ListParagraph"/>
        <w:numPr>
          <w:ilvl w:val="0"/>
          <w:numId w:val="2"/>
        </w:numPr>
        <w:spacing w:after="50"/>
      </w:pPr>
      <w:r>
        <w:t xml:space="preserve">File size limit enforced on upload</w:t>
      </w:r>
    </w:p>
    <w:p>
      <w:pPr>
        <w:spacing w:after="120"/>
        <w:jc w:val="both"/>
      </w:pPr>
      <w:r>
        <w:t xml:space="preserve">Supported formats: JPG, JPEG, PNG, WEBP, AVIF.</w:t>
      </w:r>
    </w:p>
    <w:p>
      <w:pPr>
        <w:pStyle w:val="Heading2"/>
        <w:spacing w:after="140" w:before="300"/>
      </w:pPr>
      <w:r>
        <w:t xml:space="preserve">25. Admin Dashboard</w:t>
      </w:r>
    </w:p>
    <w:p>
      <w:pPr>
        <w:spacing w:after="120"/>
        <w:jc w:val="both"/>
      </w:pPr>
      <w:r>
        <w:t xml:space="preserve">Single-role login authentication. Dashboard sections:</w:t>
      </w:r>
    </w:p>
    <w:p>
      <w:pPr>
        <w:pStyle w:val="ListParagraph"/>
        <w:numPr>
          <w:ilvl w:val="0"/>
          <w:numId w:val="2"/>
        </w:numPr>
        <w:spacing w:after="50"/>
      </w:pPr>
      <w:r>
        <w:t xml:space="preserve">Dashboard home (total trips, published trips, new inquiries, recent activity)</w:t>
      </w:r>
    </w:p>
    <w:p>
      <w:pPr>
        <w:pStyle w:val="ListParagraph"/>
        <w:numPr>
          <w:ilvl w:val="0"/>
          <w:numId w:val="2"/>
        </w:numPr>
        <w:spacing w:after="50"/>
      </w:pPr>
      <w:r>
        <w:t xml:space="preserve">Destinations</w:t>
      </w:r>
    </w:p>
    <w:p>
      <w:pPr>
        <w:pStyle w:val="ListParagraph"/>
        <w:numPr>
          <w:ilvl w:val="0"/>
          <w:numId w:val="2"/>
        </w:numPr>
        <w:spacing w:after="50"/>
      </w:pPr>
      <w:r>
        <w:t xml:space="preserve">Activities</w:t>
      </w:r>
    </w:p>
    <w:p>
      <w:pPr>
        <w:pStyle w:val="ListParagraph"/>
        <w:numPr>
          <w:ilvl w:val="0"/>
          <w:numId w:val="2"/>
        </w:numPr>
        <w:spacing w:after="50"/>
      </w:pPr>
      <w:r>
        <w:t xml:space="preserve">Trips</w:t>
      </w:r>
    </w:p>
    <w:p>
      <w:pPr>
        <w:pStyle w:val="ListParagraph"/>
        <w:numPr>
          <w:ilvl w:val="0"/>
          <w:numId w:val="2"/>
        </w:numPr>
        <w:spacing w:after="50"/>
      </w:pPr>
      <w:r>
        <w:t xml:space="preserve">Blog</w:t>
      </w:r>
    </w:p>
    <w:p>
      <w:pPr>
        <w:pStyle w:val="ListParagraph"/>
        <w:numPr>
          <w:ilvl w:val="0"/>
          <w:numId w:val="2"/>
        </w:numPr>
        <w:spacing w:after="50"/>
      </w:pPr>
      <w:r>
        <w:t xml:space="preserve">Categories</w:t>
      </w:r>
    </w:p>
    <w:p>
      <w:pPr>
        <w:pStyle w:val="ListParagraph"/>
        <w:numPr>
          <w:ilvl w:val="0"/>
          <w:numId w:val="2"/>
        </w:numPr>
        <w:spacing w:after="50"/>
      </w:pPr>
      <w:r>
        <w:t xml:space="preserve">Testimonials</w:t>
      </w:r>
    </w:p>
    <w:p>
      <w:pPr>
        <w:pStyle w:val="ListParagraph"/>
        <w:numPr>
          <w:ilvl w:val="0"/>
          <w:numId w:val="2"/>
        </w:numPr>
        <w:spacing w:after="50"/>
      </w:pPr>
      <w:r>
        <w:t xml:space="preserve">FAQs</w:t>
      </w:r>
    </w:p>
    <w:p>
      <w:pPr>
        <w:pStyle w:val="ListParagraph"/>
        <w:numPr>
          <w:ilvl w:val="0"/>
          <w:numId w:val="2"/>
        </w:numPr>
        <w:spacing w:after="50"/>
      </w:pPr>
      <w:r>
        <w:t xml:space="preserve">Booking requests</w:t>
      </w:r>
    </w:p>
    <w:p>
      <w:pPr>
        <w:pStyle w:val="ListParagraph"/>
        <w:numPr>
          <w:ilvl w:val="0"/>
          <w:numId w:val="2"/>
        </w:numPr>
        <w:spacing w:after="50"/>
      </w:pPr>
      <w:r>
        <w:t xml:space="preserve">Exchange rates</w:t>
      </w:r>
    </w:p>
    <w:p>
      <w:pPr>
        <w:pStyle w:val="ListParagraph"/>
        <w:numPr>
          <w:ilvl w:val="0"/>
          <w:numId w:val="2"/>
        </w:numPr>
        <w:spacing w:after="50"/>
      </w:pPr>
      <w:r>
        <w:t xml:space="preserve">Redirects (legacy URL map)</w:t>
      </w:r>
    </w:p>
    <w:p>
      <w:pPr>
        <w:pStyle w:val="Heading2"/>
        <w:spacing w:after="140" w:before="300"/>
      </w:pPr>
      <w:r>
        <w:t xml:space="preserve">26. Booking Inquiry Management (Admin)</w:t>
      </w:r>
    </w:p>
    <w:p>
      <w:pPr>
        <w:spacing w:after="120"/>
        <w:jc w:val="both"/>
      </w:pPr>
      <w:r>
        <w:t xml:space="preserve">The inquiry list and detail view display:</w:t>
      </w:r>
    </w:p>
    <w:p>
      <w:pPr>
        <w:pStyle w:val="ListParagraph"/>
        <w:numPr>
          <w:ilvl w:val="0"/>
          <w:numId w:val="2"/>
        </w:numPr>
        <w:spacing w:after="50"/>
      </w:pPr>
      <w:r>
        <w:t xml:space="preserve">Reference ID</w:t>
      </w:r>
    </w:p>
    <w:p>
      <w:pPr>
        <w:pStyle w:val="ListParagraph"/>
        <w:numPr>
          <w:ilvl w:val="0"/>
          <w:numId w:val="2"/>
        </w:numPr>
        <w:spacing w:after="50"/>
      </w:pPr>
      <w:r>
        <w:t xml:space="preserve">Customer details (name, email, phone)</w:t>
      </w:r>
    </w:p>
    <w:p>
      <w:pPr>
        <w:pStyle w:val="ListParagraph"/>
        <w:numPr>
          <w:ilvl w:val="0"/>
          <w:numId w:val="2"/>
        </w:numPr>
        <w:spacing w:after="50"/>
      </w:pPr>
      <w:r>
        <w:t xml:space="preserve">Trip reference</w:t>
      </w:r>
    </w:p>
    <w:p>
      <w:pPr>
        <w:pStyle w:val="ListParagraph"/>
        <w:numPr>
          <w:ilvl w:val="0"/>
          <w:numId w:val="2"/>
        </w:numPr>
        <w:spacing w:after="50"/>
      </w:pPr>
      <w:r>
        <w:t xml:space="preserve">Preferred date</w:t>
      </w:r>
    </w:p>
    <w:p>
      <w:pPr>
        <w:pStyle w:val="ListParagraph"/>
        <w:numPr>
          <w:ilvl w:val="0"/>
          <w:numId w:val="2"/>
        </w:numPr>
        <w:spacing w:after="50"/>
      </w:pPr>
      <w:r>
        <w:t xml:space="preserve">Number of travellers</w:t>
      </w:r>
    </w:p>
    <w:p>
      <w:pPr>
        <w:pStyle w:val="ListParagraph"/>
        <w:numPr>
          <w:ilvl w:val="0"/>
          <w:numId w:val="2"/>
        </w:numPr>
        <w:spacing w:after="50"/>
      </w:pPr>
      <w:r>
        <w:t xml:space="preserve">Message</w:t>
      </w:r>
    </w:p>
    <w:p>
      <w:pPr>
        <w:pStyle w:val="ListParagraph"/>
        <w:numPr>
          <w:ilvl w:val="0"/>
          <w:numId w:val="2"/>
        </w:numPr>
        <w:spacing w:after="50"/>
      </w:pPr>
      <w:r>
        <w:t xml:space="preserve">Preferred contact channel</w:t>
      </w:r>
    </w:p>
    <w:p>
      <w:pPr>
        <w:pStyle w:val="ListParagraph"/>
        <w:numPr>
          <w:ilvl w:val="0"/>
          <w:numId w:val="2"/>
        </w:numPr>
        <w:spacing w:after="50"/>
      </w:pPr>
      <w:r>
        <w:t xml:space="preserve">Status</w:t>
      </w:r>
    </w:p>
    <w:p>
      <w:pPr>
        <w:pStyle w:val="ListParagraph"/>
        <w:numPr>
          <w:ilvl w:val="0"/>
          <w:numId w:val="2"/>
        </w:numPr>
        <w:spacing w:after="50"/>
      </w:pPr>
      <w:r>
        <w:t xml:space="preserve">Internal notes</w:t>
      </w:r>
    </w:p>
    <w:p>
      <w:pPr>
        <w:pStyle w:val="ListParagraph"/>
        <w:numPr>
          <w:ilvl w:val="0"/>
          <w:numId w:val="2"/>
        </w:numPr>
        <w:spacing w:after="50"/>
      </w:pPr>
      <w:r>
        <w:t xml:space="preserve">Submission date and source page</w:t>
      </w:r>
    </w:p>
    <w:p>
      <w:pPr>
        <w:spacing w:after="120"/>
        <w:jc w:val="both"/>
      </w:pPr>
      <w:r>
        <w:t xml:space="preserve">The administrator can update the status, add notes, and filter the list by status and date range. Inquiries are exportable to CSV.</w:t>
      </w:r>
    </w:p>
    <w:p>
      <w:pPr>
        <w:pStyle w:val="Heading2"/>
        <w:spacing w:after="140" w:before="300"/>
      </w:pPr>
      <w:r>
        <w:t xml:space="preserve">27. Security Requirements</w:t>
      </w:r>
    </w:p>
    <w:p>
      <w:pPr>
        <w:pStyle w:val="Heading3"/>
        <w:spacing w:after="100" w:before="220"/>
      </w:pPr>
      <w:r>
        <w:t xml:space="preserve">27.1 Rate limiting</w:t>
      </w:r>
    </w:p>
    <w:p>
      <w:pPr>
        <w:spacing w:after="120"/>
        <w:jc w:val="both"/>
      </w:pPr>
      <w:r>
        <w:t xml:space="preserve">Rate limits are enforced server-side against a shared counter store (Section 4.7), keyed by IP address and, where applicable, by submitted email address.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600"/>
      </w:tblGrid>
      <w:tr>
        <w:trPr>
          <w:tblHeader/>
        </w:trPr>
        <w:tc>
          <w:tcPr>
            <w:tcW w:type="dxa" w:w="3000"/>
            <w:shd w:fill="EFEDE6" w:color="auto" w:val="clear"/>
            <w:tcMar>
              <w:top w:type="dxa" w:w="80"/>
              <w:left w:type="dxa" w:w="120"/>
              <w:bottom w:type="dxa" w:w="80"/>
              <w:right w:type="dxa" w:w="120"/>
            </w:tcMar>
          </w:tcPr>
          <w:p>
            <w:r>
              <w:rPr>
                <w:b/>
                <w:bCs/>
                <w:sz w:val="20"/>
                <w:szCs w:val="20"/>
              </w:rPr>
              <w:t xml:space="preserve">Endpoint</w:t>
            </w:r>
          </w:p>
        </w:tc>
        <w:tc>
          <w:tcPr>
            <w:tcW w:type="dxa" w:w="3400"/>
            <w:shd w:fill="EFEDE6" w:color="auto" w:val="clear"/>
            <w:tcMar>
              <w:top w:type="dxa" w:w="80"/>
              <w:left w:type="dxa" w:w="120"/>
              <w:bottom w:type="dxa" w:w="80"/>
              <w:right w:type="dxa" w:w="120"/>
            </w:tcMar>
          </w:tcPr>
          <w:p>
            <w:r>
              <w:rPr>
                <w:b/>
                <w:bCs/>
                <w:sz w:val="20"/>
                <w:szCs w:val="20"/>
              </w:rPr>
              <w:t xml:space="preserve">Limit</w:t>
            </w:r>
          </w:p>
        </w:tc>
        <w:tc>
          <w:tcPr>
            <w:tcW w:type="dxa" w:w="2600"/>
            <w:shd w:fill="EFEDE6" w:color="auto" w:val="clear"/>
            <w:tcMar>
              <w:top w:type="dxa" w:w="80"/>
              <w:left w:type="dxa" w:w="120"/>
              <w:bottom w:type="dxa" w:w="80"/>
              <w:right w:type="dxa" w:w="120"/>
            </w:tcMar>
          </w:tcPr>
          <w:p>
            <w:r>
              <w:rPr>
                <w:b/>
                <w:bCs/>
                <w:sz w:val="20"/>
                <w:szCs w:val="20"/>
              </w:rPr>
              <w:t xml:space="preserve">On exceed</w:t>
            </w:r>
          </w:p>
        </w:tc>
      </w:tr>
      <w:tr>
        <w:trPr>
          <w:tblHeader w:val="false"/>
        </w:trPr>
        <w:tc>
          <w:tcPr>
            <w:tcW w:type="dxa" w:w="3000"/>
            <w:tcMar>
              <w:top w:type="dxa" w:w="80"/>
              <w:left w:type="dxa" w:w="120"/>
              <w:bottom w:type="dxa" w:w="80"/>
              <w:right w:type="dxa" w:w="120"/>
            </w:tcMar>
          </w:tcPr>
          <w:p>
            <w:r>
              <w:rPr>
                <w:b w:val="false"/>
                <w:bCs w:val="false"/>
                <w:sz w:val="20"/>
                <w:szCs w:val="20"/>
              </w:rPr>
              <w:t xml:space="preserve">POST /api/bookings</w:t>
            </w:r>
          </w:p>
        </w:tc>
        <w:tc>
          <w:tcPr>
            <w:tcW w:type="dxa" w:w="3400"/>
            <w:tcMar>
              <w:top w:type="dxa" w:w="80"/>
              <w:left w:type="dxa" w:w="120"/>
              <w:bottom w:type="dxa" w:w="80"/>
              <w:right w:type="dxa" w:w="120"/>
            </w:tcMar>
          </w:tcPr>
          <w:p>
            <w:r>
              <w:rPr>
                <w:b w:val="false"/>
                <w:bCs w:val="false"/>
                <w:sz w:val="20"/>
                <w:szCs w:val="20"/>
              </w:rPr>
              <w:t xml:space="preserve">5 per IP per hour, 20 per IP per day</w:t>
            </w:r>
          </w:p>
        </w:tc>
        <w:tc>
          <w:tcPr>
            <w:tcW w:type="dxa" w:w="2600"/>
            <w:tcMar>
              <w:top w:type="dxa" w:w="80"/>
              <w:left w:type="dxa" w:w="120"/>
              <w:bottom w:type="dxa" w:w="80"/>
              <w:right w:type="dxa" w:w="120"/>
            </w:tcMar>
          </w:tcPr>
          <w:p>
            <w:r>
              <w:rPr>
                <w:b w:val="false"/>
                <w:bCs w:val="false"/>
                <w:sz w:val="20"/>
                <w:szCs w:val="20"/>
              </w:rPr>
              <w:t xml:space="preserve">HTTP 429, friendly message</w:t>
            </w:r>
          </w:p>
        </w:tc>
      </w:tr>
      <w:tr>
        <w:trPr>
          <w:tblHeader w:val="false"/>
        </w:trPr>
        <w:tc>
          <w:tcPr>
            <w:tcW w:type="dxa" w:w="3000"/>
            <w:tcMar>
              <w:top w:type="dxa" w:w="80"/>
              <w:left w:type="dxa" w:w="120"/>
              <w:bottom w:type="dxa" w:w="80"/>
              <w:right w:type="dxa" w:w="120"/>
            </w:tcMar>
          </w:tcPr>
          <w:p>
            <w:r>
              <w:rPr>
                <w:b w:val="false"/>
                <w:bCs w:val="false"/>
                <w:sz w:val="20"/>
                <w:szCs w:val="20"/>
              </w:rPr>
              <w:t xml:space="preserve">POST /api/bookings (per email)</w:t>
            </w:r>
          </w:p>
        </w:tc>
        <w:tc>
          <w:tcPr>
            <w:tcW w:type="dxa" w:w="3400"/>
            <w:tcMar>
              <w:top w:type="dxa" w:w="80"/>
              <w:left w:type="dxa" w:w="120"/>
              <w:bottom w:type="dxa" w:w="80"/>
              <w:right w:type="dxa" w:w="120"/>
            </w:tcMar>
          </w:tcPr>
          <w:p>
            <w:r>
              <w:rPr>
                <w:b w:val="false"/>
                <w:bCs w:val="false"/>
                <w:sz w:val="20"/>
                <w:szCs w:val="20"/>
              </w:rPr>
              <w:t xml:space="preserve">3 per email address per day</w:t>
            </w:r>
          </w:p>
        </w:tc>
        <w:tc>
          <w:tcPr>
            <w:tcW w:type="dxa" w:w="2600"/>
            <w:tcMar>
              <w:top w:type="dxa" w:w="80"/>
              <w:left w:type="dxa" w:w="120"/>
              <w:bottom w:type="dxa" w:w="80"/>
              <w:right w:type="dxa" w:w="120"/>
            </w:tcMar>
          </w:tcPr>
          <w:p>
            <w:r>
              <w:rPr>
                <w:b w:val="false"/>
                <w:bCs w:val="false"/>
                <w:sz w:val="20"/>
                <w:szCs w:val="20"/>
              </w:rPr>
              <w:t xml:space="preserve">HTTP 429</w:t>
            </w:r>
          </w:p>
        </w:tc>
      </w:tr>
      <w:tr>
        <w:trPr>
          <w:tblHeader w:val="false"/>
        </w:trPr>
        <w:tc>
          <w:tcPr>
            <w:tcW w:type="dxa" w:w="3000"/>
            <w:tcMar>
              <w:top w:type="dxa" w:w="80"/>
              <w:left w:type="dxa" w:w="120"/>
              <w:bottom w:type="dxa" w:w="80"/>
              <w:right w:type="dxa" w:w="120"/>
            </w:tcMar>
          </w:tcPr>
          <w:p>
            <w:r>
              <w:rPr>
                <w:b w:val="false"/>
                <w:bCs w:val="false"/>
                <w:sz w:val="20"/>
                <w:szCs w:val="20"/>
              </w:rPr>
              <w:t xml:space="preserve">POST /api/contact</w:t>
            </w:r>
          </w:p>
        </w:tc>
        <w:tc>
          <w:tcPr>
            <w:tcW w:type="dxa" w:w="3400"/>
            <w:tcMar>
              <w:top w:type="dxa" w:w="80"/>
              <w:left w:type="dxa" w:w="120"/>
              <w:bottom w:type="dxa" w:w="80"/>
              <w:right w:type="dxa" w:w="120"/>
            </w:tcMar>
          </w:tcPr>
          <w:p>
            <w:r>
              <w:rPr>
                <w:b w:val="false"/>
                <w:bCs w:val="false"/>
                <w:sz w:val="20"/>
                <w:szCs w:val="20"/>
              </w:rPr>
              <w:t xml:space="preserve">5 per IP per hour</w:t>
            </w:r>
          </w:p>
        </w:tc>
        <w:tc>
          <w:tcPr>
            <w:tcW w:type="dxa" w:w="2600"/>
            <w:tcMar>
              <w:top w:type="dxa" w:w="80"/>
              <w:left w:type="dxa" w:w="120"/>
              <w:bottom w:type="dxa" w:w="80"/>
              <w:right w:type="dxa" w:w="120"/>
            </w:tcMar>
          </w:tcPr>
          <w:p>
            <w:r>
              <w:rPr>
                <w:b w:val="false"/>
                <w:bCs w:val="false"/>
                <w:sz w:val="20"/>
                <w:szCs w:val="20"/>
              </w:rPr>
              <w:t xml:space="preserve">HTTP 429</w:t>
            </w:r>
          </w:p>
        </w:tc>
      </w:tr>
      <w:tr>
        <w:trPr>
          <w:tblHeader w:val="false"/>
        </w:trPr>
        <w:tc>
          <w:tcPr>
            <w:tcW w:type="dxa" w:w="3000"/>
            <w:tcMar>
              <w:top w:type="dxa" w:w="80"/>
              <w:left w:type="dxa" w:w="120"/>
              <w:bottom w:type="dxa" w:w="80"/>
              <w:right w:type="dxa" w:w="120"/>
            </w:tcMar>
          </w:tcPr>
          <w:p>
            <w:r>
              <w:rPr>
                <w:b w:val="false"/>
                <w:bCs w:val="false"/>
                <w:sz w:val="20"/>
                <w:szCs w:val="20"/>
              </w:rPr>
              <w:t xml:space="preserve">POST /api/admin/login</w:t>
            </w:r>
          </w:p>
        </w:tc>
        <w:tc>
          <w:tcPr>
            <w:tcW w:type="dxa" w:w="3400"/>
            <w:tcMar>
              <w:top w:type="dxa" w:w="80"/>
              <w:left w:type="dxa" w:w="120"/>
              <w:bottom w:type="dxa" w:w="80"/>
              <w:right w:type="dxa" w:w="120"/>
            </w:tcMar>
          </w:tcPr>
          <w:p>
            <w:r>
              <w:rPr>
                <w:b w:val="false"/>
                <w:bCs w:val="false"/>
                <w:sz w:val="20"/>
                <w:szCs w:val="20"/>
              </w:rPr>
              <w:t xml:space="preserve">5 failures per 15 min</w:t>
            </w:r>
          </w:p>
        </w:tc>
        <w:tc>
          <w:tcPr>
            <w:tcW w:type="dxa" w:w="2600"/>
            <w:tcMar>
              <w:top w:type="dxa" w:w="80"/>
              <w:left w:type="dxa" w:w="120"/>
              <w:bottom w:type="dxa" w:w="80"/>
              <w:right w:type="dxa" w:w="120"/>
            </w:tcMar>
          </w:tcPr>
          <w:p>
            <w:r>
              <w:rPr>
                <w:b w:val="false"/>
                <w:bCs w:val="false"/>
                <w:sz w:val="20"/>
                <w:szCs w:val="20"/>
              </w:rPr>
              <w:t xml:space="preserve">30-minute lockout</w:t>
            </w:r>
          </w:p>
        </w:tc>
      </w:tr>
      <w:tr>
        <w:trPr>
          <w:tblHeader w:val="false"/>
        </w:trPr>
        <w:tc>
          <w:tcPr>
            <w:tcW w:type="dxa" w:w="3000"/>
            <w:tcMar>
              <w:top w:type="dxa" w:w="80"/>
              <w:left w:type="dxa" w:w="120"/>
              <w:bottom w:type="dxa" w:w="80"/>
              <w:right w:type="dxa" w:w="120"/>
            </w:tcMar>
          </w:tcPr>
          <w:p>
            <w:r>
              <w:rPr>
                <w:b w:val="false"/>
                <w:bCs w:val="false"/>
                <w:sz w:val="20"/>
                <w:szCs w:val="20"/>
              </w:rPr>
              <w:t xml:space="preserve">All public API routes</w:t>
            </w:r>
          </w:p>
        </w:tc>
        <w:tc>
          <w:tcPr>
            <w:tcW w:type="dxa" w:w="3400"/>
            <w:tcMar>
              <w:top w:type="dxa" w:w="80"/>
              <w:left w:type="dxa" w:w="120"/>
              <w:bottom w:type="dxa" w:w="80"/>
              <w:right w:type="dxa" w:w="120"/>
            </w:tcMar>
          </w:tcPr>
          <w:p>
            <w:r>
              <w:rPr>
                <w:b w:val="false"/>
                <w:bCs w:val="false"/>
                <w:sz w:val="20"/>
                <w:szCs w:val="20"/>
              </w:rPr>
              <w:t xml:space="preserve">100 per IP per minute</w:t>
            </w:r>
          </w:p>
        </w:tc>
        <w:tc>
          <w:tcPr>
            <w:tcW w:type="dxa" w:w="2600"/>
            <w:tcMar>
              <w:top w:type="dxa" w:w="80"/>
              <w:left w:type="dxa" w:w="120"/>
              <w:bottom w:type="dxa" w:w="80"/>
              <w:right w:type="dxa" w:w="120"/>
            </w:tcMar>
          </w:tcPr>
          <w:p>
            <w:r>
              <w:rPr>
                <w:b w:val="false"/>
                <w:bCs w:val="false"/>
                <w:sz w:val="20"/>
                <w:szCs w:val="20"/>
              </w:rPr>
              <w:t xml:space="preserve">HTTP 429</w:t>
            </w:r>
          </w:p>
        </w:tc>
      </w:tr>
    </w:tbl>
    <w:p>
      <w:pPr>
        <w:spacing w:after="80"/>
      </w:pPr>
    </w:p>
    <w:p>
      <w:pPr>
        <w:pStyle w:val="Heading3"/>
        <w:spacing w:after="100" w:before="220"/>
      </w:pPr>
      <w:r>
        <w:t xml:space="preserve">27.2 Spam protection layers</w:t>
      </w:r>
    </w:p>
    <w:p>
      <w:pPr>
        <w:pStyle w:val="ListParagraph"/>
        <w:numPr>
          <w:ilvl w:val="0"/>
          <w:numId w:val="2"/>
        </w:numPr>
        <w:spacing w:after="50"/>
      </w:pPr>
      <w:r>
        <w:t xml:space="preserve">Cloudflare Turnstile token verified server-side on every public form submission</w:t>
      </w:r>
    </w:p>
    <w:p>
      <w:pPr>
        <w:pStyle w:val="ListParagraph"/>
        <w:numPr>
          <w:ilvl w:val="0"/>
          <w:numId w:val="2"/>
        </w:numPr>
        <w:spacing w:after="50"/>
      </w:pPr>
      <w:r>
        <w:t xml:space="preserve">Hidden honeypot field — any value submitted marks the request as spam</w:t>
      </w:r>
    </w:p>
    <w:p>
      <w:pPr>
        <w:pStyle w:val="ListParagraph"/>
        <w:numPr>
          <w:ilvl w:val="0"/>
          <w:numId w:val="2"/>
        </w:numPr>
        <w:spacing w:after="50"/>
      </w:pPr>
      <w:r>
        <w:t xml:space="preserve">Time trap — submissions completed in under 3 seconds are rejected</w:t>
      </w:r>
    </w:p>
    <w:p>
      <w:pPr>
        <w:pStyle w:val="ListParagraph"/>
        <w:numPr>
          <w:ilvl w:val="0"/>
          <w:numId w:val="2"/>
        </w:numPr>
        <w:spacing w:after="50"/>
      </w:pPr>
      <w:r>
        <w:t xml:space="preserve">Server-side schema validation independent of client-side validation</w:t>
      </w:r>
    </w:p>
    <w:p>
      <w:pPr>
        <w:pStyle w:val="Heading3"/>
        <w:spacing w:after="100" w:before="220"/>
      </w:pPr>
      <w:r>
        <w:t xml:space="preserve">27.3 General security</w:t>
      </w:r>
    </w:p>
    <w:p>
      <w:pPr>
        <w:pStyle w:val="ListParagraph"/>
        <w:numPr>
          <w:ilvl w:val="0"/>
          <w:numId w:val="2"/>
        </w:numPr>
        <w:spacing w:after="50"/>
      </w:pPr>
      <w:r>
        <w:t xml:space="preserve">Admin authentication required for all write operations and all /admin routes</w:t>
      </w:r>
    </w:p>
    <w:p>
      <w:pPr>
        <w:pStyle w:val="ListParagraph"/>
        <w:numPr>
          <w:ilvl w:val="0"/>
          <w:numId w:val="2"/>
        </w:numPr>
        <w:spacing w:after="50"/>
      </w:pPr>
      <w:r>
        <w:t xml:space="preserve">Passwords hashed; credentials supplied via environment variables, never committed</w:t>
      </w:r>
    </w:p>
    <w:p>
      <w:pPr>
        <w:pStyle w:val="ListParagraph"/>
        <w:numPr>
          <w:ilvl w:val="0"/>
          <w:numId w:val="2"/>
        </w:numPr>
        <w:spacing w:after="50"/>
      </w:pPr>
      <w:r>
        <w:t xml:space="preserve">Input sanitisation on all rich-text content to prevent stored XSS</w:t>
      </w:r>
    </w:p>
    <w:p>
      <w:pPr>
        <w:pStyle w:val="ListParagraph"/>
        <w:numPr>
          <w:ilvl w:val="0"/>
          <w:numId w:val="2"/>
        </w:numPr>
        <w:spacing w:after="50"/>
      </w:pPr>
      <w:r>
        <w:t xml:space="preserve">Mongoose schema validation as a second line of defence against injection</w:t>
      </w:r>
    </w:p>
    <w:p>
      <w:pPr>
        <w:pStyle w:val="ListParagraph"/>
        <w:numPr>
          <w:ilvl w:val="0"/>
          <w:numId w:val="2"/>
        </w:numPr>
        <w:spacing w:after="50"/>
      </w:pPr>
      <w:r>
        <w:t xml:space="preserve">Security headers: Content-Security-Policy, X-Frame-Options, X-Content-Type-Options, Referrer-Policy, Strict-Transport-Security</w:t>
      </w:r>
    </w:p>
    <w:p>
      <w:pPr>
        <w:pStyle w:val="ListParagraph"/>
        <w:numPr>
          <w:ilvl w:val="0"/>
          <w:numId w:val="2"/>
        </w:numPr>
        <w:spacing w:after="50"/>
      </w:pPr>
      <w:r>
        <w:t xml:space="preserve">HTTPS enforced site-wide with HTTP redirected to HTTPS</w:t>
      </w:r>
    </w:p>
    <w:p>
      <w:pPr>
        <w:pStyle w:val="ListParagraph"/>
        <w:numPr>
          <w:ilvl w:val="0"/>
          <w:numId w:val="2"/>
        </w:numPr>
        <w:spacing w:after="50"/>
      </w:pPr>
      <w:r>
        <w:t xml:space="preserve">Dependency vulnerability scanning enabled on the repository</w:t>
      </w:r>
    </w:p>
    <w:p>
      <w:pPr>
        <w:pStyle w:val="ListParagraph"/>
        <w:numPr>
          <w:ilvl w:val="0"/>
          <w:numId w:val="2"/>
        </w:numPr>
        <w:spacing w:after="50"/>
      </w:pPr>
      <w:r>
        <w:t xml:space="preserve">Cloudinary upload signing so that upload credentials are never exposed client-side</w:t>
      </w:r>
    </w:p>
    <w:p>
      <w:pPr>
        <w:pStyle w:val="Heading2"/>
        <w:spacing w:after="140" w:before="300"/>
      </w:pPr>
      <w:r>
        <w:t xml:space="preserve">28. Non-functional Requirements</w:t>
      </w:r>
    </w:p>
    <w:p>
      <w:pPr>
        <w:pStyle w:val="ListParagraph"/>
        <w:numPr>
          <w:ilvl w:val="0"/>
          <w:numId w:val="2"/>
        </w:numPr>
        <w:spacing w:after="50"/>
      </w:pPr>
      <w:r>
        <w:t xml:space="preserve">SEO-first: static generation and ISR per page, generateMetadata, JSON-LD, clean hierarchical URLs.</w:t>
      </w:r>
    </w:p>
    <w:p>
      <w:pPr>
        <w:pStyle w:val="ListParagraph"/>
        <w:numPr>
          <w:ilvl w:val="0"/>
          <w:numId w:val="2"/>
        </w:numPr>
        <w:spacing w:after="50"/>
      </w:pPr>
      <w:r>
        <w:t xml:space="preserve">Performance: next/image with CDN delivery, Server Components by default, Client Components only for filters, currency switcher and the booking form.</w:t>
      </w:r>
    </w:p>
    <w:p>
      <w:pPr>
        <w:pStyle w:val="ListParagraph"/>
        <w:numPr>
          <w:ilvl w:val="0"/>
          <w:numId w:val="2"/>
        </w:numPr>
        <w:spacing w:after="50"/>
      </w:pPr>
      <w:r>
        <w:t xml:space="preserve">Performance targets: Largest Contentful Paint under 2.5s and Cumulative Layout Shift under 0.1 on mobile 4G; Lighthouse performance score of 90 or above on trip pages.</w:t>
      </w:r>
    </w:p>
    <w:p>
      <w:pPr>
        <w:pStyle w:val="ListParagraph"/>
        <w:numPr>
          <w:ilvl w:val="0"/>
          <w:numId w:val="2"/>
        </w:numPr>
        <w:spacing w:after="50"/>
      </w:pPr>
      <w:r>
        <w:t xml:space="preserve">Mobile-first UI.</w:t>
      </w:r>
    </w:p>
    <w:p>
      <w:pPr>
        <w:pStyle w:val="ListParagraph"/>
        <w:numPr>
          <w:ilvl w:val="0"/>
          <w:numId w:val="2"/>
        </w:numPr>
        <w:spacing w:after="50"/>
      </w:pPr>
      <w:r>
        <w:t xml:space="preserve">Accessibility: semantic HTML, alt text on every image, proper heading hierarchy, accessible forms with associated labels, visible focus states, and colour contrast meeting WCAG 2.1 AA.</w:t>
      </w:r>
    </w:p>
    <w:p>
      <w:pPr>
        <w:pStyle w:val="ListParagraph"/>
        <w:numPr>
          <w:ilvl w:val="0"/>
          <w:numId w:val="2"/>
        </w:numPr>
        <w:spacing w:after="50"/>
      </w:pPr>
      <w:r>
        <w:t xml:space="preserve">Availability: uptime monitoring on the homepage and booking endpoint, with alerting.</w:t>
      </w:r>
    </w:p>
    <w:p>
      <w:pPr>
        <w:pStyle w:val="ListParagraph"/>
        <w:numPr>
          <w:ilvl w:val="0"/>
          <w:numId w:val="2"/>
        </w:numPr>
        <w:spacing w:after="50"/>
      </w:pPr>
      <w:r>
        <w:t xml:space="preserve">Simplicity: no client-side state-management overhead for auth or cart, since there is no logged-in customer state to track.</w:t>
      </w:r>
    </w:p>
    <w:p>
      <w:pPr>
        <w:pStyle w:val="ListParagraph"/>
        <w:numPr>
          <w:ilvl w:val="0"/>
          <w:numId w:val="2"/>
        </w:numPr>
        <w:spacing w:after="50"/>
      </w:pPr>
      <w:r>
        <w:t xml:space="preserve">Maintainability: consistent file structure, typed model layer, and a README covering setup, environment variables, deployment and restore procedure.</w:t>
      </w:r>
    </w:p>
    <w:p>
      <w:pPr>
        <w:pStyle w:val="Heading2"/>
        <w:spacing w:after="140" w:before="300"/>
      </w:pPr>
      <w:r>
        <w:t xml:space="preserve">29. Database Modules</w:t>
      </w:r>
    </w:p>
    <w:p>
      <w:pPr>
        <w:pStyle w:val="ListParagraph"/>
        <w:numPr>
          <w:ilvl w:val="0"/>
          <w:numId w:val="2"/>
        </w:numPr>
        <w:spacing w:after="50"/>
      </w:pPr>
      <w:r>
        <w:t xml:space="preserve">Destinations</w:t>
      </w:r>
    </w:p>
    <w:p>
      <w:pPr>
        <w:pStyle w:val="ListParagraph"/>
        <w:numPr>
          <w:ilvl w:val="0"/>
          <w:numId w:val="2"/>
        </w:numPr>
        <w:spacing w:after="50"/>
      </w:pPr>
      <w:r>
        <w:t xml:space="preserve">Activities</w:t>
      </w:r>
    </w:p>
    <w:p>
      <w:pPr>
        <w:pStyle w:val="ListParagraph"/>
        <w:numPr>
          <w:ilvl w:val="0"/>
          <w:numId w:val="2"/>
        </w:numPr>
        <w:spacing w:after="50"/>
      </w:pPr>
      <w:r>
        <w:t xml:space="preserve">Trips</w:t>
      </w:r>
    </w:p>
    <w:p>
      <w:pPr>
        <w:pStyle w:val="ListParagraph"/>
        <w:numPr>
          <w:ilvl w:val="0"/>
          <w:numId w:val="2"/>
        </w:numPr>
        <w:spacing w:after="50"/>
      </w:pPr>
      <w:r>
        <w:t xml:space="preserve">BookingRequests</w:t>
      </w:r>
    </w:p>
    <w:p>
      <w:pPr>
        <w:pStyle w:val="ListParagraph"/>
        <w:numPr>
          <w:ilvl w:val="0"/>
          <w:numId w:val="2"/>
        </w:numPr>
        <w:spacing w:after="50"/>
      </w:pPr>
      <w:r>
        <w:t xml:space="preserve">BlogPosts</w:t>
      </w:r>
    </w:p>
    <w:p>
      <w:pPr>
        <w:pStyle w:val="ListParagraph"/>
        <w:numPr>
          <w:ilvl w:val="0"/>
          <w:numId w:val="2"/>
        </w:numPr>
        <w:spacing w:after="50"/>
      </w:pPr>
      <w:r>
        <w:t xml:space="preserve">BlogCategories</w:t>
      </w:r>
    </w:p>
    <w:p>
      <w:pPr>
        <w:pStyle w:val="ListParagraph"/>
        <w:numPr>
          <w:ilvl w:val="0"/>
          <w:numId w:val="2"/>
        </w:numPr>
        <w:spacing w:after="50"/>
      </w:pPr>
      <w:r>
        <w:t xml:space="preserve">Testimonials</w:t>
      </w:r>
    </w:p>
    <w:p>
      <w:pPr>
        <w:pStyle w:val="ListParagraph"/>
        <w:numPr>
          <w:ilvl w:val="0"/>
          <w:numId w:val="2"/>
        </w:numPr>
        <w:spacing w:after="50"/>
      </w:pPr>
      <w:r>
        <w:t xml:space="preserve">Faqs</w:t>
      </w:r>
    </w:p>
    <w:p>
      <w:pPr>
        <w:pStyle w:val="ListParagraph"/>
        <w:numPr>
          <w:ilvl w:val="0"/>
          <w:numId w:val="2"/>
        </w:numPr>
        <w:spacing w:after="50"/>
      </w:pPr>
      <w:r>
        <w:t xml:space="preserve">Admin</w:t>
      </w:r>
    </w:p>
    <w:p>
      <w:pPr>
        <w:pStyle w:val="ListParagraph"/>
        <w:numPr>
          <w:ilvl w:val="0"/>
          <w:numId w:val="2"/>
        </w:numPr>
        <w:spacing w:after="50"/>
      </w:pPr>
      <w:r>
        <w:t xml:space="preserve">ExchangeRates</w:t>
      </w:r>
    </w:p>
    <w:p>
      <w:pPr>
        <w:pStyle w:val="ListParagraph"/>
        <w:numPr>
          <w:ilvl w:val="0"/>
          <w:numId w:val="2"/>
        </w:numPr>
        <w:spacing w:after="50"/>
      </w:pPr>
      <w:r>
        <w:t xml:space="preserve">Redirects</w:t>
      </w:r>
    </w:p>
    <w:p>
      <w:pPr>
        <w:pStyle w:val="ListParagraph"/>
        <w:numPr>
          <w:ilvl w:val="0"/>
          <w:numId w:val="2"/>
        </w:numPr>
        <w:spacing w:after="50"/>
      </w:pPr>
      <w:r>
        <w:t xml:space="preserve">RateLimits (if MongoDB TTL is used instead of Redis)</w:t>
      </w:r>
    </w:p>
    <w:p>
      <w:pPr>
        <w:pStyle w:val="Heading2"/>
        <w:spacing w:after="140" w:before="300"/>
      </w:pPr>
      <w:r>
        <w:t xml:space="preserve">30. Core Relationships</w:t>
      </w:r>
    </w:p>
    <w:p>
      <w:pPr>
        <w:pStyle w:val="ListParagraph"/>
        <w:numPr>
          <w:ilvl w:val="0"/>
          <w:numId w:val="2"/>
        </w:numPr>
        <w:spacing w:after="50"/>
      </w:pPr>
      <w:r>
        <w:t xml:space="preserve">Destination → many Activities (Nepal only) → many Trips</w:t>
      </w:r>
    </w:p>
    <w:p>
      <w:pPr>
        <w:pStyle w:val="ListParagraph"/>
        <w:numPr>
          <w:ilvl w:val="0"/>
          <w:numId w:val="2"/>
        </w:numPr>
        <w:spacing w:after="50"/>
      </w:pPr>
      <w:r>
        <w:t xml:space="preserve">Destination → many Trips directly (non-Nepal)</w:t>
      </w:r>
    </w:p>
    <w:p>
      <w:pPr>
        <w:pStyle w:val="ListParagraph"/>
        <w:numPr>
          <w:ilvl w:val="0"/>
          <w:numId w:val="2"/>
        </w:numPr>
        <w:spacing w:after="50"/>
      </w:pPr>
      <w:r>
        <w:t xml:space="preserve">Trip → many itinerary days, many images, many group-pricing tiers, many FAQs (all embedded, not separate collections)</w:t>
      </w:r>
    </w:p>
    <w:p>
      <w:pPr>
        <w:pStyle w:val="ListParagraph"/>
        <w:numPr>
          <w:ilvl w:val="0"/>
          <w:numId w:val="2"/>
        </w:numPr>
        <w:spacing w:after="50"/>
      </w:pPr>
      <w:r>
        <w:t xml:space="preserve">BlogPost → one Category</w:t>
      </w:r>
    </w:p>
    <w:p>
      <w:pPr>
        <w:pStyle w:val="ListParagraph"/>
        <w:numPr>
          <w:ilvl w:val="0"/>
          <w:numId w:val="2"/>
        </w:numPr>
        <w:spacing w:after="50"/>
      </w:pPr>
      <w:r>
        <w:t xml:space="preserve">BookingRequest → one Trip (nullable, for general inquiries)</w:t>
      </w:r>
    </w:p>
    <w:p>
      <w:pPr>
        <w:pStyle w:val="Heading2"/>
        <w:spacing w:after="140" w:before="300"/>
      </w:pPr>
      <w:r>
        <w:t xml:space="preserve">31. Primary User Flow</w:t>
      </w:r>
    </w:p>
    <w:p>
      <w:pPr>
        <w:spacing w:after="120"/>
        <w:jc w:val="both"/>
      </w:pPr>
      <w:r>
        <w:t xml:space="preserve">Homepage → Destination → (Activity, Nepal only) → Trip listing → Trip detail → Booking request → Confirmation with reference number → Admin follow-up via WhatsApp or email.</w:t>
      </w:r>
    </w:p>
    <w:p>
      <w:pPr>
        <w:pStyle w:val="Heading2"/>
        <w:spacing w:after="140" w:before="300"/>
      </w:pPr>
      <w:r>
        <w:t xml:space="preserve">32. Design System Requirements</w:t>
      </w:r>
    </w:p>
    <w:p>
      <w:pPr>
        <w:pStyle w:val="ListParagraph"/>
        <w:numPr>
          <w:ilvl w:val="0"/>
          <w:numId w:val="2"/>
        </w:numPr>
        <w:spacing w:after="50"/>
      </w:pPr>
      <w:r>
        <w:t xml:space="preserve">Buttons, cards, forms, input fields, select menus</w:t>
      </w:r>
    </w:p>
    <w:p>
      <w:pPr>
        <w:pStyle w:val="ListParagraph"/>
        <w:numPr>
          <w:ilvl w:val="0"/>
          <w:numId w:val="2"/>
        </w:numPr>
        <w:spacing w:after="50"/>
      </w:pPr>
      <w:r>
        <w:t xml:space="preserve">Modals, accordions (itinerary), tabs (trip editor)</w:t>
      </w:r>
    </w:p>
    <w:p>
      <w:pPr>
        <w:pStyle w:val="ListParagraph"/>
        <w:numPr>
          <w:ilvl w:val="0"/>
          <w:numId w:val="2"/>
        </w:numPr>
        <w:spacing w:after="50"/>
      </w:pPr>
      <w:r>
        <w:t xml:space="preserve">Badges (trip status, featured flags), breadcrumbs, pagination</w:t>
      </w:r>
    </w:p>
    <w:p>
      <w:pPr>
        <w:pStyle w:val="ListParagraph"/>
        <w:numPr>
          <w:ilvl w:val="0"/>
          <w:numId w:val="2"/>
        </w:numPr>
        <w:spacing w:after="50"/>
      </w:pPr>
      <w:r>
        <w:t xml:space="preserve">Alerts (form success and error), loading states, skeleton placeholders</w:t>
      </w:r>
    </w:p>
    <w:p>
      <w:pPr>
        <w:pStyle w:val="ListParagraph"/>
        <w:numPr>
          <w:ilvl w:val="0"/>
          <w:numId w:val="2"/>
        </w:numPr>
        <w:spacing w:after="50"/>
      </w:pPr>
      <w:r>
        <w:t xml:space="preserve">Currency switcher</w:t>
      </w:r>
    </w:p>
    <w:p>
      <w:pPr>
        <w:pStyle w:val="ListParagraph"/>
        <w:numPr>
          <w:ilvl w:val="0"/>
          <w:numId w:val="2"/>
        </w:numPr>
        <w:spacing w:after="50"/>
      </w:pPr>
      <w:r>
        <w:t xml:space="preserve">Cookie consent banner</w:t>
      </w:r>
    </w:p>
    <w:p>
      <w:pPr>
        <w:pStyle w:val="ListParagraph"/>
        <w:numPr>
          <w:ilvl w:val="0"/>
          <w:numId w:val="2"/>
        </w:numPr>
        <w:spacing w:after="50"/>
      </w:pPr>
      <w:r>
        <w:t xml:space="preserve">Empty states (see Section 33)</w:t>
      </w:r>
    </w:p>
    <w:p>
      <w:pPr>
        <w:pStyle w:val="Heading2"/>
        <w:spacing w:after="140" w:before="300"/>
      </w:pPr>
      <w:r>
        <w:t xml:space="preserve">33. Error and Empty States</w:t>
      </w:r>
    </w:p>
    <w:p>
      <w:pPr>
        <w:spacing w:after="120"/>
        <w:jc w:val="both"/>
      </w:pPr>
      <w:r>
        <w:t xml:space="preserve">Every state below must be explicitly designed rather than left to a default:</w:t>
      </w:r>
    </w:p>
    <w:p>
      <w:pPr>
        <w:pStyle w:val="ListParagraph"/>
        <w:numPr>
          <w:ilvl w:val="0"/>
          <w:numId w:val="2"/>
        </w:numPr>
        <w:spacing w:after="50"/>
      </w:pPr>
      <w:r>
        <w:t xml:space="preserve">No trips match the selected filters — with a clear-filters action and suggested alternatives</w:t>
      </w:r>
    </w:p>
    <w:p>
      <w:pPr>
        <w:pStyle w:val="ListParagraph"/>
        <w:numPr>
          <w:ilvl w:val="0"/>
          <w:numId w:val="2"/>
        </w:numPr>
        <w:spacing w:after="50"/>
      </w:pPr>
      <w:r>
        <w:t xml:space="preserve">Search returns no results — with popular trips shown</w:t>
      </w:r>
    </w:p>
    <w:p>
      <w:pPr>
        <w:pStyle w:val="ListParagraph"/>
        <w:numPr>
          <w:ilvl w:val="0"/>
          <w:numId w:val="2"/>
        </w:numPr>
        <w:spacing w:after="50"/>
      </w:pPr>
      <w:r>
        <w:t xml:space="preserve">A destination or activity has no published trips yet</w:t>
      </w:r>
    </w:p>
    <w:p>
      <w:pPr>
        <w:pStyle w:val="ListParagraph"/>
        <w:numPr>
          <w:ilvl w:val="0"/>
          <w:numId w:val="2"/>
        </w:numPr>
        <w:spacing w:after="50"/>
      </w:pPr>
      <w:r>
        <w:t xml:space="preserve">Blog category with no posts</w:t>
      </w:r>
    </w:p>
    <w:p>
      <w:pPr>
        <w:pStyle w:val="ListParagraph"/>
        <w:numPr>
          <w:ilvl w:val="0"/>
          <w:numId w:val="2"/>
        </w:numPr>
        <w:spacing w:after="50"/>
      </w:pPr>
      <w:r>
        <w:t xml:space="preserve">Broken or deleted slug — 404 page with search and popular destinations</w:t>
      </w:r>
    </w:p>
    <w:p>
      <w:pPr>
        <w:pStyle w:val="ListParagraph"/>
        <w:numPr>
          <w:ilvl w:val="0"/>
          <w:numId w:val="2"/>
        </w:numPr>
        <w:spacing w:after="50"/>
      </w:pPr>
      <w:r>
        <w:t xml:space="preserve">Server error — 500 page retaining WhatsApp and phone contact options</w:t>
      </w:r>
    </w:p>
    <w:p>
      <w:pPr>
        <w:pStyle w:val="ListParagraph"/>
        <w:numPr>
          <w:ilvl w:val="0"/>
          <w:numId w:val="2"/>
        </w:numPr>
        <w:spacing w:after="50"/>
      </w:pPr>
      <w:r>
        <w:t xml:space="preserve">Booking form submission failure — the message is preserved in the form and WhatsApp is offered as a fallback</w:t>
      </w:r>
    </w:p>
    <w:p>
      <w:pPr>
        <w:pStyle w:val="ListParagraph"/>
        <w:numPr>
          <w:ilvl w:val="0"/>
          <w:numId w:val="2"/>
        </w:numPr>
        <w:spacing w:after="50"/>
      </w:pPr>
      <w:r>
        <w:t xml:space="preserve">Image fails to load — a styled placeholder rather than a broken-image icon</w:t>
      </w:r>
    </w:p>
    <w:p>
      <w:pPr>
        <w:pStyle w:val="ListParagraph"/>
        <w:numPr>
          <w:ilvl w:val="0"/>
          <w:numId w:val="2"/>
        </w:numPr>
        <w:spacing w:after="50"/>
      </w:pPr>
      <w:r>
        <w:t xml:space="preserve">Admin list views with no records — with a create action</w:t>
      </w:r>
    </w:p>
    <w:p>
      <w:pPr>
        <w:pStyle w:val="ListParagraph"/>
        <w:numPr>
          <w:ilvl w:val="0"/>
          <w:numId w:val="2"/>
        </w:numPr>
        <w:spacing w:after="50"/>
      </w:pPr>
      <w:r>
        <w:t xml:space="preserve">Slow network — loading skeletons on listing and detail pages</w:t>
      </w:r>
    </w:p>
    <w:p>
      <w:pPr>
        <w:pStyle w:val="Heading2"/>
        <w:spacing w:after="140" w:before="300"/>
      </w:pPr>
      <w:r>
        <w:t xml:space="preserve">34. Quality Assurance Requirements</w:t>
      </w:r>
    </w:p>
    <w:p>
      <w:pPr>
        <w:pStyle w:val="ListParagraph"/>
        <w:numPr>
          <w:ilvl w:val="0"/>
          <w:numId w:val="2"/>
        </w:numPr>
        <w:spacing w:after="50"/>
      </w:pPr>
      <w:r>
        <w:t xml:space="preserve">Functional testing — trip browsing, destination and activity navigation, filtering, search, booking form submission, CMS CRUD for every content type, currency switching.</w:t>
      </w:r>
    </w:p>
    <w:p>
      <w:pPr>
        <w:pStyle w:val="ListParagraph"/>
        <w:numPr>
          <w:ilvl w:val="0"/>
          <w:numId w:val="2"/>
        </w:numPr>
        <w:spacing w:after="50"/>
      </w:pPr>
      <w:r>
        <w:t xml:space="preserve">Responsive testing — mobile, tablet and desktop, with particular attention to the mobile filter drawer and mobile navigation, since there is no hover-dropdown fallback there.</w:t>
      </w:r>
    </w:p>
    <w:p>
      <w:pPr>
        <w:pStyle w:val="ListParagraph"/>
        <w:numPr>
          <w:ilvl w:val="0"/>
          <w:numId w:val="2"/>
        </w:numPr>
        <w:spacing w:after="50"/>
      </w:pPr>
      <w:r>
        <w:t xml:space="preserve">SEO testing — metadata output per page, sitemap generation, structured-data validity, canonical URLs, slug uniqueness, and verification that every legacy URL resolves through a 301.</w:t>
      </w:r>
    </w:p>
    <w:p>
      <w:pPr>
        <w:pStyle w:val="ListParagraph"/>
        <w:numPr>
          <w:ilvl w:val="0"/>
          <w:numId w:val="2"/>
        </w:numPr>
        <w:spacing w:after="50"/>
      </w:pPr>
      <w:r>
        <w:t xml:space="preserve">GEO testing — robots.txt and llms.txt reachable and correct; page content present in the raw HTML response with JavaScript disabled.</w:t>
      </w:r>
    </w:p>
    <w:p>
      <w:pPr>
        <w:pStyle w:val="ListParagraph"/>
        <w:numPr>
          <w:ilvl w:val="0"/>
          <w:numId w:val="2"/>
        </w:numPr>
        <w:spacing w:after="50"/>
      </w:pPr>
      <w:r>
        <w:t xml:space="preserve">Security testing — admin authentication, protected admin routes, public form validation, rate limiting and spam protection, security headers.</w:t>
      </w:r>
    </w:p>
    <w:p>
      <w:pPr>
        <w:pStyle w:val="ListParagraph"/>
        <w:numPr>
          <w:ilvl w:val="0"/>
          <w:numId w:val="2"/>
        </w:numPr>
        <w:spacing w:after="50"/>
      </w:pPr>
      <w:r>
        <w:t xml:space="preserve">Performance testing — Lighthouse and Core Web Vitals on homepage, destination, listing and trip pages.</w:t>
      </w:r>
    </w:p>
    <w:p>
      <w:pPr>
        <w:pStyle w:val="ListParagraph"/>
        <w:numPr>
          <w:ilvl w:val="0"/>
          <w:numId w:val="2"/>
        </w:numPr>
        <w:spacing w:after="50"/>
      </w:pPr>
      <w:r>
        <w:t xml:space="preserve">Accessibility testing — keyboard navigation, screen-reader pass on the booking flow, contrast audit.</w:t>
      </w:r>
    </w:p>
    <w:p>
      <w:pPr>
        <w:pStyle w:val="ListParagraph"/>
        <w:numPr>
          <w:ilvl w:val="0"/>
          <w:numId w:val="2"/>
        </w:numPr>
        <w:spacing w:after="50"/>
      </w:pPr>
      <w:r>
        <w:t xml:space="preserve">Recovery testing — a full backup restore performed on a scratch database before launch.</w:t>
      </w:r>
    </w:p>
    <w:p>
      <w:pPr>
        <w:pStyle w:val="ListParagraph"/>
        <w:numPr>
          <w:ilvl w:val="0"/>
          <w:numId w:val="2"/>
        </w:numPr>
        <w:spacing w:after="50"/>
      </w:pPr>
      <w:r>
        <w:t xml:space="preserve">Email deliverability testing — inquiry notifications confirmed to arrive in the inbox rather than spam, from at least Gmail and Outlook accounts.</w:t>
      </w:r>
    </w:p>
    <w:p>
      <w:pPr>
        <w:pStyle w:val="Heading2"/>
        <w:spacing w:after="140" w:before="300"/>
      </w:pPr>
      <w:r>
        <w:t xml:space="preserve">35. MVP Feature Checklist</w:t>
      </w:r>
    </w:p>
    <w:p>
      <w:pPr>
        <w:pStyle w:val="Heading3"/>
        <w:spacing w:after="100" w:before="220"/>
      </w:pPr>
      <w:r>
        <w:t xml:space="preserve">35.1 Public</w:t>
      </w:r>
    </w:p>
    <w:p>
      <w:pPr>
        <w:pStyle w:val="ListParagraph"/>
        <w:numPr>
          <w:ilvl w:val="0"/>
          <w:numId w:val="2"/>
        </w:numPr>
        <w:spacing w:after="50"/>
      </w:pPr>
      <w:r>
        <w:t xml:space="preserve">Responsive design</w:t>
      </w:r>
    </w:p>
    <w:p>
      <w:pPr>
        <w:pStyle w:val="ListParagraph"/>
        <w:numPr>
          <w:ilvl w:val="0"/>
          <w:numId w:val="2"/>
        </w:numPr>
        <w:spacing w:after="50"/>
      </w:pPr>
      <w:r>
        <w:t xml:space="preserve">Homepage</w:t>
      </w:r>
    </w:p>
    <w:p>
      <w:pPr>
        <w:pStyle w:val="ListParagraph"/>
        <w:numPr>
          <w:ilvl w:val="0"/>
          <w:numId w:val="2"/>
        </w:numPr>
        <w:spacing w:after="50"/>
      </w:pPr>
      <w:r>
        <w:t xml:space="preserve">Destinations overview page</w:t>
      </w:r>
    </w:p>
    <w:p>
      <w:pPr>
        <w:pStyle w:val="ListParagraph"/>
        <w:numPr>
          <w:ilvl w:val="0"/>
          <w:numId w:val="2"/>
        </w:numPr>
        <w:spacing w:after="50"/>
      </w:pPr>
      <w:r>
        <w:t xml:space="preserve">Destination pages</w:t>
      </w:r>
    </w:p>
    <w:p>
      <w:pPr>
        <w:pStyle w:val="ListParagraph"/>
        <w:numPr>
          <w:ilvl w:val="0"/>
          <w:numId w:val="2"/>
        </w:numPr>
        <w:spacing w:after="50"/>
      </w:pPr>
      <w:r>
        <w:t xml:space="preserve">Activity pages (Nepal)</w:t>
      </w:r>
    </w:p>
    <w:p>
      <w:pPr>
        <w:pStyle w:val="ListParagraph"/>
        <w:numPr>
          <w:ilvl w:val="0"/>
          <w:numId w:val="2"/>
        </w:numPr>
        <w:spacing w:after="50"/>
      </w:pPr>
      <w:r>
        <w:t xml:space="preserve">Trip listing, search and filter</w:t>
      </w:r>
    </w:p>
    <w:p>
      <w:pPr>
        <w:pStyle w:val="ListParagraph"/>
        <w:numPr>
          <w:ilvl w:val="0"/>
          <w:numId w:val="2"/>
        </w:numPr>
        <w:spacing w:after="50"/>
      </w:pPr>
      <w:r>
        <w:t xml:space="preserve">Trip detail with itinerary, gallery, related trips and FAQs</w:t>
      </w:r>
    </w:p>
    <w:p>
      <w:pPr>
        <w:pStyle w:val="ListParagraph"/>
        <w:numPr>
          <w:ilvl w:val="0"/>
          <w:numId w:val="2"/>
        </w:numPr>
        <w:spacing w:after="50"/>
      </w:pPr>
      <w:r>
        <w:t xml:space="preserve">Booking request form with spam protection</w:t>
      </w:r>
    </w:p>
    <w:p>
      <w:pPr>
        <w:pStyle w:val="ListParagraph"/>
        <w:numPr>
          <w:ilvl w:val="0"/>
          <w:numId w:val="2"/>
        </w:numPr>
        <w:spacing w:after="50"/>
      </w:pPr>
      <w:r>
        <w:t xml:space="preserve">WhatsApp button</w:t>
      </w:r>
    </w:p>
    <w:p>
      <w:pPr>
        <w:pStyle w:val="ListParagraph"/>
        <w:numPr>
          <w:ilvl w:val="0"/>
          <w:numId w:val="2"/>
        </w:numPr>
        <w:spacing w:after="50"/>
      </w:pPr>
      <w:r>
        <w:t xml:space="preserve">Blog and categories</w:t>
      </w:r>
    </w:p>
    <w:p>
      <w:pPr>
        <w:pStyle w:val="ListParagraph"/>
        <w:numPr>
          <w:ilvl w:val="0"/>
          <w:numId w:val="2"/>
        </w:numPr>
        <w:spacing w:after="50"/>
      </w:pPr>
      <w:r>
        <w:t xml:space="preserve">Testimonials display</w:t>
      </w:r>
    </w:p>
    <w:p>
      <w:pPr>
        <w:pStyle w:val="ListParagraph"/>
        <w:numPr>
          <w:ilvl w:val="0"/>
          <w:numId w:val="2"/>
        </w:numPr>
        <w:spacing w:after="50"/>
      </w:pPr>
      <w:r>
        <w:t xml:space="preserve">General FAQ page</w:t>
      </w:r>
    </w:p>
    <w:p>
      <w:pPr>
        <w:pStyle w:val="ListParagraph"/>
        <w:numPr>
          <w:ilvl w:val="0"/>
          <w:numId w:val="2"/>
        </w:numPr>
        <w:spacing w:after="50"/>
      </w:pPr>
      <w:r>
        <w:t xml:space="preserve">About and contact pages</w:t>
      </w:r>
    </w:p>
    <w:p>
      <w:pPr>
        <w:pStyle w:val="ListParagraph"/>
        <w:numPr>
          <w:ilvl w:val="0"/>
          <w:numId w:val="2"/>
        </w:numPr>
        <w:spacing w:after="50"/>
      </w:pPr>
      <w:r>
        <w:t xml:space="preserve">Legal and policy pages</w:t>
      </w:r>
    </w:p>
    <w:p>
      <w:pPr>
        <w:pStyle w:val="ListParagraph"/>
        <w:numPr>
          <w:ilvl w:val="0"/>
          <w:numId w:val="2"/>
        </w:numPr>
        <w:spacing w:after="50"/>
      </w:pPr>
      <w:r>
        <w:t xml:space="preserve">Cookie consent banner</w:t>
      </w:r>
    </w:p>
    <w:p>
      <w:pPr>
        <w:pStyle w:val="ListParagraph"/>
        <w:numPr>
          <w:ilvl w:val="0"/>
          <w:numId w:val="2"/>
        </w:numPr>
        <w:spacing w:after="50"/>
      </w:pPr>
      <w:r>
        <w:t xml:space="preserve">Multi-currency switcher</w:t>
      </w:r>
    </w:p>
    <w:p>
      <w:pPr>
        <w:pStyle w:val="ListParagraph"/>
        <w:numPr>
          <w:ilvl w:val="0"/>
          <w:numId w:val="2"/>
        </w:numPr>
        <w:spacing w:after="50"/>
      </w:pPr>
      <w:r>
        <w:t xml:space="preserve">404 and 500 pages</w:t>
      </w:r>
    </w:p>
    <w:p>
      <w:pPr>
        <w:pStyle w:val="ListParagraph"/>
        <w:numPr>
          <w:ilvl w:val="0"/>
          <w:numId w:val="2"/>
        </w:numPr>
        <w:spacing w:after="50"/>
      </w:pPr>
      <w:r>
        <w:t xml:space="preserve">SEO: metadata, sitemap, structured data including FAQPage</w:t>
      </w:r>
    </w:p>
    <w:p>
      <w:pPr>
        <w:pStyle w:val="ListParagraph"/>
        <w:numPr>
          <w:ilvl w:val="0"/>
          <w:numId w:val="2"/>
        </w:numPr>
        <w:spacing w:after="50"/>
      </w:pPr>
      <w:r>
        <w:t xml:space="preserve">GEO: robots.txt and llms.txt</w:t>
      </w:r>
    </w:p>
    <w:p>
      <w:pPr>
        <w:pStyle w:val="Heading3"/>
        <w:spacing w:after="100" w:before="220"/>
      </w:pPr>
      <w:r>
        <w:t xml:space="preserve">35.2 CMS</w:t>
      </w:r>
    </w:p>
    <w:p>
      <w:pPr>
        <w:pStyle w:val="ListParagraph"/>
        <w:numPr>
          <w:ilvl w:val="0"/>
          <w:numId w:val="2"/>
        </w:numPr>
        <w:spacing w:after="50"/>
      </w:pPr>
      <w:r>
        <w:t xml:space="preserve">Admin login with lockout and password reset</w:t>
      </w:r>
    </w:p>
    <w:p>
      <w:pPr>
        <w:pStyle w:val="ListParagraph"/>
        <w:numPr>
          <w:ilvl w:val="0"/>
          <w:numId w:val="2"/>
        </w:numPr>
        <w:spacing w:after="50"/>
      </w:pPr>
      <w:r>
        <w:t xml:space="preserve">Destination edit</w:t>
      </w:r>
    </w:p>
    <w:p>
      <w:pPr>
        <w:pStyle w:val="ListParagraph"/>
        <w:numPr>
          <w:ilvl w:val="0"/>
          <w:numId w:val="2"/>
        </w:numPr>
        <w:spacing w:after="50"/>
      </w:pPr>
      <w:r>
        <w:t xml:space="preserve">Activity CRUD</w:t>
      </w:r>
    </w:p>
    <w:p>
      <w:pPr>
        <w:pStyle w:val="ListParagraph"/>
        <w:numPr>
          <w:ilvl w:val="0"/>
          <w:numId w:val="2"/>
        </w:numPr>
        <w:spacing w:after="50"/>
      </w:pPr>
      <w:r>
        <w:t xml:space="preserve">Trip CRUD (itinerary builder, flat and group pricing, gallery, related-content picker, SEO tab, FAQ tab)</w:t>
      </w:r>
    </w:p>
    <w:p>
      <w:pPr>
        <w:pStyle w:val="ListParagraph"/>
        <w:numPr>
          <w:ilvl w:val="0"/>
          <w:numId w:val="2"/>
        </w:numPr>
        <w:spacing w:after="50"/>
      </w:pPr>
      <w:r>
        <w:t xml:space="preserve">Blog and category CRUD</w:t>
      </w:r>
    </w:p>
    <w:p>
      <w:pPr>
        <w:pStyle w:val="ListParagraph"/>
        <w:numPr>
          <w:ilvl w:val="0"/>
          <w:numId w:val="2"/>
        </w:numPr>
        <w:spacing w:after="50"/>
      </w:pPr>
      <w:r>
        <w:t xml:space="preserve">Testimonial CRUD</w:t>
      </w:r>
    </w:p>
    <w:p>
      <w:pPr>
        <w:pStyle w:val="ListParagraph"/>
        <w:numPr>
          <w:ilvl w:val="0"/>
          <w:numId w:val="2"/>
        </w:numPr>
        <w:spacing w:after="50"/>
      </w:pPr>
      <w:r>
        <w:t xml:space="preserve">FAQ CRUD</w:t>
      </w:r>
    </w:p>
    <w:p>
      <w:pPr>
        <w:pStyle w:val="ListParagraph"/>
        <w:numPr>
          <w:ilvl w:val="0"/>
          <w:numId w:val="2"/>
        </w:numPr>
        <w:spacing w:after="50"/>
      </w:pPr>
      <w:r>
        <w:t xml:space="preserve">Booking inquiry management with status and notes</w:t>
      </w:r>
    </w:p>
    <w:p>
      <w:pPr>
        <w:pStyle w:val="ListParagraph"/>
        <w:numPr>
          <w:ilvl w:val="0"/>
          <w:numId w:val="2"/>
        </w:numPr>
        <w:spacing w:after="50"/>
      </w:pPr>
      <w:r>
        <w:t xml:space="preserve">Exchange rate management</w:t>
      </w:r>
    </w:p>
    <w:p>
      <w:pPr>
        <w:pStyle w:val="ListParagraph"/>
        <w:numPr>
          <w:ilvl w:val="0"/>
          <w:numId w:val="2"/>
        </w:numPr>
        <w:spacing w:after="50"/>
      </w:pPr>
      <w:r>
        <w:t xml:space="preserve">Redirect management</w:t>
      </w:r>
    </w:p>
    <w:p>
      <w:pPr>
        <w:pStyle w:val="Heading3"/>
        <w:spacing w:after="100" w:before="220"/>
      </w:pPr>
      <w:r>
        <w:t xml:space="preserve">35.3 Operations</w:t>
      </w:r>
    </w:p>
    <w:p>
      <w:pPr>
        <w:pStyle w:val="ListParagraph"/>
        <w:numPr>
          <w:ilvl w:val="0"/>
          <w:numId w:val="2"/>
        </w:numPr>
        <w:spacing w:after="50"/>
      </w:pPr>
      <w:r>
        <w:t xml:space="preserve">Staging environment</w:t>
      </w:r>
    </w:p>
    <w:p>
      <w:pPr>
        <w:pStyle w:val="ListParagraph"/>
        <w:numPr>
          <w:ilvl w:val="0"/>
          <w:numId w:val="2"/>
        </w:numPr>
        <w:spacing w:after="50"/>
      </w:pPr>
      <w:r>
        <w:t xml:space="preserve">Nightly automated backup</w:t>
      </w:r>
    </w:p>
    <w:p>
      <w:pPr>
        <w:pStyle w:val="ListParagraph"/>
        <w:numPr>
          <w:ilvl w:val="0"/>
          <w:numId w:val="2"/>
        </w:numPr>
        <w:spacing w:after="50"/>
      </w:pPr>
      <w:r>
        <w:t xml:space="preserve">Google Analytics 4 and Search Console connected</w:t>
      </w:r>
    </w:p>
    <w:p>
      <w:pPr>
        <w:pStyle w:val="ListParagraph"/>
        <w:numPr>
          <w:ilvl w:val="0"/>
          <w:numId w:val="2"/>
        </w:numPr>
        <w:spacing w:after="50"/>
      </w:pPr>
      <w:r>
        <w:t xml:space="preserve">Error monitoring connected</w:t>
      </w:r>
    </w:p>
    <w:p>
      <w:pPr>
        <w:pStyle w:val="ListParagraph"/>
        <w:numPr>
          <w:ilvl w:val="0"/>
          <w:numId w:val="2"/>
        </w:numPr>
        <w:spacing w:after="50"/>
      </w:pPr>
      <w:r>
        <w:t xml:space="preserve">Uptime monitoring connected</w:t>
      </w:r>
    </w:p>
    <w:p>
      <w:pPr>
        <w:pStyle w:val="ListParagraph"/>
        <w:numPr>
          <w:ilvl w:val="0"/>
          <w:numId w:val="2"/>
        </w:numPr>
        <w:spacing w:after="50"/>
      </w:pPr>
      <w:r>
        <w:t xml:space="preserve">Legacy URL redirect map deployed</w:t>
      </w:r>
    </w:p>
    <w:p>
      <w:pPr>
        <w:pStyle w:val="Heading2"/>
        <w:spacing w:after="140" w:before="300"/>
      </w:pPr>
      <w:r>
        <w:t xml:space="preserve">36. Open Decisions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4400"/>
      </w:tblGrid>
      <w:tr>
        <w:trPr>
          <w:tblHeader/>
        </w:trPr>
        <w:tc>
          <w:tcPr>
            <w:tcW w:type="dxa" w:w="4600"/>
            <w:shd w:fill="EFEDE6" w:color="auto" w:val="clear"/>
            <w:tcMar>
              <w:top w:type="dxa" w:w="80"/>
              <w:left w:type="dxa" w:w="120"/>
              <w:bottom w:type="dxa" w:w="80"/>
              <w:right w:type="dxa" w:w="120"/>
            </w:tcMar>
          </w:tcPr>
          <w:p>
            <w:r>
              <w:rPr>
                <w:b/>
                <w:bCs/>
                <w:sz w:val="20"/>
                <w:szCs w:val="20"/>
              </w:rPr>
              <w:t xml:space="preserve">Decision</w:t>
            </w:r>
          </w:p>
        </w:tc>
        <w:tc>
          <w:tcPr>
            <w:tcW w:type="dxa" w:w="4400"/>
            <w:shd w:fill="EFEDE6" w:color="auto" w:val="clear"/>
            <w:tcMar>
              <w:top w:type="dxa" w:w="80"/>
              <w:left w:type="dxa" w:w="120"/>
              <w:bottom w:type="dxa" w:w="80"/>
              <w:right w:type="dxa" w:w="120"/>
            </w:tcMar>
          </w:tcPr>
          <w:p>
            <w:r>
              <w:rPr>
                <w:b/>
                <w:bCs/>
                <w:sz w:val="20"/>
                <w:szCs w:val="20"/>
              </w:rPr>
              <w:t xml:space="preserve">Status</w:t>
            </w:r>
          </w:p>
        </w:tc>
      </w:tr>
      <w:tr>
        <w:trPr>
          <w:tblHeader w:val="false"/>
        </w:trPr>
        <w:tc>
          <w:tcPr>
            <w:tcW w:type="dxa" w:w="4600"/>
            <w:tcMar>
              <w:top w:type="dxa" w:w="80"/>
              <w:left w:type="dxa" w:w="120"/>
              <w:bottom w:type="dxa" w:w="80"/>
              <w:right w:type="dxa" w:w="120"/>
            </w:tcMar>
          </w:tcPr>
          <w:p>
            <w:r>
              <w:rPr>
                <w:b w:val="false"/>
                <w:bCs w:val="false"/>
                <w:sz w:val="20"/>
                <w:szCs w:val="20"/>
              </w:rPr>
              <w:t xml:space="preserve">Express.js server vs Next.js Route Handlers only</w:t>
            </w:r>
          </w:p>
        </w:tc>
        <w:tc>
          <w:tcPr>
            <w:tcW w:type="dxa" w:w="4400"/>
            <w:tcMar>
              <w:top w:type="dxa" w:w="80"/>
              <w:left w:type="dxa" w:w="120"/>
              <w:bottom w:type="dxa" w:w="80"/>
              <w:right w:type="dxa" w:w="120"/>
            </w:tcMar>
          </w:tcPr>
          <w:p>
            <w:r>
              <w:rPr>
                <w:b w:val="false"/>
                <w:bCs w:val="false"/>
                <w:sz w:val="20"/>
                <w:szCs w:val="20"/>
              </w:rPr>
              <w:t xml:space="preserve">Recommended: Route Handlers only. Awaiting confirmation.</w:t>
            </w:r>
          </w:p>
        </w:tc>
      </w:tr>
      <w:tr>
        <w:trPr>
          <w:tblHeader w:val="false"/>
        </w:trPr>
        <w:tc>
          <w:tcPr>
            <w:tcW w:type="dxa" w:w="4600"/>
            <w:tcMar>
              <w:top w:type="dxa" w:w="80"/>
              <w:left w:type="dxa" w:w="120"/>
              <w:bottom w:type="dxa" w:w="80"/>
              <w:right w:type="dxa" w:w="120"/>
            </w:tcMar>
          </w:tcPr>
          <w:p>
            <w:r>
              <w:rPr>
                <w:b w:val="false"/>
                <w:bCs w:val="false"/>
                <w:sz w:val="20"/>
                <w:szCs w:val="20"/>
              </w:rPr>
              <w:t xml:space="preserve">Primary contact channel (WhatsApp, email, or customer choice)</w:t>
            </w:r>
          </w:p>
        </w:tc>
        <w:tc>
          <w:tcPr>
            <w:tcW w:type="dxa" w:w="4400"/>
            <w:tcMar>
              <w:top w:type="dxa" w:w="80"/>
              <w:left w:type="dxa" w:w="120"/>
              <w:bottom w:type="dxa" w:w="80"/>
              <w:right w:type="dxa" w:w="120"/>
            </w:tcMar>
          </w:tcPr>
          <w:p>
            <w:r>
              <w:rPr>
                <w:b w:val="false"/>
                <w:bCs w:val="false"/>
                <w:sz w:val="20"/>
                <w:szCs w:val="20"/>
              </w:rPr>
              <w:t xml:space="preserve">Open — does not affect the data model</w:t>
            </w:r>
          </w:p>
        </w:tc>
      </w:tr>
      <w:tr>
        <w:trPr>
          <w:tblHeader w:val="false"/>
        </w:trPr>
        <w:tc>
          <w:tcPr>
            <w:tcW w:type="dxa" w:w="4600"/>
            <w:tcMar>
              <w:top w:type="dxa" w:w="80"/>
              <w:left w:type="dxa" w:w="120"/>
              <w:bottom w:type="dxa" w:w="80"/>
              <w:right w:type="dxa" w:w="120"/>
            </w:tcMar>
          </w:tcPr>
          <w:p>
            <w:r>
              <w:rPr>
                <w:b w:val="false"/>
                <w:bCs w:val="false"/>
                <w:sz w:val="20"/>
                <w:szCs w:val="20"/>
              </w:rPr>
              <w:t xml:space="preserve">Customer acknowledgement email on submission</w:t>
            </w:r>
          </w:p>
        </w:tc>
        <w:tc>
          <w:tcPr>
            <w:tcW w:type="dxa" w:w="4400"/>
            <w:tcMar>
              <w:top w:type="dxa" w:w="80"/>
              <w:left w:type="dxa" w:w="120"/>
              <w:bottom w:type="dxa" w:w="80"/>
              <w:right w:type="dxa" w:w="120"/>
            </w:tcMar>
          </w:tcPr>
          <w:p>
            <w:r>
              <w:rPr>
                <w:b w:val="false"/>
                <w:bCs w:val="false"/>
                <w:sz w:val="20"/>
                <w:szCs w:val="20"/>
              </w:rPr>
              <w:t xml:space="preserve">Recommended: yes. Awaiting confirmation.</w:t>
            </w:r>
          </w:p>
        </w:tc>
      </w:tr>
      <w:tr>
        <w:trPr>
          <w:tblHeader w:val="false"/>
        </w:trPr>
        <w:tc>
          <w:tcPr>
            <w:tcW w:type="dxa" w:w="4600"/>
            <w:tcMar>
              <w:top w:type="dxa" w:w="80"/>
              <w:left w:type="dxa" w:w="120"/>
              <w:bottom w:type="dxa" w:w="80"/>
              <w:right w:type="dxa" w:w="120"/>
            </w:tcMar>
          </w:tcPr>
          <w:p>
            <w:r>
              <w:rPr>
                <w:b w:val="false"/>
                <w:bCs w:val="false"/>
                <w:sz w:val="20"/>
                <w:szCs w:val="20"/>
              </w:rPr>
              <w:t xml:space="preserve">Final hosting provider</w:t>
            </w:r>
          </w:p>
        </w:tc>
        <w:tc>
          <w:tcPr>
            <w:tcW w:type="dxa" w:w="4400"/>
            <w:tcMar>
              <w:top w:type="dxa" w:w="80"/>
              <w:left w:type="dxa" w:w="120"/>
              <w:bottom w:type="dxa" w:w="80"/>
              <w:right w:type="dxa" w:w="120"/>
            </w:tcMar>
          </w:tcPr>
          <w:p>
            <w:r>
              <w:rPr>
                <w:b w:val="false"/>
                <w:bCs w:val="false"/>
                <w:sz w:val="20"/>
                <w:szCs w:val="20"/>
              </w:rPr>
              <w:t xml:space="preserve">Open — affects rate-limit implementation (Section 4.7)</w:t>
            </w:r>
          </w:p>
        </w:tc>
      </w:tr>
      <w:tr>
        <w:trPr>
          <w:tblHeader w:val="false"/>
        </w:trPr>
        <w:tc>
          <w:tcPr>
            <w:tcW w:type="dxa" w:w="4600"/>
            <w:tcMar>
              <w:top w:type="dxa" w:w="80"/>
              <w:left w:type="dxa" w:w="120"/>
              <w:bottom w:type="dxa" w:w="80"/>
              <w:right w:type="dxa" w:w="120"/>
            </w:tcMar>
          </w:tcPr>
          <w:p>
            <w:r>
              <w:rPr>
                <w:b w:val="false"/>
                <w:bCs w:val="false"/>
                <w:sz w:val="20"/>
                <w:szCs w:val="20"/>
              </w:rPr>
              <w:t xml:space="preserve">robots.txt AI crawler allow/block list</w:t>
            </w:r>
          </w:p>
        </w:tc>
        <w:tc>
          <w:tcPr>
            <w:tcW w:type="dxa" w:w="4400"/>
            <w:tcMar>
              <w:top w:type="dxa" w:w="80"/>
              <w:left w:type="dxa" w:w="120"/>
              <w:bottom w:type="dxa" w:w="80"/>
              <w:right w:type="dxa" w:w="120"/>
            </w:tcMar>
          </w:tcPr>
          <w:p>
            <w:r>
              <w:rPr>
                <w:b w:val="false"/>
                <w:bCs w:val="false"/>
                <w:sz w:val="20"/>
                <w:szCs w:val="20"/>
              </w:rPr>
              <w:t xml:space="preserve">To be drafted as an appendix</w:t>
            </w:r>
          </w:p>
        </w:tc>
      </w:tr>
      <w:tr>
        <w:trPr>
          <w:tblHeader w:val="false"/>
        </w:trPr>
        <w:tc>
          <w:tcPr>
            <w:tcW w:type="dxa" w:w="4600"/>
            <w:tcMar>
              <w:top w:type="dxa" w:w="80"/>
              <w:left w:type="dxa" w:w="120"/>
              <w:bottom w:type="dxa" w:w="80"/>
              <w:right w:type="dxa" w:w="120"/>
            </w:tcMar>
          </w:tcPr>
          <w:p>
            <w:r>
              <w:rPr>
                <w:b w:val="false"/>
                <w:bCs w:val="false"/>
                <w:sz w:val="20"/>
                <w:szCs w:val="20"/>
              </w:rPr>
              <w:t xml:space="preserve">llms.txt contents</w:t>
            </w:r>
          </w:p>
        </w:tc>
        <w:tc>
          <w:tcPr>
            <w:tcW w:type="dxa" w:w="4400"/>
            <w:tcMar>
              <w:top w:type="dxa" w:w="80"/>
              <w:left w:type="dxa" w:w="120"/>
              <w:bottom w:type="dxa" w:w="80"/>
              <w:right w:type="dxa" w:w="120"/>
            </w:tcMar>
          </w:tcPr>
          <w:p>
            <w:r>
              <w:rPr>
                <w:b w:val="false"/>
                <w:bCs w:val="false"/>
                <w:sz w:val="20"/>
                <w:szCs w:val="20"/>
              </w:rPr>
              <w:t xml:space="preserve">To be drafted as an appendix</w:t>
            </w:r>
          </w:p>
        </w:tc>
      </w:tr>
      <w:tr>
        <w:trPr>
          <w:tblHeader w:val="false"/>
        </w:trPr>
        <w:tc>
          <w:tcPr>
            <w:tcW w:type="dxa" w:w="4600"/>
            <w:tcMar>
              <w:top w:type="dxa" w:w="80"/>
              <w:left w:type="dxa" w:w="120"/>
              <w:bottom w:type="dxa" w:w="80"/>
              <w:right w:type="dxa" w:w="120"/>
            </w:tcMar>
          </w:tcPr>
          <w:p>
            <w:r>
              <w:rPr>
                <w:b w:val="false"/>
                <w:bCs w:val="false"/>
                <w:sz w:val="20"/>
                <w:szCs w:val="20"/>
              </w:rPr>
              <w:t xml:space="preserve">Exchange rate API provider</w:t>
            </w:r>
          </w:p>
        </w:tc>
        <w:tc>
          <w:tcPr>
            <w:tcW w:type="dxa" w:w="4400"/>
            <w:tcMar>
              <w:top w:type="dxa" w:w="80"/>
              <w:left w:type="dxa" w:w="120"/>
              <w:bottom w:type="dxa" w:w="80"/>
              <w:right w:type="dxa" w:w="120"/>
            </w:tcMar>
          </w:tcPr>
          <w:p>
            <w:r>
              <w:rPr>
                <w:b w:val="false"/>
                <w:bCs w:val="false"/>
                <w:sz w:val="20"/>
                <w:szCs w:val="20"/>
              </w:rPr>
              <w:t xml:space="preserve">Open</w:t>
            </w:r>
          </w:p>
        </w:tc>
      </w:tr>
      <w:tr>
        <w:trPr>
          <w:tblHeader w:val="false"/>
        </w:trPr>
        <w:tc>
          <w:tcPr>
            <w:tcW w:type="dxa" w:w="4600"/>
            <w:tcMar>
              <w:top w:type="dxa" w:w="80"/>
              <w:left w:type="dxa" w:w="120"/>
              <w:bottom w:type="dxa" w:w="80"/>
              <w:right w:type="dxa" w:w="120"/>
            </w:tcMar>
          </w:tcPr>
          <w:p>
            <w:r>
              <w:rPr>
                <w:b w:val="false"/>
                <w:bCs w:val="false"/>
                <w:sz w:val="20"/>
                <w:szCs w:val="20"/>
              </w:rPr>
              <w:t xml:space="preserve">TypeScript strict mode enablement date</w:t>
            </w:r>
          </w:p>
        </w:tc>
        <w:tc>
          <w:tcPr>
            <w:tcW w:type="dxa" w:w="4400"/>
            <w:tcMar>
              <w:top w:type="dxa" w:w="80"/>
              <w:left w:type="dxa" w:w="120"/>
              <w:bottom w:type="dxa" w:w="80"/>
              <w:right w:type="dxa" w:w="120"/>
            </w:tcMar>
          </w:tcPr>
          <w:p>
            <w:r>
              <w:rPr>
                <w:b w:val="false"/>
                <w:bCs w:val="false"/>
                <w:sz w:val="20"/>
                <w:szCs w:val="20"/>
              </w:rPr>
              <w:t xml:space="preserve">After the model layer is typed</w:t>
            </w:r>
          </w:p>
        </w:tc>
      </w:tr>
    </w:tbl>
    <w:p>
      <w:pPr>
        <w:spacing w:after="80"/>
      </w:pPr>
    </w:p>
    <w:p>
      <w:pPr>
        <w:pStyle w:val="Heading2"/>
        <w:spacing w:after="140" w:before="300"/>
      </w:pPr>
      <w:r>
        <w:t xml:space="preserve">37. Final System Summary</w:t>
      </w:r>
    </w:p>
    <w:p>
      <w:pPr>
        <w:spacing w:after="120"/>
        <w:jc w:val="both"/>
      </w:pPr>
      <w:r>
        <w:t xml:space="preserve">TrekNClimb will be a lean, SEO-first trekking and adventure travel website built on Next.js, React, MongoDB and Mongoose, covering four destinations — Nepal, India, Tibet and Bhutan — with Nepal alone carrying an extra Activity layer between destination and trip. It replaces the company’s existing WordPress site on the same domain, and that migration carries the project’s highest single risk: a complete 301 redirect map is required to preserve accumulated search equity.</w:t>
      </w:r>
    </w:p>
    <w:p>
      <w:pPr>
        <w:spacing w:after="120"/>
        <w:jc w:val="both"/>
      </w:pPr>
      <w:r>
        <w:t xml:space="preserve">The core visitor journey is: Destination → (Activity, Nepal only) → Trip → Booking request → WhatsApp or email follow-up.</w:t>
      </w:r>
    </w:p>
    <w:p>
      <w:pPr>
        <w:spacing w:after="120"/>
        <w:jc w:val="both"/>
      </w:pPr>
      <w:r>
        <w:t xml:space="preserve">There are no customer accounts and no online payments. Every inquiry is a guest-submitted lead that is persisted in MongoDB, delivered to the company by email through a verified transactional provider and by WhatsApp, and followed up directly. The admin side is a single-role CMS covering Destinations (edit-only), Activities, Trips, Blog, Categories, Testimonials, FAQs, exchange rates and redirects, with a shared SEO field set across every indexable content type.</w:t>
      </w:r>
    </w:p>
    <w:p>
      <w:pPr>
        <w:spacing w:after="120"/>
        <w:jc w:val="both"/>
      </w:pPr>
      <w:r>
        <w:t xml:space="preserve">The system deliberately stays out of territory that does not serve the core goal — no payment gateway, no multi-role permissions, no scheduled departures, no multi-language content yet. The schema is built so that none of these require breaking changes when the time comes: a locale-keyed content structure, an inquiry model that already resembles an order, and a Trip document that can grow additional fields such as departures and pricing tiers without restructuring what already exists.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840" w:hanging="240"/>
      </w:pPr>
    </w:lvl>
    <w:lvl w:ilvl="2" w15:tentative="1">
      <w:start w:val="1"/>
      <w:numFmt w:val="bullet"/>
      <w:lvlText w:val="▪"/>
      <w:lvlJc w:val="left"/>
      <w:pPr>
        <w:ind w:left="12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rFonts w:ascii="Calibri" w:cs="Calibri" w:eastAsia="Calibri" w:hAnsi="Calibri"/>
      <w:b/>
      <w:bCs/>
      <w:color w:val="1F2933"/>
      <w:sz w:val="40"/>
      <w:szCs w:val="40"/>
    </w:rPr>
  </w:style>
  <w:style w:type="paragraph" w:styleId="Heading1">
    <w:name w:val="Heading 1"/>
    <w:basedOn w:val="Normal"/>
    <w:next w:val="Normal"/>
    <w:qFormat/>
    <w:rPr>
      <w:rFonts w:ascii="Calibri" w:cs="Calibri" w:eastAsia="Calibri" w:hAnsi="Calibri"/>
      <w:b/>
      <w:bCs/>
      <w:color w:val="1F2933"/>
      <w:sz w:val="32"/>
      <w:szCs w:val="32"/>
    </w:rPr>
  </w:style>
  <w:style w:type="paragraph" w:styleId="Heading2">
    <w:name w:val="Heading 2"/>
    <w:basedOn w:val="Normal"/>
    <w:next w:val="Normal"/>
    <w:qFormat/>
    <w:rPr>
      <w:rFonts w:ascii="Calibri" w:cs="Calibri" w:eastAsia="Calibri" w:hAnsi="Calibri"/>
      <w:b/>
      <w:bCs/>
      <w:color w:val="1F2933"/>
      <w:sz w:val="28"/>
      <w:szCs w:val="28"/>
    </w:rPr>
  </w:style>
  <w:style w:type="paragraph" w:styleId="Heading3">
    <w:name w:val="Heading 3"/>
    <w:basedOn w:val="Normal"/>
    <w:next w:val="Normal"/>
    <w:qFormat/>
    <w:rPr>
      <w:rFonts w:ascii="Calibri" w:cs="Calibri" w:eastAsia="Calibri" w:hAnsi="Calibri"/>
      <w:b/>
      <w:bCs/>
      <w:color w:val="3D4852"/>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Trek &amp; Climb Adventure — System Requirements Specification</dc:title>
  <dc:creator>Trek &amp; Climb Adventure</dc:creator>
  <cp:lastModifiedBy>Un-named</cp:lastModifiedBy>
  <cp:revision>1</cp:revision>
  <dcterms:created xsi:type="dcterms:W3CDTF">2026-09-05T16:03:18.389Z</dcterms:created>
  <dcterms:modified xsi:type="dcterms:W3CDTF">2026-09-05T16:03:18.399Z</dcterms:modified>
</cp:coreProperties>
</file>

<file path=docProps/custom.xml><?xml version="1.0" encoding="utf-8"?>
<Properties xmlns="http://schemas.openxmlformats.org/officeDocument/2006/custom-properties" xmlns:vt="http://schemas.openxmlformats.org/officeDocument/2006/docPropsVTypes"/>
</file>