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77777777" w:rsidR="001D243C" w:rsidRDefault="001D243C" w:rsidP="00B41E4D">
      <w:pPr>
        <w:pStyle w:val="Frontpagesubhead"/>
        <w:spacing w:before="120" w:after="120"/>
      </w:pP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6C5F32" w:rsidRPr="006C4880" w:rsidRDefault="006C5F32" w:rsidP="006C4880">
                                <w:pPr>
                                  <w:pStyle w:val="FrontpageTitle"/>
                                </w:pPr>
                                <w:r>
                                  <w:t>National Event Management Service</w:t>
                                </w:r>
                                <w:r w:rsidR="001757E3">
                                  <w:t xml:space="preserv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6C5F32" w:rsidRPr="006C4880" w:rsidRDefault="006C5F32" w:rsidP="006C4880">
                          <w:pPr>
                            <w:pStyle w:val="FrontpageTitle"/>
                          </w:pPr>
                          <w:r>
                            <w:t>National Event Management Service</w:t>
                          </w:r>
                          <w:r w:rsidR="001757E3">
                            <w:t xml:space="preserv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67C819BE" w:rsidR="006C5F32" w:rsidRPr="00B41E4D" w:rsidRDefault="006C5F32" w:rsidP="00B3554A">
                            <w:pPr>
                              <w:pStyle w:val="Publisheddate"/>
                              <w:numPr>
                                <w:ilvl w:val="0"/>
                                <w:numId w:val="0"/>
                              </w:numPr>
                              <w:tabs>
                                <w:tab w:val="left" w:pos="6663"/>
                              </w:tabs>
                              <w:rPr>
                                <w:sz w:val="32"/>
                                <w:szCs w:val="22"/>
                              </w:rPr>
                            </w:pPr>
                            <w:r>
                              <w:rPr>
                                <w:sz w:val="32"/>
                                <w:szCs w:val="22"/>
                              </w:rPr>
                              <w:t>V</w:t>
                            </w:r>
                            <w:r w:rsidR="00D95DF3">
                              <w:rPr>
                                <w:sz w:val="32"/>
                                <w:szCs w:val="22"/>
                              </w:rPr>
                              <w:t xml:space="preserve">1.0 </w:t>
                            </w:r>
                            <w:r>
                              <w:rPr>
                                <w:sz w:val="32"/>
                                <w:szCs w:val="22"/>
                              </w:rPr>
                              <w:t>August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" filled="f" stroked="f" strokeweight=".5pt">
                <v:textbox inset="0,0,0,0">
                  <w:txbxContent>
                    <w:p w14:paraId="4072891C" w14:textId="67C819BE" w:rsidR="006C5F32" w:rsidRPr="00B41E4D" w:rsidRDefault="006C5F32" w:rsidP="00B3554A">
                      <w:pPr>
                        <w:pStyle w:val="Publisheddate"/>
                        <w:numPr>
                          <w:ilvl w:val="0"/>
                          <w:numId w:val="0"/>
                        </w:numPr>
                        <w:tabs>
                          <w:tab w:val="left" w:pos="6663"/>
                        </w:tabs>
                        <w:rPr>
                          <w:sz w:val="32"/>
                          <w:szCs w:val="22"/>
                        </w:rPr>
                      </w:pPr>
                      <w:r>
                        <w:rPr>
                          <w:sz w:val="32"/>
                          <w:szCs w:val="22"/>
                        </w:rPr>
                        <w:t>V</w:t>
                      </w:r>
                      <w:r w:rsidR="00D95DF3">
                        <w:rPr>
                          <w:sz w:val="32"/>
                          <w:szCs w:val="22"/>
                        </w:rPr>
                        <w:t xml:space="preserve">1.0 </w:t>
                      </w:r>
                      <w:r>
                        <w:rPr>
                          <w:sz w:val="32"/>
                          <w:szCs w:val="22"/>
                        </w:rPr>
                        <w:t>August 2020</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0436AB5">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0436AB5">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DC6E25">
            <w:pPr>
              <w:pStyle w:val="TableText"/>
              <w:numPr>
                <w:ilvl w:val="0"/>
                <w:numId w:val="37"/>
              </w:numPr>
              <w:rPr>
                <w:sz w:val="20"/>
                <w:szCs w:val="22"/>
              </w:rPr>
            </w:pPr>
            <w:r>
              <w:rPr>
                <w:sz w:val="20"/>
                <w:szCs w:val="22"/>
              </w:rPr>
              <w:t>Details of the NEMS assurance stages</w:t>
            </w:r>
          </w:p>
          <w:p w14:paraId="2C97F9F8" w14:textId="0454F6F7" w:rsidR="00DC6E25" w:rsidRDefault="00DC6E25" w:rsidP="00DC6E25">
            <w:pPr>
              <w:pStyle w:val="TableText"/>
              <w:numPr>
                <w:ilvl w:val="0"/>
                <w:numId w:val="37"/>
              </w:numPr>
              <w:rPr>
                <w:sz w:val="20"/>
                <w:szCs w:val="22"/>
              </w:rPr>
            </w:pPr>
            <w:r>
              <w:rPr>
                <w:sz w:val="20"/>
                <w:szCs w:val="22"/>
              </w:rPr>
              <w:t>Elaborates TKW meaning</w:t>
            </w:r>
          </w:p>
          <w:p w14:paraId="4C273D5C" w14:textId="77777777" w:rsidR="00DC6E25" w:rsidRDefault="00DC6E25" w:rsidP="00DC6E25">
            <w:pPr>
              <w:pStyle w:val="TableText"/>
              <w:numPr>
                <w:ilvl w:val="0"/>
                <w:numId w:val="37"/>
              </w:numPr>
              <w:rPr>
                <w:sz w:val="20"/>
                <w:szCs w:val="22"/>
              </w:rPr>
            </w:pPr>
            <w:r>
              <w:rPr>
                <w:sz w:val="20"/>
                <w:szCs w:val="22"/>
              </w:rPr>
              <w:t>Updated contact details – route of entry</w:t>
            </w:r>
          </w:p>
          <w:p w14:paraId="6A23A151" w14:textId="714B6223" w:rsidR="00DC6E25" w:rsidRPr="00F96CA5" w:rsidRDefault="00DC6E25" w:rsidP="00DC6E25">
            <w:pPr>
              <w:pStyle w:val="TableText"/>
              <w:numPr>
                <w:ilvl w:val="0"/>
                <w:numId w:val="37"/>
              </w:numPr>
              <w:rPr>
                <w:sz w:val="20"/>
                <w:szCs w:val="22"/>
              </w:rPr>
            </w:pPr>
            <w:r>
              <w:rPr>
                <w:sz w:val="20"/>
                <w:szCs w:val="22"/>
              </w:rPr>
              <w:t>Further details – TKW/INT testing requirements</w:t>
            </w:r>
          </w:p>
        </w:tc>
      </w:tr>
      <w:tr w:rsidR="009E79FF" w:rsidRPr="00EB2DDF" w14:paraId="1B7E80A3" w14:textId="77777777" w:rsidTr="00436AB5">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0436AB5">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t xml:space="preserve">Shail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bl>
    <w:p w14:paraId="716E2909" w14:textId="77777777" w:rsidR="007B0806" w:rsidRPr="00B476EC" w:rsidRDefault="007B0806" w:rsidP="007B0806">
      <w:pPr>
        <w:spacing w:before="120" w:after="120"/>
      </w:pPr>
    </w:p>
    <w:p w14:paraId="2A293089" w14:textId="77777777" w:rsidR="007B0806" w:rsidRPr="003E1258" w:rsidRDefault="007B0806" w:rsidP="007B0806">
      <w:pPr>
        <w:pStyle w:val="DocMgmtSubhead"/>
        <w:rPr>
          <w:sz w:val="28"/>
          <w:szCs w:val="28"/>
        </w:rPr>
      </w:pPr>
      <w:bookmarkStart w:id="4" w:name="_Toc350847282"/>
      <w:bookmarkStart w:id="5" w:name="_Toc350847326"/>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bl>
    <w:p w14:paraId="76E8E3A6" w14:textId="2350423D" w:rsidR="00365A09" w:rsidRDefault="00365A09" w:rsidP="005F2072">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(e.g.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72085B70" w14:textId="2C01D856" w:rsidR="0059251F"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49505889" w:history="1">
            <w:r w:rsidR="0059251F" w:rsidRPr="00E751D0">
              <w:rPr>
                <w:rStyle w:val="Hyperlink"/>
              </w:rPr>
              <w:t>1</w:t>
            </w:r>
            <w:r w:rsidR="0059251F">
              <w:rPr>
                <w:rFonts w:asciiTheme="minorHAnsi" w:eastAsiaTheme="minorEastAsia" w:hAnsiTheme="minorHAnsi" w:cstheme="minorBidi"/>
                <w:b w:val="0"/>
                <w:color w:val="auto"/>
                <w:sz w:val="22"/>
                <w:szCs w:val="22"/>
                <w:lang w:eastAsia="en-GB"/>
              </w:rPr>
              <w:tab/>
            </w:r>
            <w:r w:rsidR="0059251F" w:rsidRPr="00E751D0">
              <w:rPr>
                <w:rStyle w:val="Hyperlink"/>
              </w:rPr>
              <w:t>Introduction</w:t>
            </w:r>
            <w:r w:rsidR="0059251F">
              <w:rPr>
                <w:webHidden/>
              </w:rPr>
              <w:tab/>
            </w:r>
            <w:r w:rsidR="0059251F">
              <w:rPr>
                <w:webHidden/>
              </w:rPr>
              <w:fldChar w:fldCharType="begin"/>
            </w:r>
            <w:r w:rsidR="0059251F">
              <w:rPr>
                <w:webHidden/>
              </w:rPr>
              <w:instrText xml:space="preserve"> PAGEREF _Toc49505889 \h </w:instrText>
            </w:r>
            <w:r w:rsidR="0059251F">
              <w:rPr>
                <w:webHidden/>
              </w:rPr>
            </w:r>
            <w:r w:rsidR="0059251F">
              <w:rPr>
                <w:webHidden/>
              </w:rPr>
              <w:fldChar w:fldCharType="separate"/>
            </w:r>
            <w:r w:rsidR="0059251F">
              <w:rPr>
                <w:webHidden/>
              </w:rPr>
              <w:t>7</w:t>
            </w:r>
            <w:r w:rsidR="0059251F">
              <w:rPr>
                <w:webHidden/>
              </w:rPr>
              <w:fldChar w:fldCharType="end"/>
            </w:r>
          </w:hyperlink>
        </w:p>
        <w:p w14:paraId="45A8C828" w14:textId="09A7F20C"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0" w:history="1">
            <w:r w:rsidRPr="00E751D0">
              <w:rPr>
                <w:rStyle w:val="Hyperlink"/>
                <w:noProof/>
              </w:rPr>
              <w:t>1.1</w:t>
            </w:r>
            <w:r>
              <w:rPr>
                <w:rFonts w:asciiTheme="minorHAnsi" w:eastAsiaTheme="minorEastAsia" w:hAnsiTheme="minorHAnsi" w:cstheme="minorBidi"/>
                <w:noProof/>
                <w:color w:val="auto"/>
                <w:sz w:val="22"/>
                <w:szCs w:val="22"/>
                <w:lang w:eastAsia="en-GB"/>
              </w:rPr>
              <w:tab/>
            </w:r>
            <w:r w:rsidRPr="00E751D0">
              <w:rPr>
                <w:rStyle w:val="Hyperlink"/>
                <w:noProof/>
              </w:rPr>
              <w:t>Document Purpose</w:t>
            </w:r>
            <w:r>
              <w:rPr>
                <w:noProof/>
                <w:webHidden/>
              </w:rPr>
              <w:tab/>
            </w:r>
            <w:r>
              <w:rPr>
                <w:noProof/>
                <w:webHidden/>
              </w:rPr>
              <w:fldChar w:fldCharType="begin"/>
            </w:r>
            <w:r>
              <w:rPr>
                <w:noProof/>
                <w:webHidden/>
              </w:rPr>
              <w:instrText xml:space="preserve"> PAGEREF _Toc49505890 \h </w:instrText>
            </w:r>
            <w:r>
              <w:rPr>
                <w:noProof/>
                <w:webHidden/>
              </w:rPr>
            </w:r>
            <w:r>
              <w:rPr>
                <w:noProof/>
                <w:webHidden/>
              </w:rPr>
              <w:fldChar w:fldCharType="separate"/>
            </w:r>
            <w:r>
              <w:rPr>
                <w:noProof/>
                <w:webHidden/>
              </w:rPr>
              <w:t>8</w:t>
            </w:r>
            <w:r>
              <w:rPr>
                <w:noProof/>
                <w:webHidden/>
              </w:rPr>
              <w:fldChar w:fldCharType="end"/>
            </w:r>
          </w:hyperlink>
        </w:p>
        <w:p w14:paraId="771372BB" w14:textId="7EE20085"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1" w:history="1">
            <w:r w:rsidRPr="00E751D0">
              <w:rPr>
                <w:rStyle w:val="Hyperlink"/>
                <w:noProof/>
              </w:rPr>
              <w:t>1.2</w:t>
            </w:r>
            <w:r>
              <w:rPr>
                <w:rFonts w:asciiTheme="minorHAnsi" w:eastAsiaTheme="minorEastAsia" w:hAnsiTheme="minorHAnsi" w:cstheme="minorBidi"/>
                <w:noProof/>
                <w:color w:val="auto"/>
                <w:sz w:val="22"/>
                <w:szCs w:val="22"/>
                <w:lang w:eastAsia="en-GB"/>
              </w:rPr>
              <w:tab/>
            </w:r>
            <w:r w:rsidRPr="00E751D0">
              <w:rPr>
                <w:rStyle w:val="Hyperlink"/>
                <w:noProof/>
              </w:rPr>
              <w:t>Audience</w:t>
            </w:r>
            <w:r>
              <w:rPr>
                <w:noProof/>
                <w:webHidden/>
              </w:rPr>
              <w:tab/>
            </w:r>
            <w:r>
              <w:rPr>
                <w:noProof/>
                <w:webHidden/>
              </w:rPr>
              <w:fldChar w:fldCharType="begin"/>
            </w:r>
            <w:r>
              <w:rPr>
                <w:noProof/>
                <w:webHidden/>
              </w:rPr>
              <w:instrText xml:space="preserve"> PAGEREF _Toc49505891 \h </w:instrText>
            </w:r>
            <w:r>
              <w:rPr>
                <w:noProof/>
                <w:webHidden/>
              </w:rPr>
            </w:r>
            <w:r>
              <w:rPr>
                <w:noProof/>
                <w:webHidden/>
              </w:rPr>
              <w:fldChar w:fldCharType="separate"/>
            </w:r>
            <w:r>
              <w:rPr>
                <w:noProof/>
                <w:webHidden/>
              </w:rPr>
              <w:t>8</w:t>
            </w:r>
            <w:r>
              <w:rPr>
                <w:noProof/>
                <w:webHidden/>
              </w:rPr>
              <w:fldChar w:fldCharType="end"/>
            </w:r>
          </w:hyperlink>
        </w:p>
        <w:p w14:paraId="402565B9" w14:textId="7C0597ED" w:rsidR="0059251F" w:rsidRDefault="0059251F">
          <w:pPr>
            <w:pStyle w:val="TOC1"/>
            <w:rPr>
              <w:rFonts w:asciiTheme="minorHAnsi" w:eastAsiaTheme="minorEastAsia" w:hAnsiTheme="minorHAnsi" w:cstheme="minorBidi"/>
              <w:b w:val="0"/>
              <w:color w:val="auto"/>
              <w:sz w:val="22"/>
              <w:szCs w:val="22"/>
              <w:lang w:eastAsia="en-GB"/>
            </w:rPr>
          </w:pPr>
          <w:hyperlink w:anchor="_Toc49505892" w:history="1">
            <w:r w:rsidRPr="00E751D0">
              <w:rPr>
                <w:rStyle w:val="Hyperlink"/>
              </w:rPr>
              <w:t>2</w:t>
            </w:r>
            <w:r>
              <w:rPr>
                <w:rFonts w:asciiTheme="minorHAnsi" w:eastAsiaTheme="minorEastAsia" w:hAnsiTheme="minorHAnsi" w:cstheme="minorBidi"/>
                <w:b w:val="0"/>
                <w:color w:val="auto"/>
                <w:sz w:val="22"/>
                <w:szCs w:val="22"/>
                <w:lang w:eastAsia="en-GB"/>
              </w:rPr>
              <w:tab/>
            </w:r>
            <w:r w:rsidRPr="00E751D0">
              <w:rPr>
                <w:rStyle w:val="Hyperlink"/>
              </w:rPr>
              <w:t>National Event Management Service</w:t>
            </w:r>
            <w:r>
              <w:rPr>
                <w:webHidden/>
              </w:rPr>
              <w:tab/>
            </w:r>
            <w:r>
              <w:rPr>
                <w:webHidden/>
              </w:rPr>
              <w:fldChar w:fldCharType="begin"/>
            </w:r>
            <w:r>
              <w:rPr>
                <w:webHidden/>
              </w:rPr>
              <w:instrText xml:space="preserve"> PAGEREF _Toc49505892 \h </w:instrText>
            </w:r>
            <w:r>
              <w:rPr>
                <w:webHidden/>
              </w:rPr>
            </w:r>
            <w:r>
              <w:rPr>
                <w:webHidden/>
              </w:rPr>
              <w:fldChar w:fldCharType="separate"/>
            </w:r>
            <w:r>
              <w:rPr>
                <w:webHidden/>
              </w:rPr>
              <w:t>9</w:t>
            </w:r>
            <w:r>
              <w:rPr>
                <w:webHidden/>
              </w:rPr>
              <w:fldChar w:fldCharType="end"/>
            </w:r>
          </w:hyperlink>
        </w:p>
        <w:p w14:paraId="75BC325C" w14:textId="1AF76B37"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3" w:history="1">
            <w:r w:rsidRPr="00E751D0">
              <w:rPr>
                <w:rStyle w:val="Hyperlink"/>
                <w:noProof/>
              </w:rPr>
              <w:t>2.1</w:t>
            </w:r>
            <w:r>
              <w:rPr>
                <w:rFonts w:asciiTheme="minorHAnsi" w:eastAsiaTheme="minorEastAsia" w:hAnsiTheme="minorHAnsi" w:cstheme="minorBidi"/>
                <w:noProof/>
                <w:color w:val="auto"/>
                <w:sz w:val="22"/>
                <w:szCs w:val="22"/>
                <w:lang w:eastAsia="en-GB"/>
              </w:rPr>
              <w:tab/>
            </w:r>
            <w:r w:rsidRPr="00E751D0">
              <w:rPr>
                <w:rStyle w:val="Hyperlink"/>
                <w:noProof/>
              </w:rPr>
              <w:t>Overview</w:t>
            </w:r>
            <w:r>
              <w:rPr>
                <w:noProof/>
                <w:webHidden/>
              </w:rPr>
              <w:tab/>
            </w:r>
            <w:r>
              <w:rPr>
                <w:noProof/>
                <w:webHidden/>
              </w:rPr>
              <w:fldChar w:fldCharType="begin"/>
            </w:r>
            <w:r>
              <w:rPr>
                <w:noProof/>
                <w:webHidden/>
              </w:rPr>
              <w:instrText xml:space="preserve"> PAGEREF _Toc49505893 \h </w:instrText>
            </w:r>
            <w:r>
              <w:rPr>
                <w:noProof/>
                <w:webHidden/>
              </w:rPr>
            </w:r>
            <w:r>
              <w:rPr>
                <w:noProof/>
                <w:webHidden/>
              </w:rPr>
              <w:fldChar w:fldCharType="separate"/>
            </w:r>
            <w:r>
              <w:rPr>
                <w:noProof/>
                <w:webHidden/>
              </w:rPr>
              <w:t>9</w:t>
            </w:r>
            <w:r>
              <w:rPr>
                <w:noProof/>
                <w:webHidden/>
              </w:rPr>
              <w:fldChar w:fldCharType="end"/>
            </w:r>
          </w:hyperlink>
        </w:p>
        <w:p w14:paraId="4FE4F08D" w14:textId="06ECDFBA" w:rsidR="0059251F" w:rsidRDefault="0059251F">
          <w:pPr>
            <w:pStyle w:val="TOC3"/>
            <w:tabs>
              <w:tab w:val="left" w:pos="1320"/>
              <w:tab w:val="right" w:pos="9854"/>
            </w:tabs>
            <w:rPr>
              <w:noProof/>
              <w:color w:val="auto"/>
              <w:sz w:val="22"/>
              <w:lang w:val="en-GB" w:eastAsia="en-GB"/>
            </w:rPr>
          </w:pPr>
          <w:hyperlink w:anchor="_Toc49505894" w:history="1">
            <w:r w:rsidRPr="00E751D0">
              <w:rPr>
                <w:rStyle w:val="Hyperlink"/>
                <w:noProof/>
              </w:rPr>
              <w:t>2.1.1</w:t>
            </w:r>
            <w:r>
              <w:rPr>
                <w:noProof/>
                <w:color w:val="auto"/>
                <w:sz w:val="22"/>
                <w:lang w:val="en-GB" w:eastAsia="en-GB"/>
              </w:rPr>
              <w:tab/>
            </w:r>
            <w:r w:rsidRPr="00E751D0">
              <w:rPr>
                <w:rStyle w:val="Hyperlink"/>
                <w:noProof/>
              </w:rPr>
              <w:t>NEMS Vision</w:t>
            </w:r>
            <w:r>
              <w:rPr>
                <w:noProof/>
                <w:webHidden/>
              </w:rPr>
              <w:tab/>
            </w:r>
            <w:r>
              <w:rPr>
                <w:noProof/>
                <w:webHidden/>
              </w:rPr>
              <w:fldChar w:fldCharType="begin"/>
            </w:r>
            <w:r>
              <w:rPr>
                <w:noProof/>
                <w:webHidden/>
              </w:rPr>
              <w:instrText xml:space="preserve"> PAGEREF _Toc49505894 \h </w:instrText>
            </w:r>
            <w:r>
              <w:rPr>
                <w:noProof/>
                <w:webHidden/>
              </w:rPr>
            </w:r>
            <w:r>
              <w:rPr>
                <w:noProof/>
                <w:webHidden/>
              </w:rPr>
              <w:fldChar w:fldCharType="separate"/>
            </w:r>
            <w:r>
              <w:rPr>
                <w:noProof/>
                <w:webHidden/>
              </w:rPr>
              <w:t>9</w:t>
            </w:r>
            <w:r>
              <w:rPr>
                <w:noProof/>
                <w:webHidden/>
              </w:rPr>
              <w:fldChar w:fldCharType="end"/>
            </w:r>
          </w:hyperlink>
        </w:p>
        <w:p w14:paraId="1CED3840" w14:textId="55369B02" w:rsidR="0059251F" w:rsidRDefault="0059251F">
          <w:pPr>
            <w:pStyle w:val="TOC3"/>
            <w:tabs>
              <w:tab w:val="left" w:pos="1320"/>
              <w:tab w:val="right" w:pos="9854"/>
            </w:tabs>
            <w:rPr>
              <w:noProof/>
              <w:color w:val="auto"/>
              <w:sz w:val="22"/>
              <w:lang w:val="en-GB" w:eastAsia="en-GB"/>
            </w:rPr>
          </w:pPr>
          <w:hyperlink w:anchor="_Toc49505895" w:history="1">
            <w:r w:rsidRPr="00E751D0">
              <w:rPr>
                <w:rStyle w:val="Hyperlink"/>
                <w:noProof/>
              </w:rPr>
              <w:t>2.1.2</w:t>
            </w:r>
            <w:r>
              <w:rPr>
                <w:noProof/>
                <w:color w:val="auto"/>
                <w:sz w:val="22"/>
                <w:lang w:val="en-GB" w:eastAsia="en-GB"/>
              </w:rPr>
              <w:tab/>
            </w:r>
            <w:r w:rsidRPr="00E751D0">
              <w:rPr>
                <w:rStyle w:val="Hyperlink"/>
                <w:noProof/>
              </w:rPr>
              <w:t>Publish / Subscribe Pattern</w:t>
            </w:r>
            <w:r>
              <w:rPr>
                <w:noProof/>
                <w:webHidden/>
              </w:rPr>
              <w:tab/>
            </w:r>
            <w:r>
              <w:rPr>
                <w:noProof/>
                <w:webHidden/>
              </w:rPr>
              <w:fldChar w:fldCharType="begin"/>
            </w:r>
            <w:r>
              <w:rPr>
                <w:noProof/>
                <w:webHidden/>
              </w:rPr>
              <w:instrText xml:space="preserve"> PAGEREF _Toc49505895 \h </w:instrText>
            </w:r>
            <w:r>
              <w:rPr>
                <w:noProof/>
                <w:webHidden/>
              </w:rPr>
            </w:r>
            <w:r>
              <w:rPr>
                <w:noProof/>
                <w:webHidden/>
              </w:rPr>
              <w:fldChar w:fldCharType="separate"/>
            </w:r>
            <w:r>
              <w:rPr>
                <w:noProof/>
                <w:webHidden/>
              </w:rPr>
              <w:t>9</w:t>
            </w:r>
            <w:r>
              <w:rPr>
                <w:noProof/>
                <w:webHidden/>
              </w:rPr>
              <w:fldChar w:fldCharType="end"/>
            </w:r>
          </w:hyperlink>
        </w:p>
        <w:p w14:paraId="5393BFB9" w14:textId="5E64B680"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6" w:history="1">
            <w:r w:rsidRPr="00E751D0">
              <w:rPr>
                <w:rStyle w:val="Hyperlink"/>
                <w:noProof/>
              </w:rPr>
              <w:t>2.2</w:t>
            </w:r>
            <w:r>
              <w:rPr>
                <w:rFonts w:asciiTheme="minorHAnsi" w:eastAsiaTheme="minorEastAsia" w:hAnsiTheme="minorHAnsi" w:cstheme="minorBidi"/>
                <w:noProof/>
                <w:color w:val="auto"/>
                <w:sz w:val="22"/>
                <w:szCs w:val="22"/>
                <w:lang w:eastAsia="en-GB"/>
              </w:rPr>
              <w:tab/>
            </w:r>
            <w:r w:rsidRPr="00E751D0">
              <w:rPr>
                <w:rStyle w:val="Hyperlink"/>
                <w:noProof/>
              </w:rPr>
              <w:t>NEMS Data Flow</w:t>
            </w:r>
            <w:r>
              <w:rPr>
                <w:noProof/>
                <w:webHidden/>
              </w:rPr>
              <w:tab/>
            </w:r>
            <w:r>
              <w:rPr>
                <w:noProof/>
                <w:webHidden/>
              </w:rPr>
              <w:fldChar w:fldCharType="begin"/>
            </w:r>
            <w:r>
              <w:rPr>
                <w:noProof/>
                <w:webHidden/>
              </w:rPr>
              <w:instrText xml:space="preserve"> PAGEREF _Toc49505896 \h </w:instrText>
            </w:r>
            <w:r>
              <w:rPr>
                <w:noProof/>
                <w:webHidden/>
              </w:rPr>
            </w:r>
            <w:r>
              <w:rPr>
                <w:noProof/>
                <w:webHidden/>
              </w:rPr>
              <w:fldChar w:fldCharType="separate"/>
            </w:r>
            <w:r>
              <w:rPr>
                <w:noProof/>
                <w:webHidden/>
              </w:rPr>
              <w:t>10</w:t>
            </w:r>
            <w:r>
              <w:rPr>
                <w:noProof/>
                <w:webHidden/>
              </w:rPr>
              <w:fldChar w:fldCharType="end"/>
            </w:r>
          </w:hyperlink>
        </w:p>
        <w:p w14:paraId="662EF931" w14:textId="04EFBEE4"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7" w:history="1">
            <w:r w:rsidRPr="00E751D0">
              <w:rPr>
                <w:rStyle w:val="Hyperlink"/>
                <w:noProof/>
              </w:rPr>
              <w:t>2.3</w:t>
            </w:r>
            <w:r>
              <w:rPr>
                <w:rFonts w:asciiTheme="minorHAnsi" w:eastAsiaTheme="minorEastAsia" w:hAnsiTheme="minorHAnsi" w:cstheme="minorBidi"/>
                <w:noProof/>
                <w:color w:val="auto"/>
                <w:sz w:val="22"/>
                <w:szCs w:val="22"/>
                <w:lang w:eastAsia="en-GB"/>
              </w:rPr>
              <w:tab/>
            </w:r>
            <w:r w:rsidRPr="00E751D0">
              <w:rPr>
                <w:rStyle w:val="Hyperlink"/>
                <w:noProof/>
              </w:rPr>
              <w:t>NEMS Eligibility</w:t>
            </w:r>
            <w:r>
              <w:rPr>
                <w:noProof/>
                <w:webHidden/>
              </w:rPr>
              <w:tab/>
            </w:r>
            <w:r>
              <w:rPr>
                <w:noProof/>
                <w:webHidden/>
              </w:rPr>
              <w:fldChar w:fldCharType="begin"/>
            </w:r>
            <w:r>
              <w:rPr>
                <w:noProof/>
                <w:webHidden/>
              </w:rPr>
              <w:instrText xml:space="preserve"> PAGEREF _Toc49505897 \h </w:instrText>
            </w:r>
            <w:r>
              <w:rPr>
                <w:noProof/>
                <w:webHidden/>
              </w:rPr>
            </w:r>
            <w:r>
              <w:rPr>
                <w:noProof/>
                <w:webHidden/>
              </w:rPr>
              <w:fldChar w:fldCharType="separate"/>
            </w:r>
            <w:r>
              <w:rPr>
                <w:noProof/>
                <w:webHidden/>
              </w:rPr>
              <w:t>10</w:t>
            </w:r>
            <w:r>
              <w:rPr>
                <w:noProof/>
                <w:webHidden/>
              </w:rPr>
              <w:fldChar w:fldCharType="end"/>
            </w:r>
          </w:hyperlink>
        </w:p>
        <w:p w14:paraId="331AB69A" w14:textId="72BED84B"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8" w:history="1">
            <w:r w:rsidRPr="00E751D0">
              <w:rPr>
                <w:rStyle w:val="Hyperlink"/>
                <w:noProof/>
              </w:rPr>
              <w:t>2.4</w:t>
            </w:r>
            <w:r>
              <w:rPr>
                <w:rFonts w:asciiTheme="minorHAnsi" w:eastAsiaTheme="minorEastAsia" w:hAnsiTheme="minorHAnsi" w:cstheme="minorBidi"/>
                <w:noProof/>
                <w:color w:val="auto"/>
                <w:sz w:val="22"/>
                <w:szCs w:val="22"/>
                <w:lang w:eastAsia="en-GB"/>
              </w:rPr>
              <w:tab/>
            </w:r>
            <w:r w:rsidRPr="00E751D0">
              <w:rPr>
                <w:rStyle w:val="Hyperlink"/>
                <w:noProof/>
              </w:rPr>
              <w:t>NEMS Principles</w:t>
            </w:r>
            <w:r>
              <w:rPr>
                <w:noProof/>
                <w:webHidden/>
              </w:rPr>
              <w:tab/>
            </w:r>
            <w:r>
              <w:rPr>
                <w:noProof/>
                <w:webHidden/>
              </w:rPr>
              <w:fldChar w:fldCharType="begin"/>
            </w:r>
            <w:r>
              <w:rPr>
                <w:noProof/>
                <w:webHidden/>
              </w:rPr>
              <w:instrText xml:space="preserve"> PAGEREF _Toc49505898 \h </w:instrText>
            </w:r>
            <w:r>
              <w:rPr>
                <w:noProof/>
                <w:webHidden/>
              </w:rPr>
            </w:r>
            <w:r>
              <w:rPr>
                <w:noProof/>
                <w:webHidden/>
              </w:rPr>
              <w:fldChar w:fldCharType="separate"/>
            </w:r>
            <w:r>
              <w:rPr>
                <w:noProof/>
                <w:webHidden/>
              </w:rPr>
              <w:t>11</w:t>
            </w:r>
            <w:r>
              <w:rPr>
                <w:noProof/>
                <w:webHidden/>
              </w:rPr>
              <w:fldChar w:fldCharType="end"/>
            </w:r>
          </w:hyperlink>
        </w:p>
        <w:p w14:paraId="22DBF7B5" w14:textId="781097DF"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899" w:history="1">
            <w:r w:rsidRPr="00E751D0">
              <w:rPr>
                <w:rStyle w:val="Hyperlink"/>
                <w:noProof/>
              </w:rPr>
              <w:t>2.5</w:t>
            </w:r>
            <w:r>
              <w:rPr>
                <w:rFonts w:asciiTheme="minorHAnsi" w:eastAsiaTheme="minorEastAsia" w:hAnsiTheme="minorHAnsi" w:cstheme="minorBidi"/>
                <w:noProof/>
                <w:color w:val="auto"/>
                <w:sz w:val="22"/>
                <w:szCs w:val="22"/>
                <w:lang w:eastAsia="en-GB"/>
              </w:rPr>
              <w:tab/>
            </w:r>
            <w:r w:rsidRPr="00E751D0">
              <w:rPr>
                <w:rStyle w:val="Hyperlink"/>
                <w:noProof/>
              </w:rPr>
              <w:t>NEMS Prerequisites</w:t>
            </w:r>
            <w:r>
              <w:rPr>
                <w:noProof/>
                <w:webHidden/>
              </w:rPr>
              <w:tab/>
            </w:r>
            <w:r>
              <w:rPr>
                <w:noProof/>
                <w:webHidden/>
              </w:rPr>
              <w:fldChar w:fldCharType="begin"/>
            </w:r>
            <w:r>
              <w:rPr>
                <w:noProof/>
                <w:webHidden/>
              </w:rPr>
              <w:instrText xml:space="preserve"> PAGEREF _Toc49505899 \h </w:instrText>
            </w:r>
            <w:r>
              <w:rPr>
                <w:noProof/>
                <w:webHidden/>
              </w:rPr>
            </w:r>
            <w:r>
              <w:rPr>
                <w:noProof/>
                <w:webHidden/>
              </w:rPr>
              <w:fldChar w:fldCharType="separate"/>
            </w:r>
            <w:r>
              <w:rPr>
                <w:noProof/>
                <w:webHidden/>
              </w:rPr>
              <w:t>11</w:t>
            </w:r>
            <w:r>
              <w:rPr>
                <w:noProof/>
                <w:webHidden/>
              </w:rPr>
              <w:fldChar w:fldCharType="end"/>
            </w:r>
          </w:hyperlink>
        </w:p>
        <w:p w14:paraId="6BBA9259" w14:textId="58DF025A" w:rsidR="0059251F" w:rsidRDefault="0059251F">
          <w:pPr>
            <w:pStyle w:val="TOC1"/>
            <w:rPr>
              <w:rFonts w:asciiTheme="minorHAnsi" w:eastAsiaTheme="minorEastAsia" w:hAnsiTheme="minorHAnsi" w:cstheme="minorBidi"/>
              <w:b w:val="0"/>
              <w:color w:val="auto"/>
              <w:sz w:val="22"/>
              <w:szCs w:val="22"/>
              <w:lang w:eastAsia="en-GB"/>
            </w:rPr>
          </w:pPr>
          <w:hyperlink w:anchor="_Toc49505900" w:history="1">
            <w:r w:rsidRPr="00E751D0">
              <w:rPr>
                <w:rStyle w:val="Hyperlink"/>
              </w:rPr>
              <w:t>3</w:t>
            </w:r>
            <w:r>
              <w:rPr>
                <w:rFonts w:asciiTheme="minorHAnsi" w:eastAsiaTheme="minorEastAsia" w:hAnsiTheme="minorHAnsi" w:cstheme="minorBidi"/>
                <w:b w:val="0"/>
                <w:color w:val="auto"/>
                <w:sz w:val="22"/>
                <w:szCs w:val="22"/>
                <w:lang w:eastAsia="en-GB"/>
              </w:rPr>
              <w:tab/>
            </w:r>
            <w:r w:rsidRPr="00E751D0">
              <w:rPr>
                <w:rStyle w:val="Hyperlink"/>
              </w:rPr>
              <w:t>NEMS Functionality</w:t>
            </w:r>
            <w:r>
              <w:rPr>
                <w:webHidden/>
              </w:rPr>
              <w:tab/>
            </w:r>
            <w:r>
              <w:rPr>
                <w:webHidden/>
              </w:rPr>
              <w:fldChar w:fldCharType="begin"/>
            </w:r>
            <w:r>
              <w:rPr>
                <w:webHidden/>
              </w:rPr>
              <w:instrText xml:space="preserve"> PAGEREF _Toc49505900 \h </w:instrText>
            </w:r>
            <w:r>
              <w:rPr>
                <w:webHidden/>
              </w:rPr>
            </w:r>
            <w:r>
              <w:rPr>
                <w:webHidden/>
              </w:rPr>
              <w:fldChar w:fldCharType="separate"/>
            </w:r>
            <w:r>
              <w:rPr>
                <w:webHidden/>
              </w:rPr>
              <w:t>13</w:t>
            </w:r>
            <w:r>
              <w:rPr>
                <w:webHidden/>
              </w:rPr>
              <w:fldChar w:fldCharType="end"/>
            </w:r>
          </w:hyperlink>
        </w:p>
        <w:p w14:paraId="6F8D57FD" w14:textId="6E6EBE14"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01" w:history="1">
            <w:r w:rsidRPr="00E751D0">
              <w:rPr>
                <w:rStyle w:val="Hyperlink"/>
                <w:noProof/>
              </w:rPr>
              <w:t>3.1</w:t>
            </w:r>
            <w:r>
              <w:rPr>
                <w:rFonts w:asciiTheme="minorHAnsi" w:eastAsiaTheme="minorEastAsia" w:hAnsiTheme="minorHAnsi" w:cstheme="minorBidi"/>
                <w:noProof/>
                <w:color w:val="auto"/>
                <w:sz w:val="22"/>
                <w:szCs w:val="22"/>
                <w:lang w:eastAsia="en-GB"/>
              </w:rPr>
              <w:tab/>
            </w:r>
            <w:r w:rsidRPr="00E751D0">
              <w:rPr>
                <w:rStyle w:val="Hyperlink"/>
                <w:noProof/>
              </w:rPr>
              <w:t>Overview</w:t>
            </w:r>
            <w:r>
              <w:rPr>
                <w:noProof/>
                <w:webHidden/>
              </w:rPr>
              <w:tab/>
            </w:r>
            <w:r>
              <w:rPr>
                <w:noProof/>
                <w:webHidden/>
              </w:rPr>
              <w:fldChar w:fldCharType="begin"/>
            </w:r>
            <w:r>
              <w:rPr>
                <w:noProof/>
                <w:webHidden/>
              </w:rPr>
              <w:instrText xml:space="preserve"> PAGEREF _Toc49505901 \h </w:instrText>
            </w:r>
            <w:r>
              <w:rPr>
                <w:noProof/>
                <w:webHidden/>
              </w:rPr>
            </w:r>
            <w:r>
              <w:rPr>
                <w:noProof/>
                <w:webHidden/>
              </w:rPr>
              <w:fldChar w:fldCharType="separate"/>
            </w:r>
            <w:r>
              <w:rPr>
                <w:noProof/>
                <w:webHidden/>
              </w:rPr>
              <w:t>13</w:t>
            </w:r>
            <w:r>
              <w:rPr>
                <w:noProof/>
                <w:webHidden/>
              </w:rPr>
              <w:fldChar w:fldCharType="end"/>
            </w:r>
          </w:hyperlink>
        </w:p>
        <w:p w14:paraId="1C758843" w14:textId="2E40D2DD"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02" w:history="1">
            <w:r w:rsidRPr="00E751D0">
              <w:rPr>
                <w:rStyle w:val="Hyperlink"/>
                <w:noProof/>
              </w:rPr>
              <w:t>3.2</w:t>
            </w:r>
            <w:r>
              <w:rPr>
                <w:rFonts w:asciiTheme="minorHAnsi" w:eastAsiaTheme="minorEastAsia" w:hAnsiTheme="minorHAnsi" w:cstheme="minorBidi"/>
                <w:noProof/>
                <w:color w:val="auto"/>
                <w:sz w:val="22"/>
                <w:szCs w:val="22"/>
                <w:lang w:eastAsia="en-GB"/>
              </w:rPr>
              <w:tab/>
            </w:r>
            <w:r w:rsidRPr="00E751D0">
              <w:rPr>
                <w:rStyle w:val="Hyperlink"/>
                <w:noProof/>
              </w:rPr>
              <w:t>Generic Event Messages</w:t>
            </w:r>
            <w:r>
              <w:rPr>
                <w:noProof/>
                <w:webHidden/>
              </w:rPr>
              <w:tab/>
            </w:r>
            <w:r>
              <w:rPr>
                <w:noProof/>
                <w:webHidden/>
              </w:rPr>
              <w:fldChar w:fldCharType="begin"/>
            </w:r>
            <w:r>
              <w:rPr>
                <w:noProof/>
                <w:webHidden/>
              </w:rPr>
              <w:instrText xml:space="preserve"> PAGEREF _Toc49505902 \h </w:instrText>
            </w:r>
            <w:r>
              <w:rPr>
                <w:noProof/>
                <w:webHidden/>
              </w:rPr>
            </w:r>
            <w:r>
              <w:rPr>
                <w:noProof/>
                <w:webHidden/>
              </w:rPr>
              <w:fldChar w:fldCharType="separate"/>
            </w:r>
            <w:r>
              <w:rPr>
                <w:noProof/>
                <w:webHidden/>
              </w:rPr>
              <w:t>13</w:t>
            </w:r>
            <w:r>
              <w:rPr>
                <w:noProof/>
                <w:webHidden/>
              </w:rPr>
              <w:fldChar w:fldCharType="end"/>
            </w:r>
          </w:hyperlink>
        </w:p>
        <w:p w14:paraId="63F935D9" w14:textId="3CADE8C7" w:rsidR="0059251F" w:rsidRDefault="0059251F">
          <w:pPr>
            <w:pStyle w:val="TOC3"/>
            <w:tabs>
              <w:tab w:val="left" w:pos="1320"/>
              <w:tab w:val="right" w:pos="9854"/>
            </w:tabs>
            <w:rPr>
              <w:noProof/>
              <w:color w:val="auto"/>
              <w:sz w:val="22"/>
              <w:lang w:val="en-GB" w:eastAsia="en-GB"/>
            </w:rPr>
          </w:pPr>
          <w:hyperlink w:anchor="_Toc49505903" w:history="1">
            <w:r w:rsidRPr="00E751D0">
              <w:rPr>
                <w:rStyle w:val="Hyperlink"/>
                <w:noProof/>
              </w:rPr>
              <w:t>3.2.1</w:t>
            </w:r>
            <w:r>
              <w:rPr>
                <w:noProof/>
                <w:color w:val="auto"/>
                <w:sz w:val="22"/>
                <w:lang w:val="en-GB" w:eastAsia="en-GB"/>
              </w:rPr>
              <w:tab/>
            </w:r>
            <w:r w:rsidRPr="00E751D0">
              <w:rPr>
                <w:rStyle w:val="Hyperlink"/>
                <w:noProof/>
              </w:rPr>
              <w:t>Event Maturity</w:t>
            </w:r>
            <w:r>
              <w:rPr>
                <w:noProof/>
                <w:webHidden/>
              </w:rPr>
              <w:tab/>
            </w:r>
            <w:r>
              <w:rPr>
                <w:noProof/>
                <w:webHidden/>
              </w:rPr>
              <w:fldChar w:fldCharType="begin"/>
            </w:r>
            <w:r>
              <w:rPr>
                <w:noProof/>
                <w:webHidden/>
              </w:rPr>
              <w:instrText xml:space="preserve"> PAGEREF _Toc49505903 \h </w:instrText>
            </w:r>
            <w:r>
              <w:rPr>
                <w:noProof/>
                <w:webHidden/>
              </w:rPr>
            </w:r>
            <w:r>
              <w:rPr>
                <w:noProof/>
                <w:webHidden/>
              </w:rPr>
              <w:fldChar w:fldCharType="separate"/>
            </w:r>
            <w:r>
              <w:rPr>
                <w:noProof/>
                <w:webHidden/>
              </w:rPr>
              <w:t>14</w:t>
            </w:r>
            <w:r>
              <w:rPr>
                <w:noProof/>
                <w:webHidden/>
              </w:rPr>
              <w:fldChar w:fldCharType="end"/>
            </w:r>
          </w:hyperlink>
        </w:p>
        <w:p w14:paraId="6A93B8EB" w14:textId="55F040EB" w:rsidR="0059251F" w:rsidRDefault="0059251F">
          <w:pPr>
            <w:pStyle w:val="TOC3"/>
            <w:tabs>
              <w:tab w:val="left" w:pos="1320"/>
              <w:tab w:val="right" w:pos="9854"/>
            </w:tabs>
            <w:rPr>
              <w:noProof/>
              <w:color w:val="auto"/>
              <w:sz w:val="22"/>
              <w:lang w:val="en-GB" w:eastAsia="en-GB"/>
            </w:rPr>
          </w:pPr>
          <w:hyperlink w:anchor="_Toc49505904" w:history="1">
            <w:r w:rsidRPr="00E751D0">
              <w:rPr>
                <w:rStyle w:val="Hyperlink"/>
                <w:noProof/>
              </w:rPr>
              <w:t>3.2.2</w:t>
            </w:r>
            <w:r>
              <w:rPr>
                <w:noProof/>
                <w:color w:val="auto"/>
                <w:sz w:val="22"/>
                <w:lang w:val="en-GB" w:eastAsia="en-GB"/>
              </w:rPr>
              <w:tab/>
            </w:r>
            <w:r w:rsidRPr="00E751D0">
              <w:rPr>
                <w:rStyle w:val="Hyperlink"/>
                <w:noProof/>
              </w:rPr>
              <w:t>Supported Generic Event Messages</w:t>
            </w:r>
            <w:r>
              <w:rPr>
                <w:noProof/>
                <w:webHidden/>
              </w:rPr>
              <w:tab/>
            </w:r>
            <w:r>
              <w:rPr>
                <w:noProof/>
                <w:webHidden/>
              </w:rPr>
              <w:fldChar w:fldCharType="begin"/>
            </w:r>
            <w:r>
              <w:rPr>
                <w:noProof/>
                <w:webHidden/>
              </w:rPr>
              <w:instrText xml:space="preserve"> PAGEREF _Toc49505904 \h </w:instrText>
            </w:r>
            <w:r>
              <w:rPr>
                <w:noProof/>
                <w:webHidden/>
              </w:rPr>
            </w:r>
            <w:r>
              <w:rPr>
                <w:noProof/>
                <w:webHidden/>
              </w:rPr>
              <w:fldChar w:fldCharType="separate"/>
            </w:r>
            <w:r>
              <w:rPr>
                <w:noProof/>
                <w:webHidden/>
              </w:rPr>
              <w:t>14</w:t>
            </w:r>
            <w:r>
              <w:rPr>
                <w:noProof/>
                <w:webHidden/>
              </w:rPr>
              <w:fldChar w:fldCharType="end"/>
            </w:r>
          </w:hyperlink>
        </w:p>
        <w:p w14:paraId="402A0F93" w14:textId="58394A8E" w:rsidR="0059251F" w:rsidRDefault="0059251F">
          <w:pPr>
            <w:pStyle w:val="TOC3"/>
            <w:tabs>
              <w:tab w:val="left" w:pos="1320"/>
              <w:tab w:val="right" w:pos="9854"/>
            </w:tabs>
            <w:rPr>
              <w:noProof/>
              <w:color w:val="auto"/>
              <w:sz w:val="22"/>
              <w:lang w:val="en-GB" w:eastAsia="en-GB"/>
            </w:rPr>
          </w:pPr>
          <w:hyperlink w:anchor="_Toc49505905" w:history="1">
            <w:r w:rsidRPr="00E751D0">
              <w:rPr>
                <w:rStyle w:val="Hyperlink"/>
                <w:noProof/>
              </w:rPr>
              <w:t>3.2.3</w:t>
            </w:r>
            <w:r>
              <w:rPr>
                <w:noProof/>
                <w:color w:val="auto"/>
                <w:sz w:val="22"/>
                <w:lang w:val="en-GB" w:eastAsia="en-GB"/>
              </w:rPr>
              <w:tab/>
            </w:r>
            <w:r w:rsidRPr="00E751D0">
              <w:rPr>
                <w:rStyle w:val="Hyperlink"/>
                <w:noProof/>
              </w:rPr>
              <w:t>Digital Child Health Event Messages</w:t>
            </w:r>
            <w:r>
              <w:rPr>
                <w:noProof/>
                <w:webHidden/>
              </w:rPr>
              <w:tab/>
            </w:r>
            <w:r>
              <w:rPr>
                <w:noProof/>
                <w:webHidden/>
              </w:rPr>
              <w:fldChar w:fldCharType="begin"/>
            </w:r>
            <w:r>
              <w:rPr>
                <w:noProof/>
                <w:webHidden/>
              </w:rPr>
              <w:instrText xml:space="preserve"> PAGEREF _Toc49505905 \h </w:instrText>
            </w:r>
            <w:r>
              <w:rPr>
                <w:noProof/>
                <w:webHidden/>
              </w:rPr>
            </w:r>
            <w:r>
              <w:rPr>
                <w:noProof/>
                <w:webHidden/>
              </w:rPr>
              <w:fldChar w:fldCharType="separate"/>
            </w:r>
            <w:r>
              <w:rPr>
                <w:noProof/>
                <w:webHidden/>
              </w:rPr>
              <w:t>15</w:t>
            </w:r>
            <w:r>
              <w:rPr>
                <w:noProof/>
                <w:webHidden/>
              </w:rPr>
              <w:fldChar w:fldCharType="end"/>
            </w:r>
          </w:hyperlink>
        </w:p>
        <w:p w14:paraId="28A44C13" w14:textId="6C2188FE"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06" w:history="1">
            <w:r w:rsidRPr="00E751D0">
              <w:rPr>
                <w:rStyle w:val="Hyperlink"/>
                <w:noProof/>
              </w:rPr>
              <w:t>3.3</w:t>
            </w:r>
            <w:r>
              <w:rPr>
                <w:rFonts w:asciiTheme="minorHAnsi" w:eastAsiaTheme="minorEastAsia" w:hAnsiTheme="minorHAnsi" w:cstheme="minorBidi"/>
                <w:noProof/>
                <w:color w:val="auto"/>
                <w:sz w:val="22"/>
                <w:szCs w:val="22"/>
                <w:lang w:eastAsia="en-GB"/>
              </w:rPr>
              <w:tab/>
            </w:r>
            <w:r w:rsidRPr="00E751D0">
              <w:rPr>
                <w:rStyle w:val="Hyperlink"/>
                <w:noProof/>
              </w:rPr>
              <w:t>Publishing</w:t>
            </w:r>
            <w:r>
              <w:rPr>
                <w:noProof/>
                <w:webHidden/>
              </w:rPr>
              <w:tab/>
            </w:r>
            <w:r>
              <w:rPr>
                <w:noProof/>
                <w:webHidden/>
              </w:rPr>
              <w:fldChar w:fldCharType="begin"/>
            </w:r>
            <w:r>
              <w:rPr>
                <w:noProof/>
                <w:webHidden/>
              </w:rPr>
              <w:instrText xml:space="preserve"> PAGEREF _Toc49505906 \h </w:instrText>
            </w:r>
            <w:r>
              <w:rPr>
                <w:noProof/>
                <w:webHidden/>
              </w:rPr>
            </w:r>
            <w:r>
              <w:rPr>
                <w:noProof/>
                <w:webHidden/>
              </w:rPr>
              <w:fldChar w:fldCharType="separate"/>
            </w:r>
            <w:r>
              <w:rPr>
                <w:noProof/>
                <w:webHidden/>
              </w:rPr>
              <w:t>15</w:t>
            </w:r>
            <w:r>
              <w:rPr>
                <w:noProof/>
                <w:webHidden/>
              </w:rPr>
              <w:fldChar w:fldCharType="end"/>
            </w:r>
          </w:hyperlink>
        </w:p>
        <w:p w14:paraId="42074E4B" w14:textId="0B318130"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07" w:history="1">
            <w:r w:rsidRPr="00E751D0">
              <w:rPr>
                <w:rStyle w:val="Hyperlink"/>
                <w:noProof/>
              </w:rPr>
              <w:t>3.4</w:t>
            </w:r>
            <w:r>
              <w:rPr>
                <w:rFonts w:asciiTheme="minorHAnsi" w:eastAsiaTheme="minorEastAsia" w:hAnsiTheme="minorHAnsi" w:cstheme="minorBidi"/>
                <w:noProof/>
                <w:color w:val="auto"/>
                <w:sz w:val="22"/>
                <w:szCs w:val="22"/>
                <w:lang w:eastAsia="en-GB"/>
              </w:rPr>
              <w:tab/>
            </w:r>
            <w:r w:rsidRPr="00E751D0">
              <w:rPr>
                <w:rStyle w:val="Hyperlink"/>
                <w:noProof/>
              </w:rPr>
              <w:t>Subscribing</w:t>
            </w:r>
            <w:r>
              <w:rPr>
                <w:noProof/>
                <w:webHidden/>
              </w:rPr>
              <w:tab/>
            </w:r>
            <w:r>
              <w:rPr>
                <w:noProof/>
                <w:webHidden/>
              </w:rPr>
              <w:fldChar w:fldCharType="begin"/>
            </w:r>
            <w:r>
              <w:rPr>
                <w:noProof/>
                <w:webHidden/>
              </w:rPr>
              <w:instrText xml:space="preserve"> PAGEREF _Toc49505907 \h </w:instrText>
            </w:r>
            <w:r>
              <w:rPr>
                <w:noProof/>
                <w:webHidden/>
              </w:rPr>
            </w:r>
            <w:r>
              <w:rPr>
                <w:noProof/>
                <w:webHidden/>
              </w:rPr>
              <w:fldChar w:fldCharType="separate"/>
            </w:r>
            <w:r>
              <w:rPr>
                <w:noProof/>
                <w:webHidden/>
              </w:rPr>
              <w:t>15</w:t>
            </w:r>
            <w:r>
              <w:rPr>
                <w:noProof/>
                <w:webHidden/>
              </w:rPr>
              <w:fldChar w:fldCharType="end"/>
            </w:r>
          </w:hyperlink>
        </w:p>
        <w:p w14:paraId="2D536179" w14:textId="5064B8CD"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08" w:history="1">
            <w:r w:rsidRPr="00E751D0">
              <w:rPr>
                <w:rStyle w:val="Hyperlink"/>
                <w:noProof/>
              </w:rPr>
              <w:t>3.5</w:t>
            </w:r>
            <w:r>
              <w:rPr>
                <w:rFonts w:asciiTheme="minorHAnsi" w:eastAsiaTheme="minorEastAsia" w:hAnsiTheme="minorHAnsi" w:cstheme="minorBidi"/>
                <w:noProof/>
                <w:color w:val="auto"/>
                <w:sz w:val="22"/>
                <w:szCs w:val="22"/>
                <w:lang w:eastAsia="en-GB"/>
              </w:rPr>
              <w:tab/>
            </w:r>
            <w:r w:rsidRPr="00E751D0">
              <w:rPr>
                <w:rStyle w:val="Hyperlink"/>
                <w:noProof/>
              </w:rPr>
              <w:t>Subscriptions Management</w:t>
            </w:r>
            <w:r>
              <w:rPr>
                <w:noProof/>
                <w:webHidden/>
              </w:rPr>
              <w:tab/>
            </w:r>
            <w:r>
              <w:rPr>
                <w:noProof/>
                <w:webHidden/>
              </w:rPr>
              <w:fldChar w:fldCharType="begin"/>
            </w:r>
            <w:r>
              <w:rPr>
                <w:noProof/>
                <w:webHidden/>
              </w:rPr>
              <w:instrText xml:space="preserve"> PAGEREF _Toc49505908 \h </w:instrText>
            </w:r>
            <w:r>
              <w:rPr>
                <w:noProof/>
                <w:webHidden/>
              </w:rPr>
            </w:r>
            <w:r>
              <w:rPr>
                <w:noProof/>
                <w:webHidden/>
              </w:rPr>
              <w:fldChar w:fldCharType="separate"/>
            </w:r>
            <w:r>
              <w:rPr>
                <w:noProof/>
                <w:webHidden/>
              </w:rPr>
              <w:t>16</w:t>
            </w:r>
            <w:r>
              <w:rPr>
                <w:noProof/>
                <w:webHidden/>
              </w:rPr>
              <w:fldChar w:fldCharType="end"/>
            </w:r>
          </w:hyperlink>
        </w:p>
        <w:p w14:paraId="72CF2AB5" w14:textId="02AA24E1" w:rsidR="0059251F" w:rsidRDefault="0059251F">
          <w:pPr>
            <w:pStyle w:val="TOC3"/>
            <w:tabs>
              <w:tab w:val="left" w:pos="1320"/>
              <w:tab w:val="right" w:pos="9854"/>
            </w:tabs>
            <w:rPr>
              <w:noProof/>
              <w:color w:val="auto"/>
              <w:sz w:val="22"/>
              <w:lang w:val="en-GB" w:eastAsia="en-GB"/>
            </w:rPr>
          </w:pPr>
          <w:hyperlink w:anchor="_Toc49505909" w:history="1">
            <w:r w:rsidRPr="00E751D0">
              <w:rPr>
                <w:rStyle w:val="Hyperlink"/>
                <w:noProof/>
                <w:lang w:val="en"/>
              </w:rPr>
              <w:t>3.5.1</w:t>
            </w:r>
            <w:r>
              <w:rPr>
                <w:noProof/>
                <w:color w:val="auto"/>
                <w:sz w:val="22"/>
                <w:lang w:val="en-GB" w:eastAsia="en-GB"/>
              </w:rPr>
              <w:tab/>
            </w:r>
            <w:r w:rsidRPr="00E751D0">
              <w:rPr>
                <w:rStyle w:val="Hyperlink"/>
                <w:noProof/>
                <w:lang w:val="en"/>
              </w:rPr>
              <w:t>Explicit Subscriptions</w:t>
            </w:r>
            <w:r>
              <w:rPr>
                <w:noProof/>
                <w:webHidden/>
              </w:rPr>
              <w:tab/>
            </w:r>
            <w:r>
              <w:rPr>
                <w:noProof/>
                <w:webHidden/>
              </w:rPr>
              <w:fldChar w:fldCharType="begin"/>
            </w:r>
            <w:r>
              <w:rPr>
                <w:noProof/>
                <w:webHidden/>
              </w:rPr>
              <w:instrText xml:space="preserve"> PAGEREF _Toc49505909 \h </w:instrText>
            </w:r>
            <w:r>
              <w:rPr>
                <w:noProof/>
                <w:webHidden/>
              </w:rPr>
            </w:r>
            <w:r>
              <w:rPr>
                <w:noProof/>
                <w:webHidden/>
              </w:rPr>
              <w:fldChar w:fldCharType="separate"/>
            </w:r>
            <w:r>
              <w:rPr>
                <w:noProof/>
                <w:webHidden/>
              </w:rPr>
              <w:t>16</w:t>
            </w:r>
            <w:r>
              <w:rPr>
                <w:noProof/>
                <w:webHidden/>
              </w:rPr>
              <w:fldChar w:fldCharType="end"/>
            </w:r>
          </w:hyperlink>
        </w:p>
        <w:p w14:paraId="10A65419" w14:textId="0D7C9596" w:rsidR="0059251F" w:rsidRDefault="0059251F">
          <w:pPr>
            <w:pStyle w:val="TOC3"/>
            <w:tabs>
              <w:tab w:val="left" w:pos="1320"/>
              <w:tab w:val="right" w:pos="9854"/>
            </w:tabs>
            <w:rPr>
              <w:noProof/>
              <w:color w:val="auto"/>
              <w:sz w:val="22"/>
              <w:lang w:val="en-GB" w:eastAsia="en-GB"/>
            </w:rPr>
          </w:pPr>
          <w:hyperlink w:anchor="_Toc49505910" w:history="1">
            <w:r w:rsidRPr="00E751D0">
              <w:rPr>
                <w:rStyle w:val="Hyperlink"/>
                <w:noProof/>
                <w:lang w:val="en"/>
              </w:rPr>
              <w:t>3.5.2</w:t>
            </w:r>
            <w:r>
              <w:rPr>
                <w:noProof/>
                <w:color w:val="auto"/>
                <w:sz w:val="22"/>
                <w:lang w:val="en-GB" w:eastAsia="en-GB"/>
              </w:rPr>
              <w:tab/>
            </w:r>
            <w:r w:rsidRPr="00E751D0">
              <w:rPr>
                <w:rStyle w:val="Hyperlink"/>
                <w:noProof/>
                <w:lang w:val="en"/>
              </w:rPr>
              <w:t>Rule-Based (Generic) Subscriptions</w:t>
            </w:r>
            <w:r>
              <w:rPr>
                <w:noProof/>
                <w:webHidden/>
              </w:rPr>
              <w:tab/>
            </w:r>
            <w:r>
              <w:rPr>
                <w:noProof/>
                <w:webHidden/>
              </w:rPr>
              <w:fldChar w:fldCharType="begin"/>
            </w:r>
            <w:r>
              <w:rPr>
                <w:noProof/>
                <w:webHidden/>
              </w:rPr>
              <w:instrText xml:space="preserve"> PAGEREF _Toc49505910 \h </w:instrText>
            </w:r>
            <w:r>
              <w:rPr>
                <w:noProof/>
                <w:webHidden/>
              </w:rPr>
            </w:r>
            <w:r>
              <w:rPr>
                <w:noProof/>
                <w:webHidden/>
              </w:rPr>
              <w:fldChar w:fldCharType="separate"/>
            </w:r>
            <w:r>
              <w:rPr>
                <w:noProof/>
                <w:webHidden/>
              </w:rPr>
              <w:t>17</w:t>
            </w:r>
            <w:r>
              <w:rPr>
                <w:noProof/>
                <w:webHidden/>
              </w:rPr>
              <w:fldChar w:fldCharType="end"/>
            </w:r>
          </w:hyperlink>
        </w:p>
        <w:p w14:paraId="57F4FDC0" w14:textId="7B2CE9AB" w:rsidR="0059251F" w:rsidRDefault="0059251F">
          <w:pPr>
            <w:pStyle w:val="TOC1"/>
            <w:rPr>
              <w:rFonts w:asciiTheme="minorHAnsi" w:eastAsiaTheme="minorEastAsia" w:hAnsiTheme="minorHAnsi" w:cstheme="minorBidi"/>
              <w:b w:val="0"/>
              <w:color w:val="auto"/>
              <w:sz w:val="22"/>
              <w:szCs w:val="22"/>
              <w:lang w:eastAsia="en-GB"/>
            </w:rPr>
          </w:pPr>
          <w:hyperlink w:anchor="_Toc49505911" w:history="1">
            <w:r w:rsidRPr="00E751D0">
              <w:rPr>
                <w:rStyle w:val="Hyperlink"/>
              </w:rPr>
              <w:t>4</w:t>
            </w:r>
            <w:r>
              <w:rPr>
                <w:rFonts w:asciiTheme="minorHAnsi" w:eastAsiaTheme="minorEastAsia" w:hAnsiTheme="minorHAnsi" w:cstheme="minorBidi"/>
                <w:b w:val="0"/>
                <w:color w:val="auto"/>
                <w:sz w:val="22"/>
                <w:szCs w:val="22"/>
                <w:lang w:eastAsia="en-GB"/>
              </w:rPr>
              <w:tab/>
            </w:r>
            <w:r w:rsidRPr="00E751D0">
              <w:rPr>
                <w:rStyle w:val="Hyperlink"/>
              </w:rPr>
              <w:t>Testing and Technical Conformance</w:t>
            </w:r>
            <w:r>
              <w:rPr>
                <w:webHidden/>
              </w:rPr>
              <w:tab/>
            </w:r>
            <w:r>
              <w:rPr>
                <w:webHidden/>
              </w:rPr>
              <w:fldChar w:fldCharType="begin"/>
            </w:r>
            <w:r>
              <w:rPr>
                <w:webHidden/>
              </w:rPr>
              <w:instrText xml:space="preserve"> PAGEREF _Toc49505911 \h </w:instrText>
            </w:r>
            <w:r>
              <w:rPr>
                <w:webHidden/>
              </w:rPr>
            </w:r>
            <w:r>
              <w:rPr>
                <w:webHidden/>
              </w:rPr>
              <w:fldChar w:fldCharType="separate"/>
            </w:r>
            <w:r>
              <w:rPr>
                <w:webHidden/>
              </w:rPr>
              <w:t>19</w:t>
            </w:r>
            <w:r>
              <w:rPr>
                <w:webHidden/>
              </w:rPr>
              <w:fldChar w:fldCharType="end"/>
            </w:r>
          </w:hyperlink>
        </w:p>
        <w:p w14:paraId="6CB79134" w14:textId="4ADAC48E"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12" w:history="1">
            <w:r w:rsidRPr="00E751D0">
              <w:rPr>
                <w:rStyle w:val="Hyperlink"/>
                <w:noProof/>
              </w:rPr>
              <w:t>4.1</w:t>
            </w:r>
            <w:r>
              <w:rPr>
                <w:rFonts w:asciiTheme="minorHAnsi" w:eastAsiaTheme="minorEastAsia" w:hAnsiTheme="minorHAnsi" w:cstheme="minorBidi"/>
                <w:noProof/>
                <w:color w:val="auto"/>
                <w:sz w:val="22"/>
                <w:szCs w:val="22"/>
                <w:lang w:eastAsia="en-GB"/>
              </w:rPr>
              <w:tab/>
            </w:r>
            <w:r w:rsidRPr="00E751D0">
              <w:rPr>
                <w:rStyle w:val="Hyperlink"/>
                <w:noProof/>
              </w:rPr>
              <w:t>Technical Conformance Testing Guidance</w:t>
            </w:r>
            <w:r>
              <w:rPr>
                <w:noProof/>
                <w:webHidden/>
              </w:rPr>
              <w:tab/>
            </w:r>
            <w:r>
              <w:rPr>
                <w:noProof/>
                <w:webHidden/>
              </w:rPr>
              <w:fldChar w:fldCharType="begin"/>
            </w:r>
            <w:r>
              <w:rPr>
                <w:noProof/>
                <w:webHidden/>
              </w:rPr>
              <w:instrText xml:space="preserve"> PAGEREF _Toc49505912 \h </w:instrText>
            </w:r>
            <w:r>
              <w:rPr>
                <w:noProof/>
                <w:webHidden/>
              </w:rPr>
            </w:r>
            <w:r>
              <w:rPr>
                <w:noProof/>
                <w:webHidden/>
              </w:rPr>
              <w:fldChar w:fldCharType="separate"/>
            </w:r>
            <w:r>
              <w:rPr>
                <w:noProof/>
                <w:webHidden/>
              </w:rPr>
              <w:t>19</w:t>
            </w:r>
            <w:r>
              <w:rPr>
                <w:noProof/>
                <w:webHidden/>
              </w:rPr>
              <w:fldChar w:fldCharType="end"/>
            </w:r>
          </w:hyperlink>
        </w:p>
        <w:p w14:paraId="594A6BA7" w14:textId="75CE99AC"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13" w:history="1">
            <w:r w:rsidRPr="00E751D0">
              <w:rPr>
                <w:rStyle w:val="Hyperlink"/>
                <w:noProof/>
              </w:rPr>
              <w:t>4.2</w:t>
            </w:r>
            <w:r>
              <w:rPr>
                <w:rFonts w:asciiTheme="minorHAnsi" w:eastAsiaTheme="minorEastAsia" w:hAnsiTheme="minorHAnsi" w:cstheme="minorBidi"/>
                <w:noProof/>
                <w:color w:val="auto"/>
                <w:sz w:val="22"/>
                <w:szCs w:val="22"/>
                <w:lang w:eastAsia="en-GB"/>
              </w:rPr>
              <w:tab/>
            </w:r>
            <w:r w:rsidRPr="00E751D0">
              <w:rPr>
                <w:rStyle w:val="Hyperlink"/>
                <w:noProof/>
              </w:rPr>
              <w:t>NEMS Assurance Stages</w:t>
            </w:r>
            <w:r>
              <w:rPr>
                <w:noProof/>
                <w:webHidden/>
              </w:rPr>
              <w:tab/>
            </w:r>
            <w:r>
              <w:rPr>
                <w:noProof/>
                <w:webHidden/>
              </w:rPr>
              <w:fldChar w:fldCharType="begin"/>
            </w:r>
            <w:r>
              <w:rPr>
                <w:noProof/>
                <w:webHidden/>
              </w:rPr>
              <w:instrText xml:space="preserve"> PAGEREF _Toc49505913 \h </w:instrText>
            </w:r>
            <w:r>
              <w:rPr>
                <w:noProof/>
                <w:webHidden/>
              </w:rPr>
            </w:r>
            <w:r>
              <w:rPr>
                <w:noProof/>
                <w:webHidden/>
              </w:rPr>
              <w:fldChar w:fldCharType="separate"/>
            </w:r>
            <w:r>
              <w:rPr>
                <w:noProof/>
                <w:webHidden/>
              </w:rPr>
              <w:t>19</w:t>
            </w:r>
            <w:r>
              <w:rPr>
                <w:noProof/>
                <w:webHidden/>
              </w:rPr>
              <w:fldChar w:fldCharType="end"/>
            </w:r>
          </w:hyperlink>
        </w:p>
        <w:p w14:paraId="1710D7F0" w14:textId="58F838F6"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14" w:history="1">
            <w:r w:rsidRPr="00E751D0">
              <w:rPr>
                <w:rStyle w:val="Hyperlink"/>
                <w:noProof/>
              </w:rPr>
              <w:t>4.3</w:t>
            </w:r>
            <w:r>
              <w:rPr>
                <w:rFonts w:asciiTheme="minorHAnsi" w:eastAsiaTheme="minorEastAsia" w:hAnsiTheme="minorHAnsi" w:cstheme="minorBidi"/>
                <w:noProof/>
                <w:color w:val="auto"/>
                <w:sz w:val="22"/>
                <w:szCs w:val="22"/>
                <w:lang w:eastAsia="en-GB"/>
              </w:rPr>
              <w:tab/>
            </w:r>
            <w:r w:rsidRPr="00E751D0">
              <w:rPr>
                <w:rStyle w:val="Hyperlink"/>
                <w:noProof/>
              </w:rPr>
              <w:t>Connecting to the NHS Digital Integration (INT) Environment</w:t>
            </w:r>
            <w:r>
              <w:rPr>
                <w:noProof/>
                <w:webHidden/>
              </w:rPr>
              <w:tab/>
            </w:r>
            <w:r>
              <w:rPr>
                <w:noProof/>
                <w:webHidden/>
              </w:rPr>
              <w:fldChar w:fldCharType="begin"/>
            </w:r>
            <w:r>
              <w:rPr>
                <w:noProof/>
                <w:webHidden/>
              </w:rPr>
              <w:instrText xml:space="preserve"> PAGEREF _Toc49505914 \h </w:instrText>
            </w:r>
            <w:r>
              <w:rPr>
                <w:noProof/>
                <w:webHidden/>
              </w:rPr>
            </w:r>
            <w:r>
              <w:rPr>
                <w:noProof/>
                <w:webHidden/>
              </w:rPr>
              <w:fldChar w:fldCharType="separate"/>
            </w:r>
            <w:r>
              <w:rPr>
                <w:noProof/>
                <w:webHidden/>
              </w:rPr>
              <w:t>21</w:t>
            </w:r>
            <w:r>
              <w:rPr>
                <w:noProof/>
                <w:webHidden/>
              </w:rPr>
              <w:fldChar w:fldCharType="end"/>
            </w:r>
          </w:hyperlink>
        </w:p>
        <w:p w14:paraId="7C38C5BC" w14:textId="10737724" w:rsidR="0059251F" w:rsidRDefault="0059251F">
          <w:pPr>
            <w:pStyle w:val="TOC3"/>
            <w:tabs>
              <w:tab w:val="left" w:pos="1320"/>
              <w:tab w:val="right" w:pos="9854"/>
            </w:tabs>
            <w:rPr>
              <w:noProof/>
              <w:color w:val="auto"/>
              <w:sz w:val="22"/>
              <w:lang w:val="en-GB" w:eastAsia="en-GB"/>
            </w:rPr>
          </w:pPr>
          <w:hyperlink w:anchor="_Toc49505915" w:history="1">
            <w:r w:rsidRPr="00E751D0">
              <w:rPr>
                <w:rStyle w:val="Hyperlink"/>
                <w:noProof/>
              </w:rPr>
              <w:t>4.3.1</w:t>
            </w:r>
            <w:r>
              <w:rPr>
                <w:noProof/>
                <w:color w:val="auto"/>
                <w:sz w:val="22"/>
                <w:lang w:val="en-GB" w:eastAsia="en-GB"/>
              </w:rPr>
              <w:tab/>
            </w:r>
            <w:r w:rsidRPr="00E751D0">
              <w:rPr>
                <w:rStyle w:val="Hyperlink"/>
                <w:noProof/>
              </w:rPr>
              <w:t>Instructions for End Point Registration (EPR) in the INT environment</w:t>
            </w:r>
            <w:r>
              <w:rPr>
                <w:noProof/>
                <w:webHidden/>
              </w:rPr>
              <w:tab/>
            </w:r>
            <w:r>
              <w:rPr>
                <w:noProof/>
                <w:webHidden/>
              </w:rPr>
              <w:fldChar w:fldCharType="begin"/>
            </w:r>
            <w:r>
              <w:rPr>
                <w:noProof/>
                <w:webHidden/>
              </w:rPr>
              <w:instrText xml:space="preserve"> PAGEREF _Toc49505915 \h </w:instrText>
            </w:r>
            <w:r>
              <w:rPr>
                <w:noProof/>
                <w:webHidden/>
              </w:rPr>
            </w:r>
            <w:r>
              <w:rPr>
                <w:noProof/>
                <w:webHidden/>
              </w:rPr>
              <w:fldChar w:fldCharType="separate"/>
            </w:r>
            <w:r>
              <w:rPr>
                <w:noProof/>
                <w:webHidden/>
              </w:rPr>
              <w:t>21</w:t>
            </w:r>
            <w:r>
              <w:rPr>
                <w:noProof/>
                <w:webHidden/>
              </w:rPr>
              <w:fldChar w:fldCharType="end"/>
            </w:r>
          </w:hyperlink>
        </w:p>
        <w:p w14:paraId="2906BC4D" w14:textId="424C2204" w:rsidR="0059251F" w:rsidRDefault="0059251F">
          <w:pPr>
            <w:pStyle w:val="TOC3"/>
            <w:tabs>
              <w:tab w:val="left" w:pos="1320"/>
              <w:tab w:val="right" w:pos="9854"/>
            </w:tabs>
            <w:rPr>
              <w:noProof/>
              <w:color w:val="auto"/>
              <w:sz w:val="22"/>
              <w:lang w:val="en-GB" w:eastAsia="en-GB"/>
            </w:rPr>
          </w:pPr>
          <w:hyperlink w:anchor="_Toc49505916" w:history="1">
            <w:r w:rsidRPr="00E751D0">
              <w:rPr>
                <w:rStyle w:val="Hyperlink"/>
                <w:noProof/>
              </w:rPr>
              <w:t>4.3.2</w:t>
            </w:r>
            <w:r>
              <w:rPr>
                <w:noProof/>
                <w:color w:val="auto"/>
                <w:sz w:val="22"/>
                <w:lang w:val="en-GB" w:eastAsia="en-GB"/>
              </w:rPr>
              <w:tab/>
            </w:r>
            <w:r w:rsidRPr="00E751D0">
              <w:rPr>
                <w:rStyle w:val="Hyperlink"/>
                <w:noProof/>
              </w:rPr>
              <w:t>INT Environment Connection Details for NEMS</w:t>
            </w:r>
            <w:r>
              <w:rPr>
                <w:noProof/>
                <w:webHidden/>
              </w:rPr>
              <w:tab/>
            </w:r>
            <w:r>
              <w:rPr>
                <w:noProof/>
                <w:webHidden/>
              </w:rPr>
              <w:fldChar w:fldCharType="begin"/>
            </w:r>
            <w:r>
              <w:rPr>
                <w:noProof/>
                <w:webHidden/>
              </w:rPr>
              <w:instrText xml:space="preserve"> PAGEREF _Toc49505916 \h </w:instrText>
            </w:r>
            <w:r>
              <w:rPr>
                <w:noProof/>
                <w:webHidden/>
              </w:rPr>
            </w:r>
            <w:r>
              <w:rPr>
                <w:noProof/>
                <w:webHidden/>
              </w:rPr>
              <w:fldChar w:fldCharType="separate"/>
            </w:r>
            <w:r>
              <w:rPr>
                <w:noProof/>
                <w:webHidden/>
              </w:rPr>
              <w:t>22</w:t>
            </w:r>
            <w:r>
              <w:rPr>
                <w:noProof/>
                <w:webHidden/>
              </w:rPr>
              <w:fldChar w:fldCharType="end"/>
            </w:r>
          </w:hyperlink>
        </w:p>
        <w:p w14:paraId="0272AB52" w14:textId="770EAF7C" w:rsidR="0059251F" w:rsidRDefault="0059251F">
          <w:pPr>
            <w:pStyle w:val="TOC1"/>
            <w:rPr>
              <w:rFonts w:asciiTheme="minorHAnsi" w:eastAsiaTheme="minorEastAsia" w:hAnsiTheme="minorHAnsi" w:cstheme="minorBidi"/>
              <w:b w:val="0"/>
              <w:color w:val="auto"/>
              <w:sz w:val="22"/>
              <w:szCs w:val="22"/>
              <w:lang w:eastAsia="en-GB"/>
            </w:rPr>
          </w:pPr>
          <w:hyperlink w:anchor="_Toc49505917" w:history="1">
            <w:r w:rsidRPr="00E751D0">
              <w:rPr>
                <w:rStyle w:val="Hyperlink"/>
              </w:rPr>
              <w:t>5</w:t>
            </w:r>
            <w:r>
              <w:rPr>
                <w:rFonts w:asciiTheme="minorHAnsi" w:eastAsiaTheme="minorEastAsia" w:hAnsiTheme="minorHAnsi" w:cstheme="minorBidi"/>
                <w:b w:val="0"/>
                <w:color w:val="auto"/>
                <w:sz w:val="22"/>
                <w:szCs w:val="22"/>
                <w:lang w:eastAsia="en-GB"/>
              </w:rPr>
              <w:tab/>
            </w:r>
            <w:r w:rsidRPr="00E751D0">
              <w:rPr>
                <w:rStyle w:val="Hyperlink"/>
              </w:rPr>
              <w:t>Onboarding Artefacts</w:t>
            </w:r>
            <w:r>
              <w:rPr>
                <w:webHidden/>
              </w:rPr>
              <w:tab/>
            </w:r>
            <w:r>
              <w:rPr>
                <w:webHidden/>
              </w:rPr>
              <w:fldChar w:fldCharType="begin"/>
            </w:r>
            <w:r>
              <w:rPr>
                <w:webHidden/>
              </w:rPr>
              <w:instrText xml:space="preserve"> PAGEREF _Toc49505917 \h </w:instrText>
            </w:r>
            <w:r>
              <w:rPr>
                <w:webHidden/>
              </w:rPr>
            </w:r>
            <w:r>
              <w:rPr>
                <w:webHidden/>
              </w:rPr>
              <w:fldChar w:fldCharType="separate"/>
            </w:r>
            <w:r>
              <w:rPr>
                <w:webHidden/>
              </w:rPr>
              <w:t>23</w:t>
            </w:r>
            <w:r>
              <w:rPr>
                <w:webHidden/>
              </w:rPr>
              <w:fldChar w:fldCharType="end"/>
            </w:r>
          </w:hyperlink>
        </w:p>
        <w:p w14:paraId="042317FF" w14:textId="1BF0FAA9"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18" w:history="1">
            <w:r w:rsidRPr="00E751D0">
              <w:rPr>
                <w:rStyle w:val="Hyperlink"/>
                <w:noProof/>
              </w:rPr>
              <w:t>5.1</w:t>
            </w:r>
            <w:r>
              <w:rPr>
                <w:rFonts w:asciiTheme="minorHAnsi" w:eastAsiaTheme="minorEastAsia" w:hAnsiTheme="minorHAnsi" w:cstheme="minorBidi"/>
                <w:noProof/>
                <w:color w:val="auto"/>
                <w:sz w:val="22"/>
                <w:szCs w:val="22"/>
                <w:lang w:eastAsia="en-GB"/>
              </w:rPr>
              <w:tab/>
            </w:r>
            <w:r w:rsidRPr="00E751D0">
              <w:rPr>
                <w:rStyle w:val="Hyperlink"/>
                <w:noProof/>
              </w:rPr>
              <w:t>Supplier Conformance Assessment List and Technical Conformance Certificate</w:t>
            </w:r>
            <w:r>
              <w:rPr>
                <w:noProof/>
                <w:webHidden/>
              </w:rPr>
              <w:tab/>
            </w:r>
            <w:r>
              <w:rPr>
                <w:noProof/>
                <w:webHidden/>
              </w:rPr>
              <w:fldChar w:fldCharType="begin"/>
            </w:r>
            <w:r>
              <w:rPr>
                <w:noProof/>
                <w:webHidden/>
              </w:rPr>
              <w:instrText xml:space="preserve"> PAGEREF _Toc49505918 \h </w:instrText>
            </w:r>
            <w:r>
              <w:rPr>
                <w:noProof/>
                <w:webHidden/>
              </w:rPr>
            </w:r>
            <w:r>
              <w:rPr>
                <w:noProof/>
                <w:webHidden/>
              </w:rPr>
              <w:fldChar w:fldCharType="separate"/>
            </w:r>
            <w:r>
              <w:rPr>
                <w:noProof/>
                <w:webHidden/>
              </w:rPr>
              <w:t>23</w:t>
            </w:r>
            <w:r>
              <w:rPr>
                <w:noProof/>
                <w:webHidden/>
              </w:rPr>
              <w:fldChar w:fldCharType="end"/>
            </w:r>
          </w:hyperlink>
        </w:p>
        <w:p w14:paraId="515C55C0" w14:textId="7BB5D5B6"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19" w:history="1">
            <w:r w:rsidRPr="00E751D0">
              <w:rPr>
                <w:rStyle w:val="Hyperlink"/>
                <w:noProof/>
              </w:rPr>
              <w:t>5.2</w:t>
            </w:r>
            <w:r>
              <w:rPr>
                <w:rFonts w:asciiTheme="minorHAnsi" w:eastAsiaTheme="minorEastAsia" w:hAnsiTheme="minorHAnsi" w:cstheme="minorBidi"/>
                <w:noProof/>
                <w:color w:val="auto"/>
                <w:sz w:val="22"/>
                <w:szCs w:val="22"/>
                <w:lang w:eastAsia="en-GB"/>
              </w:rPr>
              <w:tab/>
            </w:r>
            <w:r w:rsidRPr="00E751D0">
              <w:rPr>
                <w:rStyle w:val="Hyperlink"/>
                <w:noProof/>
              </w:rPr>
              <w:t>Connection Agreement</w:t>
            </w:r>
            <w:r>
              <w:rPr>
                <w:noProof/>
                <w:webHidden/>
              </w:rPr>
              <w:tab/>
            </w:r>
            <w:r>
              <w:rPr>
                <w:noProof/>
                <w:webHidden/>
              </w:rPr>
              <w:fldChar w:fldCharType="begin"/>
            </w:r>
            <w:r>
              <w:rPr>
                <w:noProof/>
                <w:webHidden/>
              </w:rPr>
              <w:instrText xml:space="preserve"> PAGEREF _Toc49505919 \h </w:instrText>
            </w:r>
            <w:r>
              <w:rPr>
                <w:noProof/>
                <w:webHidden/>
              </w:rPr>
            </w:r>
            <w:r>
              <w:rPr>
                <w:noProof/>
                <w:webHidden/>
              </w:rPr>
              <w:fldChar w:fldCharType="separate"/>
            </w:r>
            <w:r>
              <w:rPr>
                <w:noProof/>
                <w:webHidden/>
              </w:rPr>
              <w:t>24</w:t>
            </w:r>
            <w:r>
              <w:rPr>
                <w:noProof/>
                <w:webHidden/>
              </w:rPr>
              <w:fldChar w:fldCharType="end"/>
            </w:r>
          </w:hyperlink>
        </w:p>
        <w:p w14:paraId="5E52757D" w14:textId="09A01A30"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0" w:history="1">
            <w:r w:rsidRPr="00E751D0">
              <w:rPr>
                <w:rStyle w:val="Hyperlink"/>
                <w:noProof/>
              </w:rPr>
              <w:t>5.3</w:t>
            </w:r>
            <w:r>
              <w:rPr>
                <w:rFonts w:asciiTheme="minorHAnsi" w:eastAsiaTheme="minorEastAsia" w:hAnsiTheme="minorHAnsi" w:cstheme="minorBidi"/>
                <w:noProof/>
                <w:color w:val="auto"/>
                <w:sz w:val="22"/>
                <w:szCs w:val="22"/>
                <w:lang w:eastAsia="en-GB"/>
              </w:rPr>
              <w:tab/>
            </w:r>
            <w:r w:rsidRPr="00E751D0">
              <w:rPr>
                <w:rStyle w:val="Hyperlink"/>
                <w:noProof/>
              </w:rPr>
              <w:t>End User Organisation Acceptable Use Policy</w:t>
            </w:r>
            <w:r>
              <w:rPr>
                <w:noProof/>
                <w:webHidden/>
              </w:rPr>
              <w:tab/>
            </w:r>
            <w:r>
              <w:rPr>
                <w:noProof/>
                <w:webHidden/>
              </w:rPr>
              <w:fldChar w:fldCharType="begin"/>
            </w:r>
            <w:r>
              <w:rPr>
                <w:noProof/>
                <w:webHidden/>
              </w:rPr>
              <w:instrText xml:space="preserve"> PAGEREF _Toc49505920 \h </w:instrText>
            </w:r>
            <w:r>
              <w:rPr>
                <w:noProof/>
                <w:webHidden/>
              </w:rPr>
            </w:r>
            <w:r>
              <w:rPr>
                <w:noProof/>
                <w:webHidden/>
              </w:rPr>
              <w:fldChar w:fldCharType="separate"/>
            </w:r>
            <w:r>
              <w:rPr>
                <w:noProof/>
                <w:webHidden/>
              </w:rPr>
              <w:t>24</w:t>
            </w:r>
            <w:r>
              <w:rPr>
                <w:noProof/>
                <w:webHidden/>
              </w:rPr>
              <w:fldChar w:fldCharType="end"/>
            </w:r>
          </w:hyperlink>
        </w:p>
        <w:p w14:paraId="1C7229A8" w14:textId="6E9AE2E3"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1" w:history="1">
            <w:r w:rsidRPr="00E751D0">
              <w:rPr>
                <w:rStyle w:val="Hyperlink"/>
                <w:noProof/>
              </w:rPr>
              <w:t>5.4</w:t>
            </w:r>
            <w:r>
              <w:rPr>
                <w:rFonts w:asciiTheme="minorHAnsi" w:eastAsiaTheme="minorEastAsia" w:hAnsiTheme="minorHAnsi" w:cstheme="minorBidi"/>
                <w:noProof/>
                <w:color w:val="auto"/>
                <w:sz w:val="22"/>
                <w:szCs w:val="22"/>
                <w:lang w:eastAsia="en-GB"/>
              </w:rPr>
              <w:tab/>
            </w:r>
            <w:r w:rsidRPr="00E751D0">
              <w:rPr>
                <w:rStyle w:val="Hyperlink"/>
                <w:noProof/>
              </w:rPr>
              <w:t>Data Sharing Arrangement</w:t>
            </w:r>
            <w:r>
              <w:rPr>
                <w:noProof/>
                <w:webHidden/>
              </w:rPr>
              <w:tab/>
            </w:r>
            <w:r>
              <w:rPr>
                <w:noProof/>
                <w:webHidden/>
              </w:rPr>
              <w:fldChar w:fldCharType="begin"/>
            </w:r>
            <w:r>
              <w:rPr>
                <w:noProof/>
                <w:webHidden/>
              </w:rPr>
              <w:instrText xml:space="preserve"> PAGEREF _Toc49505921 \h </w:instrText>
            </w:r>
            <w:r>
              <w:rPr>
                <w:noProof/>
                <w:webHidden/>
              </w:rPr>
            </w:r>
            <w:r>
              <w:rPr>
                <w:noProof/>
                <w:webHidden/>
              </w:rPr>
              <w:fldChar w:fldCharType="separate"/>
            </w:r>
            <w:r>
              <w:rPr>
                <w:noProof/>
                <w:webHidden/>
              </w:rPr>
              <w:t>24</w:t>
            </w:r>
            <w:r>
              <w:rPr>
                <w:noProof/>
                <w:webHidden/>
              </w:rPr>
              <w:fldChar w:fldCharType="end"/>
            </w:r>
          </w:hyperlink>
        </w:p>
        <w:p w14:paraId="62B4E56D" w14:textId="5365FA0F" w:rsidR="0059251F" w:rsidRDefault="0059251F">
          <w:pPr>
            <w:pStyle w:val="TOC1"/>
            <w:rPr>
              <w:rFonts w:asciiTheme="minorHAnsi" w:eastAsiaTheme="minorEastAsia" w:hAnsiTheme="minorHAnsi" w:cstheme="minorBidi"/>
              <w:b w:val="0"/>
              <w:color w:val="auto"/>
              <w:sz w:val="22"/>
              <w:szCs w:val="22"/>
              <w:lang w:eastAsia="en-GB"/>
            </w:rPr>
          </w:pPr>
          <w:hyperlink w:anchor="_Toc49505922" w:history="1">
            <w:r w:rsidRPr="00E751D0">
              <w:rPr>
                <w:rStyle w:val="Hyperlink"/>
              </w:rPr>
              <w:t>6</w:t>
            </w:r>
            <w:r>
              <w:rPr>
                <w:rFonts w:asciiTheme="minorHAnsi" w:eastAsiaTheme="minorEastAsia" w:hAnsiTheme="minorHAnsi" w:cstheme="minorBidi"/>
                <w:b w:val="0"/>
                <w:color w:val="auto"/>
                <w:sz w:val="22"/>
                <w:szCs w:val="22"/>
                <w:lang w:eastAsia="en-GB"/>
              </w:rPr>
              <w:tab/>
            </w:r>
            <w:r w:rsidRPr="00E751D0">
              <w:rPr>
                <w:rStyle w:val="Hyperlink"/>
              </w:rPr>
              <w:t>Live Service Implementation</w:t>
            </w:r>
            <w:r>
              <w:rPr>
                <w:webHidden/>
              </w:rPr>
              <w:tab/>
            </w:r>
            <w:r>
              <w:rPr>
                <w:webHidden/>
              </w:rPr>
              <w:fldChar w:fldCharType="begin"/>
            </w:r>
            <w:r>
              <w:rPr>
                <w:webHidden/>
              </w:rPr>
              <w:instrText xml:space="preserve"> PAGEREF _Toc49505922 \h </w:instrText>
            </w:r>
            <w:r>
              <w:rPr>
                <w:webHidden/>
              </w:rPr>
            </w:r>
            <w:r>
              <w:rPr>
                <w:webHidden/>
              </w:rPr>
              <w:fldChar w:fldCharType="separate"/>
            </w:r>
            <w:r>
              <w:rPr>
                <w:webHidden/>
              </w:rPr>
              <w:t>25</w:t>
            </w:r>
            <w:r>
              <w:rPr>
                <w:webHidden/>
              </w:rPr>
              <w:fldChar w:fldCharType="end"/>
            </w:r>
          </w:hyperlink>
        </w:p>
        <w:p w14:paraId="50D266CE" w14:textId="7557DC1C"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3" w:history="1">
            <w:r w:rsidRPr="00E751D0">
              <w:rPr>
                <w:rStyle w:val="Hyperlink"/>
                <w:noProof/>
              </w:rPr>
              <w:t>6.1</w:t>
            </w:r>
            <w:r>
              <w:rPr>
                <w:rFonts w:asciiTheme="minorHAnsi" w:eastAsiaTheme="minorEastAsia" w:hAnsiTheme="minorHAnsi" w:cstheme="minorBidi"/>
                <w:noProof/>
                <w:color w:val="auto"/>
                <w:sz w:val="22"/>
                <w:szCs w:val="22"/>
                <w:lang w:eastAsia="en-GB"/>
              </w:rPr>
              <w:tab/>
            </w:r>
            <w:r w:rsidRPr="00E751D0">
              <w:rPr>
                <w:rStyle w:val="Hyperlink"/>
                <w:noProof/>
              </w:rPr>
              <w:t>Live Connection Request</w:t>
            </w:r>
            <w:r>
              <w:rPr>
                <w:noProof/>
                <w:webHidden/>
              </w:rPr>
              <w:tab/>
            </w:r>
            <w:r>
              <w:rPr>
                <w:noProof/>
                <w:webHidden/>
              </w:rPr>
              <w:fldChar w:fldCharType="begin"/>
            </w:r>
            <w:r>
              <w:rPr>
                <w:noProof/>
                <w:webHidden/>
              </w:rPr>
              <w:instrText xml:space="preserve"> PAGEREF _Toc49505923 \h </w:instrText>
            </w:r>
            <w:r>
              <w:rPr>
                <w:noProof/>
                <w:webHidden/>
              </w:rPr>
            </w:r>
            <w:r>
              <w:rPr>
                <w:noProof/>
                <w:webHidden/>
              </w:rPr>
              <w:fldChar w:fldCharType="separate"/>
            </w:r>
            <w:r>
              <w:rPr>
                <w:noProof/>
                <w:webHidden/>
              </w:rPr>
              <w:t>25</w:t>
            </w:r>
            <w:r>
              <w:rPr>
                <w:noProof/>
                <w:webHidden/>
              </w:rPr>
              <w:fldChar w:fldCharType="end"/>
            </w:r>
          </w:hyperlink>
        </w:p>
        <w:p w14:paraId="32BECF5E" w14:textId="42745490"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4" w:history="1">
            <w:r w:rsidRPr="00E751D0">
              <w:rPr>
                <w:rStyle w:val="Hyperlink"/>
                <w:noProof/>
              </w:rPr>
              <w:t>6.2</w:t>
            </w:r>
            <w:r>
              <w:rPr>
                <w:rFonts w:asciiTheme="minorHAnsi" w:eastAsiaTheme="minorEastAsia" w:hAnsiTheme="minorHAnsi" w:cstheme="minorBidi"/>
                <w:noProof/>
                <w:color w:val="auto"/>
                <w:sz w:val="22"/>
                <w:szCs w:val="22"/>
                <w:lang w:eastAsia="en-GB"/>
              </w:rPr>
              <w:tab/>
            </w:r>
            <w:r w:rsidRPr="00E751D0">
              <w:rPr>
                <w:rStyle w:val="Hyperlink"/>
                <w:noProof/>
              </w:rPr>
              <w:t>Supplier Access to NEMS Process</w:t>
            </w:r>
            <w:r>
              <w:rPr>
                <w:noProof/>
                <w:webHidden/>
              </w:rPr>
              <w:tab/>
            </w:r>
            <w:r>
              <w:rPr>
                <w:noProof/>
                <w:webHidden/>
              </w:rPr>
              <w:fldChar w:fldCharType="begin"/>
            </w:r>
            <w:r>
              <w:rPr>
                <w:noProof/>
                <w:webHidden/>
              </w:rPr>
              <w:instrText xml:space="preserve"> PAGEREF _Toc49505924 \h </w:instrText>
            </w:r>
            <w:r>
              <w:rPr>
                <w:noProof/>
                <w:webHidden/>
              </w:rPr>
            </w:r>
            <w:r>
              <w:rPr>
                <w:noProof/>
                <w:webHidden/>
              </w:rPr>
              <w:fldChar w:fldCharType="separate"/>
            </w:r>
            <w:r>
              <w:rPr>
                <w:noProof/>
                <w:webHidden/>
              </w:rPr>
              <w:t>25</w:t>
            </w:r>
            <w:r>
              <w:rPr>
                <w:noProof/>
                <w:webHidden/>
              </w:rPr>
              <w:fldChar w:fldCharType="end"/>
            </w:r>
          </w:hyperlink>
        </w:p>
        <w:p w14:paraId="5D261D84" w14:textId="2A9216BF" w:rsidR="0059251F" w:rsidRDefault="0059251F">
          <w:pPr>
            <w:pStyle w:val="TOC1"/>
            <w:rPr>
              <w:rFonts w:asciiTheme="minorHAnsi" w:eastAsiaTheme="minorEastAsia" w:hAnsiTheme="minorHAnsi" w:cstheme="minorBidi"/>
              <w:b w:val="0"/>
              <w:color w:val="auto"/>
              <w:sz w:val="22"/>
              <w:szCs w:val="22"/>
              <w:lang w:eastAsia="en-GB"/>
            </w:rPr>
          </w:pPr>
          <w:hyperlink w:anchor="_Toc49505925" w:history="1">
            <w:r w:rsidRPr="00E751D0">
              <w:rPr>
                <w:rStyle w:val="Hyperlink"/>
              </w:rPr>
              <w:t>7</w:t>
            </w:r>
            <w:r>
              <w:rPr>
                <w:rFonts w:asciiTheme="minorHAnsi" w:eastAsiaTheme="minorEastAsia" w:hAnsiTheme="minorHAnsi" w:cstheme="minorBidi"/>
                <w:b w:val="0"/>
                <w:color w:val="auto"/>
                <w:sz w:val="22"/>
                <w:szCs w:val="22"/>
                <w:lang w:eastAsia="en-GB"/>
              </w:rPr>
              <w:tab/>
            </w:r>
            <w:r w:rsidRPr="00E751D0">
              <w:rPr>
                <w:rStyle w:val="Hyperlink"/>
              </w:rPr>
              <w:t>Post Implementation Support</w:t>
            </w:r>
            <w:r>
              <w:rPr>
                <w:webHidden/>
              </w:rPr>
              <w:tab/>
            </w:r>
            <w:r>
              <w:rPr>
                <w:webHidden/>
              </w:rPr>
              <w:fldChar w:fldCharType="begin"/>
            </w:r>
            <w:r>
              <w:rPr>
                <w:webHidden/>
              </w:rPr>
              <w:instrText xml:space="preserve"> PAGEREF _Toc49505925 \h </w:instrText>
            </w:r>
            <w:r>
              <w:rPr>
                <w:webHidden/>
              </w:rPr>
            </w:r>
            <w:r>
              <w:rPr>
                <w:webHidden/>
              </w:rPr>
              <w:fldChar w:fldCharType="separate"/>
            </w:r>
            <w:r>
              <w:rPr>
                <w:webHidden/>
              </w:rPr>
              <w:t>26</w:t>
            </w:r>
            <w:r>
              <w:rPr>
                <w:webHidden/>
              </w:rPr>
              <w:fldChar w:fldCharType="end"/>
            </w:r>
          </w:hyperlink>
        </w:p>
        <w:p w14:paraId="1A473F07" w14:textId="5E6C3F9A"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6" w:history="1">
            <w:r w:rsidRPr="00E751D0">
              <w:rPr>
                <w:rStyle w:val="Hyperlink"/>
                <w:noProof/>
              </w:rPr>
              <w:t>7.1</w:t>
            </w:r>
            <w:r>
              <w:rPr>
                <w:rFonts w:asciiTheme="minorHAnsi" w:eastAsiaTheme="minorEastAsia" w:hAnsiTheme="minorHAnsi" w:cstheme="minorBidi"/>
                <w:noProof/>
                <w:color w:val="auto"/>
                <w:sz w:val="22"/>
                <w:szCs w:val="22"/>
                <w:lang w:eastAsia="en-GB"/>
              </w:rPr>
              <w:tab/>
            </w:r>
            <w:r w:rsidRPr="00E751D0">
              <w:rPr>
                <w:rStyle w:val="Hyperlink"/>
                <w:noProof/>
              </w:rPr>
              <w:t>Incident Management</w:t>
            </w:r>
            <w:r>
              <w:rPr>
                <w:noProof/>
                <w:webHidden/>
              </w:rPr>
              <w:tab/>
            </w:r>
            <w:r>
              <w:rPr>
                <w:noProof/>
                <w:webHidden/>
              </w:rPr>
              <w:fldChar w:fldCharType="begin"/>
            </w:r>
            <w:r>
              <w:rPr>
                <w:noProof/>
                <w:webHidden/>
              </w:rPr>
              <w:instrText xml:space="preserve"> PAGEREF _Toc49505926 \h </w:instrText>
            </w:r>
            <w:r>
              <w:rPr>
                <w:noProof/>
                <w:webHidden/>
              </w:rPr>
            </w:r>
            <w:r>
              <w:rPr>
                <w:noProof/>
                <w:webHidden/>
              </w:rPr>
              <w:fldChar w:fldCharType="separate"/>
            </w:r>
            <w:r>
              <w:rPr>
                <w:noProof/>
                <w:webHidden/>
              </w:rPr>
              <w:t>27</w:t>
            </w:r>
            <w:r>
              <w:rPr>
                <w:noProof/>
                <w:webHidden/>
              </w:rPr>
              <w:fldChar w:fldCharType="end"/>
            </w:r>
          </w:hyperlink>
        </w:p>
        <w:p w14:paraId="3A499C80" w14:textId="0EB7CBAA"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7" w:history="1">
            <w:r w:rsidRPr="00E751D0">
              <w:rPr>
                <w:rStyle w:val="Hyperlink"/>
                <w:noProof/>
              </w:rPr>
              <w:t>7.2</w:t>
            </w:r>
            <w:r>
              <w:rPr>
                <w:rFonts w:asciiTheme="minorHAnsi" w:eastAsiaTheme="minorEastAsia" w:hAnsiTheme="minorHAnsi" w:cstheme="minorBidi"/>
                <w:noProof/>
                <w:color w:val="auto"/>
                <w:sz w:val="22"/>
                <w:szCs w:val="22"/>
                <w:lang w:eastAsia="en-GB"/>
              </w:rPr>
              <w:tab/>
            </w:r>
            <w:r w:rsidRPr="00E751D0">
              <w:rPr>
                <w:rStyle w:val="Hyperlink"/>
                <w:noProof/>
              </w:rPr>
              <w:t>Environment Maintenance</w:t>
            </w:r>
            <w:r>
              <w:rPr>
                <w:noProof/>
                <w:webHidden/>
              </w:rPr>
              <w:tab/>
            </w:r>
            <w:r>
              <w:rPr>
                <w:noProof/>
                <w:webHidden/>
              </w:rPr>
              <w:fldChar w:fldCharType="begin"/>
            </w:r>
            <w:r>
              <w:rPr>
                <w:noProof/>
                <w:webHidden/>
              </w:rPr>
              <w:instrText xml:space="preserve"> PAGEREF _Toc49505927 \h </w:instrText>
            </w:r>
            <w:r>
              <w:rPr>
                <w:noProof/>
                <w:webHidden/>
              </w:rPr>
            </w:r>
            <w:r>
              <w:rPr>
                <w:noProof/>
                <w:webHidden/>
              </w:rPr>
              <w:fldChar w:fldCharType="separate"/>
            </w:r>
            <w:r>
              <w:rPr>
                <w:noProof/>
                <w:webHidden/>
              </w:rPr>
              <w:t>27</w:t>
            </w:r>
            <w:r>
              <w:rPr>
                <w:noProof/>
                <w:webHidden/>
              </w:rPr>
              <w:fldChar w:fldCharType="end"/>
            </w:r>
          </w:hyperlink>
        </w:p>
        <w:p w14:paraId="3505B3BE" w14:textId="71076C2C" w:rsidR="0059251F" w:rsidRDefault="0059251F">
          <w:pPr>
            <w:pStyle w:val="TOC1"/>
            <w:rPr>
              <w:rFonts w:asciiTheme="minorHAnsi" w:eastAsiaTheme="minorEastAsia" w:hAnsiTheme="minorHAnsi" w:cstheme="minorBidi"/>
              <w:b w:val="0"/>
              <w:color w:val="auto"/>
              <w:sz w:val="22"/>
              <w:szCs w:val="22"/>
              <w:lang w:eastAsia="en-GB"/>
            </w:rPr>
          </w:pPr>
          <w:hyperlink w:anchor="_Toc49505928" w:history="1">
            <w:r w:rsidRPr="00E751D0">
              <w:rPr>
                <w:rStyle w:val="Hyperlink"/>
              </w:rPr>
              <w:t>8</w:t>
            </w:r>
            <w:r>
              <w:rPr>
                <w:rFonts w:asciiTheme="minorHAnsi" w:eastAsiaTheme="minorEastAsia" w:hAnsiTheme="minorHAnsi" w:cstheme="minorBidi"/>
                <w:b w:val="0"/>
                <w:color w:val="auto"/>
                <w:sz w:val="22"/>
                <w:szCs w:val="22"/>
                <w:lang w:eastAsia="en-GB"/>
              </w:rPr>
              <w:tab/>
            </w:r>
            <w:r w:rsidRPr="00E751D0">
              <w:rPr>
                <w:rStyle w:val="Hyperlink"/>
              </w:rPr>
              <w:t>Appendix</w:t>
            </w:r>
            <w:r>
              <w:rPr>
                <w:webHidden/>
              </w:rPr>
              <w:tab/>
            </w:r>
            <w:r>
              <w:rPr>
                <w:webHidden/>
              </w:rPr>
              <w:fldChar w:fldCharType="begin"/>
            </w:r>
            <w:r>
              <w:rPr>
                <w:webHidden/>
              </w:rPr>
              <w:instrText xml:space="preserve"> PAGEREF _Toc49505928 \h </w:instrText>
            </w:r>
            <w:r>
              <w:rPr>
                <w:webHidden/>
              </w:rPr>
            </w:r>
            <w:r>
              <w:rPr>
                <w:webHidden/>
              </w:rPr>
              <w:fldChar w:fldCharType="separate"/>
            </w:r>
            <w:r>
              <w:rPr>
                <w:webHidden/>
              </w:rPr>
              <w:t>29</w:t>
            </w:r>
            <w:r>
              <w:rPr>
                <w:webHidden/>
              </w:rPr>
              <w:fldChar w:fldCharType="end"/>
            </w:r>
          </w:hyperlink>
        </w:p>
        <w:p w14:paraId="36CD4050" w14:textId="29A8F9A1"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29" w:history="1">
            <w:r w:rsidRPr="00E751D0">
              <w:rPr>
                <w:rStyle w:val="Hyperlink"/>
                <w:noProof/>
              </w:rPr>
              <w:t>8.1</w:t>
            </w:r>
            <w:r>
              <w:rPr>
                <w:rFonts w:asciiTheme="minorHAnsi" w:eastAsiaTheme="minorEastAsia" w:hAnsiTheme="minorHAnsi" w:cstheme="minorBidi"/>
                <w:noProof/>
                <w:color w:val="auto"/>
                <w:sz w:val="22"/>
                <w:szCs w:val="22"/>
                <w:lang w:eastAsia="en-GB"/>
              </w:rPr>
              <w:tab/>
            </w:r>
            <w:r w:rsidRPr="00E751D0">
              <w:rPr>
                <w:rStyle w:val="Hyperlink"/>
                <w:noProof/>
              </w:rPr>
              <w:t>NEMS Business Rules</w:t>
            </w:r>
            <w:r>
              <w:rPr>
                <w:noProof/>
                <w:webHidden/>
              </w:rPr>
              <w:tab/>
            </w:r>
            <w:r>
              <w:rPr>
                <w:noProof/>
                <w:webHidden/>
              </w:rPr>
              <w:fldChar w:fldCharType="begin"/>
            </w:r>
            <w:r>
              <w:rPr>
                <w:noProof/>
                <w:webHidden/>
              </w:rPr>
              <w:instrText xml:space="preserve"> PAGEREF _Toc49505929 \h </w:instrText>
            </w:r>
            <w:r>
              <w:rPr>
                <w:noProof/>
                <w:webHidden/>
              </w:rPr>
            </w:r>
            <w:r>
              <w:rPr>
                <w:noProof/>
                <w:webHidden/>
              </w:rPr>
              <w:fldChar w:fldCharType="separate"/>
            </w:r>
            <w:r>
              <w:rPr>
                <w:noProof/>
                <w:webHidden/>
              </w:rPr>
              <w:t>29</w:t>
            </w:r>
            <w:r>
              <w:rPr>
                <w:noProof/>
                <w:webHidden/>
              </w:rPr>
              <w:fldChar w:fldCharType="end"/>
            </w:r>
          </w:hyperlink>
        </w:p>
        <w:p w14:paraId="7B29110E" w14:textId="1978F8CF" w:rsidR="0059251F" w:rsidRDefault="0059251F">
          <w:pPr>
            <w:pStyle w:val="TOC3"/>
            <w:tabs>
              <w:tab w:val="left" w:pos="1320"/>
              <w:tab w:val="right" w:pos="9854"/>
            </w:tabs>
            <w:rPr>
              <w:noProof/>
              <w:color w:val="auto"/>
              <w:sz w:val="22"/>
              <w:lang w:val="en-GB" w:eastAsia="en-GB"/>
            </w:rPr>
          </w:pPr>
          <w:hyperlink w:anchor="_Toc49505930" w:history="1">
            <w:r w:rsidRPr="00E751D0">
              <w:rPr>
                <w:rStyle w:val="Hyperlink"/>
                <w:noProof/>
              </w:rPr>
              <w:t>8.1.1</w:t>
            </w:r>
            <w:r>
              <w:rPr>
                <w:noProof/>
                <w:color w:val="auto"/>
                <w:sz w:val="22"/>
                <w:lang w:val="en-GB" w:eastAsia="en-GB"/>
              </w:rPr>
              <w:tab/>
            </w:r>
            <w:r w:rsidRPr="00E751D0">
              <w:rPr>
                <w:rStyle w:val="Hyperlink"/>
                <w:noProof/>
              </w:rPr>
              <w:t>PDS Birth Notification</w:t>
            </w:r>
            <w:r>
              <w:rPr>
                <w:noProof/>
                <w:webHidden/>
              </w:rPr>
              <w:tab/>
            </w:r>
            <w:r>
              <w:rPr>
                <w:noProof/>
                <w:webHidden/>
              </w:rPr>
              <w:fldChar w:fldCharType="begin"/>
            </w:r>
            <w:r>
              <w:rPr>
                <w:noProof/>
                <w:webHidden/>
              </w:rPr>
              <w:instrText xml:space="preserve"> PAGEREF _Toc49505930 \h </w:instrText>
            </w:r>
            <w:r>
              <w:rPr>
                <w:noProof/>
                <w:webHidden/>
              </w:rPr>
            </w:r>
            <w:r>
              <w:rPr>
                <w:noProof/>
                <w:webHidden/>
              </w:rPr>
              <w:fldChar w:fldCharType="separate"/>
            </w:r>
            <w:r>
              <w:rPr>
                <w:noProof/>
                <w:webHidden/>
              </w:rPr>
              <w:t>29</w:t>
            </w:r>
            <w:r>
              <w:rPr>
                <w:noProof/>
                <w:webHidden/>
              </w:rPr>
              <w:fldChar w:fldCharType="end"/>
            </w:r>
          </w:hyperlink>
        </w:p>
        <w:p w14:paraId="718037AD" w14:textId="21D7D205" w:rsidR="0059251F" w:rsidRDefault="0059251F">
          <w:pPr>
            <w:pStyle w:val="TOC3"/>
            <w:tabs>
              <w:tab w:val="left" w:pos="1320"/>
              <w:tab w:val="right" w:pos="9854"/>
            </w:tabs>
            <w:rPr>
              <w:noProof/>
              <w:color w:val="auto"/>
              <w:sz w:val="22"/>
              <w:lang w:val="en-GB" w:eastAsia="en-GB"/>
            </w:rPr>
          </w:pPr>
          <w:hyperlink w:anchor="_Toc49505931" w:history="1">
            <w:r w:rsidRPr="00E751D0">
              <w:rPr>
                <w:rStyle w:val="Hyperlink"/>
                <w:noProof/>
              </w:rPr>
              <w:t>8.1.2</w:t>
            </w:r>
            <w:r>
              <w:rPr>
                <w:noProof/>
                <w:color w:val="auto"/>
                <w:sz w:val="22"/>
                <w:lang w:val="en-GB" w:eastAsia="en-GB"/>
              </w:rPr>
              <w:tab/>
            </w:r>
            <w:r w:rsidRPr="00E751D0">
              <w:rPr>
                <w:rStyle w:val="Hyperlink"/>
                <w:noProof/>
              </w:rPr>
              <w:t>PDS Change of Address</w:t>
            </w:r>
            <w:r>
              <w:rPr>
                <w:noProof/>
                <w:webHidden/>
              </w:rPr>
              <w:tab/>
            </w:r>
            <w:r>
              <w:rPr>
                <w:noProof/>
                <w:webHidden/>
              </w:rPr>
              <w:fldChar w:fldCharType="begin"/>
            </w:r>
            <w:r>
              <w:rPr>
                <w:noProof/>
                <w:webHidden/>
              </w:rPr>
              <w:instrText xml:space="preserve"> PAGEREF _Toc49505931 \h </w:instrText>
            </w:r>
            <w:r>
              <w:rPr>
                <w:noProof/>
                <w:webHidden/>
              </w:rPr>
            </w:r>
            <w:r>
              <w:rPr>
                <w:noProof/>
                <w:webHidden/>
              </w:rPr>
              <w:fldChar w:fldCharType="separate"/>
            </w:r>
            <w:r>
              <w:rPr>
                <w:noProof/>
                <w:webHidden/>
              </w:rPr>
              <w:t>29</w:t>
            </w:r>
            <w:r>
              <w:rPr>
                <w:noProof/>
                <w:webHidden/>
              </w:rPr>
              <w:fldChar w:fldCharType="end"/>
            </w:r>
          </w:hyperlink>
        </w:p>
        <w:p w14:paraId="5EE4CFC6" w14:textId="6139DB3C" w:rsidR="0059251F" w:rsidRDefault="0059251F">
          <w:pPr>
            <w:pStyle w:val="TOC3"/>
            <w:tabs>
              <w:tab w:val="left" w:pos="1320"/>
              <w:tab w:val="right" w:pos="9854"/>
            </w:tabs>
            <w:rPr>
              <w:noProof/>
              <w:color w:val="auto"/>
              <w:sz w:val="22"/>
              <w:lang w:val="en-GB" w:eastAsia="en-GB"/>
            </w:rPr>
          </w:pPr>
          <w:hyperlink w:anchor="_Toc49505932" w:history="1">
            <w:r w:rsidRPr="00E751D0">
              <w:rPr>
                <w:rStyle w:val="Hyperlink"/>
                <w:noProof/>
              </w:rPr>
              <w:t>8.1.3</w:t>
            </w:r>
            <w:r>
              <w:rPr>
                <w:noProof/>
                <w:color w:val="auto"/>
                <w:sz w:val="22"/>
                <w:lang w:val="en-GB" w:eastAsia="en-GB"/>
              </w:rPr>
              <w:tab/>
            </w:r>
            <w:r w:rsidRPr="00E751D0">
              <w:rPr>
                <w:rStyle w:val="Hyperlink"/>
                <w:noProof/>
              </w:rPr>
              <w:t>PDS Change of GP</w:t>
            </w:r>
            <w:r>
              <w:rPr>
                <w:noProof/>
                <w:webHidden/>
              </w:rPr>
              <w:tab/>
            </w:r>
            <w:r>
              <w:rPr>
                <w:noProof/>
                <w:webHidden/>
              </w:rPr>
              <w:fldChar w:fldCharType="begin"/>
            </w:r>
            <w:r>
              <w:rPr>
                <w:noProof/>
                <w:webHidden/>
              </w:rPr>
              <w:instrText xml:space="preserve"> PAGEREF _Toc49505932 \h </w:instrText>
            </w:r>
            <w:r>
              <w:rPr>
                <w:noProof/>
                <w:webHidden/>
              </w:rPr>
            </w:r>
            <w:r>
              <w:rPr>
                <w:noProof/>
                <w:webHidden/>
              </w:rPr>
              <w:fldChar w:fldCharType="separate"/>
            </w:r>
            <w:r>
              <w:rPr>
                <w:noProof/>
                <w:webHidden/>
              </w:rPr>
              <w:t>29</w:t>
            </w:r>
            <w:r>
              <w:rPr>
                <w:noProof/>
                <w:webHidden/>
              </w:rPr>
              <w:fldChar w:fldCharType="end"/>
            </w:r>
          </w:hyperlink>
        </w:p>
        <w:p w14:paraId="0B03B660" w14:textId="6B6208FF" w:rsidR="0059251F" w:rsidRDefault="0059251F">
          <w:pPr>
            <w:pStyle w:val="TOC3"/>
            <w:tabs>
              <w:tab w:val="left" w:pos="1320"/>
              <w:tab w:val="right" w:pos="9854"/>
            </w:tabs>
            <w:rPr>
              <w:noProof/>
              <w:color w:val="auto"/>
              <w:sz w:val="22"/>
              <w:lang w:val="en-GB" w:eastAsia="en-GB"/>
            </w:rPr>
          </w:pPr>
          <w:hyperlink w:anchor="_Toc49505933" w:history="1">
            <w:r w:rsidRPr="00E751D0">
              <w:rPr>
                <w:rStyle w:val="Hyperlink"/>
                <w:noProof/>
              </w:rPr>
              <w:t>8.1.4</w:t>
            </w:r>
            <w:r>
              <w:rPr>
                <w:noProof/>
                <w:color w:val="auto"/>
                <w:sz w:val="22"/>
                <w:lang w:val="en-GB" w:eastAsia="en-GB"/>
              </w:rPr>
              <w:tab/>
            </w:r>
            <w:r w:rsidRPr="00E751D0">
              <w:rPr>
                <w:rStyle w:val="Hyperlink"/>
                <w:noProof/>
              </w:rPr>
              <w:t>PDS Death</w:t>
            </w:r>
            <w:r>
              <w:rPr>
                <w:noProof/>
                <w:webHidden/>
              </w:rPr>
              <w:tab/>
            </w:r>
            <w:r>
              <w:rPr>
                <w:noProof/>
                <w:webHidden/>
              </w:rPr>
              <w:fldChar w:fldCharType="begin"/>
            </w:r>
            <w:r>
              <w:rPr>
                <w:noProof/>
                <w:webHidden/>
              </w:rPr>
              <w:instrText xml:space="preserve"> PAGEREF _Toc49505933 \h </w:instrText>
            </w:r>
            <w:r>
              <w:rPr>
                <w:noProof/>
                <w:webHidden/>
              </w:rPr>
            </w:r>
            <w:r>
              <w:rPr>
                <w:noProof/>
                <w:webHidden/>
              </w:rPr>
              <w:fldChar w:fldCharType="separate"/>
            </w:r>
            <w:r>
              <w:rPr>
                <w:noProof/>
                <w:webHidden/>
              </w:rPr>
              <w:t>29</w:t>
            </w:r>
            <w:r>
              <w:rPr>
                <w:noProof/>
                <w:webHidden/>
              </w:rPr>
              <w:fldChar w:fldCharType="end"/>
            </w:r>
          </w:hyperlink>
        </w:p>
        <w:p w14:paraId="28783361" w14:textId="354C2F89" w:rsidR="0059251F" w:rsidRDefault="0059251F">
          <w:pPr>
            <w:pStyle w:val="TOC3"/>
            <w:tabs>
              <w:tab w:val="left" w:pos="1320"/>
              <w:tab w:val="right" w:pos="9854"/>
            </w:tabs>
            <w:rPr>
              <w:noProof/>
              <w:color w:val="auto"/>
              <w:sz w:val="22"/>
              <w:lang w:val="en-GB" w:eastAsia="en-GB"/>
            </w:rPr>
          </w:pPr>
          <w:hyperlink w:anchor="_Toc49505934" w:history="1">
            <w:r w:rsidRPr="00E751D0">
              <w:rPr>
                <w:rStyle w:val="Hyperlink"/>
                <w:noProof/>
              </w:rPr>
              <w:t>8.1.5</w:t>
            </w:r>
            <w:r>
              <w:rPr>
                <w:noProof/>
                <w:color w:val="auto"/>
                <w:sz w:val="22"/>
                <w:lang w:val="en-GB" w:eastAsia="en-GB"/>
              </w:rPr>
              <w:tab/>
            </w:r>
            <w:r w:rsidRPr="00E751D0">
              <w:rPr>
                <w:rStyle w:val="Hyperlink"/>
                <w:noProof/>
              </w:rPr>
              <w:t>Newborn Infant Physical Examination</w:t>
            </w:r>
            <w:r>
              <w:rPr>
                <w:noProof/>
                <w:webHidden/>
              </w:rPr>
              <w:tab/>
            </w:r>
            <w:r>
              <w:rPr>
                <w:noProof/>
                <w:webHidden/>
              </w:rPr>
              <w:fldChar w:fldCharType="begin"/>
            </w:r>
            <w:r>
              <w:rPr>
                <w:noProof/>
                <w:webHidden/>
              </w:rPr>
              <w:instrText xml:space="preserve"> PAGEREF _Toc49505934 \h </w:instrText>
            </w:r>
            <w:r>
              <w:rPr>
                <w:noProof/>
                <w:webHidden/>
              </w:rPr>
            </w:r>
            <w:r>
              <w:rPr>
                <w:noProof/>
                <w:webHidden/>
              </w:rPr>
              <w:fldChar w:fldCharType="separate"/>
            </w:r>
            <w:r>
              <w:rPr>
                <w:noProof/>
                <w:webHidden/>
              </w:rPr>
              <w:t>29</w:t>
            </w:r>
            <w:r>
              <w:rPr>
                <w:noProof/>
                <w:webHidden/>
              </w:rPr>
              <w:fldChar w:fldCharType="end"/>
            </w:r>
          </w:hyperlink>
        </w:p>
        <w:p w14:paraId="2657D40D" w14:textId="28A5A69D" w:rsidR="0059251F" w:rsidRDefault="0059251F">
          <w:pPr>
            <w:pStyle w:val="TOC3"/>
            <w:tabs>
              <w:tab w:val="left" w:pos="1320"/>
              <w:tab w:val="right" w:pos="9854"/>
            </w:tabs>
            <w:rPr>
              <w:noProof/>
              <w:color w:val="auto"/>
              <w:sz w:val="22"/>
              <w:lang w:val="en-GB" w:eastAsia="en-GB"/>
            </w:rPr>
          </w:pPr>
          <w:hyperlink w:anchor="_Toc49505935" w:history="1">
            <w:r w:rsidRPr="00E751D0">
              <w:rPr>
                <w:rStyle w:val="Hyperlink"/>
                <w:noProof/>
              </w:rPr>
              <w:t>8.1.6</w:t>
            </w:r>
            <w:r>
              <w:rPr>
                <w:noProof/>
                <w:color w:val="auto"/>
                <w:sz w:val="22"/>
                <w:lang w:val="en-GB" w:eastAsia="en-GB"/>
              </w:rPr>
              <w:tab/>
            </w:r>
            <w:r w:rsidRPr="00E751D0">
              <w:rPr>
                <w:rStyle w:val="Hyperlink"/>
                <w:noProof/>
              </w:rPr>
              <w:t>Bloodspot Outcome</w:t>
            </w:r>
            <w:r>
              <w:rPr>
                <w:noProof/>
                <w:webHidden/>
              </w:rPr>
              <w:tab/>
            </w:r>
            <w:r>
              <w:rPr>
                <w:noProof/>
                <w:webHidden/>
              </w:rPr>
              <w:fldChar w:fldCharType="begin"/>
            </w:r>
            <w:r>
              <w:rPr>
                <w:noProof/>
                <w:webHidden/>
              </w:rPr>
              <w:instrText xml:space="preserve"> PAGEREF _Toc49505935 \h </w:instrText>
            </w:r>
            <w:r>
              <w:rPr>
                <w:noProof/>
                <w:webHidden/>
              </w:rPr>
            </w:r>
            <w:r>
              <w:rPr>
                <w:noProof/>
                <w:webHidden/>
              </w:rPr>
              <w:fldChar w:fldCharType="separate"/>
            </w:r>
            <w:r>
              <w:rPr>
                <w:noProof/>
                <w:webHidden/>
              </w:rPr>
              <w:t>29</w:t>
            </w:r>
            <w:r>
              <w:rPr>
                <w:noProof/>
                <w:webHidden/>
              </w:rPr>
              <w:fldChar w:fldCharType="end"/>
            </w:r>
          </w:hyperlink>
        </w:p>
        <w:p w14:paraId="126EB8F6" w14:textId="475E4EB6" w:rsidR="0059251F" w:rsidRDefault="0059251F">
          <w:pPr>
            <w:pStyle w:val="TOC3"/>
            <w:tabs>
              <w:tab w:val="left" w:pos="1320"/>
              <w:tab w:val="right" w:pos="9854"/>
            </w:tabs>
            <w:rPr>
              <w:noProof/>
              <w:color w:val="auto"/>
              <w:sz w:val="22"/>
              <w:lang w:val="en-GB" w:eastAsia="en-GB"/>
            </w:rPr>
          </w:pPr>
          <w:hyperlink w:anchor="_Toc49505936" w:history="1">
            <w:r w:rsidRPr="00E751D0">
              <w:rPr>
                <w:rStyle w:val="Hyperlink"/>
                <w:noProof/>
              </w:rPr>
              <w:t>8.1.7</w:t>
            </w:r>
            <w:r>
              <w:rPr>
                <w:noProof/>
                <w:color w:val="auto"/>
                <w:sz w:val="22"/>
                <w:lang w:val="en-GB" w:eastAsia="en-GB"/>
              </w:rPr>
              <w:tab/>
            </w:r>
            <w:r w:rsidRPr="00E751D0">
              <w:rPr>
                <w:rStyle w:val="Hyperlink"/>
                <w:noProof/>
              </w:rPr>
              <w:t>Hearing</w:t>
            </w:r>
            <w:r>
              <w:rPr>
                <w:noProof/>
                <w:webHidden/>
              </w:rPr>
              <w:tab/>
            </w:r>
            <w:r>
              <w:rPr>
                <w:noProof/>
                <w:webHidden/>
              </w:rPr>
              <w:fldChar w:fldCharType="begin"/>
            </w:r>
            <w:r>
              <w:rPr>
                <w:noProof/>
                <w:webHidden/>
              </w:rPr>
              <w:instrText xml:space="preserve"> PAGEREF _Toc49505936 \h </w:instrText>
            </w:r>
            <w:r>
              <w:rPr>
                <w:noProof/>
                <w:webHidden/>
              </w:rPr>
            </w:r>
            <w:r>
              <w:rPr>
                <w:noProof/>
                <w:webHidden/>
              </w:rPr>
              <w:fldChar w:fldCharType="separate"/>
            </w:r>
            <w:r>
              <w:rPr>
                <w:noProof/>
                <w:webHidden/>
              </w:rPr>
              <w:t>29</w:t>
            </w:r>
            <w:r>
              <w:rPr>
                <w:noProof/>
                <w:webHidden/>
              </w:rPr>
              <w:fldChar w:fldCharType="end"/>
            </w:r>
          </w:hyperlink>
        </w:p>
        <w:p w14:paraId="3CBA7EB9" w14:textId="2974E530" w:rsidR="0059251F" w:rsidRDefault="0059251F">
          <w:pPr>
            <w:pStyle w:val="TOC3"/>
            <w:tabs>
              <w:tab w:val="left" w:pos="1320"/>
              <w:tab w:val="right" w:pos="9854"/>
            </w:tabs>
            <w:rPr>
              <w:noProof/>
              <w:color w:val="auto"/>
              <w:sz w:val="22"/>
              <w:lang w:val="en-GB" w:eastAsia="en-GB"/>
            </w:rPr>
          </w:pPr>
          <w:hyperlink w:anchor="_Toc49505937" w:history="1">
            <w:r w:rsidRPr="00E751D0">
              <w:rPr>
                <w:rStyle w:val="Hyperlink"/>
                <w:noProof/>
              </w:rPr>
              <w:t>8.1.8</w:t>
            </w:r>
            <w:r>
              <w:rPr>
                <w:noProof/>
                <w:color w:val="auto"/>
                <w:sz w:val="22"/>
                <w:lang w:val="en-GB" w:eastAsia="en-GB"/>
              </w:rPr>
              <w:tab/>
            </w:r>
            <w:r w:rsidRPr="00E751D0">
              <w:rPr>
                <w:rStyle w:val="Hyperlink"/>
                <w:noProof/>
              </w:rPr>
              <w:t>Professional Contact</w:t>
            </w:r>
            <w:r>
              <w:rPr>
                <w:noProof/>
                <w:webHidden/>
              </w:rPr>
              <w:tab/>
            </w:r>
            <w:r>
              <w:rPr>
                <w:noProof/>
                <w:webHidden/>
              </w:rPr>
              <w:fldChar w:fldCharType="begin"/>
            </w:r>
            <w:r>
              <w:rPr>
                <w:noProof/>
                <w:webHidden/>
              </w:rPr>
              <w:instrText xml:space="preserve"> PAGEREF _Toc49505937 \h </w:instrText>
            </w:r>
            <w:r>
              <w:rPr>
                <w:noProof/>
                <w:webHidden/>
              </w:rPr>
            </w:r>
            <w:r>
              <w:rPr>
                <w:noProof/>
                <w:webHidden/>
              </w:rPr>
              <w:fldChar w:fldCharType="separate"/>
            </w:r>
            <w:r>
              <w:rPr>
                <w:noProof/>
                <w:webHidden/>
              </w:rPr>
              <w:t>29</w:t>
            </w:r>
            <w:r>
              <w:rPr>
                <w:noProof/>
                <w:webHidden/>
              </w:rPr>
              <w:fldChar w:fldCharType="end"/>
            </w:r>
          </w:hyperlink>
        </w:p>
        <w:p w14:paraId="599C5260" w14:textId="63AE523D" w:rsidR="0059251F" w:rsidRDefault="0059251F">
          <w:pPr>
            <w:pStyle w:val="TOC3"/>
            <w:tabs>
              <w:tab w:val="left" w:pos="1320"/>
              <w:tab w:val="right" w:pos="9854"/>
            </w:tabs>
            <w:rPr>
              <w:noProof/>
              <w:color w:val="auto"/>
              <w:sz w:val="22"/>
              <w:lang w:val="en-GB" w:eastAsia="en-GB"/>
            </w:rPr>
          </w:pPr>
          <w:hyperlink w:anchor="_Toc49505938" w:history="1">
            <w:r w:rsidRPr="00E751D0">
              <w:rPr>
                <w:rStyle w:val="Hyperlink"/>
                <w:noProof/>
              </w:rPr>
              <w:t>8.1.9</w:t>
            </w:r>
            <w:r>
              <w:rPr>
                <w:noProof/>
                <w:color w:val="auto"/>
                <w:sz w:val="22"/>
                <w:lang w:val="en-GB" w:eastAsia="en-GB"/>
              </w:rPr>
              <w:tab/>
            </w:r>
            <w:r w:rsidRPr="00E751D0">
              <w:rPr>
                <w:rStyle w:val="Hyperlink"/>
                <w:noProof/>
              </w:rPr>
              <w:t>Vaccinations</w:t>
            </w:r>
            <w:r>
              <w:rPr>
                <w:noProof/>
                <w:webHidden/>
              </w:rPr>
              <w:tab/>
            </w:r>
            <w:r>
              <w:rPr>
                <w:noProof/>
                <w:webHidden/>
              </w:rPr>
              <w:fldChar w:fldCharType="begin"/>
            </w:r>
            <w:r>
              <w:rPr>
                <w:noProof/>
                <w:webHidden/>
              </w:rPr>
              <w:instrText xml:space="preserve"> PAGEREF _Toc49505938 \h </w:instrText>
            </w:r>
            <w:r>
              <w:rPr>
                <w:noProof/>
                <w:webHidden/>
              </w:rPr>
            </w:r>
            <w:r>
              <w:rPr>
                <w:noProof/>
                <w:webHidden/>
              </w:rPr>
              <w:fldChar w:fldCharType="separate"/>
            </w:r>
            <w:r>
              <w:rPr>
                <w:noProof/>
                <w:webHidden/>
              </w:rPr>
              <w:t>30</w:t>
            </w:r>
            <w:r>
              <w:rPr>
                <w:noProof/>
                <w:webHidden/>
              </w:rPr>
              <w:fldChar w:fldCharType="end"/>
            </w:r>
          </w:hyperlink>
        </w:p>
        <w:p w14:paraId="5D111E8A" w14:textId="09CB3DC8"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39" w:history="1">
            <w:r w:rsidRPr="00E751D0">
              <w:rPr>
                <w:rStyle w:val="Hyperlink"/>
                <w:noProof/>
              </w:rPr>
              <w:t>8.2</w:t>
            </w:r>
            <w:r>
              <w:rPr>
                <w:rFonts w:asciiTheme="minorHAnsi" w:eastAsiaTheme="minorEastAsia" w:hAnsiTheme="minorHAnsi" w:cstheme="minorBidi"/>
                <w:noProof/>
                <w:color w:val="auto"/>
                <w:sz w:val="22"/>
                <w:szCs w:val="22"/>
                <w:lang w:eastAsia="en-GB"/>
              </w:rPr>
              <w:tab/>
            </w:r>
            <w:r w:rsidRPr="00E751D0">
              <w:rPr>
                <w:rStyle w:val="Hyperlink"/>
                <w:noProof/>
              </w:rPr>
              <w:t>NHS Digital Onboarding Supplier Task Checklist</w:t>
            </w:r>
            <w:r>
              <w:rPr>
                <w:noProof/>
                <w:webHidden/>
              </w:rPr>
              <w:tab/>
            </w:r>
            <w:r>
              <w:rPr>
                <w:noProof/>
                <w:webHidden/>
              </w:rPr>
              <w:fldChar w:fldCharType="begin"/>
            </w:r>
            <w:r>
              <w:rPr>
                <w:noProof/>
                <w:webHidden/>
              </w:rPr>
              <w:instrText xml:space="preserve"> PAGEREF _Toc49505939 \h </w:instrText>
            </w:r>
            <w:r>
              <w:rPr>
                <w:noProof/>
                <w:webHidden/>
              </w:rPr>
            </w:r>
            <w:r>
              <w:rPr>
                <w:noProof/>
                <w:webHidden/>
              </w:rPr>
              <w:fldChar w:fldCharType="separate"/>
            </w:r>
            <w:r>
              <w:rPr>
                <w:noProof/>
                <w:webHidden/>
              </w:rPr>
              <w:t>31</w:t>
            </w:r>
            <w:r>
              <w:rPr>
                <w:noProof/>
                <w:webHidden/>
              </w:rPr>
              <w:fldChar w:fldCharType="end"/>
            </w:r>
          </w:hyperlink>
        </w:p>
        <w:p w14:paraId="74CD8306" w14:textId="27775BEC" w:rsidR="0059251F" w:rsidRDefault="0059251F">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49505940" w:history="1">
            <w:r w:rsidRPr="00E751D0">
              <w:rPr>
                <w:rStyle w:val="Hyperlink"/>
                <w:noProof/>
              </w:rPr>
              <w:t>8.3</w:t>
            </w:r>
            <w:r>
              <w:rPr>
                <w:rFonts w:asciiTheme="minorHAnsi" w:eastAsiaTheme="minorEastAsia" w:hAnsiTheme="minorHAnsi" w:cstheme="minorBidi"/>
                <w:noProof/>
                <w:color w:val="auto"/>
                <w:sz w:val="22"/>
                <w:szCs w:val="22"/>
                <w:lang w:eastAsia="en-GB"/>
              </w:rPr>
              <w:tab/>
            </w:r>
            <w:r w:rsidRPr="00E751D0">
              <w:rPr>
                <w:rStyle w:val="Hyperlink"/>
                <w:noProof/>
              </w:rPr>
              <w:t>Frequently Asked Questions</w:t>
            </w:r>
            <w:r>
              <w:rPr>
                <w:noProof/>
                <w:webHidden/>
              </w:rPr>
              <w:tab/>
            </w:r>
            <w:r>
              <w:rPr>
                <w:noProof/>
                <w:webHidden/>
              </w:rPr>
              <w:fldChar w:fldCharType="begin"/>
            </w:r>
            <w:r>
              <w:rPr>
                <w:noProof/>
                <w:webHidden/>
              </w:rPr>
              <w:instrText xml:space="preserve"> PAGEREF _Toc49505940 \h </w:instrText>
            </w:r>
            <w:r>
              <w:rPr>
                <w:noProof/>
                <w:webHidden/>
              </w:rPr>
            </w:r>
            <w:r>
              <w:rPr>
                <w:noProof/>
                <w:webHidden/>
              </w:rPr>
              <w:fldChar w:fldCharType="separate"/>
            </w:r>
            <w:r>
              <w:rPr>
                <w:noProof/>
                <w:webHidden/>
              </w:rPr>
              <w:t>31</w:t>
            </w:r>
            <w:r>
              <w:rPr>
                <w:noProof/>
                <w:webHidden/>
              </w:rPr>
              <w:fldChar w:fldCharType="end"/>
            </w:r>
          </w:hyperlink>
        </w:p>
        <w:p w14:paraId="67A25BAE" w14:textId="0B2876CB"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72EDB280" w:rsidR="00475356" w:rsidRDefault="0059588C" w:rsidP="005F2072">
      <w:pPr>
        <w:pStyle w:val="Heading1"/>
      </w:pPr>
      <w:bookmarkStart w:id="9" w:name="_Toc49505889"/>
      <w:r>
        <w:lastRenderedPageBreak/>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1028B6">
      <w:pPr>
        <w:pStyle w:val="ListParagraph"/>
        <w:numPr>
          <w:ilvl w:val="0"/>
          <w:numId w:val="10"/>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1028B6">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9A25E8">
      <w:pPr>
        <w:pStyle w:val="ListParagraph"/>
        <w:numPr>
          <w:ilvl w:val="0"/>
          <w:numId w:val="10"/>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6D00439D" w14:textId="12D32347" w:rsidR="00283689" w:rsidRDefault="00283689" w:rsidP="005F2072">
      <w:pPr>
        <w:pStyle w:val="Heading2"/>
      </w:pPr>
      <w:bookmarkStart w:id="11" w:name="_Toc35248554"/>
      <w:bookmarkStart w:id="12" w:name="_Toc35253775"/>
      <w:bookmarkStart w:id="13" w:name="_Toc35253945"/>
      <w:bookmarkStart w:id="14" w:name="_Toc49505890"/>
      <w:bookmarkEnd w:id="10"/>
      <w:bookmarkEnd w:id="11"/>
      <w:bookmarkEnd w:id="12"/>
      <w:bookmarkEnd w:id="13"/>
      <w:r>
        <w:lastRenderedPageBreak/>
        <w:t>Document Purpose</w:t>
      </w:r>
      <w:bookmarkEnd w:id="14"/>
    </w:p>
    <w:p w14:paraId="040DF5EE" w14:textId="77777777"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test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1028B6">
      <w:pPr>
        <w:pStyle w:val="ListParagraph"/>
        <w:numPr>
          <w:ilvl w:val="0"/>
          <w:numId w:val="15"/>
        </w:numPr>
        <w:spacing w:before="120" w:after="120"/>
      </w:pPr>
      <w:r>
        <w:t>K</w:t>
      </w:r>
      <w:r w:rsidR="00283689">
        <w:t>ey supporting links</w:t>
      </w:r>
    </w:p>
    <w:p w14:paraId="4C41FCB9" w14:textId="77777777" w:rsidR="005E08D6" w:rsidRDefault="005E08D6" w:rsidP="001028B6">
      <w:pPr>
        <w:pStyle w:val="ListParagraph"/>
        <w:numPr>
          <w:ilvl w:val="0"/>
          <w:numId w:val="15"/>
        </w:numPr>
        <w:spacing w:before="120" w:after="120"/>
      </w:pPr>
      <w:r>
        <w:t>R</w:t>
      </w:r>
      <w:r w:rsidR="00283689">
        <w:t>eference material</w:t>
      </w:r>
    </w:p>
    <w:p w14:paraId="2D78717E" w14:textId="345FAF94" w:rsidR="00283689" w:rsidRDefault="005E08D6" w:rsidP="001028B6">
      <w:pPr>
        <w:pStyle w:val="ListParagraph"/>
        <w:numPr>
          <w:ilvl w:val="0"/>
          <w:numId w:val="15"/>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48FD0367" w14:textId="77777777" w:rsidR="00283689" w:rsidRPr="00283689" w:rsidRDefault="00283689" w:rsidP="00B41E4D">
      <w:pPr>
        <w:spacing w:before="120" w:after="120"/>
      </w:pPr>
    </w:p>
    <w:p w14:paraId="3F7F3100" w14:textId="77777777" w:rsidR="005E3CD3" w:rsidRDefault="005E3CD3" w:rsidP="005F2072">
      <w:pPr>
        <w:pStyle w:val="Heading2"/>
      </w:pPr>
      <w:bookmarkStart w:id="15" w:name="_Toc49505891"/>
      <w:r>
        <w:t>Audience</w:t>
      </w:r>
      <w:bookmarkEnd w:id="15"/>
    </w:p>
    <w:p w14:paraId="4A7F6402" w14:textId="59E5F77E" w:rsidR="00426E70" w:rsidRDefault="00426E70" w:rsidP="00B41E4D">
      <w:pPr>
        <w:spacing w:before="120" w:after="120"/>
      </w:pPr>
      <w:r>
        <w:t>The intended audience for this document includes:</w:t>
      </w:r>
    </w:p>
    <w:p w14:paraId="01724C20" w14:textId="1F27E792" w:rsidR="00426E70" w:rsidRDefault="00426E70" w:rsidP="001028B6">
      <w:pPr>
        <w:pStyle w:val="ListParagraph"/>
        <w:numPr>
          <w:ilvl w:val="0"/>
          <w:numId w:val="20"/>
        </w:numPr>
        <w:spacing w:before="120" w:after="120"/>
      </w:pPr>
      <w:r>
        <w:t>Health and social care organisations</w:t>
      </w:r>
    </w:p>
    <w:p w14:paraId="665491E2" w14:textId="06795671" w:rsidR="00426E70" w:rsidRDefault="00426E70" w:rsidP="001028B6">
      <w:pPr>
        <w:pStyle w:val="ListParagraph"/>
        <w:numPr>
          <w:ilvl w:val="0"/>
          <w:numId w:val="20"/>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318961" w:rsidR="0052322C" w:rsidRDefault="00DF7D3D" w:rsidP="00B41E4D">
      <w:pPr>
        <w:pStyle w:val="ListParagraph"/>
        <w:numPr>
          <w:ilvl w:val="0"/>
          <w:numId w:val="20"/>
        </w:numPr>
        <w:spacing w:before="120" w:after="120"/>
      </w:pPr>
      <w:r>
        <w:t>Internal NHS Digital programmes and projects</w:t>
      </w:r>
    </w:p>
    <w:p w14:paraId="3CFD0905" w14:textId="77777777" w:rsidR="00DD53AE" w:rsidRDefault="00DD53AE" w:rsidP="00B41E4D">
      <w:pPr>
        <w:spacing w:before="120" w:after="120"/>
        <w:textboxTightWrap w:val="none"/>
        <w:rPr>
          <w:rFonts w:cs="Arial"/>
          <w:b/>
          <w:bCs/>
          <w:color w:val="005EB8" w:themeColor="accent1"/>
          <w:spacing w:val="-14"/>
          <w:kern w:val="28"/>
          <w:sz w:val="42"/>
          <w:szCs w:val="32"/>
          <w14:ligatures w14:val="standardContextual"/>
        </w:rPr>
      </w:pPr>
      <w:bookmarkStart w:id="16" w:name="_Toc34150186"/>
      <w:r>
        <w:br w:type="page"/>
      </w:r>
    </w:p>
    <w:p w14:paraId="0B57C683" w14:textId="298A62CD" w:rsidR="00DD53AE" w:rsidRDefault="00DD53AE" w:rsidP="005F2072">
      <w:pPr>
        <w:pStyle w:val="Heading1"/>
      </w:pPr>
      <w:bookmarkStart w:id="17" w:name="_Toc49505892"/>
      <w:r w:rsidRPr="005B5E75">
        <w:lastRenderedPageBreak/>
        <w:t xml:space="preserve">National </w:t>
      </w:r>
      <w:r>
        <w:t>Event Management</w:t>
      </w:r>
      <w:r w:rsidRPr="005B5E75">
        <w:t xml:space="preserve"> Service</w:t>
      </w:r>
      <w:bookmarkEnd w:id="16"/>
      <w:bookmarkEnd w:id="17"/>
    </w:p>
    <w:p w14:paraId="416752E0" w14:textId="77777777" w:rsidR="00DD53AE" w:rsidRDefault="00DD53AE" w:rsidP="005F2072">
      <w:pPr>
        <w:pStyle w:val="Heading2"/>
      </w:pPr>
      <w:bookmarkStart w:id="18" w:name="_Toc34150187"/>
      <w:bookmarkStart w:id="19" w:name="_Toc49505893"/>
      <w:r>
        <w:t>Overview</w:t>
      </w:r>
      <w:bookmarkEnd w:id="18"/>
      <w:bookmarkEnd w:id="19"/>
    </w:p>
    <w:p w14:paraId="242358D5" w14:textId="341F9B01"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for patient-centric event messages to be published from one system and distributed to a number of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365B5AA4"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 xml:space="preserve">(e.g.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77777777" w:rsidR="00DD53AE" w:rsidRPr="004D5740" w:rsidRDefault="00DD53AE" w:rsidP="005F2072">
      <w:pPr>
        <w:pStyle w:val="Heading3"/>
      </w:pPr>
      <w:bookmarkStart w:id="20" w:name="_Toc15046958"/>
      <w:bookmarkStart w:id="21" w:name="_Toc34150188"/>
      <w:bookmarkStart w:id="22" w:name="_Toc49505894"/>
      <w:r>
        <w:t>NEMS Vision</w:t>
      </w:r>
      <w:bookmarkEnd w:id="20"/>
      <w:bookmarkEnd w:id="21"/>
      <w:bookmarkEnd w:id="22"/>
    </w:p>
    <w:p w14:paraId="7300B449" w14:textId="4379AE93"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facilitates the sharing of nationally-defined patient / service user events between approved</w:t>
      </w:r>
      <w:r w:rsidR="002E1816">
        <w:rPr>
          <w:rStyle w:val="FootnoteReference"/>
          <w:rFonts w:cs="Arial"/>
          <w:color w:val="auto"/>
        </w:rPr>
        <w:footnoteReference w:id="5"/>
      </w:r>
      <w:r w:rsidRPr="00400F39">
        <w:rPr>
          <w:rFonts w:cs="Arial"/>
          <w:color w:val="auto"/>
        </w:rPr>
        <w:t xml:space="preserve"> health and care organisations, services, care-settings, professionals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66FE3C7" w:rsidR="00650597" w:rsidRPr="004D5740" w:rsidRDefault="00650597" w:rsidP="005F2072">
      <w:pPr>
        <w:pStyle w:val="Heading3"/>
      </w:pPr>
      <w:bookmarkStart w:id="23" w:name="_Toc49505895"/>
      <w:r>
        <w:t xml:space="preserve">Publish </w:t>
      </w:r>
      <w:r w:rsidR="009F0694">
        <w:t xml:space="preserve">/ </w:t>
      </w:r>
      <w:r>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1028B6">
      <w:pPr>
        <w:pStyle w:val="ListParagraph"/>
        <w:numPr>
          <w:ilvl w:val="0"/>
          <w:numId w:val="11"/>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1028B6">
      <w:pPr>
        <w:pStyle w:val="ListParagraph"/>
        <w:numPr>
          <w:ilvl w:val="0"/>
          <w:numId w:val="11"/>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1028B6">
      <w:pPr>
        <w:pStyle w:val="ListParagraph"/>
        <w:numPr>
          <w:ilvl w:val="0"/>
          <w:numId w:val="11"/>
        </w:numPr>
        <w:spacing w:before="120" w:after="120" w:line="0" w:lineRule="atLeast"/>
        <w:contextualSpacing/>
      </w:pPr>
      <w:r>
        <w:t>t</w:t>
      </w:r>
      <w:r w:rsidRPr="00400F39">
        <w:t xml:space="preserve">he recipient(s) need to be informed that an event has occurred and </w:t>
      </w:r>
      <w:proofErr w:type="gramStart"/>
      <w:r w:rsidRPr="00400F39">
        <w:t>can't</w:t>
      </w:r>
      <w:proofErr w:type="gramEnd"/>
      <w:r w:rsidRPr="00400F39">
        <w:t xml:space="preserve">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lastRenderedPageBreak/>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2A1181A4" w14:textId="7E0DDC5C" w:rsidR="000B6470" w:rsidRDefault="000B6470" w:rsidP="005F2072">
      <w:pPr>
        <w:pStyle w:val="Heading2"/>
      </w:pPr>
      <w:bookmarkStart w:id="24" w:name="_Toc49505896"/>
      <w:r>
        <w:t>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4pt;height:284.25pt" o:ole="">
            <v:imagedata r:id="rId20" o:title=""/>
          </v:shape>
          <o:OLEObject Type="Embed" ProgID="Visio.Drawing.15" ShapeID="_x0000_i1025" DrawAspect="Content" ObjectID="_1660119294"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64E5DA49" w14:textId="1F9ECC54" w:rsidR="008801B2" w:rsidRDefault="008801B2" w:rsidP="005F2072">
      <w:pPr>
        <w:pStyle w:val="Heading2"/>
      </w:pPr>
      <w:bookmarkStart w:id="25" w:name="_Toc49505897"/>
      <w:r>
        <w:t>NEMS Eligibility</w:t>
      </w:r>
      <w:bookmarkEnd w:id="25"/>
    </w:p>
    <w:p w14:paraId="112A22AE" w14:textId="07F718C3"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4EE53D7E" w14:textId="53863E9A" w:rsidR="007A5AB1" w:rsidRDefault="004440FE" w:rsidP="00CE6A11">
      <w:pPr>
        <w:spacing w:before="120" w:after="120"/>
      </w:pPr>
      <w:r>
        <w:lastRenderedPageBreak/>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56098B">
        <w:t xml:space="preserve"> </w:t>
      </w:r>
      <w:hyperlink r:id="rId22" w:history="1">
        <w:r w:rsidR="008A2C22" w:rsidRPr="004038FB">
          <w:rPr>
            <w:rStyle w:val="Hyperlink"/>
            <w:rFonts w:ascii="Arial" w:hAnsi="Arial"/>
          </w:rPr>
          <w:t>LS.iwg@nhs.net</w:t>
        </w:r>
      </w:hyperlink>
      <w:hyperlink r:id="rId23" w:history="1"/>
      <w:r w:rsidR="009A25E8">
        <w:t xml:space="preserve">). </w:t>
      </w:r>
    </w:p>
    <w:p w14:paraId="4E9D2C4A" w14:textId="711BB46A" w:rsidR="000A2DFE" w:rsidRDefault="001477FF" w:rsidP="00CE6A11">
      <w:pPr>
        <w:spacing w:before="120" w:after="120"/>
      </w:pPr>
      <w:r>
        <w:t>Requests are assessed by a multidisciplinary team</w:t>
      </w:r>
      <w:r w:rsidR="00D53D2A">
        <w:t xml:space="preserve"> with representation from </w:t>
      </w:r>
      <w:r w:rsidR="00582D6D">
        <w:t xml:space="preserve">the </w:t>
      </w:r>
      <w:r w:rsidR="000A2DFE">
        <w:t>business, clinical</w:t>
      </w:r>
      <w:r w:rsidR="00D53D2A">
        <w:t xml:space="preserve"> safety, information </w:t>
      </w:r>
      <w:r w:rsidR="00582D6D">
        <w:t xml:space="preserve">governance and technical architecture </w:t>
      </w:r>
      <w:r w:rsidR="00D7349C">
        <w:t>to determine</w:t>
      </w:r>
      <w:r w:rsidR="000A2DFE">
        <w:t>:</w:t>
      </w:r>
    </w:p>
    <w:p w14:paraId="109A4D5A" w14:textId="104D0173" w:rsidR="000A2DFE" w:rsidRDefault="000A2DFE" w:rsidP="001028B6">
      <w:pPr>
        <w:pStyle w:val="ListParagraph"/>
        <w:numPr>
          <w:ilvl w:val="0"/>
          <w:numId w:val="22"/>
        </w:numPr>
        <w:spacing w:before="120" w:after="120"/>
      </w:pPr>
      <w:r>
        <w:t>Validity of the sharing request</w:t>
      </w:r>
    </w:p>
    <w:p w14:paraId="753D48F4" w14:textId="0E9CF7BF" w:rsidR="000A2DFE" w:rsidRDefault="00533B94" w:rsidP="001028B6">
      <w:pPr>
        <w:pStyle w:val="ListParagraph"/>
        <w:numPr>
          <w:ilvl w:val="0"/>
          <w:numId w:val="22"/>
        </w:numPr>
        <w:spacing w:before="120" w:after="120"/>
      </w:pPr>
      <w:r>
        <w:t>Necessity</w:t>
      </w:r>
      <w:r w:rsidR="00EF01EA">
        <w:t xml:space="preserve">, </w:t>
      </w:r>
      <w:r w:rsidR="001328E7">
        <w:t>proportionality,</w:t>
      </w:r>
      <w:r>
        <w:t xml:space="preserve"> and lawful basis</w:t>
      </w:r>
    </w:p>
    <w:p w14:paraId="69DFA24F" w14:textId="6BFC3EA8" w:rsidR="00533B94" w:rsidRDefault="00F11435" w:rsidP="001028B6">
      <w:pPr>
        <w:pStyle w:val="ListParagraph"/>
        <w:numPr>
          <w:ilvl w:val="0"/>
          <w:numId w:val="22"/>
        </w:numPr>
        <w:spacing w:before="120" w:after="120"/>
      </w:pPr>
      <w:r>
        <w:t xml:space="preserve">The organisation’s and </w:t>
      </w:r>
      <w:proofErr w:type="gramStart"/>
      <w:r w:rsidR="001328E7">
        <w:t>it’s</w:t>
      </w:r>
      <w:proofErr w:type="gramEnd"/>
      <w:r w:rsidR="001328E7">
        <w:t xml:space="preserve"> end user</w:t>
      </w:r>
      <w:r w:rsidR="00EF182A">
        <w:t>’s a</w:t>
      </w:r>
      <w:r w:rsidR="00533B94">
        <w:t>ppropriate</w:t>
      </w:r>
      <w:r w:rsidR="00EF182A">
        <w:t>ness for the sharing of the information</w:t>
      </w:r>
    </w:p>
    <w:p w14:paraId="401C3C39" w14:textId="4277CE32" w:rsidR="00CE6A11" w:rsidRDefault="000A2DFE" w:rsidP="001028B6">
      <w:pPr>
        <w:pStyle w:val="ListParagraph"/>
        <w:numPr>
          <w:ilvl w:val="0"/>
          <w:numId w:val="22"/>
        </w:numPr>
        <w:spacing w:before="120" w:after="120"/>
      </w:pPr>
      <w:r>
        <w:t>A</w:t>
      </w:r>
      <w:r w:rsidR="00D7349C">
        <w:t xml:space="preserve">ppropriate </w:t>
      </w:r>
      <w:r>
        <w:t>architectural</w:t>
      </w:r>
      <w:r w:rsidR="00D7349C">
        <w:t xml:space="preserve"> pattern</w:t>
      </w:r>
      <w:r w:rsidR="00533B94">
        <w:t xml:space="preserve"> to apply based on the end user needs</w:t>
      </w:r>
    </w:p>
    <w:p w14:paraId="19E29BF7" w14:textId="78FEE448" w:rsidR="00D7349C" w:rsidRDefault="00D7349C" w:rsidP="00D7349C">
      <w:pPr>
        <w:spacing w:before="120" w:after="120"/>
      </w:pPr>
      <w:r>
        <w:t xml:space="preserve">The current scope of the Working Group is the National Events Management Service (NEMS) and the National Record Locator (NRL) service, other </w:t>
      </w:r>
      <w:r w:rsidR="00374CB7">
        <w:t xml:space="preserve">capabilities and </w:t>
      </w:r>
      <w:r>
        <w:t>services may be brought under the remit of the Working Group in the future</w:t>
      </w:r>
      <w:r w:rsidR="00533B94">
        <w:t>.</w:t>
      </w:r>
    </w:p>
    <w:p w14:paraId="0BF13DEA" w14:textId="77777777" w:rsidR="008801B2" w:rsidRPr="00954914" w:rsidRDefault="008801B2" w:rsidP="008801B2">
      <w:pPr>
        <w:spacing w:before="120" w:after="120"/>
      </w:pPr>
    </w:p>
    <w:p w14:paraId="386DCFF3" w14:textId="6FFB0D59" w:rsidR="006C5488" w:rsidRDefault="006C5488" w:rsidP="005F2072">
      <w:pPr>
        <w:pStyle w:val="Heading2"/>
      </w:pPr>
      <w:bookmarkStart w:id="26" w:name="_Toc49505898"/>
      <w:r>
        <w:t>NEMS Principles</w:t>
      </w:r>
      <w:bookmarkEnd w:id="26"/>
    </w:p>
    <w:p w14:paraId="0D3BF131" w14:textId="0EDB4789" w:rsidR="006C5488" w:rsidRDefault="00A465F2" w:rsidP="001028B6">
      <w:pPr>
        <w:pStyle w:val="ListParagraph"/>
        <w:numPr>
          <w:ilvl w:val="0"/>
          <w:numId w:val="21"/>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1028B6">
      <w:pPr>
        <w:pStyle w:val="ListParagraph"/>
        <w:numPr>
          <w:ilvl w:val="0"/>
          <w:numId w:val="21"/>
        </w:numPr>
        <w:spacing w:before="120" w:after="120"/>
      </w:pPr>
      <w:r>
        <w:t>New or changed requests to share information are fit for use and fit for purpose</w:t>
      </w:r>
      <w:r w:rsidR="008F6935">
        <w:t xml:space="preserve"> by users</w:t>
      </w:r>
    </w:p>
    <w:p w14:paraId="50C15738" w14:textId="77777777" w:rsidR="00B0555B" w:rsidRDefault="00B0555B" w:rsidP="00B0555B">
      <w:pPr>
        <w:pStyle w:val="ListParagraph"/>
        <w:numPr>
          <w:ilvl w:val="0"/>
          <w:numId w:val="21"/>
        </w:numPr>
        <w:spacing w:before="120" w:after="120"/>
      </w:pPr>
      <w:r>
        <w:t>Use of NEMS</w:t>
      </w:r>
    </w:p>
    <w:p w14:paraId="17C18E50" w14:textId="77777777" w:rsidR="00AD68BA" w:rsidRDefault="00AD68BA" w:rsidP="00AD68BA">
      <w:pPr>
        <w:pStyle w:val="ListParagraph"/>
        <w:numPr>
          <w:ilvl w:val="2"/>
          <w:numId w:val="21"/>
        </w:numPr>
        <w:spacing w:before="120" w:after="120"/>
      </w:pPr>
      <w:r>
        <w:t xml:space="preserve">Aligns to the architectural principles </w:t>
      </w:r>
    </w:p>
    <w:p w14:paraId="777D59CB" w14:textId="77777777" w:rsidR="00AD68BA" w:rsidRDefault="00AD68BA" w:rsidP="00AD68BA">
      <w:pPr>
        <w:pStyle w:val="ListParagraph"/>
        <w:numPr>
          <w:ilvl w:val="2"/>
          <w:numId w:val="21"/>
        </w:numPr>
        <w:spacing w:before="120" w:after="120"/>
      </w:pPr>
      <w:r>
        <w:t>Is underpinned by the appropriate information governance artefacts</w:t>
      </w:r>
    </w:p>
    <w:p w14:paraId="05FCF87E" w14:textId="5BBDE891" w:rsidR="00AD68BA" w:rsidRDefault="00AD68BA" w:rsidP="00B0555B">
      <w:pPr>
        <w:pStyle w:val="ListParagraph"/>
        <w:numPr>
          <w:ilvl w:val="2"/>
          <w:numId w:val="21"/>
        </w:numPr>
        <w:spacing w:before="120" w:after="120"/>
      </w:pPr>
      <w:r>
        <w:t>Supports clinical safet</w:t>
      </w:r>
      <w:r w:rsidR="00B0555B">
        <w:t>y</w:t>
      </w:r>
    </w:p>
    <w:p w14:paraId="1F8FDD1E" w14:textId="544D6B8E" w:rsidR="00B0555B" w:rsidRDefault="00B0555B" w:rsidP="00B0555B">
      <w:pPr>
        <w:pStyle w:val="ListParagraph"/>
        <w:numPr>
          <w:ilvl w:val="2"/>
          <w:numId w:val="21"/>
        </w:numPr>
        <w:spacing w:before="120" w:after="120"/>
      </w:pPr>
      <w:r>
        <w:t>Is for direct care purposes</w:t>
      </w:r>
    </w:p>
    <w:p w14:paraId="62010ACE" w14:textId="77777777" w:rsidR="006C5488" w:rsidRPr="006C5488" w:rsidRDefault="006C5488" w:rsidP="006C5488"/>
    <w:p w14:paraId="40E0FB58" w14:textId="3D5D1EA7" w:rsidR="008801B2" w:rsidRDefault="008801B2" w:rsidP="005F2072">
      <w:pPr>
        <w:pStyle w:val="Heading2"/>
      </w:pPr>
      <w:bookmarkStart w:id="27" w:name="_Toc49505899"/>
      <w:r>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however k</w:t>
      </w:r>
      <w:r w:rsidR="008801B2">
        <w:rPr>
          <w:color w:val="auto"/>
        </w:rPr>
        <w:t>ey items 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77777777" w:rsidR="008801B2" w:rsidRDefault="008801B2" w:rsidP="00032FCB">
      <w:pPr>
        <w:pStyle w:val="ListParagraph"/>
        <w:numPr>
          <w:ilvl w:val="0"/>
          <w:numId w:val="2"/>
        </w:numPr>
        <w:spacing w:before="120" w:after="120"/>
      </w:pPr>
      <w:r>
        <w:t>PDS Compliancy</w:t>
      </w:r>
    </w:p>
    <w:p w14:paraId="542D3A7E" w14:textId="77777777" w:rsidR="008801B2" w:rsidRDefault="008801B2" w:rsidP="00032FCB">
      <w:pPr>
        <w:pStyle w:val="ListParagraph"/>
        <w:numPr>
          <w:ilvl w:val="0"/>
          <w:numId w:val="2"/>
        </w:numPr>
        <w:spacing w:before="120" w:after="120"/>
      </w:pPr>
      <w:r>
        <w:t>Penetration Testing</w:t>
      </w:r>
    </w:p>
    <w:p w14:paraId="6629D601" w14:textId="77777777" w:rsidR="008801B2"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4" w:history="1">
        <w:r w:rsidRPr="007008A8">
          <w:rPr>
            <w:rStyle w:val="Hyperlink"/>
            <w:rFonts w:ascii="Arial" w:hAnsi="Arial"/>
          </w:rPr>
          <w:t>https://odsportal.hscic.gov.uk/Organisation/Search</w:t>
        </w:r>
      </w:hyperlink>
    </w:p>
    <w:p w14:paraId="6E03C338" w14:textId="77777777" w:rsidR="008801B2" w:rsidRDefault="008801B2" w:rsidP="00032FCB">
      <w:pPr>
        <w:pStyle w:val="ListParagraph"/>
        <w:numPr>
          <w:ilvl w:val="0"/>
          <w:numId w:val="2"/>
        </w:numPr>
        <w:spacing w:before="120" w:after="120"/>
      </w:pPr>
      <w:r>
        <w:lastRenderedPageBreak/>
        <w:t>N3 or HSCN connection. This is required for both live service and the online testing process.</w:t>
      </w:r>
    </w:p>
    <w:p w14:paraId="216539E6" w14:textId="2307AFEE" w:rsidR="008801B2" w:rsidRDefault="008801B2" w:rsidP="00032FCB">
      <w:pPr>
        <w:pStyle w:val="ListParagraph"/>
        <w:numPr>
          <w:ilvl w:val="0"/>
          <w:numId w:val="2"/>
        </w:numPr>
        <w:spacing w:before="120" w:after="120"/>
      </w:pPr>
      <w:r>
        <w:t xml:space="preserve">A valid NHS Smartcard for all users or a system that </w:t>
      </w:r>
      <w:r w:rsidRPr="00AE743B">
        <w:t>use</w:t>
      </w:r>
      <w:r>
        <w:t>s</w:t>
      </w:r>
      <w:r w:rsidRPr="00AE743B">
        <w:t xml:space="preserve"> an authentication method supported by NHS </w:t>
      </w:r>
      <w:r w:rsidRPr="00300E6D">
        <w:rPr>
          <w:color w:val="auto"/>
        </w:rPr>
        <w:t>Identity</w:t>
      </w:r>
      <w:r w:rsidR="001B0E87">
        <w:rPr>
          <w:color w:val="auto"/>
        </w:rPr>
        <w:t xml:space="preserve"> or NHS Login</w:t>
      </w:r>
      <w:r w:rsidRPr="00300E6D">
        <w:rPr>
          <w:color w:val="auto"/>
        </w:rPr>
        <w:t xml:space="preserve">.  For </w:t>
      </w:r>
      <w:r>
        <w:t xml:space="preserve">more information about </w:t>
      </w:r>
      <w:proofErr w:type="spellStart"/>
      <w:r>
        <w:t>SmartCards</w:t>
      </w:r>
      <w:proofErr w:type="spellEnd"/>
      <w:r>
        <w:t xml:space="preserve">, see </w:t>
      </w:r>
      <w:hyperlink r:id="rId25" w:history="1">
        <w:r w:rsidRPr="00BB72FB">
          <w:rPr>
            <w:rStyle w:val="Hyperlink"/>
            <w:rFonts w:ascii="Arial" w:hAnsi="Arial"/>
          </w:rPr>
          <w:t>https://developer.nhs.uk/apis/spine-core/smartcards.html</w:t>
        </w:r>
      </w:hyperlink>
      <w:r>
        <w:t xml:space="preserve"> </w:t>
      </w:r>
    </w:p>
    <w:p w14:paraId="453F2A1A" w14:textId="77777777" w:rsidR="004C75F2" w:rsidRPr="004C75F2" w:rsidRDefault="004C75F2" w:rsidP="004C75F2">
      <w:pPr>
        <w:spacing w:before="120" w:after="120"/>
        <w:ind w:left="360"/>
        <w:rPr>
          <w:b/>
          <w:bCs/>
        </w:rPr>
      </w:pP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1028B6">
      <w:pPr>
        <w:pStyle w:val="ListParagraph"/>
        <w:numPr>
          <w:ilvl w:val="0"/>
          <w:numId w:val="13"/>
        </w:numPr>
        <w:spacing w:before="120" w:after="120"/>
      </w:pPr>
      <w:r>
        <w:t>An organisation must have completed the DSPT (Data Security Protection Toolkit) within the last 12 months (</w:t>
      </w:r>
      <w:hyperlink r:id="rId26" w:history="1">
        <w:r w:rsidRPr="0009433A">
          <w:rPr>
            <w:rStyle w:val="Hyperlink"/>
            <w:rFonts w:ascii="Arial" w:hAnsi="Arial"/>
          </w:rPr>
          <w:t>https://www.dsptoolkit.nhs.uk</w:t>
        </w:r>
      </w:hyperlink>
      <w:r>
        <w:t>).</w:t>
      </w:r>
    </w:p>
    <w:p w14:paraId="64922A51" w14:textId="77777777" w:rsidR="004C75F2" w:rsidRPr="004C75F2" w:rsidRDefault="004C75F2" w:rsidP="004C75F2">
      <w:pPr>
        <w:spacing w:before="120" w:after="120"/>
        <w:ind w:left="360"/>
        <w:rPr>
          <w:b/>
          <w:bCs/>
        </w:rPr>
      </w:pPr>
    </w:p>
    <w:p w14:paraId="5DC84AC3" w14:textId="6FE5F919" w:rsidR="008801B2" w:rsidRPr="009A25E8" w:rsidRDefault="008801B2" w:rsidP="009A25E8">
      <w:pPr>
        <w:spacing w:before="120" w:after="120"/>
        <w:rPr>
          <w:b/>
          <w:bCs/>
        </w:rPr>
      </w:pPr>
      <w:r w:rsidRPr="009A25E8">
        <w:rPr>
          <w:b/>
          <w:bCs/>
        </w:rPr>
        <w:t>Clinical Safety</w:t>
      </w:r>
    </w:p>
    <w:p w14:paraId="6E1D79FD" w14:textId="729941E8" w:rsidR="00FA3F74" w:rsidRPr="00D16FB3" w:rsidRDefault="008801B2" w:rsidP="001028B6">
      <w:pPr>
        <w:pStyle w:val="ListParagraph"/>
        <w:numPr>
          <w:ilvl w:val="0"/>
          <w:numId w:val="14"/>
        </w:numPr>
        <w:spacing w:before="120" w:after="120"/>
      </w:pPr>
      <w:r>
        <w:t>Connecting parties must have an appointed Clinical Safety Officer and undertake a Clinical Safety Assessment prior to going live.</w:t>
      </w:r>
    </w:p>
    <w:p w14:paraId="0495A7EF" w14:textId="77777777" w:rsidR="004C75F2" w:rsidRDefault="004C75F2">
      <w:pPr>
        <w:spacing w:after="0"/>
        <w:textboxTightWrap w:val="none"/>
        <w:rPr>
          <w:rFonts w:cs="Arial"/>
          <w:bCs/>
          <w:color w:val="005EB8" w:themeColor="accent1"/>
          <w:spacing w:val="-14"/>
          <w:kern w:val="28"/>
          <w:sz w:val="42"/>
          <w:szCs w:val="32"/>
          <w:highlight w:val="lightGray"/>
          <w14:ligatures w14:val="standardContextual"/>
        </w:rPr>
      </w:pPr>
      <w:r>
        <w:rPr>
          <w:highlight w:val="lightGray"/>
        </w:rPr>
        <w:br w:type="page"/>
      </w:r>
    </w:p>
    <w:p w14:paraId="0A92B47F" w14:textId="3D8724A5" w:rsidR="009C53BB" w:rsidRDefault="009C53BB" w:rsidP="005F2072">
      <w:pPr>
        <w:pStyle w:val="Heading1"/>
      </w:pPr>
      <w:bookmarkStart w:id="28" w:name="_Toc49505900"/>
      <w:r>
        <w:lastRenderedPageBreak/>
        <w:t>NEMS Functionality</w:t>
      </w:r>
      <w:bookmarkEnd w:id="28"/>
    </w:p>
    <w:p w14:paraId="28B97AFA" w14:textId="3CBE2F42" w:rsidR="00FB58E6" w:rsidRDefault="00FB58E6" w:rsidP="005F2072">
      <w:pPr>
        <w:pStyle w:val="Heading2"/>
      </w:pPr>
      <w:bookmarkStart w:id="29" w:name="_Toc37167687"/>
      <w:bookmarkStart w:id="30" w:name="_Toc49505901"/>
      <w:r>
        <w:t>Overview</w:t>
      </w:r>
      <w:bookmarkEnd w:id="30"/>
    </w:p>
    <w:p w14:paraId="1978A43E" w14:textId="7174D8B2" w:rsidR="00124FC7" w:rsidRDefault="00124FC7" w:rsidP="00B642E2">
      <w:pPr>
        <w:spacing w:before="120" w:after="120"/>
      </w:pPr>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05AD47E1" w:rsidR="006C2A3C" w:rsidRDefault="0025586C" w:rsidP="001028B6">
      <w:pPr>
        <w:pStyle w:val="ListParagraph"/>
        <w:numPr>
          <w:ilvl w:val="0"/>
          <w:numId w:val="12"/>
        </w:numPr>
        <w:spacing w:before="120" w:after="120"/>
      </w:pPr>
      <w:r>
        <w:t xml:space="preserve">NEMS </w:t>
      </w:r>
      <w:r w:rsidR="006C2A3C">
        <w:t>Subscription API</w:t>
      </w:r>
    </w:p>
    <w:p w14:paraId="53529BCF" w14:textId="5484D9AC" w:rsidR="00CA1682" w:rsidRPr="0098071A" w:rsidRDefault="00AF3441" w:rsidP="001028B6">
      <w:pPr>
        <w:pStyle w:val="ListParagraph"/>
        <w:numPr>
          <w:ilvl w:val="1"/>
          <w:numId w:val="12"/>
        </w:numPr>
        <w:spacing w:after="0"/>
        <w:textboxTightWrap w:val="none"/>
        <w:rPr>
          <w:rFonts w:ascii="Calibri" w:hAnsi="Calibri"/>
          <w:color w:val="auto"/>
          <w:sz w:val="22"/>
          <w:szCs w:val="22"/>
        </w:rPr>
      </w:pPr>
      <w:r w:rsidRPr="0098071A">
        <w:t>C</w:t>
      </w:r>
      <w:r w:rsidR="00CA1682" w:rsidRPr="0098071A">
        <w:t>reation and deletion of subscriptions</w:t>
      </w:r>
    </w:p>
    <w:p w14:paraId="23302580" w14:textId="0D6D0B6B" w:rsidR="00CA1682" w:rsidRPr="0098071A" w:rsidRDefault="00AF3441" w:rsidP="001028B6">
      <w:pPr>
        <w:pStyle w:val="ListParagraph"/>
        <w:numPr>
          <w:ilvl w:val="1"/>
          <w:numId w:val="12"/>
        </w:numPr>
        <w:spacing w:after="0"/>
        <w:textboxTightWrap w:val="none"/>
      </w:pPr>
      <w:r w:rsidRPr="0098071A">
        <w:t>A</w:t>
      </w:r>
      <w:r w:rsidR="00CA1682" w:rsidRPr="0098071A">
        <w:t>uditing of the management of subscriptions</w:t>
      </w:r>
    </w:p>
    <w:p w14:paraId="26F17505" w14:textId="3470E60E" w:rsidR="005A26D4" w:rsidRDefault="000F6042" w:rsidP="001028B6">
      <w:pPr>
        <w:pStyle w:val="ListParagraph"/>
        <w:numPr>
          <w:ilvl w:val="1"/>
          <w:numId w:val="12"/>
        </w:numPr>
        <w:spacing w:after="0"/>
        <w:textboxTightWrap w:val="none"/>
      </w:pPr>
      <w:r>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1028B6">
      <w:pPr>
        <w:pStyle w:val="ListParagraph"/>
        <w:numPr>
          <w:ilvl w:val="1"/>
          <w:numId w:val="12"/>
        </w:numPr>
        <w:spacing w:after="0"/>
        <w:textboxTightWrap w:val="none"/>
      </w:pPr>
      <w:r>
        <w:t>Conformance to the Information Governance requirements</w:t>
      </w:r>
    </w:p>
    <w:p w14:paraId="765C35DB" w14:textId="0730D1D0" w:rsidR="0025586C" w:rsidRDefault="006C2A3C" w:rsidP="001028B6">
      <w:pPr>
        <w:pStyle w:val="ListParagraph"/>
        <w:numPr>
          <w:ilvl w:val="0"/>
          <w:numId w:val="12"/>
        </w:numPr>
        <w:spacing w:before="120" w:after="120"/>
      </w:pPr>
      <w:r>
        <w:t xml:space="preserve">NEMS </w:t>
      </w:r>
      <w:r w:rsidR="0025586C">
        <w:t>Publisher</w:t>
      </w:r>
    </w:p>
    <w:p w14:paraId="3AE6162C" w14:textId="6211404F" w:rsidR="00136E1E" w:rsidRDefault="00136E1E" w:rsidP="001028B6">
      <w:pPr>
        <w:pStyle w:val="ListParagraph"/>
        <w:numPr>
          <w:ilvl w:val="1"/>
          <w:numId w:val="12"/>
        </w:numPr>
        <w:spacing w:after="0"/>
        <w:textboxTightWrap w:val="none"/>
      </w:pPr>
      <w:r>
        <w:t>Auditing of the published messages</w:t>
      </w:r>
    </w:p>
    <w:p w14:paraId="4085E873" w14:textId="17A6F4AD" w:rsidR="000F6042" w:rsidRDefault="000F6042" w:rsidP="001028B6">
      <w:pPr>
        <w:pStyle w:val="ListParagraph"/>
        <w:numPr>
          <w:ilvl w:val="1"/>
          <w:numId w:val="12"/>
        </w:numPr>
        <w:spacing w:after="0"/>
        <w:textboxTightWrap w:val="none"/>
      </w:pPr>
      <w:r>
        <w:t xml:space="preserve">Verification of NHS number prior to publishing </w:t>
      </w:r>
    </w:p>
    <w:p w14:paraId="6B5E8A2A" w14:textId="77777777" w:rsidR="00976B2C" w:rsidRDefault="00193AAE" w:rsidP="001028B6">
      <w:pPr>
        <w:pStyle w:val="ListParagraph"/>
        <w:numPr>
          <w:ilvl w:val="1"/>
          <w:numId w:val="12"/>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1028B6">
      <w:pPr>
        <w:pStyle w:val="ListParagraph"/>
        <w:numPr>
          <w:ilvl w:val="1"/>
          <w:numId w:val="12"/>
        </w:numPr>
        <w:spacing w:after="0"/>
        <w:textboxTightWrap w:val="none"/>
      </w:pPr>
      <w:r>
        <w:t>Conformance to the Information Governance requirements</w:t>
      </w:r>
    </w:p>
    <w:p w14:paraId="2A7628E8" w14:textId="6950C40F" w:rsidR="0025586C" w:rsidRDefault="0025586C" w:rsidP="001028B6">
      <w:pPr>
        <w:pStyle w:val="ListParagraph"/>
        <w:numPr>
          <w:ilvl w:val="0"/>
          <w:numId w:val="12"/>
        </w:numPr>
        <w:spacing w:before="120" w:after="120"/>
      </w:pPr>
      <w:r>
        <w:t>NEMS</w:t>
      </w:r>
      <w:r w:rsidR="00E90327">
        <w:t xml:space="preserve"> Event Receiver</w:t>
      </w:r>
    </w:p>
    <w:p w14:paraId="48F759E1" w14:textId="491F8AE5" w:rsidR="00531078" w:rsidRDefault="00531078" w:rsidP="001028B6">
      <w:pPr>
        <w:pStyle w:val="ListParagraph"/>
        <w:numPr>
          <w:ilvl w:val="1"/>
          <w:numId w:val="12"/>
        </w:numPr>
        <w:spacing w:after="0"/>
        <w:textboxTightWrap w:val="none"/>
        <w:rPr>
          <w:rFonts w:ascii="Calibri" w:hAnsi="Calibri"/>
          <w:color w:val="auto"/>
          <w:sz w:val="22"/>
          <w:szCs w:val="22"/>
        </w:rPr>
      </w:pPr>
      <w:r>
        <w:t>Audit of message processing</w:t>
      </w:r>
    </w:p>
    <w:p w14:paraId="5A7E5BD3" w14:textId="24E75F73" w:rsidR="00132A0D" w:rsidRDefault="00531078" w:rsidP="001028B6">
      <w:pPr>
        <w:pStyle w:val="ListParagraph"/>
        <w:numPr>
          <w:ilvl w:val="1"/>
          <w:numId w:val="12"/>
        </w:numPr>
        <w:spacing w:after="0"/>
        <w:textboxTightWrap w:val="none"/>
      </w:pPr>
      <w:r>
        <w:t>Audit of user access to the data received</w:t>
      </w:r>
    </w:p>
    <w:p w14:paraId="16F442F9" w14:textId="77777777" w:rsidR="00976B2C" w:rsidRDefault="00976B2C" w:rsidP="001028B6">
      <w:pPr>
        <w:pStyle w:val="ListParagraph"/>
        <w:numPr>
          <w:ilvl w:val="1"/>
          <w:numId w:val="12"/>
        </w:numPr>
        <w:spacing w:after="0"/>
        <w:textboxTightWrap w:val="none"/>
      </w:pPr>
      <w:r>
        <w:t>Conformance to the Information Governance requirements</w:t>
      </w:r>
    </w:p>
    <w:p w14:paraId="3EE657CD" w14:textId="77777777" w:rsidR="006C2A3C" w:rsidRDefault="006C2A3C" w:rsidP="006C2A3C">
      <w:pPr>
        <w:spacing w:before="120" w:after="120"/>
        <w:ind w:left="360"/>
      </w:pPr>
    </w:p>
    <w:tbl>
      <w:tblPr>
        <w:tblStyle w:val="ListTable3-Accent1"/>
        <w:tblW w:w="9634" w:type="dxa"/>
        <w:tblLook w:val="0420" w:firstRow="1" w:lastRow="0" w:firstColumn="0" w:lastColumn="0" w:noHBand="0" w:noVBand="1"/>
      </w:tblPr>
      <w:tblGrid>
        <w:gridCol w:w="2263"/>
        <w:gridCol w:w="2457"/>
        <w:gridCol w:w="2457"/>
        <w:gridCol w:w="2457"/>
      </w:tblGrid>
      <w:tr w:rsidR="00194C29" w:rsidRPr="00485553" w14:paraId="63CA1FC4" w14:textId="77777777" w:rsidTr="008133C2">
        <w:trPr>
          <w:cnfStyle w:val="100000000000" w:firstRow="1" w:lastRow="0" w:firstColumn="0" w:lastColumn="0" w:oddVBand="0" w:evenVBand="0" w:oddHBand="0" w:evenHBand="0" w:firstRowFirstColumn="0" w:firstRowLastColumn="0" w:lastRowFirstColumn="0" w:lastRowLastColumn="0"/>
          <w:trHeight w:val="707"/>
        </w:trPr>
        <w:tc>
          <w:tcPr>
            <w:tcW w:w="2263" w:type="dxa"/>
            <w:vMerge w:val="restart"/>
            <w:vAlign w:val="bottom"/>
          </w:tcPr>
          <w:p w14:paraId="57DB8801" w14:textId="5320FADA" w:rsidR="00194C29" w:rsidRPr="00194C29" w:rsidRDefault="00194C29" w:rsidP="00194C29">
            <w:pPr>
              <w:spacing w:before="120" w:after="120"/>
              <w:jc w:val="center"/>
              <w:rPr>
                <w:color w:val="FFFFFF" w:themeColor="background1"/>
                <w:sz w:val="20"/>
                <w:szCs w:val="20"/>
              </w:rPr>
            </w:pPr>
            <w:r w:rsidRPr="00194C29">
              <w:rPr>
                <w:color w:val="FFFFFF" w:themeColor="background1"/>
                <w:sz w:val="20"/>
                <w:szCs w:val="20"/>
              </w:rPr>
              <w:t>Key Technical Requirements</w:t>
            </w:r>
          </w:p>
        </w:tc>
        <w:tc>
          <w:tcPr>
            <w:tcW w:w="2457" w:type="dxa"/>
            <w:vAlign w:val="center"/>
          </w:tcPr>
          <w:p w14:paraId="64317D73" w14:textId="790DC6CB" w:rsidR="00194C29" w:rsidRPr="00485553" w:rsidRDefault="00194C29" w:rsidP="008133C2">
            <w:pPr>
              <w:spacing w:before="120" w:after="120"/>
              <w:jc w:val="center"/>
              <w:rPr>
                <w:color w:val="FFFFFF" w:themeColor="background1"/>
                <w:sz w:val="20"/>
                <w:szCs w:val="20"/>
              </w:rPr>
            </w:pPr>
            <w:r>
              <w:rPr>
                <w:color w:val="FFFFFF" w:themeColor="background1"/>
                <w:sz w:val="20"/>
                <w:szCs w:val="20"/>
              </w:rPr>
              <w:t>NEMS Subscription</w:t>
            </w:r>
          </w:p>
        </w:tc>
        <w:tc>
          <w:tcPr>
            <w:tcW w:w="2457" w:type="dxa"/>
            <w:vAlign w:val="center"/>
          </w:tcPr>
          <w:p w14:paraId="7B3F8CFC" w14:textId="03DB0704" w:rsidR="00194C29" w:rsidRDefault="00194C29" w:rsidP="008133C2">
            <w:pPr>
              <w:spacing w:before="120" w:after="120"/>
              <w:jc w:val="center"/>
              <w:rPr>
                <w:color w:val="FFFFFF" w:themeColor="background1"/>
                <w:sz w:val="20"/>
                <w:szCs w:val="20"/>
              </w:rPr>
            </w:pPr>
            <w:r>
              <w:rPr>
                <w:color w:val="FFFFFF" w:themeColor="background1"/>
                <w:sz w:val="20"/>
                <w:szCs w:val="20"/>
              </w:rPr>
              <w:t>NEMS Publisher API</w:t>
            </w:r>
          </w:p>
        </w:tc>
        <w:tc>
          <w:tcPr>
            <w:tcW w:w="2457" w:type="dxa"/>
            <w:vAlign w:val="center"/>
          </w:tcPr>
          <w:p w14:paraId="59A681B0" w14:textId="48979BC4" w:rsidR="00194C29" w:rsidRPr="00485553" w:rsidRDefault="00194C29" w:rsidP="008133C2">
            <w:pPr>
              <w:spacing w:before="120" w:after="120"/>
              <w:jc w:val="center"/>
              <w:rPr>
                <w:color w:val="FFFFFF" w:themeColor="background1"/>
                <w:sz w:val="20"/>
                <w:szCs w:val="20"/>
              </w:rPr>
            </w:pPr>
            <w:r>
              <w:rPr>
                <w:color w:val="FFFFFF" w:themeColor="background1"/>
                <w:sz w:val="20"/>
                <w:szCs w:val="20"/>
              </w:rPr>
              <w:t>NEMS Event Receiver</w:t>
            </w:r>
          </w:p>
        </w:tc>
      </w:tr>
      <w:tr w:rsidR="008133C2" w:rsidRPr="00485553" w14:paraId="259AF0B6" w14:textId="77777777" w:rsidTr="008133C2">
        <w:trPr>
          <w:cnfStyle w:val="000000100000" w:firstRow="0" w:lastRow="0" w:firstColumn="0" w:lastColumn="0" w:oddVBand="0" w:evenVBand="0" w:oddHBand="1" w:evenHBand="0" w:firstRowFirstColumn="0" w:firstRowLastColumn="0" w:lastRowFirstColumn="0" w:lastRowLastColumn="0"/>
          <w:trHeight w:val="1424"/>
        </w:trPr>
        <w:tc>
          <w:tcPr>
            <w:tcW w:w="2263" w:type="dxa"/>
            <w:vMerge/>
            <w:shd w:val="clear" w:color="auto" w:fill="A6A6A6" w:themeFill="background1" w:themeFillShade="A6"/>
            <w:hideMark/>
          </w:tcPr>
          <w:p w14:paraId="026612A1" w14:textId="301DE263" w:rsidR="008133C2" w:rsidRPr="00485553" w:rsidRDefault="008133C2" w:rsidP="005F7594">
            <w:pPr>
              <w:spacing w:before="120" w:after="120"/>
              <w:rPr>
                <w:b/>
                <w:bCs/>
                <w:color w:val="FFFFFF" w:themeColor="background1"/>
                <w:sz w:val="20"/>
                <w:szCs w:val="20"/>
              </w:rPr>
            </w:pPr>
          </w:p>
        </w:tc>
        <w:tc>
          <w:tcPr>
            <w:tcW w:w="2457" w:type="dxa"/>
            <w:shd w:val="clear" w:color="auto" w:fill="A6A6A6" w:themeFill="background1" w:themeFillShade="A6"/>
            <w:vAlign w:val="center"/>
            <w:hideMark/>
          </w:tcPr>
          <w:p w14:paraId="1A443F0E" w14:textId="77777777" w:rsidR="008133C2" w:rsidRPr="00485553" w:rsidRDefault="008133C2" w:rsidP="008133C2">
            <w:pPr>
              <w:spacing w:before="120" w:after="120"/>
              <w:jc w:val="center"/>
              <w:rPr>
                <w:b/>
                <w:bCs/>
                <w:color w:val="FFFFFF" w:themeColor="background1"/>
                <w:sz w:val="20"/>
                <w:szCs w:val="20"/>
              </w:rPr>
            </w:pPr>
            <w:r w:rsidRPr="00485553">
              <w:rPr>
                <w:color w:val="FFFFFF" w:themeColor="background1"/>
                <w:sz w:val="20"/>
                <w:szCs w:val="20"/>
              </w:rPr>
              <w:t>Subscription API Capability</w:t>
            </w:r>
          </w:p>
        </w:tc>
        <w:tc>
          <w:tcPr>
            <w:tcW w:w="2457" w:type="dxa"/>
            <w:shd w:val="clear" w:color="auto" w:fill="A6A6A6" w:themeFill="background1" w:themeFillShade="A6"/>
            <w:vAlign w:val="center"/>
          </w:tcPr>
          <w:p w14:paraId="13465309" w14:textId="7E5A01D7" w:rsidR="008133C2" w:rsidRPr="00485553" w:rsidRDefault="008133C2" w:rsidP="008133C2">
            <w:pPr>
              <w:spacing w:before="120" w:after="120"/>
              <w:jc w:val="center"/>
              <w:rPr>
                <w:color w:val="FFFFFF" w:themeColor="background1"/>
                <w:sz w:val="20"/>
                <w:szCs w:val="20"/>
              </w:rPr>
            </w:pPr>
            <w:r w:rsidRPr="00485553">
              <w:rPr>
                <w:color w:val="FFFFFF" w:themeColor="background1"/>
                <w:sz w:val="20"/>
                <w:szCs w:val="20"/>
              </w:rPr>
              <w:t>Publish API Capability</w:t>
            </w:r>
          </w:p>
        </w:tc>
        <w:tc>
          <w:tcPr>
            <w:tcW w:w="2457" w:type="dxa"/>
            <w:shd w:val="clear" w:color="auto" w:fill="A6A6A6" w:themeFill="background1" w:themeFillShade="A6"/>
            <w:vAlign w:val="center"/>
            <w:hideMark/>
          </w:tcPr>
          <w:p w14:paraId="4733B45B" w14:textId="5F712932" w:rsidR="008133C2" w:rsidRPr="00485553" w:rsidRDefault="008133C2" w:rsidP="008133C2">
            <w:pPr>
              <w:spacing w:before="120" w:after="120"/>
              <w:jc w:val="center"/>
              <w:rPr>
                <w:b/>
                <w:bCs/>
                <w:color w:val="FFFFFF" w:themeColor="background1"/>
                <w:sz w:val="20"/>
                <w:szCs w:val="20"/>
              </w:rPr>
            </w:pPr>
            <w:r w:rsidRPr="00485553">
              <w:rPr>
                <w:color w:val="FFFFFF" w:themeColor="background1"/>
                <w:sz w:val="20"/>
                <w:szCs w:val="20"/>
              </w:rPr>
              <w:t>Generic Subscription Capability</w:t>
            </w:r>
          </w:p>
        </w:tc>
      </w:tr>
      <w:tr w:rsidR="008133C2" w:rsidRPr="00485553" w14:paraId="59843758" w14:textId="77777777" w:rsidTr="00194C29">
        <w:trPr>
          <w:trHeight w:val="454"/>
        </w:trPr>
        <w:tc>
          <w:tcPr>
            <w:tcW w:w="2263" w:type="dxa"/>
            <w:hideMark/>
          </w:tcPr>
          <w:p w14:paraId="44112DF0" w14:textId="77777777" w:rsidR="008133C2" w:rsidRPr="00485553" w:rsidRDefault="008133C2" w:rsidP="008133C2">
            <w:pPr>
              <w:spacing w:before="120" w:after="120"/>
              <w:rPr>
                <w:sz w:val="20"/>
                <w:szCs w:val="20"/>
              </w:rPr>
            </w:pPr>
            <w:r w:rsidRPr="00485553">
              <w:rPr>
                <w:sz w:val="20"/>
                <w:szCs w:val="20"/>
              </w:rPr>
              <w:t>PDS Compliant</w:t>
            </w:r>
          </w:p>
        </w:tc>
        <w:tc>
          <w:tcPr>
            <w:tcW w:w="2457" w:type="dxa"/>
            <w:hideMark/>
          </w:tcPr>
          <w:p w14:paraId="6F5F6AE0"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748ED9FF" w14:textId="5D1A2F80"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hideMark/>
          </w:tcPr>
          <w:p w14:paraId="3A93F754" w14:textId="33AC503C" w:rsidR="008133C2" w:rsidRPr="00485553" w:rsidRDefault="008133C2" w:rsidP="008133C2">
            <w:pPr>
              <w:spacing w:before="120" w:after="120"/>
              <w:jc w:val="center"/>
              <w:rPr>
                <w:sz w:val="20"/>
                <w:szCs w:val="20"/>
              </w:rPr>
            </w:pPr>
          </w:p>
        </w:tc>
      </w:tr>
      <w:tr w:rsidR="008133C2" w:rsidRPr="00485553" w14:paraId="1F52BD49" w14:textId="77777777" w:rsidTr="00194C29">
        <w:trPr>
          <w:cnfStyle w:val="000000100000" w:firstRow="0" w:lastRow="0" w:firstColumn="0" w:lastColumn="0" w:oddVBand="0" w:evenVBand="0" w:oddHBand="1" w:evenHBand="0" w:firstRowFirstColumn="0" w:firstRowLastColumn="0" w:lastRowFirstColumn="0" w:lastRowLastColumn="0"/>
          <w:trHeight w:val="454"/>
        </w:trPr>
        <w:tc>
          <w:tcPr>
            <w:tcW w:w="2263" w:type="dxa"/>
            <w:hideMark/>
          </w:tcPr>
          <w:p w14:paraId="404BFF0A" w14:textId="77777777" w:rsidR="008133C2" w:rsidRPr="00485553" w:rsidRDefault="008133C2" w:rsidP="008133C2">
            <w:pPr>
              <w:spacing w:before="120" w:after="120"/>
              <w:rPr>
                <w:sz w:val="20"/>
                <w:szCs w:val="20"/>
              </w:rPr>
            </w:pPr>
            <w:r w:rsidRPr="00485553">
              <w:rPr>
                <w:sz w:val="20"/>
                <w:szCs w:val="20"/>
              </w:rPr>
              <w:t>Endpoint Registration</w:t>
            </w:r>
          </w:p>
        </w:tc>
        <w:tc>
          <w:tcPr>
            <w:tcW w:w="2457" w:type="dxa"/>
            <w:hideMark/>
          </w:tcPr>
          <w:p w14:paraId="67544CD1"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111E2ED6" w14:textId="509D344A"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hideMark/>
          </w:tcPr>
          <w:p w14:paraId="2813EC08" w14:textId="18410309" w:rsidR="008133C2" w:rsidRPr="00485553" w:rsidRDefault="008133C2" w:rsidP="008133C2">
            <w:pPr>
              <w:spacing w:before="120" w:after="120"/>
              <w:jc w:val="center"/>
              <w:rPr>
                <w:sz w:val="20"/>
                <w:szCs w:val="20"/>
              </w:rPr>
            </w:pPr>
          </w:p>
        </w:tc>
      </w:tr>
      <w:tr w:rsidR="008133C2" w:rsidRPr="00485553" w14:paraId="1D7D939C" w14:textId="77777777" w:rsidTr="00194C29">
        <w:trPr>
          <w:trHeight w:val="454"/>
        </w:trPr>
        <w:tc>
          <w:tcPr>
            <w:tcW w:w="2263" w:type="dxa"/>
            <w:hideMark/>
          </w:tcPr>
          <w:p w14:paraId="6DD7FB57" w14:textId="77777777" w:rsidR="008133C2" w:rsidRPr="00485553" w:rsidRDefault="008133C2" w:rsidP="008133C2">
            <w:pPr>
              <w:spacing w:before="120" w:after="120"/>
              <w:rPr>
                <w:sz w:val="20"/>
                <w:szCs w:val="20"/>
              </w:rPr>
            </w:pPr>
            <w:r w:rsidRPr="00485553">
              <w:rPr>
                <w:sz w:val="20"/>
                <w:szCs w:val="20"/>
              </w:rPr>
              <w:t>MESH Configuration</w:t>
            </w:r>
          </w:p>
        </w:tc>
        <w:tc>
          <w:tcPr>
            <w:tcW w:w="2457" w:type="dxa"/>
            <w:hideMark/>
          </w:tcPr>
          <w:p w14:paraId="44A43F5E" w14:textId="77777777"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c>
          <w:tcPr>
            <w:tcW w:w="2457" w:type="dxa"/>
          </w:tcPr>
          <w:p w14:paraId="4447217F" w14:textId="77777777" w:rsidR="008133C2" w:rsidRPr="00485553" w:rsidRDefault="008133C2" w:rsidP="008133C2">
            <w:pPr>
              <w:spacing w:before="120" w:after="120"/>
              <w:jc w:val="center"/>
              <w:rPr>
                <w:sz w:val="20"/>
                <w:szCs w:val="20"/>
              </w:rPr>
            </w:pPr>
          </w:p>
        </w:tc>
        <w:tc>
          <w:tcPr>
            <w:tcW w:w="2457" w:type="dxa"/>
            <w:hideMark/>
          </w:tcPr>
          <w:p w14:paraId="6C1FDD66" w14:textId="6A0105C4" w:rsidR="008133C2" w:rsidRPr="00485553" w:rsidRDefault="008133C2" w:rsidP="008133C2">
            <w:pPr>
              <w:spacing w:before="120" w:after="120"/>
              <w:jc w:val="center"/>
              <w:rPr>
                <w:sz w:val="20"/>
                <w:szCs w:val="20"/>
              </w:rPr>
            </w:pPr>
            <w:r w:rsidRPr="00485553">
              <w:rPr>
                <w:rFonts w:ascii="Wingdings" w:eastAsia="Wingdings" w:hAnsi="Wingdings" w:cs="Wingdings"/>
                <w:sz w:val="20"/>
                <w:szCs w:val="20"/>
              </w:rPr>
              <w:t>l</w:t>
            </w:r>
          </w:p>
        </w:tc>
      </w:tr>
    </w:tbl>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7"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4910E8A2" w:rsidR="00490D96" w:rsidRDefault="00490D96" w:rsidP="005F2072">
      <w:pPr>
        <w:pStyle w:val="Heading2"/>
      </w:pPr>
      <w:bookmarkStart w:id="31" w:name="_Toc49505902"/>
      <w:r>
        <w:t>Generic Event Messages</w:t>
      </w:r>
      <w:bookmarkEnd w:id="29"/>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1028B6">
      <w:pPr>
        <w:pStyle w:val="ListParagraph"/>
        <w:numPr>
          <w:ilvl w:val="0"/>
          <w:numId w:val="11"/>
        </w:numPr>
        <w:spacing w:before="120" w:after="120" w:line="0" w:lineRule="atLeast"/>
        <w:contextualSpacing/>
      </w:pPr>
      <w:r w:rsidRPr="00400F39">
        <w:t>the patient who is the focus of the event</w:t>
      </w:r>
    </w:p>
    <w:p w14:paraId="00137514" w14:textId="77777777" w:rsidR="00490D96" w:rsidRPr="00400F39" w:rsidRDefault="00490D96" w:rsidP="001028B6">
      <w:pPr>
        <w:pStyle w:val="ListParagraph"/>
        <w:numPr>
          <w:ilvl w:val="0"/>
          <w:numId w:val="11"/>
        </w:numPr>
        <w:spacing w:before="120" w:after="120" w:line="0" w:lineRule="atLeast"/>
        <w:contextualSpacing/>
      </w:pPr>
      <w:r w:rsidRPr="00400F39">
        <w:t xml:space="preserve">information about the provider who published the event message, including </w:t>
      </w:r>
      <w:hyperlink r:id="rId28" w:history="1">
        <w:r w:rsidRPr="00400F39">
          <w:t>contact details</w:t>
        </w:r>
      </w:hyperlink>
      <w:r w:rsidRPr="00400F39">
        <w:t xml:space="preserve"> for issues with the event message</w:t>
      </w:r>
    </w:p>
    <w:p w14:paraId="057F36BE" w14:textId="77777777" w:rsidR="00490D96" w:rsidRPr="00400F39" w:rsidRDefault="00490D96" w:rsidP="001028B6">
      <w:pPr>
        <w:pStyle w:val="ListParagraph"/>
        <w:numPr>
          <w:ilvl w:val="0"/>
          <w:numId w:val="11"/>
        </w:numPr>
        <w:spacing w:before="120" w:after="120" w:line="0" w:lineRule="atLeast"/>
        <w:contextualSpacing/>
      </w:pPr>
      <w:r w:rsidRPr="00400F39">
        <w:t>information about the event that occurred</w:t>
      </w:r>
    </w:p>
    <w:p w14:paraId="7C63CC85" w14:textId="77777777" w:rsidR="00490D96" w:rsidRPr="00400F39" w:rsidRDefault="00490D96" w:rsidP="001028B6">
      <w:pPr>
        <w:pStyle w:val="ListParagraph"/>
        <w:numPr>
          <w:ilvl w:val="0"/>
          <w:numId w:val="11"/>
        </w:numPr>
        <w:spacing w:before="120" w:after="120" w:line="0" w:lineRule="atLeast"/>
        <w:contextualSpacing/>
      </w:pPr>
      <w:r w:rsidRPr="00400F39">
        <w:lastRenderedPageBreak/>
        <w:t xml:space="preserve">information to allow receivers to perform </w:t>
      </w:r>
      <w:hyperlink r:id="rId29" w:history="1">
        <w:r w:rsidRPr="00400F39">
          <w:t>message sequencing</w:t>
        </w:r>
      </w:hyperlink>
    </w:p>
    <w:p w14:paraId="65A816FB" w14:textId="77777777" w:rsidR="00490D96" w:rsidRPr="00B3119B" w:rsidRDefault="00490D96" w:rsidP="00B41E4D">
      <w:pPr>
        <w:spacing w:before="120" w:after="120" w:line="0" w:lineRule="atLeast"/>
      </w:pPr>
      <w:r>
        <w:t>Generic event messages are designed and intended for reuse across different organisations and care settings.</w:t>
      </w:r>
    </w:p>
    <w:p w14:paraId="7C868FEB" w14:textId="77777777" w:rsidR="00490D96" w:rsidRPr="00B3119B" w:rsidRDefault="00490D96" w:rsidP="00B41E4D">
      <w:pPr>
        <w:spacing w:before="120" w:after="120" w:line="0" w:lineRule="atLeast"/>
      </w:pPr>
    </w:p>
    <w:p w14:paraId="514C2A6C" w14:textId="77777777" w:rsidR="00490D96" w:rsidRDefault="00490D96" w:rsidP="005F2072">
      <w:pPr>
        <w:pStyle w:val="Heading3"/>
      </w:pPr>
      <w:bookmarkStart w:id="32" w:name="_Toc37167688"/>
      <w:bookmarkStart w:id="33" w:name="_Toc49505903"/>
      <w:r>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w:t>
            </w:r>
            <w:proofErr w:type="gramStart"/>
            <w:r w:rsidRPr="00400F39">
              <w:rPr>
                <w:rFonts w:cs="Arial"/>
                <w:color w:val="000000"/>
                <w:sz w:val="20"/>
                <w:szCs w:val="20"/>
              </w:rPr>
              <w:t>as a result of</w:t>
            </w:r>
            <w:proofErr w:type="gramEnd"/>
            <w:r w:rsidRPr="00400F39">
              <w:rPr>
                <w:rFonts w:cs="Arial"/>
                <w:color w:val="000000"/>
                <w:sz w:val="20"/>
                <w:szCs w:val="20"/>
              </w:rPr>
              <w:t xml:space="preserve">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 xml:space="preserve">Event is being widely used and is unlikely to </w:t>
            </w:r>
            <w:proofErr w:type="gramStart"/>
            <w:r w:rsidRPr="00400F39">
              <w:rPr>
                <w:rFonts w:cs="Arial"/>
                <w:color w:val="000000"/>
                <w:sz w:val="20"/>
                <w:szCs w:val="20"/>
              </w:rPr>
              <w:t>change, unless</w:t>
            </w:r>
            <w:proofErr w:type="gramEnd"/>
            <w:r w:rsidRPr="00400F39">
              <w:rPr>
                <w:rFonts w:cs="Arial"/>
                <w:color w:val="000000"/>
                <w:sz w:val="20"/>
                <w:szCs w:val="20"/>
              </w:rPr>
              <w:t xml:space="preserve">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1E108993" w14:textId="77777777" w:rsidR="00655615" w:rsidRPr="00655615" w:rsidRDefault="00655615" w:rsidP="00B41E4D">
      <w:pPr>
        <w:spacing w:before="120" w:after="120"/>
      </w:pPr>
    </w:p>
    <w:p w14:paraId="42DDE683" w14:textId="33363898" w:rsidR="00490D96" w:rsidRPr="00B3119B" w:rsidRDefault="00490D96" w:rsidP="005F2072">
      <w:pPr>
        <w:pStyle w:val="Heading3"/>
      </w:pPr>
      <w:bookmarkStart w:id="35" w:name="_Toc49505904"/>
      <w:r>
        <w:t>Supported Generic Event Messages</w:t>
      </w:r>
      <w:bookmarkEnd w:id="34"/>
      <w:bookmarkEnd w:id="35"/>
    </w:p>
    <w:p w14:paraId="55E1095A"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generic event messages supported by the NEMS</w:t>
      </w:r>
      <w:r>
        <w:rPr>
          <w:rFonts w:ascii="Arial" w:hAnsi="Arial"/>
          <w:color w:val="0F0F0F" w:themeColor="text1"/>
          <w:lang w:val="en-GB"/>
        </w:rPr>
        <w:t>.</w:t>
      </w:r>
    </w:p>
    <w:tbl>
      <w:tblPr>
        <w:tblStyle w:val="LightList-Accent11"/>
        <w:tblW w:w="0" w:type="auto"/>
        <w:tblLook w:val="04A0" w:firstRow="1" w:lastRow="0" w:firstColumn="1" w:lastColumn="0" w:noHBand="0" w:noVBand="1"/>
      </w:tblPr>
      <w:tblGrid>
        <w:gridCol w:w="1972"/>
        <w:gridCol w:w="1907"/>
        <w:gridCol w:w="1485"/>
        <w:gridCol w:w="1630"/>
        <w:gridCol w:w="1335"/>
        <w:gridCol w:w="1515"/>
      </w:tblGrid>
      <w:tr w:rsidR="00490D96" w:rsidRPr="00AD251D" w14:paraId="61421860" w14:textId="77777777" w:rsidTr="002E66A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530B2C3" w14:textId="77777777" w:rsidR="00490D96" w:rsidRPr="00400F39" w:rsidRDefault="00490D96" w:rsidP="00B41E4D">
            <w:pPr>
              <w:spacing w:before="120" w:after="120" w:line="0" w:lineRule="atLeast"/>
              <w:jc w:val="center"/>
              <w:rPr>
                <w:rFonts w:cs="Arial"/>
                <w:b w:val="0"/>
                <w:bCs w:val="0"/>
                <w:color w:val="FFFFFF" w:themeColor="background1"/>
                <w:sz w:val="20"/>
                <w:szCs w:val="20"/>
              </w:rPr>
            </w:pPr>
            <w:r w:rsidRPr="00400F39">
              <w:rPr>
                <w:rFonts w:cs="Arial"/>
                <w:color w:val="FFFFFF" w:themeColor="background1"/>
                <w:sz w:val="20"/>
                <w:szCs w:val="20"/>
              </w:rPr>
              <w:t>Event</w:t>
            </w:r>
          </w:p>
        </w:tc>
        <w:tc>
          <w:tcPr>
            <w:tcW w:w="0" w:type="auto"/>
            <w:hideMark/>
          </w:tcPr>
          <w:p w14:paraId="2846C05A"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Code</w:t>
            </w:r>
          </w:p>
        </w:tc>
        <w:tc>
          <w:tcPr>
            <w:tcW w:w="0" w:type="auto"/>
            <w:hideMark/>
          </w:tcPr>
          <w:p w14:paraId="3D4E0A8C"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Publication API</w:t>
            </w:r>
          </w:p>
        </w:tc>
        <w:tc>
          <w:tcPr>
            <w:tcW w:w="0" w:type="auto"/>
            <w:hideMark/>
          </w:tcPr>
          <w:p w14:paraId="75F76C21"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Subscription API</w:t>
            </w:r>
          </w:p>
        </w:tc>
        <w:tc>
          <w:tcPr>
            <w:tcW w:w="0" w:type="auto"/>
            <w:hideMark/>
          </w:tcPr>
          <w:p w14:paraId="2FFC34EF" w14:textId="77777777" w:rsidR="00490D96" w:rsidRPr="00400F39" w:rsidRDefault="00490D96" w:rsidP="006B6570">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Date Available</w:t>
            </w:r>
          </w:p>
        </w:tc>
        <w:tc>
          <w:tcPr>
            <w:tcW w:w="0" w:type="auto"/>
            <w:hideMark/>
          </w:tcPr>
          <w:p w14:paraId="798793E8"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Maturity</w:t>
            </w:r>
          </w:p>
        </w:tc>
      </w:tr>
      <w:tr w:rsidR="00490D96" w:rsidRPr="000141E7" w14:paraId="152BC357"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AE06B2" w14:textId="77777777" w:rsidR="00490D96" w:rsidRPr="00400F39" w:rsidRDefault="00451405" w:rsidP="00B41E4D">
            <w:pPr>
              <w:spacing w:before="120" w:after="120" w:line="0" w:lineRule="atLeast"/>
              <w:jc w:val="center"/>
              <w:rPr>
                <w:rFonts w:cs="Arial"/>
                <w:color w:val="000000"/>
                <w:sz w:val="20"/>
                <w:szCs w:val="20"/>
              </w:rPr>
            </w:pPr>
            <w:hyperlink r:id="rId30" w:history="1">
              <w:r w:rsidR="00490D96" w:rsidRPr="00400F39">
                <w:rPr>
                  <w:rStyle w:val="Hyperlink"/>
                  <w:rFonts w:ascii="Arial" w:eastAsia="MS Mincho" w:hAnsi="Arial" w:cs="Arial" w:hint="eastAsia"/>
                  <w:sz w:val="20"/>
                  <w:szCs w:val="20"/>
                </w:rPr>
                <w:t>PDS Birth Notification</w:t>
              </w:r>
            </w:hyperlink>
          </w:p>
        </w:tc>
        <w:tc>
          <w:tcPr>
            <w:tcW w:w="0" w:type="auto"/>
            <w:hideMark/>
          </w:tcPr>
          <w:p w14:paraId="1243C31E"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pds-birth-notification-1</w:t>
            </w:r>
          </w:p>
        </w:tc>
        <w:tc>
          <w:tcPr>
            <w:tcW w:w="0" w:type="auto"/>
            <w:hideMark/>
          </w:tcPr>
          <w:p w14:paraId="4CA11151"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A222BD6"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BF8A1A8" w14:textId="77777777" w:rsidR="00490D96" w:rsidRPr="00400F39" w:rsidRDefault="00490D96"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3C5E9FF8"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46A230EE"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4AF196B4" w14:textId="77777777" w:rsidR="00490D96" w:rsidRPr="00400F39" w:rsidRDefault="00451405" w:rsidP="00B41E4D">
            <w:pPr>
              <w:spacing w:before="120" w:after="120" w:line="0" w:lineRule="atLeast"/>
              <w:jc w:val="center"/>
              <w:rPr>
                <w:rFonts w:cs="Arial"/>
                <w:color w:val="000000"/>
                <w:sz w:val="20"/>
                <w:szCs w:val="20"/>
              </w:rPr>
            </w:pPr>
            <w:hyperlink r:id="rId31" w:history="1">
              <w:r w:rsidR="00490D96" w:rsidRPr="00400F39">
                <w:rPr>
                  <w:rStyle w:val="Hyperlink"/>
                  <w:rFonts w:ascii="Arial" w:eastAsia="MS Mincho" w:hAnsi="Arial" w:cs="Arial" w:hint="eastAsia"/>
                  <w:sz w:val="20"/>
                  <w:szCs w:val="20"/>
                </w:rPr>
                <w:t>PDS Change of Address</w:t>
              </w:r>
            </w:hyperlink>
          </w:p>
        </w:tc>
        <w:tc>
          <w:tcPr>
            <w:tcW w:w="0" w:type="auto"/>
            <w:hideMark/>
          </w:tcPr>
          <w:p w14:paraId="312F56C7"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pds-change-of-address-1</w:t>
            </w:r>
          </w:p>
        </w:tc>
        <w:tc>
          <w:tcPr>
            <w:tcW w:w="0" w:type="auto"/>
            <w:hideMark/>
          </w:tcPr>
          <w:p w14:paraId="0020CC8A"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05537F1C"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F4018C2" w14:textId="77777777" w:rsidR="00490D96" w:rsidRPr="00400F39" w:rsidRDefault="00490D96"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0902AC8C"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5CF80B9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BEB88" w14:textId="77777777" w:rsidR="00490D96" w:rsidRPr="00400F39" w:rsidRDefault="00451405" w:rsidP="00B41E4D">
            <w:pPr>
              <w:spacing w:before="120" w:after="120" w:line="0" w:lineRule="atLeast"/>
              <w:jc w:val="center"/>
              <w:rPr>
                <w:rFonts w:cs="Arial"/>
                <w:color w:val="000000"/>
                <w:sz w:val="20"/>
                <w:szCs w:val="20"/>
              </w:rPr>
            </w:pPr>
            <w:hyperlink r:id="rId32" w:history="1">
              <w:r w:rsidR="00490D96" w:rsidRPr="00400F39">
                <w:rPr>
                  <w:rStyle w:val="Hyperlink"/>
                  <w:rFonts w:ascii="Arial" w:eastAsia="MS Mincho" w:hAnsi="Arial" w:cs="Arial" w:hint="eastAsia"/>
                  <w:sz w:val="20"/>
                  <w:szCs w:val="20"/>
                </w:rPr>
                <w:t>PDS Change of GP</w:t>
              </w:r>
            </w:hyperlink>
          </w:p>
        </w:tc>
        <w:tc>
          <w:tcPr>
            <w:tcW w:w="0" w:type="auto"/>
            <w:hideMark/>
          </w:tcPr>
          <w:p w14:paraId="30C7AEC7"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pds-change-of-gp-1</w:t>
            </w:r>
          </w:p>
        </w:tc>
        <w:tc>
          <w:tcPr>
            <w:tcW w:w="0" w:type="auto"/>
            <w:hideMark/>
          </w:tcPr>
          <w:p w14:paraId="7788D11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6CB8161"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82F4E76" w14:textId="77777777" w:rsidR="00490D96" w:rsidRPr="00400F39" w:rsidRDefault="00490D96"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29E1F81C"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73F1D9B8"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32E142EC" w14:textId="77777777" w:rsidR="00490D96" w:rsidRPr="00400F39" w:rsidRDefault="00451405" w:rsidP="00B41E4D">
            <w:pPr>
              <w:spacing w:before="120" w:after="120" w:line="0" w:lineRule="atLeast"/>
              <w:jc w:val="center"/>
              <w:rPr>
                <w:rFonts w:cs="Arial"/>
                <w:color w:val="000000"/>
                <w:sz w:val="20"/>
                <w:szCs w:val="20"/>
              </w:rPr>
            </w:pPr>
            <w:hyperlink r:id="rId33" w:history="1">
              <w:r w:rsidR="00490D96" w:rsidRPr="00400F39">
                <w:rPr>
                  <w:rStyle w:val="Hyperlink"/>
                  <w:rFonts w:ascii="Arial" w:eastAsia="MS Mincho" w:hAnsi="Arial" w:cs="Arial" w:hint="eastAsia"/>
                  <w:sz w:val="20"/>
                  <w:szCs w:val="20"/>
                </w:rPr>
                <w:t>PDS Death Notification</w:t>
              </w:r>
            </w:hyperlink>
          </w:p>
        </w:tc>
        <w:tc>
          <w:tcPr>
            <w:tcW w:w="0" w:type="auto"/>
            <w:hideMark/>
          </w:tcPr>
          <w:p w14:paraId="06D131E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pds-death-notification-1</w:t>
            </w:r>
          </w:p>
        </w:tc>
        <w:tc>
          <w:tcPr>
            <w:tcW w:w="0" w:type="auto"/>
            <w:hideMark/>
          </w:tcPr>
          <w:p w14:paraId="2273258F"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674A7DB"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4584C49" w14:textId="77777777" w:rsidR="00490D96" w:rsidRPr="00400F39" w:rsidRDefault="00490D96"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March 2019</w:t>
            </w:r>
          </w:p>
        </w:tc>
        <w:tc>
          <w:tcPr>
            <w:tcW w:w="0" w:type="auto"/>
            <w:hideMark/>
          </w:tcPr>
          <w:p w14:paraId="3A734A3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0141E7" w14:paraId="48EC833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3A5039" w14:textId="77777777" w:rsidR="00490D96" w:rsidRPr="00400F39" w:rsidRDefault="00451405" w:rsidP="00B41E4D">
            <w:pPr>
              <w:spacing w:before="120" w:after="120" w:line="0" w:lineRule="atLeast"/>
              <w:jc w:val="center"/>
              <w:rPr>
                <w:rFonts w:cs="Arial"/>
                <w:color w:val="000000"/>
                <w:sz w:val="20"/>
                <w:szCs w:val="20"/>
              </w:rPr>
            </w:pPr>
            <w:hyperlink r:id="rId34" w:history="1">
              <w:r w:rsidR="00490D96" w:rsidRPr="00400F39">
                <w:rPr>
                  <w:rStyle w:val="Hyperlink"/>
                  <w:rFonts w:ascii="Arial" w:eastAsia="MS Mincho" w:hAnsi="Arial" w:cs="Arial" w:hint="eastAsia"/>
                  <w:sz w:val="20"/>
                  <w:szCs w:val="20"/>
                </w:rPr>
                <w:t>Professional Contacts</w:t>
              </w:r>
            </w:hyperlink>
          </w:p>
        </w:tc>
        <w:tc>
          <w:tcPr>
            <w:tcW w:w="0" w:type="auto"/>
            <w:hideMark/>
          </w:tcPr>
          <w:p w14:paraId="78244F3B"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professional-contacts-1</w:t>
            </w:r>
          </w:p>
        </w:tc>
        <w:tc>
          <w:tcPr>
            <w:tcW w:w="0" w:type="auto"/>
            <w:hideMark/>
          </w:tcPr>
          <w:p w14:paraId="240070F0"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FF96D3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EE0DD5B" w14:textId="09E3FC9E" w:rsidR="00490D96" w:rsidRPr="00400F39" w:rsidRDefault="001555A0" w:rsidP="006B6570">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Pr>
                <w:rFonts w:cs="Arial"/>
                <w:color w:val="000000"/>
                <w:sz w:val="20"/>
                <w:szCs w:val="20"/>
              </w:rPr>
              <w:t>May</w:t>
            </w:r>
            <w:r w:rsidR="00490D96" w:rsidRPr="00400F39">
              <w:rPr>
                <w:rFonts w:cs="Arial"/>
                <w:color w:val="000000"/>
                <w:sz w:val="20"/>
                <w:szCs w:val="20"/>
              </w:rPr>
              <w:t xml:space="preserve"> 2020</w:t>
            </w:r>
          </w:p>
        </w:tc>
        <w:tc>
          <w:tcPr>
            <w:tcW w:w="0" w:type="auto"/>
            <w:hideMark/>
          </w:tcPr>
          <w:p w14:paraId="7398D33B"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Beta</w:t>
            </w:r>
          </w:p>
        </w:tc>
      </w:tr>
      <w:tr w:rsidR="00490D96" w:rsidRPr="000141E7" w14:paraId="1FA71217"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34725D00" w14:textId="77777777" w:rsidR="00490D96" w:rsidRPr="00400F39" w:rsidRDefault="00451405" w:rsidP="00B41E4D">
            <w:pPr>
              <w:spacing w:before="120" w:after="120" w:line="0" w:lineRule="atLeast"/>
              <w:jc w:val="center"/>
              <w:rPr>
                <w:rFonts w:cs="Arial"/>
                <w:color w:val="000000"/>
                <w:sz w:val="20"/>
                <w:szCs w:val="20"/>
              </w:rPr>
            </w:pPr>
            <w:hyperlink r:id="rId35" w:history="1">
              <w:r w:rsidR="00490D96" w:rsidRPr="00400F39">
                <w:rPr>
                  <w:rStyle w:val="Hyperlink"/>
                  <w:rFonts w:ascii="Arial" w:eastAsia="MS Mincho" w:hAnsi="Arial" w:cs="Arial" w:hint="eastAsia"/>
                  <w:sz w:val="20"/>
                  <w:szCs w:val="20"/>
                </w:rPr>
                <w:t>Vaccinations</w:t>
              </w:r>
            </w:hyperlink>
          </w:p>
        </w:tc>
        <w:tc>
          <w:tcPr>
            <w:tcW w:w="0" w:type="auto"/>
            <w:hideMark/>
          </w:tcPr>
          <w:p w14:paraId="22668D30"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proofErr w:type="gramStart"/>
            <w:r w:rsidRPr="00400F39">
              <w:rPr>
                <w:rFonts w:cs="Arial"/>
                <w:color w:val="000000"/>
                <w:sz w:val="20"/>
                <w:szCs w:val="20"/>
              </w:rPr>
              <w:t>vaccinations-1</w:t>
            </w:r>
            <w:proofErr w:type="gramEnd"/>
          </w:p>
        </w:tc>
        <w:tc>
          <w:tcPr>
            <w:tcW w:w="0" w:type="auto"/>
            <w:hideMark/>
          </w:tcPr>
          <w:p w14:paraId="53432927"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28E9848"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4374D733" w14:textId="1CA2CF13" w:rsidR="00490D96" w:rsidRPr="00400F39" w:rsidRDefault="001555A0" w:rsidP="006B6570">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Pr>
                <w:rFonts w:cs="Arial"/>
                <w:color w:val="000000"/>
                <w:sz w:val="20"/>
                <w:szCs w:val="20"/>
              </w:rPr>
              <w:t>May</w:t>
            </w:r>
            <w:r w:rsidR="00490D96" w:rsidRPr="00400F39">
              <w:rPr>
                <w:rFonts w:cs="Arial"/>
                <w:color w:val="000000"/>
                <w:sz w:val="20"/>
                <w:szCs w:val="20"/>
              </w:rPr>
              <w:t xml:space="preserve"> 2020</w:t>
            </w:r>
          </w:p>
        </w:tc>
        <w:tc>
          <w:tcPr>
            <w:tcW w:w="0" w:type="auto"/>
            <w:hideMark/>
          </w:tcPr>
          <w:p w14:paraId="74709F95" w14:textId="77777777" w:rsidR="00490D96" w:rsidRPr="00400F39" w:rsidRDefault="00490D96" w:rsidP="00B41E4D">
            <w:pPr>
              <w:keepNext/>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Beta</w:t>
            </w:r>
          </w:p>
        </w:tc>
      </w:tr>
    </w:tbl>
    <w:p w14:paraId="676DB2AD" w14:textId="0D641E04" w:rsidR="00490D96" w:rsidRDefault="00490D96" w:rsidP="00B41E4D">
      <w:pPr>
        <w:pStyle w:val="Caption"/>
        <w:spacing w:before="120" w:after="120" w:line="0" w:lineRule="atLeast"/>
        <w:jc w:val="center"/>
        <w:rPr>
          <w:i w:val="0"/>
          <w:iCs w:val="0"/>
          <w:sz w:val="16"/>
          <w:szCs w:val="16"/>
        </w:rPr>
      </w:pPr>
      <w:r>
        <w:rPr>
          <w:i w:val="0"/>
          <w:iCs w:val="0"/>
          <w:sz w:val="16"/>
          <w:szCs w:val="16"/>
        </w:rPr>
        <w:t xml:space="preserve">Table </w:t>
      </w:r>
      <w:r w:rsidRPr="00400F39">
        <w:rPr>
          <w:i w:val="0"/>
          <w:iCs w:val="0"/>
          <w:sz w:val="16"/>
          <w:szCs w:val="16"/>
        </w:rPr>
        <w:t>4:  Generic NEMS Event Messages</w:t>
      </w:r>
    </w:p>
    <w:p w14:paraId="54E03819" w14:textId="77777777" w:rsidR="0048690F" w:rsidRPr="0048690F" w:rsidRDefault="0048690F" w:rsidP="00B41E4D">
      <w:pPr>
        <w:spacing w:before="120" w:after="120"/>
      </w:pPr>
    </w:p>
    <w:p w14:paraId="3D2293F5" w14:textId="77777777" w:rsidR="00490D96" w:rsidRDefault="00490D96" w:rsidP="005F2072">
      <w:pPr>
        <w:pStyle w:val="Heading3"/>
      </w:pPr>
      <w:bookmarkStart w:id="36" w:name="_Toc37167690"/>
      <w:bookmarkStart w:id="37" w:name="_Toc49505905"/>
      <w:r>
        <w:lastRenderedPageBreak/>
        <w:t>Digital Child Health Event Messages</w:t>
      </w:r>
      <w:bookmarkEnd w:id="36"/>
      <w:bookmarkEnd w:id="37"/>
    </w:p>
    <w:p w14:paraId="7292FA8A"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event message are supported by the NEMS but have been defined by Digital Child Health.</w:t>
      </w:r>
    </w:p>
    <w:tbl>
      <w:tblPr>
        <w:tblStyle w:val="LightList-Accent11"/>
        <w:tblW w:w="0" w:type="auto"/>
        <w:tblLook w:val="04A0" w:firstRow="1" w:lastRow="0" w:firstColumn="1" w:lastColumn="0" w:noHBand="0" w:noVBand="1"/>
      </w:tblPr>
      <w:tblGrid>
        <w:gridCol w:w="1934"/>
        <w:gridCol w:w="1853"/>
        <w:gridCol w:w="1502"/>
        <w:gridCol w:w="1647"/>
        <w:gridCol w:w="1357"/>
        <w:gridCol w:w="1551"/>
      </w:tblGrid>
      <w:tr w:rsidR="00490D96" w:rsidRPr="0056254C" w14:paraId="4413A193"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A2667D" w14:textId="77777777" w:rsidR="00490D96" w:rsidRPr="00400F39" w:rsidRDefault="00490D96" w:rsidP="00B41E4D">
            <w:pPr>
              <w:spacing w:before="120" w:after="120" w:line="0" w:lineRule="atLeast"/>
              <w:jc w:val="center"/>
              <w:rPr>
                <w:rFonts w:cs="Arial"/>
                <w:b w:val="0"/>
                <w:bCs w:val="0"/>
                <w:color w:val="FFFFFF" w:themeColor="background1"/>
                <w:sz w:val="20"/>
                <w:szCs w:val="20"/>
              </w:rPr>
            </w:pPr>
            <w:r w:rsidRPr="00400F39">
              <w:rPr>
                <w:rFonts w:cs="Arial"/>
                <w:color w:val="FFFFFF" w:themeColor="background1"/>
                <w:sz w:val="20"/>
                <w:szCs w:val="20"/>
              </w:rPr>
              <w:t>Event</w:t>
            </w:r>
          </w:p>
        </w:tc>
        <w:tc>
          <w:tcPr>
            <w:tcW w:w="0" w:type="auto"/>
            <w:hideMark/>
          </w:tcPr>
          <w:p w14:paraId="704281AE"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Code</w:t>
            </w:r>
          </w:p>
        </w:tc>
        <w:tc>
          <w:tcPr>
            <w:tcW w:w="0" w:type="auto"/>
            <w:hideMark/>
          </w:tcPr>
          <w:p w14:paraId="4275D9DC"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Publication API</w:t>
            </w:r>
          </w:p>
        </w:tc>
        <w:tc>
          <w:tcPr>
            <w:tcW w:w="0" w:type="auto"/>
            <w:hideMark/>
          </w:tcPr>
          <w:p w14:paraId="3E33AB42"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Subscription API</w:t>
            </w:r>
          </w:p>
        </w:tc>
        <w:tc>
          <w:tcPr>
            <w:tcW w:w="0" w:type="auto"/>
            <w:hideMark/>
          </w:tcPr>
          <w:p w14:paraId="5F3DD0C0"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Date Available</w:t>
            </w:r>
          </w:p>
        </w:tc>
        <w:tc>
          <w:tcPr>
            <w:tcW w:w="0" w:type="auto"/>
            <w:hideMark/>
          </w:tcPr>
          <w:p w14:paraId="617E446B" w14:textId="77777777" w:rsidR="00490D96" w:rsidRPr="00400F39" w:rsidRDefault="00490D96" w:rsidP="00B41E4D">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Event Maturity</w:t>
            </w:r>
          </w:p>
        </w:tc>
      </w:tr>
      <w:tr w:rsidR="00490D96" w:rsidRPr="0056254C" w14:paraId="7FEEA65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2A6309" w14:textId="77777777" w:rsidR="00490D96" w:rsidRPr="00400F39" w:rsidRDefault="00451405" w:rsidP="00B41E4D">
            <w:pPr>
              <w:spacing w:before="120" w:after="120" w:line="0" w:lineRule="atLeast"/>
              <w:rPr>
                <w:rFonts w:cs="Arial"/>
                <w:color w:val="000000"/>
                <w:sz w:val="20"/>
                <w:szCs w:val="20"/>
              </w:rPr>
            </w:pPr>
            <w:hyperlink r:id="rId36" w:history="1">
              <w:r w:rsidR="00490D96" w:rsidRPr="00400F39">
                <w:rPr>
                  <w:rStyle w:val="Hyperlink"/>
                  <w:rFonts w:ascii="Arial" w:hAnsi="Arial" w:cs="Arial"/>
                  <w:sz w:val="20"/>
                  <w:szCs w:val="20"/>
                </w:rPr>
                <w:t>Blood Spot Test Outcome</w:t>
              </w:r>
            </w:hyperlink>
          </w:p>
        </w:tc>
        <w:tc>
          <w:tcPr>
            <w:tcW w:w="0" w:type="auto"/>
            <w:hideMark/>
          </w:tcPr>
          <w:p w14:paraId="352639EB"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blood-spot-test-outcome-1</w:t>
            </w:r>
          </w:p>
        </w:tc>
        <w:tc>
          <w:tcPr>
            <w:tcW w:w="0" w:type="auto"/>
            <w:hideMark/>
          </w:tcPr>
          <w:p w14:paraId="1688CA8F"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18CF8FCA"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DCC08EE"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477F766A"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56254C" w14:paraId="5AD8D63D" w14:textId="77777777" w:rsidTr="002E66AB">
        <w:tc>
          <w:tcPr>
            <w:cnfStyle w:val="001000000000" w:firstRow="0" w:lastRow="0" w:firstColumn="1" w:lastColumn="0" w:oddVBand="0" w:evenVBand="0" w:oddHBand="0" w:evenHBand="0" w:firstRowFirstColumn="0" w:firstRowLastColumn="0" w:lastRowFirstColumn="0" w:lastRowLastColumn="0"/>
            <w:tcW w:w="0" w:type="auto"/>
            <w:hideMark/>
          </w:tcPr>
          <w:p w14:paraId="01700551" w14:textId="77777777" w:rsidR="00490D96" w:rsidRPr="00400F39" w:rsidRDefault="00451405" w:rsidP="00B41E4D">
            <w:pPr>
              <w:spacing w:before="120" w:after="120" w:line="0" w:lineRule="atLeast"/>
              <w:rPr>
                <w:rFonts w:cs="Arial"/>
                <w:color w:val="000000"/>
                <w:sz w:val="20"/>
                <w:szCs w:val="20"/>
              </w:rPr>
            </w:pPr>
            <w:hyperlink r:id="rId37" w:history="1">
              <w:proofErr w:type="spellStart"/>
              <w:r w:rsidR="00490D96" w:rsidRPr="00400F39">
                <w:rPr>
                  <w:rStyle w:val="Hyperlink"/>
                  <w:rFonts w:ascii="Arial" w:hAnsi="Arial" w:cs="Arial"/>
                  <w:sz w:val="20"/>
                  <w:szCs w:val="20"/>
                </w:rPr>
                <w:t>Newborn</w:t>
              </w:r>
              <w:proofErr w:type="spellEnd"/>
              <w:r w:rsidR="00490D96" w:rsidRPr="00400F39">
                <w:rPr>
                  <w:rStyle w:val="Hyperlink"/>
                  <w:rFonts w:ascii="Arial" w:hAnsi="Arial" w:cs="Arial"/>
                  <w:sz w:val="20"/>
                  <w:szCs w:val="20"/>
                </w:rPr>
                <w:t xml:space="preserve"> Hearing</w:t>
              </w:r>
            </w:hyperlink>
          </w:p>
        </w:tc>
        <w:tc>
          <w:tcPr>
            <w:tcW w:w="0" w:type="auto"/>
            <w:hideMark/>
          </w:tcPr>
          <w:p w14:paraId="4188A069"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newborn-hearing-1</w:t>
            </w:r>
          </w:p>
        </w:tc>
        <w:tc>
          <w:tcPr>
            <w:tcW w:w="0" w:type="auto"/>
            <w:hideMark/>
          </w:tcPr>
          <w:p w14:paraId="317EA786"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62ED9AA4" w14:textId="77777777" w:rsidR="00490D96" w:rsidRPr="00400F39" w:rsidRDefault="00490D96" w:rsidP="00B41E4D">
            <w:pPr>
              <w:spacing w:before="120" w:after="120" w:line="0" w:lineRule="atLeast"/>
              <w:jc w:val="cente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5052730C"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06147BAA"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r w:rsidR="00490D96" w:rsidRPr="0056254C" w14:paraId="7ECAB87A"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9FC5D0" w14:textId="77777777" w:rsidR="00490D96" w:rsidRPr="00400F39" w:rsidRDefault="00451405" w:rsidP="00B41E4D">
            <w:pPr>
              <w:spacing w:before="120" w:after="120" w:line="0" w:lineRule="atLeast"/>
              <w:rPr>
                <w:rFonts w:cs="Arial"/>
                <w:color w:val="000000"/>
                <w:sz w:val="20"/>
                <w:szCs w:val="20"/>
              </w:rPr>
            </w:pPr>
            <w:hyperlink r:id="rId38" w:history="1">
              <w:r w:rsidR="00490D96" w:rsidRPr="00400F39">
                <w:rPr>
                  <w:rStyle w:val="Hyperlink"/>
                  <w:rFonts w:ascii="Arial" w:hAnsi="Arial" w:cs="Arial"/>
                  <w:sz w:val="20"/>
                  <w:szCs w:val="20"/>
                </w:rPr>
                <w:t>NIPE Outcome</w:t>
              </w:r>
            </w:hyperlink>
          </w:p>
        </w:tc>
        <w:tc>
          <w:tcPr>
            <w:tcW w:w="0" w:type="auto"/>
            <w:hideMark/>
          </w:tcPr>
          <w:p w14:paraId="4B74ACBB"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nipe-outcome-1</w:t>
            </w:r>
          </w:p>
        </w:tc>
        <w:tc>
          <w:tcPr>
            <w:tcW w:w="0" w:type="auto"/>
            <w:hideMark/>
          </w:tcPr>
          <w:p w14:paraId="5613588D"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3F38F22A" w14:textId="77777777" w:rsidR="00490D96" w:rsidRPr="00400F39" w:rsidRDefault="00490D96" w:rsidP="00B41E4D">
            <w:pPr>
              <w:spacing w:before="120" w:after="120" w:line="0" w:lineRule="atLeast"/>
              <w:jc w:val="cente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ascii="Segoe UI Emoji" w:hAnsi="Segoe UI Emoji" w:cs="Segoe UI Emoji"/>
                <w:color w:val="000000"/>
                <w:sz w:val="20"/>
                <w:szCs w:val="20"/>
              </w:rPr>
              <w:t>✅</w:t>
            </w:r>
          </w:p>
        </w:tc>
        <w:tc>
          <w:tcPr>
            <w:tcW w:w="0" w:type="auto"/>
            <w:hideMark/>
          </w:tcPr>
          <w:p w14:paraId="06AF000A"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October 2019</w:t>
            </w:r>
          </w:p>
        </w:tc>
        <w:tc>
          <w:tcPr>
            <w:tcW w:w="0" w:type="auto"/>
            <w:hideMark/>
          </w:tcPr>
          <w:p w14:paraId="02A13DC1" w14:textId="77777777" w:rsidR="00490D96" w:rsidRPr="00400F39" w:rsidRDefault="00490D96" w:rsidP="00B41E4D">
            <w:pPr>
              <w:keepNext/>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Release Candidate</w:t>
            </w:r>
          </w:p>
        </w:tc>
      </w:tr>
    </w:tbl>
    <w:p w14:paraId="42141656" w14:textId="77777777" w:rsidR="00490D96" w:rsidRPr="00400F39" w:rsidRDefault="00490D96" w:rsidP="00B41E4D">
      <w:pPr>
        <w:pStyle w:val="Caption"/>
        <w:spacing w:before="120" w:after="120" w:line="0" w:lineRule="atLeast"/>
        <w:jc w:val="center"/>
        <w:rPr>
          <w:sz w:val="16"/>
          <w:szCs w:val="16"/>
        </w:rPr>
      </w:pPr>
      <w:r>
        <w:rPr>
          <w:i w:val="0"/>
          <w:iCs w:val="0"/>
          <w:sz w:val="16"/>
          <w:szCs w:val="16"/>
        </w:rPr>
        <w:t>Table</w:t>
      </w:r>
      <w:r w:rsidRPr="00400F39">
        <w:rPr>
          <w:i w:val="0"/>
          <w:iCs w:val="0"/>
          <w:sz w:val="16"/>
          <w:szCs w:val="16"/>
        </w:rPr>
        <w:t xml:space="preserve"> </w:t>
      </w:r>
      <w:r>
        <w:rPr>
          <w:i w:val="0"/>
          <w:iCs w:val="0"/>
          <w:sz w:val="16"/>
          <w:szCs w:val="16"/>
        </w:rPr>
        <w:t>5</w:t>
      </w:r>
      <w:r w:rsidRPr="00400F39">
        <w:rPr>
          <w:i w:val="0"/>
          <w:iCs w:val="0"/>
          <w:sz w:val="16"/>
          <w:szCs w:val="16"/>
        </w:rPr>
        <w:t>: DCH Specific Event Messages</w:t>
      </w:r>
    </w:p>
    <w:p w14:paraId="17A9AEF2" w14:textId="77777777" w:rsidR="00490D96" w:rsidRPr="00B3119B" w:rsidRDefault="00490D96" w:rsidP="00B41E4D">
      <w:pPr>
        <w:spacing w:before="120" w:after="120" w:line="0" w:lineRule="atLeast"/>
      </w:pPr>
    </w:p>
    <w:p w14:paraId="63A93B40" w14:textId="77777777" w:rsidR="00490D96" w:rsidRDefault="00490D96" w:rsidP="005F2072">
      <w:pPr>
        <w:pStyle w:val="Heading2"/>
      </w:pPr>
      <w:bookmarkStart w:id="38" w:name="_Toc37167691"/>
      <w:bookmarkStart w:id="39" w:name="_Toc49505906"/>
      <w:r>
        <w:t>Publishing</w:t>
      </w:r>
      <w:bookmarkEnd w:id="38"/>
      <w:bookmarkEnd w:id="39"/>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4173EB65">
            <wp:extent cx="3883341" cy="36290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grayscl/>
                    </a:blip>
                    <a:srcRect l="20199" t="10735" r="25340"/>
                    <a:stretch/>
                  </pic:blipFill>
                  <pic:spPr bwMode="auto">
                    <a:xfrm>
                      <a:off x="0" y="0"/>
                      <a:ext cx="3893175" cy="3638215"/>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03132242" w14:textId="77777777" w:rsidR="00C2093B" w:rsidRPr="00C2093B" w:rsidRDefault="00C2093B" w:rsidP="00C2093B"/>
    <w:p w14:paraId="1776FC6C" w14:textId="77777777" w:rsidR="00490D96" w:rsidRDefault="00490D96" w:rsidP="005F2072">
      <w:pPr>
        <w:pStyle w:val="Heading2"/>
      </w:pPr>
      <w:bookmarkStart w:id="40" w:name="_Toc37167692"/>
      <w:bookmarkStart w:id="41" w:name="_Toc49505907"/>
      <w:r>
        <w:t>Subscribing</w:t>
      </w:r>
      <w:bookmarkEnd w:id="40"/>
      <w:bookmarkEnd w:id="41"/>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68394D75">
            <wp:extent cx="3749675" cy="42916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grayscl/>
                    </a:blip>
                    <a:srcRect l="24397" t="8034" r="26393"/>
                    <a:stretch/>
                  </pic:blipFill>
                  <pic:spPr bwMode="auto">
                    <a:xfrm>
                      <a:off x="0" y="0"/>
                      <a:ext cx="3778492" cy="4324592"/>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77777777" w:rsidR="00490D96" w:rsidRDefault="00490D96" w:rsidP="005F2072">
      <w:pPr>
        <w:pStyle w:val="Heading2"/>
        <w:rPr>
          <w:noProof/>
        </w:rPr>
      </w:pPr>
      <w:bookmarkStart w:id="42" w:name="_Toc37167693"/>
      <w:bookmarkStart w:id="43" w:name="_Toc49505908"/>
      <w:r>
        <w:rPr>
          <w:noProof/>
        </w:rPr>
        <w:t>Subscriptions Management</w:t>
      </w:r>
      <w:bookmarkEnd w:id="42"/>
      <w:bookmarkEnd w:id="43"/>
    </w:p>
    <w:p w14:paraId="3C003D0A" w14:textId="77777777" w:rsidR="00490D96" w:rsidRDefault="00490D96" w:rsidP="00B41E4D">
      <w:pPr>
        <w:spacing w:before="120" w:after="120" w:line="0" w:lineRule="atLeast"/>
        <w:rPr>
          <w:noProof/>
        </w:rPr>
      </w:pPr>
      <w:r>
        <w:rPr>
          <w:noProof/>
        </w:rPr>
        <w:t>The current manual process of reviewing and processing subscription requests for the creation of generic subscription requests in the National Event Management service is not long-term sustainable or efficient for NHS Digital – the following outlines the current process.</w:t>
      </w:r>
    </w:p>
    <w:p w14:paraId="703283F8" w14:textId="77777777" w:rsidR="00490D96" w:rsidRDefault="00490D96" w:rsidP="00B41E4D">
      <w:pPr>
        <w:spacing w:before="120" w:after="120" w:line="0" w:lineRule="atLeast"/>
        <w:rPr>
          <w:noProof/>
        </w:rPr>
      </w:pPr>
      <w:r>
        <w:rPr>
          <w:noProof/>
        </w:rPr>
        <w:drawing>
          <wp:inline distT="0" distB="0" distL="0" distR="0" wp14:anchorId="795D6C46" wp14:editId="100FB36B">
            <wp:extent cx="6263640" cy="1342343"/>
            <wp:effectExtent l="0" t="0" r="381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CFDAB0A" w14:textId="28A418AA" w:rsidR="00490D96" w:rsidRDefault="00490D96" w:rsidP="00B41E4D">
      <w:pPr>
        <w:spacing w:before="120" w:after="120" w:line="0" w:lineRule="atLeast"/>
        <w:rPr>
          <w:noProof/>
        </w:rPr>
      </w:pPr>
      <w:r>
        <w:rPr>
          <w:noProof/>
        </w:rPr>
        <w:t>The long-term plan is the development of the strategic solution which will support self-service in the creation and management of subscriptions and allow suppliers and end users to create their own generic and explicit subscriptions.</w:t>
      </w:r>
    </w:p>
    <w:p w14:paraId="3A52F5DE" w14:textId="77777777" w:rsidR="00FB56C6" w:rsidRDefault="00FB56C6" w:rsidP="00B41E4D">
      <w:pPr>
        <w:spacing w:before="120" w:after="120" w:line="0" w:lineRule="atLeast"/>
        <w:rPr>
          <w:noProof/>
        </w:rPr>
      </w:pPr>
    </w:p>
    <w:p w14:paraId="74CF53C2" w14:textId="3928587E" w:rsidR="00490D96" w:rsidRPr="00B3119B" w:rsidRDefault="007F448D" w:rsidP="005F2072">
      <w:pPr>
        <w:pStyle w:val="Heading3"/>
        <w:rPr>
          <w:lang w:val="en"/>
        </w:rPr>
      </w:pPr>
      <w:bookmarkStart w:id="44" w:name="_Toc37167694"/>
      <w:bookmarkStart w:id="45" w:name="_Toc49505909"/>
      <w:r>
        <w:rPr>
          <w:lang w:val="en"/>
        </w:rPr>
        <w:t>Explicit</w:t>
      </w:r>
      <w:r w:rsidR="00490D96" w:rsidRPr="00B3119B">
        <w:rPr>
          <w:lang w:val="en"/>
        </w:rPr>
        <w:t xml:space="preserve"> Subscription</w:t>
      </w:r>
      <w:bookmarkEnd w:id="44"/>
      <w:r>
        <w:rPr>
          <w:lang w:val="en"/>
        </w:rPr>
        <w:t>s</w:t>
      </w:r>
      <w:bookmarkEnd w:id="45"/>
    </w:p>
    <w:p w14:paraId="69C375A2" w14:textId="77777777" w:rsidR="00490D96" w:rsidRPr="00B3119B" w:rsidRDefault="00490D96" w:rsidP="00B41E4D">
      <w:pPr>
        <w:spacing w:before="120" w:after="120" w:line="0" w:lineRule="atLeast"/>
        <w:rPr>
          <w:rFonts w:cs="Arial"/>
          <w:lang w:val="en"/>
        </w:rPr>
      </w:pPr>
      <w:r w:rsidRPr="00B3119B">
        <w:rPr>
          <w:rFonts w:cs="Arial"/>
          <w:lang w:val="en"/>
        </w:rPr>
        <w:t>An explicit subscription relates to where a subscriber wishes to receive event messages for a specific patient, for example, a Pharmacist wishing to receive hospital admission and discharge events for a specific Patient.</w:t>
      </w:r>
    </w:p>
    <w:p w14:paraId="0A84A7C3" w14:textId="77777777" w:rsidR="00490D96" w:rsidRPr="00B3119B" w:rsidRDefault="00490D96" w:rsidP="00B41E4D">
      <w:pPr>
        <w:spacing w:before="120" w:after="120" w:line="0" w:lineRule="atLeast"/>
        <w:rPr>
          <w:rFonts w:cs="Arial"/>
          <w:lang w:val="en"/>
        </w:rPr>
      </w:pPr>
      <w:r w:rsidRPr="00AE27ED">
        <w:rPr>
          <w:rFonts w:cs="Arial"/>
          <w:lang w:val="en"/>
        </w:rPr>
        <w:lastRenderedPageBreak/>
        <w:t xml:space="preserve">Explicit subscriptions </w:t>
      </w:r>
      <w:r>
        <w:rPr>
          <w:rFonts w:cs="Arial"/>
          <w:lang w:val="en"/>
        </w:rPr>
        <w:t>should</w:t>
      </w:r>
      <w:r w:rsidRPr="00B3119B">
        <w:rPr>
          <w:rFonts w:cs="Arial"/>
          <w:lang w:val="en"/>
        </w:rPr>
        <w:t xml:space="preserve"> only be active for patients under the subscribing </w:t>
      </w:r>
      <w:proofErr w:type="spellStart"/>
      <w:r w:rsidRPr="00B3119B">
        <w:rPr>
          <w:rFonts w:cs="Arial"/>
          <w:lang w:val="en"/>
        </w:rPr>
        <w:t>organi</w:t>
      </w:r>
      <w:r>
        <w:rPr>
          <w:rFonts w:cs="Arial"/>
          <w:lang w:val="en"/>
        </w:rPr>
        <w:t>s</w:t>
      </w:r>
      <w:r w:rsidRPr="00B3119B">
        <w:rPr>
          <w:rFonts w:cs="Arial"/>
          <w:lang w:val="en"/>
        </w:rPr>
        <w:t>ation’s</w:t>
      </w:r>
      <w:proofErr w:type="spellEnd"/>
      <w:r w:rsidRPr="00B3119B">
        <w:rPr>
          <w:rFonts w:cs="Arial"/>
          <w:lang w:val="en"/>
        </w:rPr>
        <w:t xml:space="preserve"> direct care.</w:t>
      </w:r>
      <w:r>
        <w:rPr>
          <w:rFonts w:cs="Arial"/>
          <w:lang w:val="en"/>
        </w:rPr>
        <w:t xml:space="preserve"> </w:t>
      </w:r>
      <w:r w:rsidRPr="00B3119B">
        <w:rPr>
          <w:rFonts w:cs="Arial"/>
          <w:lang w:val="en"/>
        </w:rPr>
        <w:t xml:space="preserve"> Explicit subscriptions for a patient should be stopped when the patient leaves the subscribing </w:t>
      </w:r>
      <w:proofErr w:type="spellStart"/>
      <w:r w:rsidRPr="00B3119B">
        <w:rPr>
          <w:rFonts w:cs="Arial"/>
          <w:lang w:val="en"/>
        </w:rPr>
        <w:t>organi</w:t>
      </w:r>
      <w:r>
        <w:rPr>
          <w:rFonts w:cs="Arial"/>
          <w:lang w:val="en"/>
        </w:rPr>
        <w:t>s</w:t>
      </w:r>
      <w:r w:rsidRPr="00B3119B">
        <w:rPr>
          <w:rFonts w:cs="Arial"/>
          <w:lang w:val="en"/>
        </w:rPr>
        <w:t>ation’s</w:t>
      </w:r>
      <w:proofErr w:type="spellEnd"/>
      <w:r w:rsidRPr="00B3119B">
        <w:rPr>
          <w:rFonts w:cs="Arial"/>
          <w:lang w:val="en"/>
        </w:rPr>
        <w:t xml:space="preserve"> direct care. </w:t>
      </w:r>
    </w:p>
    <w:p w14:paraId="1E24AA80" w14:textId="77777777" w:rsidR="00490D96" w:rsidRDefault="00490D96" w:rsidP="00B41E4D">
      <w:pPr>
        <w:spacing w:before="120" w:after="120" w:line="0" w:lineRule="atLeast"/>
        <w:rPr>
          <w:rFonts w:cs="Arial"/>
          <w:b/>
          <w:bCs/>
          <w:lang w:val="en"/>
        </w:rPr>
      </w:pPr>
    </w:p>
    <w:p w14:paraId="7FADAEFD" w14:textId="77777777" w:rsidR="00490D96" w:rsidRPr="007F448D" w:rsidRDefault="00490D96" w:rsidP="005F2072">
      <w:pPr>
        <w:pStyle w:val="Heading3"/>
        <w:rPr>
          <w:lang w:val="en"/>
        </w:rPr>
      </w:pPr>
      <w:bookmarkStart w:id="46" w:name="_Toc49505910"/>
      <w:r w:rsidRPr="007F448D">
        <w:rPr>
          <w:lang w:val="en"/>
        </w:rPr>
        <w:t>Rule-Based (Generic) Subscriptions</w:t>
      </w:r>
      <w:bookmarkEnd w:id="46"/>
    </w:p>
    <w:p w14:paraId="451F0C7B" w14:textId="77777777" w:rsidR="00490D96" w:rsidRPr="00B3119B" w:rsidRDefault="00490D96" w:rsidP="00B41E4D">
      <w:pPr>
        <w:spacing w:before="120" w:after="120" w:line="0" w:lineRule="atLeast"/>
        <w:rPr>
          <w:rFonts w:cs="Arial"/>
          <w:lang w:val="en"/>
        </w:rPr>
      </w:pPr>
      <w:r w:rsidRPr="00B3119B">
        <w:rPr>
          <w:rFonts w:cs="Arial"/>
          <w:lang w:val="en"/>
        </w:rPr>
        <w:t xml:space="preserve">Rule-based subscriptions relate to where a subscriber wishes to receive events that meet a </w:t>
      </w:r>
      <w:proofErr w:type="gramStart"/>
      <w:r w:rsidRPr="00B3119B">
        <w:rPr>
          <w:rFonts w:cs="Arial"/>
          <w:lang w:val="en"/>
        </w:rPr>
        <w:t>particular rule</w:t>
      </w:r>
      <w:proofErr w:type="gramEnd"/>
      <w:r w:rsidRPr="00B3119B">
        <w:rPr>
          <w:rFonts w:cs="Arial"/>
          <w:lang w:val="en"/>
        </w:rPr>
        <w:t xml:space="preserve"> set rather than for a specific patient. </w:t>
      </w:r>
      <w:r>
        <w:rPr>
          <w:rFonts w:cs="Arial"/>
          <w:lang w:val="en"/>
        </w:rPr>
        <w:t xml:space="preserve"> </w:t>
      </w:r>
      <w:r w:rsidRPr="00B3119B">
        <w:rPr>
          <w:rFonts w:cs="Arial"/>
          <w:lang w:val="en"/>
        </w:rPr>
        <w:t>There are currently two specific types of rule-based subscriptions:</w:t>
      </w:r>
    </w:p>
    <w:p w14:paraId="532EAC2A" w14:textId="77777777" w:rsidR="00490D96" w:rsidRPr="00706BE6" w:rsidRDefault="00490D96" w:rsidP="001028B6">
      <w:pPr>
        <w:pStyle w:val="ListParagraph"/>
        <w:numPr>
          <w:ilvl w:val="0"/>
          <w:numId w:val="16"/>
        </w:numPr>
        <w:spacing w:before="120" w:after="120" w:line="0" w:lineRule="atLeast"/>
        <w:textboxTightWrap w:val="none"/>
        <w:rPr>
          <w:rFonts w:cs="Arial"/>
          <w:lang w:val="en"/>
        </w:rPr>
      </w:pPr>
      <w:r w:rsidRPr="00B3119B">
        <w:rPr>
          <w:rStyle w:val="Strong"/>
          <w:rFonts w:ascii="Arial" w:hAnsi="Arial" w:cs="Arial"/>
          <w:lang w:val="en"/>
        </w:rPr>
        <w:t>Geographical</w:t>
      </w:r>
      <w:r w:rsidRPr="00AE27ED">
        <w:rPr>
          <w:rFonts w:cs="Arial"/>
          <w:lang w:val="en"/>
        </w:rPr>
        <w:t>: Subscriptions that relate to individuals who live in or are registe</w:t>
      </w:r>
      <w:r w:rsidRPr="00706BE6">
        <w:rPr>
          <w:rFonts w:cs="Arial"/>
          <w:lang w:val="en"/>
        </w:rPr>
        <w:t xml:space="preserve">red with a GP that is located within the geographic boundaries of a specific </w:t>
      </w:r>
      <w:proofErr w:type="spellStart"/>
      <w:r w:rsidRPr="00706BE6">
        <w:rPr>
          <w:rFonts w:cs="Arial"/>
          <w:lang w:val="en"/>
        </w:rPr>
        <w:t>organisation</w:t>
      </w:r>
      <w:proofErr w:type="spellEnd"/>
      <w:r w:rsidRPr="00706BE6">
        <w:rPr>
          <w:rFonts w:cs="Arial"/>
          <w:lang w:val="en"/>
        </w:rPr>
        <w:t xml:space="preserve"> (For example, a Health Visiting Service wishing to view events for all children within a specific local authorit</w:t>
      </w:r>
      <w:r>
        <w:rPr>
          <w:rFonts w:cs="Arial"/>
          <w:lang w:val="en"/>
        </w:rPr>
        <w:t>y’s</w:t>
      </w:r>
      <w:r w:rsidRPr="00706BE6">
        <w:rPr>
          <w:rFonts w:cs="Arial"/>
          <w:lang w:val="en"/>
        </w:rPr>
        <w:t xml:space="preserve"> area of responsibility).</w:t>
      </w:r>
    </w:p>
    <w:p w14:paraId="408FAD29" w14:textId="77777777" w:rsidR="00490D96" w:rsidRPr="00B3119B" w:rsidRDefault="00490D96" w:rsidP="00B41E4D">
      <w:pPr>
        <w:spacing w:before="120" w:after="120" w:line="0" w:lineRule="atLeast"/>
        <w:rPr>
          <w:rFonts w:cs="Arial"/>
          <w:lang w:val="en"/>
        </w:rPr>
      </w:pPr>
      <w:r w:rsidRPr="00706BE6">
        <w:rPr>
          <w:rFonts w:cs="Arial"/>
          <w:lang w:val="en"/>
        </w:rPr>
        <w:t xml:space="preserve">A geographical rule-based subscription will result in a subscriber receiving events for any patients within the specified geographical area, therefore a subscriber wishing to use this form of subscription must have a legitimate relationship with all patients in the area. </w:t>
      </w:r>
      <w:r>
        <w:rPr>
          <w:rFonts w:cs="Arial"/>
          <w:lang w:val="en"/>
        </w:rPr>
        <w:t xml:space="preserve"> </w:t>
      </w:r>
      <w:r w:rsidRPr="00B3119B">
        <w:rPr>
          <w:rFonts w:cs="Arial"/>
          <w:lang w:val="en"/>
        </w:rPr>
        <w:t>If a provider is only responsible for a subset of patients within a geographical area, then geographical subscriptions are not appropriate as the provider will receive information for patients with which they do not have a legitimate relationship. In this scenario the provider should use explicit subscriptions to receive events for the patients with which they have a legitimate relationship.</w:t>
      </w:r>
    </w:p>
    <w:p w14:paraId="62F2D8EE" w14:textId="77777777" w:rsidR="00490D96" w:rsidRPr="00706BE6" w:rsidRDefault="00490D96" w:rsidP="001028B6">
      <w:pPr>
        <w:pStyle w:val="ListParagraph"/>
        <w:numPr>
          <w:ilvl w:val="0"/>
          <w:numId w:val="16"/>
        </w:numPr>
        <w:spacing w:before="120" w:after="120" w:line="0" w:lineRule="atLeast"/>
        <w:textboxTightWrap w:val="none"/>
        <w:rPr>
          <w:rFonts w:cs="Arial"/>
          <w:lang w:val="en"/>
        </w:rPr>
      </w:pPr>
      <w:r w:rsidRPr="00AE27ED">
        <w:rPr>
          <w:rStyle w:val="Strong"/>
          <w:rFonts w:ascii="Arial" w:hAnsi="Arial" w:cs="Arial"/>
          <w:lang w:val="en"/>
        </w:rPr>
        <w:t>Registered Org</w:t>
      </w:r>
      <w:r w:rsidRPr="00AE27ED">
        <w:rPr>
          <w:rFonts w:cs="Arial"/>
          <w:lang w:val="en"/>
        </w:rPr>
        <w:t xml:space="preserve">: Subscriptions that relate to individuals who are registered with a specific </w:t>
      </w:r>
      <w:proofErr w:type="spellStart"/>
      <w:r w:rsidRPr="00AE27ED">
        <w:rPr>
          <w:rFonts w:cs="Arial"/>
          <w:lang w:val="en"/>
        </w:rPr>
        <w:t>organisation</w:t>
      </w:r>
      <w:proofErr w:type="spellEnd"/>
      <w:r w:rsidRPr="00AE27ED">
        <w:rPr>
          <w:rFonts w:cs="Arial"/>
          <w:lang w:val="en"/>
        </w:rPr>
        <w:t xml:space="preserve"> (currently only appl</w:t>
      </w:r>
      <w:r w:rsidRPr="00706BE6">
        <w:rPr>
          <w:rFonts w:cs="Arial"/>
          <w:lang w:val="en"/>
        </w:rPr>
        <w:t xml:space="preserve">icable for GP </w:t>
      </w:r>
      <w:proofErr w:type="spellStart"/>
      <w:r w:rsidRPr="00706BE6">
        <w:rPr>
          <w:rFonts w:cs="Arial"/>
          <w:lang w:val="en"/>
        </w:rPr>
        <w:t>organisations</w:t>
      </w:r>
      <w:proofErr w:type="spellEnd"/>
      <w:r w:rsidRPr="00706BE6">
        <w:rPr>
          <w:rFonts w:cs="Arial"/>
          <w:lang w:val="en"/>
        </w:rPr>
        <w:t>).</w:t>
      </w:r>
    </w:p>
    <w:p w14:paraId="197916E7" w14:textId="5A0C3EE5" w:rsidR="00490D96" w:rsidRDefault="00490D96" w:rsidP="00B41E4D">
      <w:pPr>
        <w:spacing w:before="120" w:after="120" w:line="0" w:lineRule="atLeast"/>
        <w:rPr>
          <w:rFonts w:cs="Arial"/>
          <w:lang w:val="en"/>
        </w:rPr>
      </w:pPr>
      <w:r w:rsidRPr="00706BE6">
        <w:rPr>
          <w:rFonts w:cs="Arial"/>
          <w:lang w:val="en"/>
        </w:rPr>
        <w:t>The following rule types are currently available for use within Generic Rule Based Subscriptions</w:t>
      </w:r>
      <w:r w:rsidR="006E2174">
        <w:rPr>
          <w:rFonts w:cs="Arial"/>
          <w:lang w:val="en"/>
        </w:rPr>
        <w:t xml:space="preserve"> and the detail of the rules can be found in the Appendix</w:t>
      </w:r>
      <w:r w:rsidRPr="00706BE6">
        <w:rPr>
          <w:rFonts w:cs="Arial"/>
          <w:lang w:val="en"/>
        </w:rPr>
        <w:t>:</w:t>
      </w:r>
    </w:p>
    <w:p w14:paraId="72E5BCF1" w14:textId="77777777" w:rsidR="00475ACE" w:rsidRDefault="00475ACE" w:rsidP="00B41E4D">
      <w:pPr>
        <w:spacing w:before="120" w:after="120" w:line="0" w:lineRule="atLeast"/>
        <w:rPr>
          <w:rFonts w:cs="Arial"/>
          <w:lang w:val="en"/>
        </w:rPr>
      </w:pPr>
    </w:p>
    <w:tbl>
      <w:tblPr>
        <w:tblStyle w:val="LightList-Accent11"/>
        <w:tblW w:w="0" w:type="auto"/>
        <w:tblLook w:val="04A0" w:firstRow="1" w:lastRow="0" w:firstColumn="1" w:lastColumn="0" w:noHBand="0" w:noVBand="1"/>
      </w:tblPr>
      <w:tblGrid>
        <w:gridCol w:w="2687"/>
        <w:gridCol w:w="7157"/>
      </w:tblGrid>
      <w:tr w:rsidR="00475ACE" w:rsidRPr="00475ACE" w14:paraId="2EF27309" w14:textId="77777777" w:rsidTr="006E217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89" w:type="dxa"/>
          </w:tcPr>
          <w:p w14:paraId="1124F689" w14:textId="2AB6F9B1" w:rsidR="00475ACE" w:rsidRPr="00475ACE" w:rsidRDefault="00475ACE" w:rsidP="00475ACE">
            <w:pPr>
              <w:spacing w:before="120" w:after="120" w:line="0" w:lineRule="atLeast"/>
              <w:jc w:val="center"/>
              <w:rPr>
                <w:rFonts w:cs="Arial"/>
                <w:b w:val="0"/>
                <w:bCs w:val="0"/>
                <w:color w:val="FFFFFF" w:themeColor="background1"/>
                <w:lang w:val="en"/>
              </w:rPr>
            </w:pPr>
            <w:r w:rsidRPr="00475ACE">
              <w:rPr>
                <w:rFonts w:cs="Arial"/>
                <w:b w:val="0"/>
                <w:bCs w:val="0"/>
                <w:color w:val="FFFFFF" w:themeColor="background1"/>
                <w:lang w:val="en"/>
              </w:rPr>
              <w:t>Rule Name</w:t>
            </w:r>
          </w:p>
        </w:tc>
        <w:tc>
          <w:tcPr>
            <w:tcW w:w="7165" w:type="dxa"/>
          </w:tcPr>
          <w:p w14:paraId="52129BDE" w14:textId="07E1F3B2" w:rsidR="00475ACE" w:rsidRPr="00475ACE" w:rsidRDefault="00475ACE" w:rsidP="00475ACE">
            <w:pPr>
              <w:spacing w:before="120" w:after="120" w:line="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lang w:val="en"/>
              </w:rPr>
            </w:pPr>
            <w:r w:rsidRPr="00475ACE">
              <w:rPr>
                <w:rFonts w:cs="Arial"/>
                <w:b w:val="0"/>
                <w:bCs w:val="0"/>
                <w:color w:val="FFFFFF" w:themeColor="background1"/>
                <w:lang w:val="en"/>
              </w:rPr>
              <w:t>Details</w:t>
            </w:r>
          </w:p>
        </w:tc>
      </w:tr>
      <w:tr w:rsidR="00475ACE" w14:paraId="3489360C"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33DC84" w14:textId="4D880276"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Postcode within CCGs area of responsibility (Residential CHO)</w:t>
            </w:r>
          </w:p>
        </w:tc>
        <w:tc>
          <w:tcPr>
            <w:tcW w:w="7165" w:type="dxa"/>
          </w:tcPr>
          <w:p w14:paraId="5A9FC584" w14:textId="3E693856"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the patient’s home postcode, from their PDS record, to a specific CCG based the areas of responsible for the different CCGs.  </w:t>
            </w:r>
          </w:p>
          <w:p w14:paraId="134A0093" w14:textId="7777777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then looks for generic subscription rules which contain a CCG Code that matches the CCG responsible for the area in which the patient’s postcode resides.  </w:t>
            </w:r>
          </w:p>
          <w:p w14:paraId="2E9F68EE" w14:textId="3DBCE92C"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4C65D4E2" w14:textId="77777777" w:rsidTr="00475ACE">
        <w:tc>
          <w:tcPr>
            <w:cnfStyle w:val="001000000000" w:firstRow="0" w:lastRow="0" w:firstColumn="1" w:lastColumn="0" w:oddVBand="0" w:evenVBand="0" w:oddHBand="0" w:evenHBand="0" w:firstRowFirstColumn="0" w:firstRowLastColumn="0" w:lastRowFirstColumn="0" w:lastRowLastColumn="0"/>
            <w:tcW w:w="2689" w:type="dxa"/>
          </w:tcPr>
          <w:p w14:paraId="0EEB3E0F" w14:textId="5D90FC75"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Registered GP is a child of the CCG (CHO of registration)</w:t>
            </w:r>
          </w:p>
        </w:tc>
        <w:tc>
          <w:tcPr>
            <w:tcW w:w="7165" w:type="dxa"/>
          </w:tcPr>
          <w:p w14:paraId="78D4797F"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looks up the patients registered GP within their PDS record, then finds the parent CCG for that GP practice.  </w:t>
            </w:r>
          </w:p>
          <w:p w14:paraId="752C84B7"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checks the generic subscriptions for any rules which contain a CCG Code that matches the parent CCG of the patients GP. </w:t>
            </w:r>
          </w:p>
          <w:p w14:paraId="71B874CD" w14:textId="00799D43"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7E6E87EE"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9A4B80B" w14:textId="4A2004E8" w:rsidR="00475ACE" w:rsidRPr="00475ACE" w:rsidRDefault="00475ACE" w:rsidP="00475ACE">
            <w:pPr>
              <w:spacing w:before="120" w:after="120" w:line="0" w:lineRule="atLeast"/>
              <w:textboxTightWrap w:val="none"/>
              <w:rPr>
                <w:rFonts w:cs="Times New Roman"/>
                <w:lang w:val="en"/>
              </w:rPr>
            </w:pPr>
            <w:r w:rsidRPr="00475ACE">
              <w:rPr>
                <w:rFonts w:cs="Arial"/>
                <w:lang w:val="en"/>
              </w:rPr>
              <w:lastRenderedPageBreak/>
              <w:t>Patient’s Registered GP Code matches GP Code (GP)</w:t>
            </w:r>
          </w:p>
        </w:tc>
        <w:tc>
          <w:tcPr>
            <w:tcW w:w="7165" w:type="dxa"/>
          </w:tcPr>
          <w:p w14:paraId="447EE8B9" w14:textId="7777777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the patients registered GP Code, from their PDS record, to generic subscription rules which contain the same GP Code.  </w:t>
            </w:r>
          </w:p>
          <w:p w14:paraId="3F3564F3" w14:textId="39A68667"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3589B835" w14:textId="77777777" w:rsidTr="00475ACE">
        <w:tc>
          <w:tcPr>
            <w:cnfStyle w:val="001000000000" w:firstRow="0" w:lastRow="0" w:firstColumn="1" w:lastColumn="0" w:oddVBand="0" w:evenVBand="0" w:oddHBand="0" w:evenHBand="0" w:firstRowFirstColumn="0" w:firstRowLastColumn="0" w:lastRowFirstColumn="0" w:lastRowLastColumn="0"/>
            <w:tcW w:w="2689" w:type="dxa"/>
          </w:tcPr>
          <w:p w14:paraId="7161A481" w14:textId="78C9F33F" w:rsidR="00475ACE" w:rsidRPr="00475ACE" w:rsidRDefault="00475ACE" w:rsidP="00475ACE">
            <w:pPr>
              <w:spacing w:before="120" w:after="120" w:line="0" w:lineRule="atLeast"/>
              <w:textboxTightWrap w:val="none"/>
              <w:rPr>
                <w:rFonts w:cs="Times New Roman"/>
                <w:lang w:val="en"/>
              </w:rPr>
            </w:pPr>
            <w:r w:rsidRPr="00475ACE">
              <w:rPr>
                <w:rFonts w:cs="Arial"/>
                <w:lang w:val="en"/>
              </w:rPr>
              <w:t>Patient’s’ Postcode within LA’s area of responsibility (HVS)</w:t>
            </w:r>
          </w:p>
        </w:tc>
        <w:tc>
          <w:tcPr>
            <w:tcW w:w="7165" w:type="dxa"/>
          </w:tcPr>
          <w:p w14:paraId="46781BB5"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NEMS matches the patient’s home postcode, from their PDS record, to a specific LA based the areas of responsible for the different LAs.  </w:t>
            </w:r>
          </w:p>
          <w:p w14:paraId="0C4E673B" w14:textId="77777777"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 xml:space="preserve">The NEMS then looks for generic subscription rules which contain an LA Code that matches the LA responsible for the area in which the patient’s postcode resides.  </w:t>
            </w:r>
          </w:p>
          <w:p w14:paraId="49F0CA32" w14:textId="08CBC4ED" w:rsidR="00475ACE" w:rsidRPr="001F201B" w:rsidRDefault="00475ACE" w:rsidP="001028B6">
            <w:pPr>
              <w:pStyle w:val="ListParagraph"/>
              <w:numPr>
                <w:ilvl w:val="0"/>
                <w:numId w:val="16"/>
              </w:num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r w:rsidR="00475ACE" w14:paraId="06DA20D5" w14:textId="77777777" w:rsidTr="0047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C8D23" w14:textId="243F5F05" w:rsidR="00475ACE" w:rsidRPr="00475ACE" w:rsidRDefault="00475ACE" w:rsidP="00475ACE">
            <w:pPr>
              <w:spacing w:before="120" w:after="120" w:line="0" w:lineRule="atLeast"/>
              <w:textboxTightWrap w:val="none"/>
              <w:rPr>
                <w:rFonts w:cs="Times New Roman"/>
                <w:lang w:val="en"/>
              </w:rPr>
            </w:pPr>
            <w:r w:rsidRPr="00475ACE">
              <w:rPr>
                <w:rFonts w:cs="Arial"/>
                <w:lang w:val="en"/>
              </w:rPr>
              <w:t>All Patients in England (HSS)</w:t>
            </w:r>
          </w:p>
        </w:tc>
        <w:tc>
          <w:tcPr>
            <w:tcW w:w="7165" w:type="dxa"/>
          </w:tcPr>
          <w:p w14:paraId="269F01B6" w14:textId="06162C33"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 xml:space="preserve">NEMS matches all patients who live in England to generic subscription rules which specify the rule type of National.  </w:t>
            </w:r>
          </w:p>
          <w:p w14:paraId="026F674A" w14:textId="0A8B8CA3" w:rsidR="00475ACE" w:rsidRPr="001F201B" w:rsidRDefault="00475ACE" w:rsidP="001028B6">
            <w:pPr>
              <w:pStyle w:val="ListParagraph"/>
              <w:numPr>
                <w:ilvl w:val="0"/>
                <w:numId w:val="16"/>
              </w:num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lang w:val="en"/>
              </w:rPr>
            </w:pPr>
            <w:r w:rsidRPr="001F201B">
              <w:rPr>
                <w:rFonts w:cs="Arial"/>
                <w:lang w:val="en"/>
              </w:rPr>
              <w:t>A copy of the event message is sent to the mailboxes specified in those matching generic subscriptions.</w:t>
            </w:r>
          </w:p>
        </w:tc>
      </w:tr>
    </w:tbl>
    <w:p w14:paraId="01C1A16D" w14:textId="77777777" w:rsidR="00475ACE" w:rsidRPr="00706BE6" w:rsidRDefault="00475ACE" w:rsidP="00B41E4D">
      <w:pPr>
        <w:spacing w:before="120" w:after="120" w:line="0" w:lineRule="atLeast"/>
        <w:rPr>
          <w:rFonts w:cs="Arial"/>
          <w:lang w:val="en"/>
        </w:rPr>
      </w:pPr>
    </w:p>
    <w:p w14:paraId="2F3F8F6B" w14:textId="77777777" w:rsidR="005D5A6A" w:rsidRPr="005D5A6A" w:rsidRDefault="005D5A6A" w:rsidP="00B41E4D">
      <w:pPr>
        <w:spacing w:before="120" w:after="120"/>
      </w:pPr>
    </w:p>
    <w:p w14:paraId="3FE67710" w14:textId="77777777" w:rsidR="009C53BB" w:rsidRPr="009C53BB" w:rsidRDefault="009C53BB" w:rsidP="00B41E4D">
      <w:pPr>
        <w:spacing w:before="120" w:after="120"/>
      </w:pPr>
    </w:p>
    <w:p w14:paraId="18AEEBBC" w14:textId="5E3FD60C" w:rsidR="00D62674" w:rsidRPr="000C4593" w:rsidRDefault="00D62674" w:rsidP="00B41E4D">
      <w:pPr>
        <w:pStyle w:val="Caption"/>
        <w:spacing w:before="120" w:after="120"/>
      </w:pPr>
      <w:r>
        <w:br w:type="page"/>
      </w:r>
    </w:p>
    <w:p w14:paraId="270D1CF7" w14:textId="44ACCD35" w:rsidR="00605267" w:rsidRDefault="00E4308A" w:rsidP="00AA5F9B">
      <w:pPr>
        <w:pStyle w:val="Heading1"/>
      </w:pPr>
      <w:bookmarkStart w:id="47" w:name="_Toc35253955"/>
      <w:bookmarkStart w:id="48" w:name="_Toc35253956"/>
      <w:bookmarkStart w:id="49" w:name="_Toc35253957"/>
      <w:bookmarkStart w:id="50" w:name="_Toc35253963"/>
      <w:bookmarkStart w:id="51" w:name="_Toc49505911"/>
      <w:bookmarkEnd w:id="47"/>
      <w:bookmarkEnd w:id="48"/>
      <w:bookmarkEnd w:id="49"/>
      <w:bookmarkEnd w:id="50"/>
      <w:r>
        <w:lastRenderedPageBreak/>
        <w:t>Testing and</w:t>
      </w:r>
      <w:r w:rsidR="00F11423">
        <w:t xml:space="preserve"> Technical Conformance</w:t>
      </w:r>
      <w:bookmarkEnd w:id="51"/>
    </w:p>
    <w:p w14:paraId="6CBB4C20" w14:textId="62818EB6" w:rsidR="00605267" w:rsidRDefault="00605267" w:rsidP="005F2072">
      <w:pPr>
        <w:pStyle w:val="Heading2"/>
      </w:pPr>
      <w:r>
        <w:t xml:space="preserve"> </w:t>
      </w:r>
      <w:bookmarkStart w:id="52" w:name="_Toc49505912"/>
      <w:r w:rsidR="00415803">
        <w:t>Technical Conformance Testing Guidance</w:t>
      </w:r>
      <w:bookmarkEnd w:id="52"/>
    </w:p>
    <w:p w14:paraId="57F1A69F" w14:textId="5F5086C5" w:rsidR="009A25E8" w:rsidRDefault="00523DB8" w:rsidP="00B41E4D">
      <w:pPr>
        <w:pStyle w:val="PlainText"/>
        <w:spacing w:before="120" w:after="120"/>
        <w:rPr>
          <w:sz w:val="24"/>
          <w:szCs w:val="24"/>
        </w:rPr>
      </w:pPr>
      <w:r w:rsidRPr="00F05F82">
        <w:rPr>
          <w:sz w:val="24"/>
          <w:szCs w:val="24"/>
        </w:rPr>
        <w:t xml:space="preserve">When ready to </w:t>
      </w:r>
      <w:r w:rsidR="00946DDE" w:rsidRPr="00F05F82">
        <w:rPr>
          <w:sz w:val="24"/>
          <w:szCs w:val="24"/>
        </w:rPr>
        <w:t>commence</w:t>
      </w:r>
      <w:r w:rsidR="009A25E8" w:rsidRPr="00F05F82">
        <w:rPr>
          <w:sz w:val="24"/>
          <w:szCs w:val="24"/>
        </w:rPr>
        <w:t xml:space="preserve"> assurance activities,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hyperlink r:id="rId46" w:history="1">
        <w:r w:rsidR="00F05F82" w:rsidRPr="00F05F82">
          <w:rPr>
            <w:rStyle w:val="Hyperlink"/>
            <w:rFonts w:ascii="Arial" w:hAnsi="Arial"/>
            <w:sz w:val="24"/>
            <w:szCs w:val="24"/>
          </w:rPr>
          <w:t>nrlnems@nhs.net</w:t>
        </w:r>
      </w:hyperlink>
      <w:r w:rsidR="00F05F82" w:rsidRPr="00F05F82">
        <w:rPr>
          <w:sz w:val="24"/>
          <w:szCs w:val="24"/>
        </w:rPr>
        <w:t xml:space="preserve"> </w:t>
      </w:r>
      <w:r w:rsidR="009A25E8" w:rsidRPr="00F05F82">
        <w:rPr>
          <w:sz w:val="24"/>
          <w:szCs w:val="24"/>
        </w:rPr>
        <w:t>where</w:t>
      </w:r>
      <w:r w:rsidR="009A25E8">
        <w:rPr>
          <w:sz w:val="24"/>
          <w:szCs w:val="24"/>
        </w:rPr>
        <w:t xml:space="preserve"> the team will:</w:t>
      </w:r>
    </w:p>
    <w:p w14:paraId="2C226F1B" w14:textId="4C94E9B8" w:rsidR="009A25E8" w:rsidRDefault="00D60AF3" w:rsidP="009A25E8">
      <w:pPr>
        <w:pStyle w:val="PlainText"/>
        <w:numPr>
          <w:ilvl w:val="0"/>
          <w:numId w:val="29"/>
        </w:numPr>
        <w:spacing w:before="120" w:after="120"/>
        <w:rPr>
          <w:sz w:val="24"/>
          <w:szCs w:val="24"/>
        </w:rPr>
      </w:pPr>
      <w:r>
        <w:rPr>
          <w:sz w:val="24"/>
          <w:szCs w:val="24"/>
        </w:rPr>
        <w:t>Assess suitability for NEMS</w:t>
      </w:r>
      <w:r w:rsidR="009E135A">
        <w:rPr>
          <w:sz w:val="24"/>
          <w:szCs w:val="24"/>
        </w:rPr>
        <w:t xml:space="preserve"> (See section 2.3 for further information)</w:t>
      </w:r>
      <w:r>
        <w:rPr>
          <w:sz w:val="24"/>
          <w:szCs w:val="24"/>
        </w:rPr>
        <w:t>.</w:t>
      </w:r>
    </w:p>
    <w:p w14:paraId="3678550C" w14:textId="6CF9DD52" w:rsidR="00C72AB7" w:rsidRDefault="00C72AB7" w:rsidP="009A25E8">
      <w:pPr>
        <w:pStyle w:val="PlainText"/>
        <w:numPr>
          <w:ilvl w:val="0"/>
          <w:numId w:val="29"/>
        </w:numPr>
        <w:spacing w:before="120" w:after="120"/>
        <w:rPr>
          <w:sz w:val="24"/>
          <w:szCs w:val="24"/>
        </w:rPr>
      </w:pPr>
      <w:r>
        <w:rPr>
          <w:sz w:val="24"/>
          <w:szCs w:val="24"/>
        </w:rPr>
        <w:t>Detail the required NEMS Assurance stages to complete</w:t>
      </w:r>
    </w:p>
    <w:p w14:paraId="1361DD8B" w14:textId="4F2C730B" w:rsidR="00D60AF3" w:rsidRDefault="00D60AF3" w:rsidP="009A25E8">
      <w:pPr>
        <w:pStyle w:val="PlainText"/>
        <w:numPr>
          <w:ilvl w:val="0"/>
          <w:numId w:val="29"/>
        </w:numPr>
        <w:spacing w:before="120" w:after="120"/>
        <w:rPr>
          <w:sz w:val="24"/>
          <w:szCs w:val="24"/>
        </w:rPr>
      </w:pPr>
      <w:r>
        <w:rPr>
          <w:sz w:val="24"/>
          <w:szCs w:val="24"/>
        </w:rPr>
        <w:t>Ensure pre-requisites are met.</w:t>
      </w:r>
    </w:p>
    <w:p w14:paraId="77465A77" w14:textId="614552B0" w:rsidR="00D60AF3" w:rsidRDefault="00D60AF3" w:rsidP="009A25E8">
      <w:pPr>
        <w:pStyle w:val="PlainText"/>
        <w:numPr>
          <w:ilvl w:val="0"/>
          <w:numId w:val="29"/>
        </w:numPr>
        <w:spacing w:before="120" w:after="120"/>
        <w:rPr>
          <w:sz w:val="24"/>
          <w:szCs w:val="24"/>
        </w:rPr>
      </w:pPr>
      <w:r>
        <w:rPr>
          <w:sz w:val="24"/>
          <w:szCs w:val="24"/>
        </w:rPr>
        <w:t>Verify plans for development.</w:t>
      </w:r>
    </w:p>
    <w:p w14:paraId="1DFE6E61" w14:textId="5718B775" w:rsidR="00D60AF3" w:rsidRDefault="00D60AF3" w:rsidP="009A25E8">
      <w:pPr>
        <w:pStyle w:val="PlainText"/>
        <w:numPr>
          <w:ilvl w:val="0"/>
          <w:numId w:val="29"/>
        </w:numPr>
        <w:spacing w:before="120" w:after="120"/>
        <w:rPr>
          <w:sz w:val="24"/>
          <w:szCs w:val="24"/>
        </w:rPr>
      </w:pPr>
      <w:r>
        <w:rPr>
          <w:sz w:val="24"/>
          <w:szCs w:val="24"/>
        </w:rPr>
        <w:t>Advise on next steps to begin testing.</w:t>
      </w:r>
    </w:p>
    <w:p w14:paraId="3323F9BF" w14:textId="3DB646CB" w:rsidR="00D60AF3" w:rsidRDefault="00D60AF3" w:rsidP="009A25E8">
      <w:pPr>
        <w:pStyle w:val="PlainText"/>
        <w:numPr>
          <w:ilvl w:val="0"/>
          <w:numId w:val="29"/>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Digital.</w:t>
      </w:r>
    </w:p>
    <w:p w14:paraId="1CD9E822" w14:textId="77777777" w:rsidR="00D60AF3" w:rsidRDefault="00D60AF3" w:rsidP="00D60AF3">
      <w:pPr>
        <w:pStyle w:val="PlainText"/>
        <w:spacing w:before="120" w:after="120"/>
        <w:rPr>
          <w:sz w:val="24"/>
          <w:szCs w:val="24"/>
        </w:rPr>
      </w:pPr>
    </w:p>
    <w:p w14:paraId="4142405E" w14:textId="28A9D112" w:rsidR="00D60AF3" w:rsidRDefault="00D60AF3" w:rsidP="00D60AF3">
      <w:pPr>
        <w:pStyle w:val="Heading2"/>
      </w:pPr>
      <w:bookmarkStart w:id="53" w:name="_Toc49505913"/>
      <w:r w:rsidRPr="00D60AF3">
        <w:t>NEMS Assurance Stages</w:t>
      </w:r>
      <w:bookmarkEnd w:id="53"/>
      <w:r w:rsidRPr="00D60AF3">
        <w:t xml:space="preserve">  </w:t>
      </w:r>
    </w:p>
    <w:p w14:paraId="15C6562A" w14:textId="0B4C4360" w:rsidR="00D60AF3" w:rsidRDefault="00D60AF3" w:rsidP="00D60AF3">
      <w:r>
        <w:t>When an organisation begins onboarding to NEMS, they will be required to carry out assurance and testing activities through the following stages:</w:t>
      </w:r>
    </w:p>
    <w:p w14:paraId="07C16231" w14:textId="0F7CC395" w:rsidR="00D60AF3" w:rsidRDefault="00D60AF3" w:rsidP="00D60AF3">
      <w:pPr>
        <w:jc w:val="center"/>
      </w:pPr>
      <w:r>
        <w:rPr>
          <w:noProof/>
        </w:rPr>
        <w:drawing>
          <wp:inline distT="0" distB="0" distL="0" distR="0" wp14:anchorId="6ABC1FE3" wp14:editId="5F49061F">
            <wp:extent cx="6263640" cy="22148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3640" cy="2214880"/>
                    </a:xfrm>
                    <a:prstGeom prst="rect">
                      <a:avLst/>
                    </a:prstGeom>
                  </pic:spPr>
                </pic:pic>
              </a:graphicData>
            </a:graphic>
          </wp:inline>
        </w:drawing>
      </w:r>
    </w:p>
    <w:p w14:paraId="4067E952" w14:textId="6A69580D" w:rsidR="00D60AF3" w:rsidRDefault="00C72AB7" w:rsidP="00D60AF3">
      <w:pPr>
        <w:rPr>
          <w:b/>
          <w:bCs/>
        </w:rPr>
      </w:pPr>
      <w:r>
        <w:rPr>
          <w:b/>
          <w:bCs/>
        </w:rPr>
        <w:t>Pre-Requisites</w:t>
      </w:r>
    </w:p>
    <w:p w14:paraId="6663E0BC" w14:textId="2FB906D1" w:rsidR="00C72AB7" w:rsidRDefault="00C72AB7" w:rsidP="00D60AF3">
      <w:r>
        <w:t>The team will verify that the organisation wishing to onboard to NEMS meets the basic entry criteria to use the product</w:t>
      </w:r>
      <w:r w:rsidR="00F7514E">
        <w:t>, and will have received guidance from the IWG to</w:t>
      </w:r>
      <w:r>
        <w:t xml:space="preserve"> ensure that NEMS is the appropriate route to provide the service</w:t>
      </w:r>
      <w:r w:rsidR="00F7514E">
        <w:t xml:space="preserve"> (refer to section 2.3).</w:t>
      </w:r>
    </w:p>
    <w:p w14:paraId="78F95E0A" w14:textId="3F4135DC" w:rsidR="00C72AB7" w:rsidRDefault="00C72AB7" w:rsidP="00D60AF3">
      <w:r>
        <w:t>To use the service organisations MUST have most of these pre-requisites in place prior to starting development activities.</w:t>
      </w:r>
    </w:p>
    <w:p w14:paraId="36BD4F2B" w14:textId="06A27B6A" w:rsidR="00C72AB7" w:rsidRDefault="00C72AB7" w:rsidP="00C72AB7"/>
    <w:p w14:paraId="22654270" w14:textId="760AAF93" w:rsidR="00C72AB7" w:rsidRDefault="00C72AB7" w:rsidP="00C72AB7">
      <w:pPr>
        <w:rPr>
          <w:b/>
          <w:bCs/>
        </w:rPr>
      </w:pPr>
      <w:r>
        <w:rPr>
          <w:b/>
          <w:bCs/>
        </w:rPr>
        <w:t>Local (Toolkit Workbench - TKW) Testing</w:t>
      </w:r>
    </w:p>
    <w:p w14:paraId="2D708AA6" w14:textId="49740FFE" w:rsidR="00C72AB7" w:rsidRDefault="00C72AB7" w:rsidP="00C72AB7">
      <w:r>
        <w:t>Following completion of pre-requisites activities, the team will grant authority to proceed Local (TKW) Testing activities.</w:t>
      </w:r>
    </w:p>
    <w:p w14:paraId="0496503B" w14:textId="5F97965B" w:rsidR="00C72AB7" w:rsidRDefault="00C72AB7" w:rsidP="00C72AB7">
      <w:r>
        <w:t xml:space="preserve">This involves working with the NHS Digital Solutions Assurance team who will arrange setup of the </w:t>
      </w:r>
      <w:proofErr w:type="spellStart"/>
      <w:r>
        <w:rPr>
          <w:i/>
          <w:iCs/>
        </w:rPr>
        <w:t>Opentest</w:t>
      </w:r>
      <w:proofErr w:type="spellEnd"/>
      <w:r>
        <w:rPr>
          <w:i/>
          <w:iCs/>
        </w:rPr>
        <w:t xml:space="preserve"> </w:t>
      </w:r>
      <w:r>
        <w:t>environment and provide test scripts to carry out the TKW required activities.</w:t>
      </w:r>
    </w:p>
    <w:p w14:paraId="55701905" w14:textId="16EBD8D6" w:rsidR="00C72AB7" w:rsidRDefault="00C72AB7" w:rsidP="00C72AB7">
      <w:r>
        <w:t>During this stage you will also receive a copy of the SCAL where:</w:t>
      </w:r>
    </w:p>
    <w:p w14:paraId="70EA4BE7" w14:textId="089F7D7C" w:rsidR="00C72AB7" w:rsidRDefault="00C72AB7" w:rsidP="00C72AB7">
      <w:pPr>
        <w:pStyle w:val="ListParagraph"/>
        <w:numPr>
          <w:ilvl w:val="0"/>
          <w:numId w:val="33"/>
        </w:numPr>
      </w:pPr>
      <w:r w:rsidRPr="00C72AB7">
        <w:rPr>
          <w:i/>
          <w:iCs/>
        </w:rPr>
        <w:lastRenderedPageBreak/>
        <w:t xml:space="preserve">If </w:t>
      </w:r>
      <w:r w:rsidR="00BB2DD8">
        <w:rPr>
          <w:i/>
          <w:iCs/>
        </w:rPr>
        <w:t>the organisation has</w:t>
      </w:r>
      <w:r w:rsidRPr="00C72AB7">
        <w:rPr>
          <w:i/>
          <w:iCs/>
        </w:rPr>
        <w:t xml:space="preserve"> previously completed a SCAL for an NHS Digital product</w:t>
      </w:r>
      <w:r>
        <w:t xml:space="preserve">: </w:t>
      </w:r>
      <w:r w:rsidR="00BB2DD8">
        <w:t>the organisation</w:t>
      </w:r>
      <w:r>
        <w:t xml:space="preserve"> will need to </w:t>
      </w:r>
      <w:r w:rsidRPr="00FC2889">
        <w:rPr>
          <w:b/>
          <w:bCs/>
        </w:rPr>
        <w:t>update</w:t>
      </w:r>
      <w:r>
        <w:t xml:space="preserve"> the </w:t>
      </w:r>
      <w:r>
        <w:rPr>
          <w:i/>
          <w:iCs/>
        </w:rPr>
        <w:t xml:space="preserve">‘General’ </w:t>
      </w:r>
      <w:r>
        <w:t xml:space="preserve">and </w:t>
      </w:r>
      <w:r>
        <w:rPr>
          <w:i/>
          <w:iCs/>
        </w:rPr>
        <w:t xml:space="preserve">‘Architecture’ </w:t>
      </w:r>
      <w:r>
        <w:t>tabs</w:t>
      </w:r>
      <w:r w:rsidR="00BB2DD8">
        <w:t xml:space="preserve"> </w:t>
      </w:r>
      <w:r w:rsidR="00FC2889">
        <w:t xml:space="preserve">and </w:t>
      </w:r>
      <w:r w:rsidR="00FC2889" w:rsidRPr="00FC2889">
        <w:rPr>
          <w:b/>
          <w:bCs/>
        </w:rPr>
        <w:t>complete</w:t>
      </w:r>
      <w:r w:rsidR="00FC2889">
        <w:t xml:space="preserve"> </w:t>
      </w:r>
      <w:r w:rsidR="00BB2DD8">
        <w:t>the required NEMS tabs.</w:t>
      </w:r>
    </w:p>
    <w:p w14:paraId="6B34FF47" w14:textId="0DA1615A" w:rsidR="00BB2DD8" w:rsidRDefault="00BB2DD8" w:rsidP="00BB2DD8">
      <w:pPr>
        <w:pStyle w:val="ListParagraph"/>
        <w:numPr>
          <w:ilvl w:val="0"/>
          <w:numId w:val="33"/>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00FC2889" w:rsidRPr="00A76752">
        <w:rPr>
          <w:b/>
          <w:bCs/>
        </w:rPr>
        <w:t>and</w:t>
      </w:r>
      <w:r>
        <w:t xml:space="preserve"> the required NEMS tabs.</w:t>
      </w:r>
    </w:p>
    <w:p w14:paraId="7AC99D3E" w14:textId="450C7CFF" w:rsidR="00BB2DD8" w:rsidRDefault="00BB2DD8" w:rsidP="00BB2DD8">
      <w:pPr>
        <w:ind w:left="360"/>
      </w:pPr>
      <w:r>
        <w:rPr>
          <w:b/>
          <w:bCs/>
        </w:rPr>
        <w:t xml:space="preserve">Note: </w:t>
      </w:r>
      <w:r>
        <w:t>The SCAL is a working document and will be updated throughout the stages to reflect testing activities and evidence.</w:t>
      </w:r>
    </w:p>
    <w:p w14:paraId="0B241702" w14:textId="568571E5" w:rsidR="00BB2DD8" w:rsidRDefault="00BB2DD8" w:rsidP="00BB2DD8">
      <w:pPr>
        <w:ind w:left="360"/>
      </w:pPr>
      <w:r>
        <w:t>To proceed the organisation will need to demonstrate they can validate messages against the TKW as per the NHS Digital Solutions Assurance team requirements.</w:t>
      </w:r>
    </w:p>
    <w:p w14:paraId="586F3927" w14:textId="3AD5E5DE" w:rsidR="00BB2DD8" w:rsidRPr="00BB2DD8" w:rsidRDefault="00BB2DD8" w:rsidP="00BB2DD8">
      <w:pPr>
        <w:ind w:left="360"/>
      </w:pPr>
      <w:r>
        <w:t>(Further details on the SCAL in section 5.1)</w:t>
      </w:r>
    </w:p>
    <w:p w14:paraId="1C41E10E" w14:textId="77777777" w:rsidR="00C72AB7" w:rsidRPr="00C72AB7" w:rsidRDefault="00C72AB7" w:rsidP="00C72AB7"/>
    <w:p w14:paraId="7FE90977" w14:textId="4FA99884" w:rsidR="00C72AB7" w:rsidRDefault="00BB2DD8" w:rsidP="00C72AB7">
      <w:pPr>
        <w:rPr>
          <w:b/>
          <w:bCs/>
        </w:rPr>
      </w:pPr>
      <w:r>
        <w:rPr>
          <w:b/>
          <w:bCs/>
        </w:rPr>
        <w:t>INT testing</w:t>
      </w:r>
    </w:p>
    <w:p w14:paraId="3131F32C" w14:textId="075A48AE"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2DA2E027" w14:textId="0BCF173C" w:rsidR="00BB2DD8" w:rsidRDefault="00BB2DD8" w:rsidP="00BB2DD8">
      <w:p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371174AD" w14:textId="28968479" w:rsidR="00BB2DD8" w:rsidRDefault="00BB2DD8" w:rsidP="00BB2DD8">
      <w:pPr>
        <w:spacing w:before="120" w:after="120"/>
      </w:pPr>
      <w:r>
        <w:t>The organisation will continue working with the NHS Digital Solutions Assurance team executing the test system cases provided.</w:t>
      </w:r>
    </w:p>
    <w:p w14:paraId="3164F0EC" w14:textId="6066F810" w:rsidR="00BB2DD8" w:rsidRDefault="00BB2DD8" w:rsidP="00BB2DD8">
      <w:pPr>
        <w:spacing w:before="120" w:after="120"/>
      </w:pPr>
      <w:r>
        <w:t>Once the Solutions Assurance team are satisfied the test requirements are met</w:t>
      </w:r>
      <w:r w:rsidR="008535F0">
        <w:t xml:space="preserve"> a Technical Conformance Certificate (TCC) will be issued to confirm suitability for go-live.</w:t>
      </w:r>
    </w:p>
    <w:p w14:paraId="3C4C4F27" w14:textId="753342B6" w:rsidR="00BB2DD8" w:rsidRDefault="00BB2DD8" w:rsidP="00C72AB7">
      <w:r>
        <w:t>Further updates are made to the SCAL in reflection of these activities.</w:t>
      </w:r>
    </w:p>
    <w:p w14:paraId="4A9330E2" w14:textId="0BC7362E" w:rsidR="008535F0" w:rsidRDefault="008535F0" w:rsidP="00C72AB7"/>
    <w:p w14:paraId="77C16D52" w14:textId="0B70A164" w:rsidR="008535F0" w:rsidRDefault="008535F0" w:rsidP="008535F0">
      <w:pPr>
        <w:rPr>
          <w:b/>
          <w:bCs/>
        </w:rPr>
      </w:pPr>
      <w:r>
        <w:rPr>
          <w:b/>
          <w:bCs/>
        </w:rPr>
        <w:t>Pre-Live</w:t>
      </w:r>
    </w:p>
    <w:p w14:paraId="7AEC2921" w14:textId="4DFE1A5C" w:rsidR="008535F0" w:rsidRDefault="00A729F5" w:rsidP="008535F0">
      <w:r>
        <w:t>Before an organisation is granted access to a live environment they would be expected to sign:</w:t>
      </w:r>
    </w:p>
    <w:p w14:paraId="28461317" w14:textId="2DA7E9FF" w:rsidR="00A729F5" w:rsidRDefault="00A729F5" w:rsidP="00A729F5">
      <w:pPr>
        <w:pStyle w:val="ListParagraph"/>
        <w:numPr>
          <w:ilvl w:val="0"/>
          <w:numId w:val="34"/>
        </w:numPr>
      </w:pPr>
      <w:r>
        <w:t>A Connection Agreement (For Publishers)</w:t>
      </w:r>
    </w:p>
    <w:p w14:paraId="179BDC43" w14:textId="77777777" w:rsidR="00A729F5" w:rsidRPr="00A729F5" w:rsidRDefault="00A729F5" w:rsidP="00A729F5">
      <w:pPr>
        <w:pStyle w:val="ListParagraph"/>
        <w:numPr>
          <w:ilvl w:val="0"/>
          <w:numId w:val="34"/>
        </w:numPr>
      </w:pPr>
      <w:r w:rsidRPr="00A729F5">
        <w:t xml:space="preserve">End User Organisation Acceptable Use Policy (EUO-AUP) or Data Sharing Assessment (DSA) (for </w:t>
      </w:r>
      <w:r w:rsidRPr="00A729F5">
        <w:rPr>
          <w:i/>
          <w:iCs/>
        </w:rPr>
        <w:t>subscribers</w:t>
      </w:r>
      <w:r w:rsidRPr="00A729F5">
        <w:t>)</w:t>
      </w:r>
    </w:p>
    <w:p w14:paraId="13F59262" w14:textId="4AA102DA" w:rsidR="00A729F5" w:rsidRDefault="00A729F5" w:rsidP="00A729F5">
      <w:r>
        <w:rPr>
          <w:b/>
          <w:bCs/>
        </w:rPr>
        <w:t xml:space="preserve">Note: </w:t>
      </w:r>
      <w:r>
        <w:t>to avoid delays to go-live these agreements maybe provided earlier.</w:t>
      </w:r>
    </w:p>
    <w:p w14:paraId="6A151808" w14:textId="4D675F90" w:rsidR="00A729F5" w:rsidRP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0E8F8C0D" w14:textId="208F55B9" w:rsidR="008535F0" w:rsidRDefault="008535F0" w:rsidP="008535F0">
      <w:pPr>
        <w:rPr>
          <w:b/>
          <w:bCs/>
        </w:rPr>
      </w:pPr>
      <w:r>
        <w:rPr>
          <w:b/>
          <w:bCs/>
        </w:rPr>
        <w:t>Live</w:t>
      </w:r>
    </w:p>
    <w:p w14:paraId="35D859F9" w14:textId="36F1E109" w:rsidR="008535F0" w:rsidRDefault="008535F0" w:rsidP="008535F0">
      <w:r>
        <w:t>With all assurance requirements complete, the organisation moves NEMS into business as usual activities.</w:t>
      </w:r>
    </w:p>
    <w:p w14:paraId="7852D5E1" w14:textId="089ABFC7" w:rsidR="008535F0" w:rsidRPr="008535F0" w:rsidRDefault="008535F0" w:rsidP="008535F0">
      <w:r>
        <w:t>For further support while live please see section 7</w:t>
      </w:r>
      <w:r w:rsidR="00A729F5">
        <w:t>.</w:t>
      </w:r>
    </w:p>
    <w:p w14:paraId="747641A6" w14:textId="77777777" w:rsidR="008535F0" w:rsidRPr="008535F0" w:rsidRDefault="008535F0" w:rsidP="00C72AB7">
      <w:pPr>
        <w:rPr>
          <w:b/>
          <w:bCs/>
        </w:rPr>
      </w:pPr>
    </w:p>
    <w:p w14:paraId="32044B09" w14:textId="58D61615" w:rsidR="00523DB8" w:rsidRDefault="00523DB8" w:rsidP="00B41E4D">
      <w:pPr>
        <w:spacing w:before="120" w:after="120"/>
      </w:pPr>
    </w:p>
    <w:p w14:paraId="68525DD1" w14:textId="16C28E8A" w:rsidR="006C24B5" w:rsidRPr="00DC6E25" w:rsidRDefault="004A1A56" w:rsidP="00DC6E25">
      <w:pPr>
        <w:pStyle w:val="Heading2"/>
        <w:rPr>
          <w:rStyle w:val="Hyperlink"/>
          <w:rFonts w:ascii="Arial" w:hAnsi="Arial"/>
          <w:color w:val="005EB8" w:themeColor="accent1"/>
        </w:rPr>
      </w:pPr>
      <w:r>
        <w:lastRenderedPageBreak/>
        <w:t xml:space="preserve"> </w:t>
      </w:r>
      <w:bookmarkStart w:id="54" w:name="_Toc49505914"/>
      <w:r w:rsidR="00EF1F18">
        <w:t xml:space="preserve">Connecting to the NHS Digital Integration (INT) </w:t>
      </w:r>
      <w:r w:rsidR="000C1994">
        <w:t>Environment</w:t>
      </w:r>
      <w:bookmarkEnd w:id="54"/>
    </w:p>
    <w:p w14:paraId="756AB830" w14:textId="03FFAD94" w:rsidR="002F4FD9" w:rsidRDefault="00A8200D" w:rsidP="005F2072">
      <w:pPr>
        <w:pStyle w:val="Heading3"/>
      </w:pPr>
      <w:bookmarkStart w:id="55" w:name="_Toc49505915"/>
      <w:r w:rsidRPr="00A8200D">
        <w:rPr>
          <w:rStyle w:val="Hyperlink"/>
          <w:rFonts w:ascii="Arial" w:hAnsi="Arial"/>
          <w:color w:val="005EB8" w:themeColor="accent1"/>
        </w:rPr>
        <w:t>Instructions for End Point Registration (EPR) in the INT environment</w:t>
      </w:r>
      <w:bookmarkEnd w:id="55"/>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8"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3887248A" w:rsidR="00E30B99" w:rsidRDefault="00E30B99" w:rsidP="001028B6">
      <w:pPr>
        <w:pStyle w:val="ListParagraph"/>
        <w:numPr>
          <w:ilvl w:val="0"/>
          <w:numId w:val="9"/>
        </w:numPr>
        <w:spacing w:before="120" w:after="120"/>
      </w:pPr>
      <w:r>
        <w:t xml:space="preserve">Requesting access to test data is not required for conformance testing with </w:t>
      </w:r>
      <w:r w:rsidR="00BE1B29">
        <w:t>NEMs</w:t>
      </w:r>
      <w:r>
        <w:t>.</w:t>
      </w:r>
    </w:p>
    <w:p w14:paraId="271B0F2B" w14:textId="742F03B4" w:rsidR="00E30B99" w:rsidRDefault="00E30B99" w:rsidP="001028B6">
      <w:pPr>
        <w:pStyle w:val="ListParagraph"/>
        <w:numPr>
          <w:ilvl w:val="0"/>
          <w:numId w:val="9"/>
        </w:numPr>
        <w:spacing w:before="120" w:after="120"/>
        <w:rPr>
          <w:color w:val="auto"/>
        </w:rPr>
      </w:pPr>
      <w:r w:rsidRPr="007F45E7">
        <w:rPr>
          <w:color w:val="auto"/>
        </w:rPr>
        <w:t xml:space="preserve">Whilst Smartcards are a requirement to consume </w:t>
      </w:r>
      <w:r w:rsidR="00BE1B29">
        <w:rPr>
          <w:color w:val="auto"/>
        </w:rPr>
        <w:t>NEMs</w:t>
      </w:r>
      <w:r w:rsidRPr="007F45E7">
        <w:rPr>
          <w:color w:val="auto"/>
        </w:rPr>
        <w:t xml:space="preserve"> as a </w:t>
      </w:r>
      <w:r w:rsidR="00BE1B29">
        <w:rPr>
          <w:color w:val="auto"/>
        </w:rPr>
        <w:t>subscriber</w:t>
      </w:r>
      <w:r w:rsidRPr="007F45E7">
        <w:rPr>
          <w:color w:val="auto"/>
        </w:rPr>
        <w:t xml:space="preserve"> in the Live environment, they are not necessarily required to complete conformance testing with the </w:t>
      </w:r>
      <w:r w:rsidR="00BE1B29">
        <w:rPr>
          <w:color w:val="auto"/>
        </w:rPr>
        <w:t>NEMs</w:t>
      </w:r>
      <w:r w:rsidRPr="007F45E7">
        <w:rPr>
          <w:color w:val="auto"/>
        </w:rPr>
        <w:t xml:space="preserve"> in the INT environment. Similarly, Identity Agent client software is not necessarily required to complete conformance testing with the </w:t>
      </w:r>
      <w:r w:rsidR="00BE1B29">
        <w:rPr>
          <w:color w:val="auto"/>
        </w:rPr>
        <w:t>NEMs</w:t>
      </w:r>
      <w:r w:rsidRPr="007F45E7">
        <w:rPr>
          <w:color w:val="auto"/>
        </w:rPr>
        <w:t xml:space="preserve"> in the INT environment.</w:t>
      </w:r>
    </w:p>
    <w:p w14:paraId="5EA12350" w14:textId="6E9E6178" w:rsidR="00A80E5D" w:rsidRPr="00B65689" w:rsidRDefault="00361A76" w:rsidP="00B41E4D">
      <w:pPr>
        <w:spacing w:before="120" w:after="120"/>
        <w:rPr>
          <w:color w:val="auto"/>
        </w:rPr>
      </w:pPr>
      <w:r>
        <w:rPr>
          <w:color w:val="auto"/>
        </w:rPr>
        <w:t xml:space="preserve">Any questions or request for support should be addressed to the </w:t>
      </w:r>
      <w:r w:rsidR="005922F5">
        <w:rPr>
          <w:color w:val="auto"/>
        </w:rPr>
        <w:t xml:space="preserve">NHS Digital Platforms Support Desk: </w:t>
      </w:r>
      <w:hyperlink r:id="rId49" w:history="1">
        <w:r w:rsidR="005A5CC5" w:rsidRPr="00DA0DC3">
          <w:rPr>
            <w:rStyle w:val="Hyperlink"/>
            <w:rFonts w:ascii="Arial" w:hAnsi="Arial"/>
          </w:rPr>
          <w:t>platforms.supportdesk@nhs.net</w:t>
        </w:r>
      </w:hyperlink>
    </w:p>
    <w:p w14:paraId="04C534F0" w14:textId="0CEB5B0B" w:rsidR="00A80E5D" w:rsidRPr="00A80E5D" w:rsidRDefault="00A80E5D" w:rsidP="001028B6">
      <w:pPr>
        <w:pStyle w:val="ListParagraph"/>
        <w:numPr>
          <w:ilvl w:val="0"/>
          <w:numId w:val="7"/>
        </w:numPr>
        <w:spacing w:before="120" w:after="120"/>
        <w:textboxTightWrap w:val="none"/>
        <w:rPr>
          <w:b/>
          <w:bCs/>
        </w:rPr>
      </w:pPr>
      <w:r w:rsidRPr="00A80E5D">
        <w:rPr>
          <w:b/>
          <w:bCs/>
        </w:rPr>
        <w:t>Register Messaging Product</w:t>
      </w:r>
    </w:p>
    <w:p w14:paraId="14103BB0" w14:textId="77777777" w:rsidR="00A14F3C" w:rsidRDefault="00451405" w:rsidP="00B41E4D">
      <w:pPr>
        <w:pStyle w:val="ListParagraph"/>
        <w:spacing w:before="120" w:after="120"/>
        <w:ind w:left="720" w:firstLine="0"/>
        <w:textboxTightWrap w:val="none"/>
      </w:pPr>
      <w:hyperlink r:id="rId50" w:history="1">
        <w:r w:rsidR="00A14F3C" w:rsidRPr="00DA0DC3">
          <w:rPr>
            <w:rStyle w:val="Hyperlink"/>
            <w:rFonts w:ascii="Arial" w:hAnsi="Arial"/>
          </w:rPr>
          <w:t>https://digital.nhs.uk/forms/manufacturer-product-version-registration-request</w:t>
        </w:r>
      </w:hyperlink>
    </w:p>
    <w:p w14:paraId="029ABAAD" w14:textId="32627EBE" w:rsidR="000D5073" w:rsidRDefault="00234941" w:rsidP="00E60413">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p>
    <w:p w14:paraId="4B400FDB" w14:textId="006B053D" w:rsidR="0062078E" w:rsidRDefault="0062078E" w:rsidP="001028B6">
      <w:pPr>
        <w:pStyle w:val="ListParagraph"/>
        <w:numPr>
          <w:ilvl w:val="0"/>
          <w:numId w:val="7"/>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451405" w:rsidP="00B41E4D">
      <w:pPr>
        <w:spacing w:before="120" w:after="120"/>
        <w:ind w:left="720"/>
        <w:textboxTightWrap w:val="none"/>
      </w:pPr>
      <w:hyperlink r:id="rId51"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proofErr w:type="gramStart"/>
      <w:r>
        <w:t>In order to</w:t>
      </w:r>
      <w:proofErr w:type="gramEnd"/>
      <w:r>
        <w:t xml:space="preserve">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1028B6">
      <w:pPr>
        <w:pStyle w:val="ListParagraph"/>
        <w:numPr>
          <w:ilvl w:val="0"/>
          <w:numId w:val="8"/>
        </w:numPr>
        <w:spacing w:before="120" w:after="120"/>
        <w:textboxTightWrap w:val="none"/>
      </w:pPr>
      <w:proofErr w:type="spellStart"/>
      <w:r>
        <w:t>Keylength</w:t>
      </w:r>
      <w:proofErr w:type="spellEnd"/>
      <w:r>
        <w:t>: 2048</w:t>
      </w:r>
    </w:p>
    <w:p w14:paraId="10492D3B" w14:textId="12A390E5" w:rsidR="009F3073" w:rsidRDefault="009F3073" w:rsidP="001028B6">
      <w:pPr>
        <w:pStyle w:val="ListParagraph"/>
        <w:numPr>
          <w:ilvl w:val="0"/>
          <w:numId w:val="8"/>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1028B6">
      <w:pPr>
        <w:pStyle w:val="ListParagraph"/>
        <w:numPr>
          <w:ilvl w:val="0"/>
          <w:numId w:val="8"/>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1028B6">
      <w:pPr>
        <w:pStyle w:val="ListParagraph"/>
        <w:numPr>
          <w:ilvl w:val="0"/>
          <w:numId w:val="7"/>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451405" w:rsidP="00B41E4D">
      <w:pPr>
        <w:pStyle w:val="ListParagraph"/>
        <w:spacing w:before="120" w:after="120"/>
        <w:ind w:left="720" w:firstLine="0"/>
        <w:textboxTightWrap w:val="none"/>
      </w:pPr>
      <w:hyperlink r:id="rId52"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1028B6">
      <w:pPr>
        <w:pStyle w:val="ListParagraph"/>
        <w:numPr>
          <w:ilvl w:val="1"/>
          <w:numId w:val="7"/>
        </w:numPr>
        <w:spacing w:before="120" w:after="120"/>
        <w:textboxTightWrap w:val="none"/>
      </w:pPr>
      <w:r>
        <w:t>The FQDN must end in nhs.uk</w:t>
      </w:r>
    </w:p>
    <w:p w14:paraId="43E9B3C5" w14:textId="77777777" w:rsidR="009A7A06" w:rsidRDefault="009A7A06" w:rsidP="001028B6">
      <w:pPr>
        <w:pStyle w:val="ListParagraph"/>
        <w:numPr>
          <w:ilvl w:val="1"/>
          <w:numId w:val="7"/>
        </w:numPr>
        <w:spacing w:before="120" w:after="120"/>
        <w:textboxTightWrap w:val="none"/>
      </w:pPr>
      <w:r>
        <w:t>Endpoints must be on port 443</w:t>
      </w:r>
    </w:p>
    <w:p w14:paraId="014A78CC" w14:textId="7E5C9C40" w:rsidR="00E31FA5" w:rsidRDefault="009A7A06" w:rsidP="001028B6">
      <w:pPr>
        <w:pStyle w:val="ListParagraph"/>
        <w:numPr>
          <w:ilvl w:val="1"/>
          <w:numId w:val="7"/>
        </w:numPr>
        <w:spacing w:before="120" w:after="120"/>
        <w:textboxTightWrap w:val="none"/>
      </w:pPr>
      <w:r>
        <w:lastRenderedPageBreak/>
        <w:t xml:space="preserve">Endpoints must not include explicit port declarations (e.g. :443) </w:t>
      </w:r>
    </w:p>
    <w:p w14:paraId="3932661D" w14:textId="2633AC95" w:rsidR="001823B4" w:rsidRPr="001823B4" w:rsidRDefault="001161B3" w:rsidP="001028B6">
      <w:pPr>
        <w:pStyle w:val="ListParagraph"/>
        <w:numPr>
          <w:ilvl w:val="0"/>
          <w:numId w:val="7"/>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1028B6">
      <w:pPr>
        <w:pStyle w:val="ListParagraph"/>
        <w:numPr>
          <w:ilvl w:val="0"/>
          <w:numId w:val="7"/>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364ABACD" w:rsidR="009A7A06" w:rsidRDefault="009A7A06" w:rsidP="00B41E4D">
      <w:pPr>
        <w:spacing w:before="120" w:after="120"/>
        <w:rPr>
          <w:rFonts w:eastAsiaTheme="minorHAnsi"/>
        </w:rPr>
      </w:pPr>
    </w:p>
    <w:p w14:paraId="03AAB2F8" w14:textId="250E6F6F" w:rsidR="00B842FF" w:rsidRDefault="00616B9A" w:rsidP="005F2072">
      <w:pPr>
        <w:pStyle w:val="Heading3"/>
        <w:rPr>
          <w:rStyle w:val="Hyperlink"/>
          <w:rFonts w:ascii="Arial" w:hAnsi="Arial"/>
          <w:color w:val="005EB8" w:themeColor="accent1"/>
        </w:rPr>
      </w:pPr>
      <w:bookmarkStart w:id="56" w:name="_MON_1621750139"/>
      <w:bookmarkStart w:id="57" w:name="_Toc49505916"/>
      <w:bookmarkEnd w:id="56"/>
      <w:r w:rsidRPr="00A8200D">
        <w:rPr>
          <w:rStyle w:val="Hyperlink"/>
          <w:rFonts w:ascii="Arial" w:hAnsi="Arial"/>
          <w:color w:val="005EB8" w:themeColor="accent1"/>
        </w:rPr>
        <w:t xml:space="preserve">INT </w:t>
      </w:r>
      <w:r w:rsidR="002A07A3">
        <w:rPr>
          <w:rStyle w:val="Hyperlink"/>
          <w:rFonts w:ascii="Arial" w:hAnsi="Arial"/>
          <w:color w:val="005EB8" w:themeColor="accent1"/>
        </w:rPr>
        <w:t>E</w:t>
      </w:r>
      <w:r w:rsidRPr="00A8200D">
        <w:rPr>
          <w:rStyle w:val="Hyperlink"/>
          <w:rFonts w:ascii="Arial" w:hAnsi="Arial"/>
          <w:color w:val="005EB8" w:themeColor="accent1"/>
        </w:rPr>
        <w:t>nvironment</w:t>
      </w:r>
      <w:r>
        <w:rPr>
          <w:rStyle w:val="Hyperlink"/>
          <w:rFonts w:ascii="Arial" w:hAnsi="Arial"/>
          <w:color w:val="005EB8" w:themeColor="accent1"/>
        </w:rPr>
        <w:t xml:space="preserve"> </w:t>
      </w:r>
      <w:r w:rsidR="00B842FF">
        <w:rPr>
          <w:rStyle w:val="Hyperlink"/>
          <w:rFonts w:ascii="Arial" w:hAnsi="Arial"/>
          <w:color w:val="005EB8" w:themeColor="accent1"/>
        </w:rPr>
        <w:t xml:space="preserve">Connection Details for </w:t>
      </w:r>
      <w:r w:rsidR="008645BD">
        <w:rPr>
          <w:rStyle w:val="Hyperlink"/>
          <w:rFonts w:ascii="Arial" w:hAnsi="Arial"/>
          <w:color w:val="005EB8" w:themeColor="accent1"/>
        </w:rPr>
        <w:t>NEMS</w:t>
      </w:r>
      <w:bookmarkEnd w:id="57"/>
    </w:p>
    <w:p w14:paraId="6E91E2E1" w14:textId="0603D627" w:rsidR="00277A39" w:rsidRPr="00DC6E25" w:rsidRDefault="000210C5" w:rsidP="001028B6">
      <w:pPr>
        <w:pStyle w:val="ListParagraph"/>
        <w:numPr>
          <w:ilvl w:val="0"/>
          <w:numId w:val="26"/>
        </w:numPr>
        <w:rPr>
          <w:rFonts w:cs="Arial"/>
          <w:color w:val="auto"/>
          <w:sz w:val="22"/>
          <w:szCs w:val="22"/>
        </w:rPr>
      </w:pPr>
      <w:r w:rsidRPr="00DC6E25">
        <w:rPr>
          <w:rFonts w:cs="Arial"/>
          <w:color w:val="auto"/>
        </w:rPr>
        <w:t>NEMS</w:t>
      </w:r>
      <w:r w:rsidR="00277A39" w:rsidRPr="00DC6E25">
        <w:rPr>
          <w:rFonts w:cs="Arial"/>
          <w:color w:val="auto"/>
        </w:rPr>
        <w:t xml:space="preserve"> URL: </w:t>
      </w:r>
      <w:hyperlink r:id="rId53" w:history="1">
        <w:r w:rsidRPr="00DC6E25">
          <w:rPr>
            <w:rStyle w:val="Hyperlink"/>
            <w:rFonts w:eastAsia="MS Mincho" w:cs="Arial"/>
            <w:color w:val="auto"/>
          </w:rPr>
          <w:t>TBC</w:t>
        </w:r>
      </w:hyperlink>
    </w:p>
    <w:p w14:paraId="6DB9CB1F" w14:textId="3FD551ED" w:rsidR="00277A39" w:rsidRPr="00DC6E25" w:rsidRDefault="00277A39" w:rsidP="001028B6">
      <w:pPr>
        <w:pStyle w:val="ListParagraph"/>
        <w:numPr>
          <w:ilvl w:val="0"/>
          <w:numId w:val="26"/>
        </w:numPr>
        <w:rPr>
          <w:rFonts w:cs="Arial"/>
          <w:color w:val="auto"/>
        </w:rPr>
      </w:pPr>
      <w:r w:rsidRPr="00DC6E25">
        <w:rPr>
          <w:rFonts w:cs="Arial"/>
          <w:color w:val="auto"/>
        </w:rPr>
        <w:t xml:space="preserve">IP Address: </w:t>
      </w:r>
      <w:r w:rsidRPr="00DC6E25">
        <w:rPr>
          <w:rFonts w:cs="Arial"/>
          <w:color w:val="auto"/>
          <w:shd w:val="clear" w:color="auto" w:fill="F0F4F5"/>
        </w:rPr>
        <w:t>10.239.14.26</w:t>
      </w:r>
    </w:p>
    <w:p w14:paraId="0BB247FF" w14:textId="5B9B63C0" w:rsidR="00277A39" w:rsidRPr="00DC6E25" w:rsidRDefault="00277A39" w:rsidP="001028B6">
      <w:pPr>
        <w:pStyle w:val="ListParagraph"/>
        <w:numPr>
          <w:ilvl w:val="0"/>
          <w:numId w:val="26"/>
        </w:numPr>
        <w:rPr>
          <w:rFonts w:cs="Arial"/>
          <w:color w:val="auto"/>
        </w:rPr>
      </w:pPr>
      <w:r w:rsidRPr="00DC6E25">
        <w:rPr>
          <w:rFonts w:cs="Arial"/>
          <w:color w:val="auto"/>
        </w:rPr>
        <w:t>Port: 443 TCP</w:t>
      </w:r>
    </w:p>
    <w:p w14:paraId="5057FABA" w14:textId="5A453459" w:rsidR="00277A39" w:rsidRPr="00DC6E25" w:rsidRDefault="00277A39" w:rsidP="001028B6">
      <w:pPr>
        <w:pStyle w:val="ListParagraph"/>
        <w:numPr>
          <w:ilvl w:val="0"/>
          <w:numId w:val="26"/>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67C6388E" w:rsidR="00277A39" w:rsidRPr="00DC6E25" w:rsidRDefault="000210C5" w:rsidP="001028B6">
      <w:pPr>
        <w:pStyle w:val="ListParagraph"/>
        <w:numPr>
          <w:ilvl w:val="0"/>
          <w:numId w:val="26"/>
        </w:numPr>
        <w:rPr>
          <w:rFonts w:cs="Arial"/>
          <w:color w:val="auto"/>
        </w:rPr>
      </w:pPr>
      <w:r w:rsidRPr="00DC6E25">
        <w:rPr>
          <w:rFonts w:cs="Arial"/>
          <w:color w:val="auto"/>
        </w:rPr>
        <w:t>NRL</w:t>
      </w:r>
      <w:r w:rsidR="00277A39" w:rsidRPr="00DC6E25">
        <w:rPr>
          <w:rFonts w:cs="Arial"/>
          <w:color w:val="auto"/>
        </w:rPr>
        <w:t xml:space="preserve"> ASID: </w:t>
      </w:r>
      <w:r w:rsidR="00E97356" w:rsidRPr="00DC6E25">
        <w:rPr>
          <w:rFonts w:cs="Arial"/>
          <w:color w:val="auto"/>
        </w:rPr>
        <w:t>TBC</w:t>
      </w:r>
    </w:p>
    <w:p w14:paraId="4201E218" w14:textId="21254195" w:rsidR="00277A39" w:rsidRPr="00DC6E25" w:rsidRDefault="00277A39" w:rsidP="001028B6">
      <w:pPr>
        <w:pStyle w:val="ListParagraph"/>
        <w:numPr>
          <w:ilvl w:val="0"/>
          <w:numId w:val="26"/>
        </w:numPr>
        <w:rPr>
          <w:rFonts w:cs="Arial"/>
          <w:color w:val="auto"/>
        </w:rPr>
      </w:pPr>
      <w:r w:rsidRPr="00DC6E25">
        <w:rPr>
          <w:rFonts w:cs="Arial"/>
          <w:color w:val="auto"/>
        </w:rPr>
        <w:t xml:space="preserve">SSP Proxy URL: </w:t>
      </w:r>
      <w:r w:rsidRPr="00DC6E25">
        <w:rPr>
          <w:rFonts w:cs="Arial"/>
          <w:color w:val="auto"/>
          <w:shd w:val="clear" w:color="auto" w:fill="F0F4F5"/>
        </w:rPr>
        <w:t>proxy.int.spine2.ncrs.nhs.uk</w:t>
      </w:r>
    </w:p>
    <w:p w14:paraId="5D4B9014" w14:textId="2959E595" w:rsidR="00277A39" w:rsidRPr="00DC6E25" w:rsidRDefault="00277A39" w:rsidP="001028B6">
      <w:pPr>
        <w:pStyle w:val="ListParagraph"/>
        <w:numPr>
          <w:ilvl w:val="0"/>
          <w:numId w:val="26"/>
        </w:numPr>
        <w:rPr>
          <w:rFonts w:cs="Arial"/>
          <w:color w:val="auto"/>
        </w:rPr>
      </w:pPr>
      <w:r w:rsidRPr="00DC6E25">
        <w:rPr>
          <w:rFonts w:cs="Arial"/>
          <w:color w:val="auto"/>
        </w:rPr>
        <w:t xml:space="preserve">IP Addresses:  </w:t>
      </w:r>
      <w:r w:rsidRPr="00DC6E25">
        <w:rPr>
          <w:rFonts w:cs="Arial"/>
          <w:color w:val="auto"/>
          <w:shd w:val="clear" w:color="auto" w:fill="F0F4F5"/>
        </w:rPr>
        <w:t>10.239.14.31</w:t>
      </w:r>
    </w:p>
    <w:p w14:paraId="182C4D7F" w14:textId="77777777" w:rsidR="00277A39" w:rsidRPr="00DC6E25" w:rsidRDefault="00277A39" w:rsidP="001028B6">
      <w:pPr>
        <w:pStyle w:val="ListParagraph"/>
        <w:numPr>
          <w:ilvl w:val="0"/>
          <w:numId w:val="26"/>
        </w:numPr>
        <w:rPr>
          <w:rFonts w:cs="Arial"/>
          <w:color w:val="auto"/>
        </w:rPr>
      </w:pPr>
      <w:r w:rsidRPr="00DC6E25">
        <w:rPr>
          <w:rFonts w:cs="Arial"/>
          <w:color w:val="auto"/>
        </w:rPr>
        <w:t>Port: 443 TCP</w:t>
      </w:r>
    </w:p>
    <w:p w14:paraId="49FBDAE1" w14:textId="77777777" w:rsidR="00277A39" w:rsidRPr="00DC6E25" w:rsidRDefault="00277A39" w:rsidP="001028B6">
      <w:pPr>
        <w:pStyle w:val="ListParagraph"/>
        <w:numPr>
          <w:ilvl w:val="0"/>
          <w:numId w:val="26"/>
        </w:numPr>
        <w:rPr>
          <w:rFonts w:cs="Arial"/>
          <w:color w:val="auto"/>
        </w:rPr>
      </w:pPr>
      <w:r w:rsidRPr="00DC6E25">
        <w:rPr>
          <w:rFonts w:cs="Arial"/>
          <w:color w:val="auto"/>
        </w:rPr>
        <w:t xml:space="preserve">LDAP URL**: </w:t>
      </w:r>
      <w:r w:rsidRPr="00DC6E25">
        <w:rPr>
          <w:rFonts w:cs="Arial"/>
          <w:color w:val="auto"/>
          <w:shd w:val="clear" w:color="auto" w:fill="F0F4F5"/>
        </w:rPr>
        <w:t>ldap.nis1.national.ncrs.nhs.uk</w:t>
      </w:r>
    </w:p>
    <w:p w14:paraId="4CF552BE" w14:textId="77777777" w:rsidR="00277A39" w:rsidRPr="00DC6E25" w:rsidRDefault="00277A39" w:rsidP="001028B6">
      <w:pPr>
        <w:pStyle w:val="ListParagraph"/>
        <w:numPr>
          <w:ilvl w:val="0"/>
          <w:numId w:val="26"/>
        </w:numPr>
        <w:rPr>
          <w:rFonts w:cs="Arial"/>
          <w:color w:val="auto"/>
        </w:rPr>
      </w:pPr>
      <w:r w:rsidRPr="00DC6E25">
        <w:rPr>
          <w:rFonts w:cs="Arial"/>
          <w:color w:val="auto"/>
        </w:rPr>
        <w:t xml:space="preserve"> IP Address: </w:t>
      </w:r>
      <w:r w:rsidRPr="00DC6E25">
        <w:rPr>
          <w:rFonts w:cs="Arial"/>
          <w:color w:val="auto"/>
          <w:shd w:val="clear" w:color="auto" w:fill="F0F4F5"/>
        </w:rPr>
        <w:t>10.196.94.141</w:t>
      </w:r>
    </w:p>
    <w:p w14:paraId="6DD00F0F" w14:textId="0611357F" w:rsidR="00C139CB" w:rsidRPr="00B65689" w:rsidRDefault="00277A39" w:rsidP="001028B6">
      <w:pPr>
        <w:pStyle w:val="ListParagraph"/>
        <w:numPr>
          <w:ilvl w:val="0"/>
          <w:numId w:val="26"/>
        </w:numPr>
        <w:rPr>
          <w:rFonts w:cs="Arial"/>
          <w:color w:val="1F497D"/>
        </w:rPr>
      </w:pPr>
      <w:r w:rsidRPr="00DC6E25">
        <w:rPr>
          <w:rFonts w:cs="Arial"/>
          <w:color w:val="auto"/>
        </w:rPr>
        <w:t>Port: 636 TCP</w:t>
      </w:r>
      <w:r w:rsidR="005F2072">
        <w:br w:type="page"/>
      </w:r>
    </w:p>
    <w:p w14:paraId="08BD3846" w14:textId="5D9AA0C2" w:rsidR="001F4EDF" w:rsidRDefault="001F4EDF" w:rsidP="005F2072">
      <w:pPr>
        <w:pStyle w:val="Heading1"/>
      </w:pPr>
      <w:bookmarkStart w:id="58" w:name="_Toc35253973"/>
      <w:bookmarkStart w:id="59" w:name="_Toc35253974"/>
      <w:bookmarkEnd w:id="58"/>
      <w:bookmarkEnd w:id="59"/>
      <w:r>
        <w:lastRenderedPageBreak/>
        <w:t xml:space="preserve"> </w:t>
      </w:r>
      <w:bookmarkStart w:id="60" w:name="_Toc49505917"/>
      <w:r>
        <w:t xml:space="preserve">Onboarding </w:t>
      </w:r>
      <w:r w:rsidR="00FB19D8">
        <w:t>A</w:t>
      </w:r>
      <w:r>
        <w:t>rtefacts</w:t>
      </w:r>
      <w:bookmarkEnd w:id="60"/>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1028B6">
      <w:pPr>
        <w:pStyle w:val="ListParagraph"/>
        <w:numPr>
          <w:ilvl w:val="0"/>
          <w:numId w:val="18"/>
        </w:numPr>
        <w:spacing w:before="120" w:after="120"/>
      </w:pPr>
      <w:r>
        <w:t>Supplier Conformance Assessment List (SCAL)</w:t>
      </w:r>
    </w:p>
    <w:p w14:paraId="62892B6A" w14:textId="078F6AD2" w:rsidR="005E3922" w:rsidRDefault="005E3922" w:rsidP="001028B6">
      <w:pPr>
        <w:pStyle w:val="ListParagraph"/>
        <w:numPr>
          <w:ilvl w:val="0"/>
          <w:numId w:val="18"/>
        </w:numPr>
        <w:spacing w:before="120" w:after="120"/>
      </w:pPr>
      <w:r>
        <w:t>Connection Agreement (CA)</w:t>
      </w:r>
    </w:p>
    <w:p w14:paraId="2401AE71" w14:textId="79432BEA" w:rsidR="005E3922" w:rsidRDefault="005E3922" w:rsidP="001028B6">
      <w:pPr>
        <w:pStyle w:val="ListParagraph"/>
        <w:numPr>
          <w:ilvl w:val="0"/>
          <w:numId w:val="18"/>
        </w:numPr>
        <w:spacing w:before="120" w:after="120"/>
      </w:pPr>
      <w:r>
        <w:t>End User Organisation Declaration (EUOD)</w:t>
      </w:r>
    </w:p>
    <w:p w14:paraId="20F89C0F" w14:textId="09DE1470" w:rsidR="00853434" w:rsidRDefault="00853434" w:rsidP="001028B6">
      <w:pPr>
        <w:pStyle w:val="ListParagraph"/>
        <w:numPr>
          <w:ilvl w:val="0"/>
          <w:numId w:val="18"/>
        </w:numPr>
        <w:spacing w:before="120" w:after="120"/>
      </w:pPr>
      <w:r>
        <w:t>Technical Conformance Certificate (TCC)</w:t>
      </w:r>
    </w:p>
    <w:p w14:paraId="27C2D2E6" w14:textId="4B43B92E" w:rsidR="0021647C" w:rsidRDefault="0021647C" w:rsidP="001028B6">
      <w:pPr>
        <w:pStyle w:val="ListParagraph"/>
        <w:numPr>
          <w:ilvl w:val="0"/>
          <w:numId w:val="18"/>
        </w:numPr>
        <w:spacing w:before="120" w:after="120"/>
      </w:pPr>
      <w:r>
        <w:t>Data Sharing Arrangement (DSA)</w:t>
      </w:r>
    </w:p>
    <w:p w14:paraId="13579FD8" w14:textId="77777777" w:rsidR="00D14AAF" w:rsidRDefault="00D14AAF" w:rsidP="00B41E4D">
      <w:pPr>
        <w:spacing w:before="120" w:after="120"/>
      </w:pPr>
    </w:p>
    <w:p w14:paraId="3AF57A55" w14:textId="3FD38D2C" w:rsidR="001F4EDF" w:rsidRDefault="001F4EDF" w:rsidP="005F2072">
      <w:pPr>
        <w:pStyle w:val="Heading2"/>
      </w:pPr>
      <w:bookmarkStart w:id="61" w:name="_Toc49505918"/>
      <w:r w:rsidRPr="00112E0C">
        <w:t>Supplier Conformance Assessment List</w:t>
      </w:r>
      <w:r w:rsidR="00E16007">
        <w:t xml:space="preserve"> and Technical Conformance Certificate</w:t>
      </w:r>
      <w:bookmarkEnd w:id="61"/>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Safety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41B5889F">
            <wp:extent cx="5997771" cy="2792150"/>
            <wp:effectExtent l="0" t="0" r="3175" b="8255"/>
            <wp:docPr id="5" name="Picture 54">
              <a:extLst xmlns:a="http://schemas.openxmlformats.org/drawingml/2006/main">
                <a:ext uri="{FF2B5EF4-FFF2-40B4-BE49-F238E27FC236}">
                  <a16:creationId xmlns:a16="http://schemas.microsoft.com/office/drawing/2014/main" id="{00000000-0008-0000-0100-00003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00000000-0008-0000-0100-000037000000}"/>
                        </a:ext>
                      </a:extLst>
                    </pic:cNvPr>
                    <pic:cNvPicPr>
                      <a:picLocks noChangeAspect="1"/>
                    </pic:cNvPicPr>
                  </pic:nvPicPr>
                  <pic:blipFill>
                    <a:blip r:embed="rId54"/>
                    <a:stretch>
                      <a:fillRect/>
                    </a:stretch>
                  </pic:blipFill>
                  <pic:spPr>
                    <a:xfrm>
                      <a:off x="0" y="0"/>
                      <a:ext cx="5997771"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38EDF721" w:rsidR="0062084B" w:rsidRPr="0062084B" w:rsidRDefault="0062084B" w:rsidP="0062084B">
      <w:r>
        <w:t>A SCAL is per (</w:t>
      </w:r>
      <w:r w:rsidR="00D138AD">
        <w:t>s</w:t>
      </w:r>
      <w:r>
        <w:t xml:space="preserve">upplier) </w:t>
      </w:r>
      <w:r w:rsidR="00D138AD">
        <w:t>p</w:t>
      </w:r>
      <w:r>
        <w:t xml:space="preserve">roduct, however, </w:t>
      </w:r>
      <w:r w:rsidR="00D138AD">
        <w:t>p</w:t>
      </w:r>
      <w:r>
        <w:t>roduct that integrates more than one NHS Digital Service can be covered by a single SCAL.</w:t>
      </w:r>
    </w:p>
    <w:p w14:paraId="7662E7F7" w14:textId="13B40266" w:rsidR="001F4EDF" w:rsidRDefault="001F4EDF" w:rsidP="001028B6">
      <w:pPr>
        <w:pStyle w:val="ListParagraph"/>
        <w:numPr>
          <w:ilvl w:val="0"/>
          <w:numId w:val="5"/>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1028B6">
      <w:pPr>
        <w:pStyle w:val="ListParagraph"/>
        <w:numPr>
          <w:ilvl w:val="0"/>
          <w:numId w:val="5"/>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1028B6">
      <w:pPr>
        <w:pStyle w:val="ListParagraph"/>
        <w:numPr>
          <w:ilvl w:val="0"/>
          <w:numId w:val="5"/>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5DCB576F" w:rsidR="00E16007" w:rsidRDefault="00E16007" w:rsidP="001028B6">
      <w:pPr>
        <w:pStyle w:val="ListParagraph"/>
        <w:numPr>
          <w:ilvl w:val="0"/>
          <w:numId w:val="5"/>
        </w:numPr>
        <w:spacing w:before="120" w:after="120"/>
      </w:pPr>
      <w:r>
        <w:t>On successful completion of the SCAL process a Technical Conformance Certificate (TCC) is issued</w:t>
      </w:r>
    </w:p>
    <w:p w14:paraId="095EE60A" w14:textId="7D275954" w:rsidR="00AC5BBD" w:rsidRPr="00112E0C" w:rsidRDefault="00AC5BBD" w:rsidP="00471B8F">
      <w:pPr>
        <w:spacing w:before="120" w:after="120"/>
        <w:rPr>
          <w:sz w:val="20"/>
          <w:szCs w:val="20"/>
        </w:rPr>
      </w:pPr>
    </w:p>
    <w:p w14:paraId="3A98652B" w14:textId="7DADA78B" w:rsidR="001F4EDF" w:rsidRDefault="001F4EDF" w:rsidP="005F2072">
      <w:pPr>
        <w:pStyle w:val="Heading2"/>
      </w:pPr>
      <w:bookmarkStart w:id="62" w:name="_Toc49505919"/>
      <w:r w:rsidRPr="009D7243">
        <w:t>Connection Agreement</w:t>
      </w:r>
      <w:bookmarkEnd w:id="62"/>
      <w:r>
        <w:t xml:space="preserve"> </w:t>
      </w:r>
    </w:p>
    <w:p w14:paraId="036DEB3B" w14:textId="77777777" w:rsidR="001F4EDF" w:rsidRPr="00112E0C" w:rsidRDefault="001F4EDF" w:rsidP="001028B6">
      <w:pPr>
        <w:pStyle w:val="ListParagraph"/>
        <w:numPr>
          <w:ilvl w:val="0"/>
          <w:numId w:val="5"/>
        </w:numPr>
        <w:spacing w:before="120" w:after="120"/>
      </w:pPr>
      <w:r w:rsidRPr="00112E0C">
        <w:t>Agreement formed between the Supplier (connecting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1028B6">
      <w:pPr>
        <w:pStyle w:val="ListParagraph"/>
        <w:numPr>
          <w:ilvl w:val="0"/>
          <w:numId w:val="5"/>
        </w:numPr>
        <w:spacing w:before="120" w:after="120"/>
      </w:pPr>
      <w:r w:rsidRPr="00112E0C">
        <w:t>References End User Organisations and Individual End User obligations.</w:t>
      </w:r>
    </w:p>
    <w:p w14:paraId="5159C0AB" w14:textId="55393867" w:rsidR="001F4EDF" w:rsidRDefault="009D7243" w:rsidP="001028B6">
      <w:pPr>
        <w:pStyle w:val="ListParagraph"/>
        <w:numPr>
          <w:ilvl w:val="0"/>
          <w:numId w:val="5"/>
        </w:numPr>
        <w:spacing w:before="120" w:after="120"/>
      </w:pPr>
      <w:r>
        <w:t xml:space="preserve">Only needs to be completed by organisation directly connecting to NHS Digital </w:t>
      </w:r>
      <w:r w:rsidR="002C63FD">
        <w:t>systems.</w:t>
      </w:r>
    </w:p>
    <w:p w14:paraId="4294A1F7" w14:textId="77777777" w:rsidR="00B1759E" w:rsidRPr="00112E0C" w:rsidRDefault="00B1759E" w:rsidP="00B41E4D">
      <w:pPr>
        <w:pStyle w:val="ListParagraph"/>
        <w:spacing w:before="120" w:after="120"/>
        <w:ind w:left="720" w:firstLine="0"/>
      </w:pPr>
    </w:p>
    <w:p w14:paraId="7B414B44" w14:textId="08B783A5" w:rsidR="001F4EDF" w:rsidRPr="00112E0C" w:rsidRDefault="001F4EDF" w:rsidP="005F2072">
      <w:pPr>
        <w:pStyle w:val="Heading2"/>
      </w:pPr>
      <w:bookmarkStart w:id="63" w:name="_Toc49505920"/>
      <w:r w:rsidRPr="00112E0C">
        <w:t>End User</w:t>
      </w:r>
      <w:r w:rsidR="00EE3744">
        <w:t xml:space="preserve"> Organisation</w:t>
      </w:r>
      <w:r w:rsidRPr="00112E0C">
        <w:t xml:space="preserve"> </w:t>
      </w:r>
      <w:r w:rsidR="00DC6E25">
        <w:t>Acceptable Use Policy</w:t>
      </w:r>
      <w:bookmarkEnd w:id="63"/>
    </w:p>
    <w:p w14:paraId="12A6FC0C" w14:textId="17B5199B" w:rsidR="00C711C4" w:rsidRDefault="005B344A" w:rsidP="001028B6">
      <w:pPr>
        <w:pStyle w:val="ListParagraph"/>
        <w:numPr>
          <w:ilvl w:val="0"/>
          <w:numId w:val="5"/>
        </w:numPr>
        <w:spacing w:before="120" w:after="120"/>
      </w:pPr>
      <w:r>
        <w:t xml:space="preserve">The </w:t>
      </w:r>
      <w:r w:rsidR="001F4EDF">
        <w:t>E</w:t>
      </w:r>
      <w:r w:rsidR="001F4EDF" w:rsidRPr="00112E0C">
        <w:t xml:space="preserve">nd </w:t>
      </w:r>
      <w:r w:rsidR="001F4EDF">
        <w:t>U</w:t>
      </w:r>
      <w:r w:rsidR="001F4EDF" w:rsidRPr="00112E0C">
        <w:t xml:space="preserve">ser </w:t>
      </w:r>
      <w:r w:rsidR="001F4EDF">
        <w:t>O</w:t>
      </w:r>
      <w:r w:rsidR="001F4EDF" w:rsidRPr="00112E0C">
        <w:t xml:space="preserve">rganisation </w:t>
      </w:r>
      <w:r w:rsidR="00DC6E25">
        <w:t>Acceptable Use Policy (EUO-AUP)</w:t>
      </w:r>
      <w:r w:rsidR="001B08F2">
        <w:t xml:space="preserve"> </w:t>
      </w:r>
      <w:r>
        <w:t xml:space="preserve">is an </w:t>
      </w:r>
      <w:r w:rsidR="005A32A7">
        <w:t xml:space="preserve">agreement formed between an End User Organisation </w:t>
      </w:r>
      <w:r w:rsidR="001F4EDF" w:rsidRPr="00112E0C">
        <w:t xml:space="preserve">and NHS Digital. </w:t>
      </w:r>
      <w:r w:rsidR="005A32A7">
        <w:t>It c</w:t>
      </w:r>
      <w:r w:rsidR="001F4EDF" w:rsidRPr="00112E0C">
        <w:t>omprises</w:t>
      </w:r>
      <w:r w:rsidR="00C711C4">
        <w:t>:</w:t>
      </w:r>
    </w:p>
    <w:p w14:paraId="42164776" w14:textId="052F53D4" w:rsidR="00C711C4" w:rsidRDefault="00C711C4" w:rsidP="001028B6">
      <w:pPr>
        <w:pStyle w:val="ListParagraph"/>
        <w:numPr>
          <w:ilvl w:val="1"/>
          <w:numId w:val="5"/>
        </w:numPr>
        <w:spacing w:before="120" w:after="120"/>
      </w:pPr>
      <w:r>
        <w:t>A</w:t>
      </w:r>
      <w:r w:rsidR="001F4EDF" w:rsidRPr="00112E0C">
        <w:t xml:space="preserve"> set of terms and conditions</w:t>
      </w:r>
    </w:p>
    <w:p w14:paraId="56B113D4" w14:textId="03AF9CF3" w:rsidR="00C711C4" w:rsidRDefault="00C711C4" w:rsidP="001028B6">
      <w:pPr>
        <w:pStyle w:val="ListParagraph"/>
        <w:numPr>
          <w:ilvl w:val="1"/>
          <w:numId w:val="5"/>
        </w:numPr>
        <w:spacing w:before="120" w:after="120"/>
      </w:pPr>
      <w:r>
        <w:t>A</w:t>
      </w:r>
      <w:r w:rsidR="001F4EDF" w:rsidRPr="00112E0C">
        <w:t xml:space="preserve">ny Special Terms for a </w:t>
      </w:r>
      <w:proofErr w:type="gramStart"/>
      <w:r w:rsidR="001F4EDF" w:rsidRPr="00112E0C">
        <w:t>particular service</w:t>
      </w:r>
      <w:proofErr w:type="gramEnd"/>
    </w:p>
    <w:p w14:paraId="12F1662B" w14:textId="0324BAD9" w:rsidR="001F4EDF" w:rsidRPr="00112E0C" w:rsidRDefault="00C711C4" w:rsidP="001028B6">
      <w:pPr>
        <w:pStyle w:val="ListParagraph"/>
        <w:numPr>
          <w:ilvl w:val="1"/>
          <w:numId w:val="5"/>
        </w:numPr>
        <w:spacing w:before="120" w:after="120"/>
      </w:pPr>
      <w:r>
        <w:t xml:space="preserve">It </w:t>
      </w:r>
      <w:r w:rsidR="001F4EDF" w:rsidRPr="00112E0C">
        <w:t xml:space="preserve">exists as an agreement for the duration of connection to the service. </w:t>
      </w:r>
    </w:p>
    <w:p w14:paraId="51E939D7" w14:textId="77777777" w:rsidR="001F4EDF" w:rsidRPr="00112E0C" w:rsidRDefault="001F4EDF" w:rsidP="001028B6">
      <w:pPr>
        <w:pStyle w:val="ListParagraph"/>
        <w:numPr>
          <w:ilvl w:val="0"/>
          <w:numId w:val="5"/>
        </w:numPr>
        <w:spacing w:before="120" w:after="120"/>
      </w:pPr>
      <w:r w:rsidRPr="00112E0C">
        <w:t xml:space="preserve">Outlines key End User Organisational local responsibilities including Clinical Safety, IG and Security and local assurance and risk assessment. </w:t>
      </w:r>
    </w:p>
    <w:p w14:paraId="7B5CCC1C" w14:textId="77777777" w:rsidR="001F4EDF" w:rsidRDefault="001F4EDF" w:rsidP="001028B6">
      <w:pPr>
        <w:pStyle w:val="ListParagraph"/>
        <w:numPr>
          <w:ilvl w:val="0"/>
          <w:numId w:val="5"/>
        </w:numPr>
        <w:spacing w:before="120" w:after="120"/>
      </w:pPr>
      <w:r w:rsidRPr="00112E0C">
        <w:t>References End User Organisations and Individual End User obligations</w:t>
      </w:r>
    </w:p>
    <w:p w14:paraId="320F5AAA" w14:textId="42FF5B9B" w:rsidR="001F4EDF" w:rsidRDefault="001F4EDF" w:rsidP="001028B6">
      <w:pPr>
        <w:pStyle w:val="ListParagraph"/>
        <w:numPr>
          <w:ilvl w:val="0"/>
          <w:numId w:val="5"/>
        </w:numPr>
        <w:spacing w:before="120" w:after="120"/>
      </w:pPr>
      <w:r>
        <w:t xml:space="preserve">The </w:t>
      </w:r>
      <w:r w:rsidR="001B08F2">
        <w:t>EUOD</w:t>
      </w:r>
      <w:r>
        <w:t xml:space="preserve"> must be signed by the </w:t>
      </w:r>
      <w:r w:rsidRPr="009C5191">
        <w:t>End User Organisation (EUO)</w:t>
      </w:r>
      <w:r>
        <w:t xml:space="preserve"> i.e.</w:t>
      </w:r>
      <w:r w:rsidRPr="009C5191">
        <w:t xml:space="preserve"> the organisation</w:t>
      </w:r>
      <w:r>
        <w:t xml:space="preserve"> (Trust</w:t>
      </w:r>
      <w:r w:rsidR="001B08F2">
        <w:t xml:space="preserve"> </w:t>
      </w:r>
      <w:r>
        <w:t>/</w:t>
      </w:r>
      <w:r w:rsidR="001B08F2">
        <w:t xml:space="preserve"> </w:t>
      </w:r>
      <w:r>
        <w:t>Shared Care Record</w:t>
      </w:r>
      <w:r w:rsidR="001B08F2">
        <w:t xml:space="preserve"> </w:t>
      </w:r>
      <w:r>
        <w:t>/</w:t>
      </w:r>
      <w:r w:rsidR="001B08F2">
        <w:t xml:space="preserve"> </w:t>
      </w:r>
      <w:r>
        <w:t>LHCR)</w:t>
      </w:r>
      <w:r w:rsidRPr="009C5191">
        <w:t xml:space="preserve"> that will deploy the </w:t>
      </w:r>
      <w:r>
        <w:t>s</w:t>
      </w:r>
      <w:r w:rsidRPr="009C5191">
        <w:t xml:space="preserve">upplier </w:t>
      </w:r>
      <w:r>
        <w:t>p</w:t>
      </w:r>
      <w:r w:rsidRPr="009C5191">
        <w:t>roduct</w:t>
      </w:r>
      <w:r>
        <w:t xml:space="preserve"> or implement the in-house solution</w:t>
      </w:r>
      <w:r w:rsidRPr="009C5191">
        <w:t xml:space="preserve">, for use in patient direct care. </w:t>
      </w:r>
    </w:p>
    <w:p w14:paraId="014D839F" w14:textId="702001AD" w:rsidR="00811FFF" w:rsidRDefault="00811FFF" w:rsidP="00B41E4D">
      <w:pPr>
        <w:spacing w:before="120" w:after="120"/>
      </w:pPr>
      <w:bookmarkStart w:id="64" w:name="_Local_TKW_Assurance"/>
      <w:bookmarkEnd w:id="64"/>
    </w:p>
    <w:p w14:paraId="16ED3BBE" w14:textId="109A20B0" w:rsidR="007922C0" w:rsidRDefault="007922C0" w:rsidP="007922C0">
      <w:pPr>
        <w:pStyle w:val="Heading2"/>
      </w:pPr>
      <w:bookmarkStart w:id="65" w:name="_Toc49505921"/>
      <w:r>
        <w:t>Data Sharing Arrangement</w:t>
      </w:r>
      <w:bookmarkEnd w:id="65"/>
    </w:p>
    <w:p w14:paraId="77E5B877" w14:textId="447E8419" w:rsidR="00032FCB" w:rsidRDefault="007922C0">
      <w:pPr>
        <w:spacing w:after="0"/>
        <w:textboxTightWrap w:val="none"/>
        <w:rPr>
          <w:rFonts w:cs="Arial"/>
          <w:bCs/>
          <w:color w:val="005EB8" w:themeColor="accent1"/>
          <w:spacing w:val="-14"/>
          <w:kern w:val="28"/>
          <w:sz w:val="42"/>
          <w:szCs w:val="32"/>
          <w14:ligatures w14:val="standardContextual"/>
        </w:rPr>
      </w:pPr>
      <w:bookmarkStart w:id="66" w:name="_Assurance_Testing_(Mandatory)"/>
      <w:bookmarkStart w:id="67" w:name="_Live_Service_Implementation"/>
      <w:bookmarkStart w:id="68" w:name="_Ref4162493"/>
      <w:bookmarkEnd w:id="66"/>
      <w:bookmarkEnd w:id="67"/>
      <w:r>
        <w:t xml:space="preserve">Controllers are also expected to sign a Data Sharing Agreement (DSA) that sets out their data protection responsibilities as controller for the event message, either as subscriber or publisher.  </w:t>
      </w:r>
      <w:r w:rsidR="00032FCB">
        <w:br w:type="page"/>
      </w:r>
    </w:p>
    <w:p w14:paraId="1DB8B2B2" w14:textId="2A617582" w:rsidR="00A97E96" w:rsidRDefault="00A97E96" w:rsidP="005F2072">
      <w:pPr>
        <w:pStyle w:val="Heading1"/>
      </w:pPr>
      <w:bookmarkStart w:id="69" w:name="_Toc49505922"/>
      <w:r>
        <w:lastRenderedPageBreak/>
        <w:t>Live Service Implementation</w:t>
      </w:r>
      <w:bookmarkEnd w:id="68"/>
      <w:bookmarkEnd w:id="69"/>
    </w:p>
    <w:p w14:paraId="1B5146D0" w14:textId="75DC13E5" w:rsidR="00777120" w:rsidRDefault="007913D4" w:rsidP="005F2072">
      <w:pPr>
        <w:pStyle w:val="Heading2"/>
      </w:pPr>
      <w:r>
        <w:t xml:space="preserve"> </w:t>
      </w:r>
      <w:bookmarkStart w:id="70" w:name="_Toc49505923"/>
      <w:r w:rsidR="00734BE0">
        <w:t>L</w:t>
      </w:r>
      <w:r w:rsidR="00ED65AF">
        <w:t xml:space="preserve">ive </w:t>
      </w:r>
      <w:r w:rsidR="00734BE0">
        <w:t>C</w:t>
      </w:r>
      <w:r w:rsidR="00ED65AF">
        <w:t>onnection</w:t>
      </w:r>
      <w:r w:rsidR="00734BE0">
        <w:t xml:space="preserve"> Request</w:t>
      </w:r>
      <w:bookmarkEnd w:id="70"/>
    </w:p>
    <w:p w14:paraId="68CF078E" w14:textId="3AB220DF"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hyperlink r:id="rId55" w:history="1">
        <w:r w:rsidR="00F05F82" w:rsidRPr="00B371FB">
          <w:rPr>
            <w:rStyle w:val="Hyperlink"/>
            <w:rFonts w:ascii="Arial" w:hAnsi="Arial"/>
          </w:rPr>
          <w:t>nrlnems@nhs.net</w:t>
        </w:r>
      </w:hyperlink>
      <w:r w:rsidR="00DC6E25">
        <w:t xml:space="preserve">). </w:t>
      </w:r>
    </w:p>
    <w:p w14:paraId="6DE73287" w14:textId="2F69CBCA" w:rsidR="003F1016" w:rsidRDefault="003F1016" w:rsidP="001028B6">
      <w:pPr>
        <w:pStyle w:val="ListParagraph"/>
        <w:numPr>
          <w:ilvl w:val="0"/>
          <w:numId w:val="4"/>
        </w:numPr>
        <w:spacing w:before="120" w:after="120"/>
      </w:pPr>
      <w:r>
        <w:t>Technical Conformance Testing Completed</w:t>
      </w:r>
      <w:r w:rsidR="004101EC">
        <w:t xml:space="preserve"> by Supplier</w:t>
      </w:r>
    </w:p>
    <w:p w14:paraId="6485133B" w14:textId="08BBE1BF" w:rsidR="002B7B15" w:rsidRDefault="002B7B15" w:rsidP="001028B6">
      <w:pPr>
        <w:pStyle w:val="ListParagraph"/>
        <w:numPr>
          <w:ilvl w:val="0"/>
          <w:numId w:val="4"/>
        </w:numPr>
        <w:spacing w:before="120" w:after="120"/>
      </w:pPr>
      <w:r>
        <w:t>SCAL completed by supplier and accepted by NHS Digital</w:t>
      </w:r>
    </w:p>
    <w:p w14:paraId="43853A51" w14:textId="2AD01C4D" w:rsidR="002B7B15" w:rsidRDefault="00C574D5" w:rsidP="001028B6">
      <w:pPr>
        <w:pStyle w:val="ListParagraph"/>
        <w:numPr>
          <w:ilvl w:val="0"/>
          <w:numId w:val="4"/>
        </w:numPr>
        <w:spacing w:before="120" w:after="120"/>
      </w:pPr>
      <w:r>
        <w:t xml:space="preserve">Connection Agreement signed and returned by </w:t>
      </w:r>
      <w:r w:rsidR="004101EC">
        <w:t>Supplier</w:t>
      </w:r>
    </w:p>
    <w:p w14:paraId="11558C17" w14:textId="0CDA8D7E" w:rsidR="00860C71" w:rsidRDefault="00193203" w:rsidP="001028B6">
      <w:pPr>
        <w:pStyle w:val="ListParagraph"/>
        <w:numPr>
          <w:ilvl w:val="0"/>
          <w:numId w:val="4"/>
        </w:numPr>
        <w:spacing w:before="120" w:after="120"/>
      </w:pPr>
      <w:r>
        <w:t xml:space="preserve">Online </w:t>
      </w:r>
      <w:r w:rsidR="004101EC">
        <w:t xml:space="preserve">End User </w:t>
      </w:r>
      <w:r w:rsidR="00795518">
        <w:t xml:space="preserve">Organisation </w:t>
      </w:r>
      <w:r w:rsidR="00DE1411">
        <w:t xml:space="preserve">Declaration completed </w:t>
      </w:r>
      <w:r w:rsidR="00312B75">
        <w:t xml:space="preserve">by </w:t>
      </w:r>
      <w:r>
        <w:t>End User Organisation</w:t>
      </w:r>
    </w:p>
    <w:p w14:paraId="4F5D884C" w14:textId="039D8465" w:rsidR="00BD2D33" w:rsidRDefault="00BD2D33" w:rsidP="00B41E4D">
      <w:pPr>
        <w:spacing w:before="120" w:after="120"/>
      </w:pPr>
    </w:p>
    <w:p w14:paraId="3BB10B40" w14:textId="3BE1B96F" w:rsidR="00044991" w:rsidRDefault="006A79BF" w:rsidP="00C2093B">
      <w:pPr>
        <w:pStyle w:val="Heading2"/>
      </w:pPr>
      <w:bookmarkStart w:id="71" w:name="_Toc49505924"/>
      <w:r>
        <w:t>Supplier Access to NEMS</w:t>
      </w:r>
      <w:r w:rsidR="00080040">
        <w:t xml:space="preserve"> Process</w:t>
      </w:r>
      <w:bookmarkEnd w:id="71"/>
    </w:p>
    <w:p w14:paraId="792BA67A" w14:textId="1AA1937C" w:rsidR="00FF325E" w:rsidRDefault="00525C8A" w:rsidP="00525C8A">
      <w:pPr>
        <w:spacing w:before="120" w:after="120"/>
        <w:jc w:val="center"/>
        <w:textboxTightWrap w:val="none"/>
        <w:rPr>
          <w:rFonts w:cs="Arial"/>
          <w:b/>
          <w:bCs/>
          <w:color w:val="005EB8" w:themeColor="accent1"/>
          <w:spacing w:val="-14"/>
          <w:kern w:val="28"/>
          <w:sz w:val="42"/>
          <w:szCs w:val="32"/>
          <w14:ligatures w14:val="standardContextual"/>
        </w:rPr>
      </w:pPr>
      <w:r w:rsidRPr="00011090">
        <w:rPr>
          <w:noProof/>
        </w:rPr>
        <w:drawing>
          <wp:inline distT="0" distB="0" distL="0" distR="0" wp14:anchorId="43A3AA81" wp14:editId="4255AA1C">
            <wp:extent cx="5148375" cy="64755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59054" cy="6488950"/>
                    </a:xfrm>
                    <a:prstGeom prst="rect">
                      <a:avLst/>
                    </a:prstGeom>
                    <a:noFill/>
                    <a:ln>
                      <a:noFill/>
                    </a:ln>
                  </pic:spPr>
                </pic:pic>
              </a:graphicData>
            </a:graphic>
          </wp:inline>
        </w:drawing>
      </w:r>
      <w:r w:rsidR="00FF325E">
        <w:br w:type="page"/>
      </w:r>
    </w:p>
    <w:p w14:paraId="6972F6D5" w14:textId="1DBF3264" w:rsidR="00A45C60" w:rsidRDefault="00A45C60" w:rsidP="005F2072">
      <w:pPr>
        <w:pStyle w:val="Heading1"/>
      </w:pPr>
      <w:bookmarkStart w:id="72" w:name="_Toc49505925"/>
      <w:r>
        <w:lastRenderedPageBreak/>
        <w:t>Post Implementation</w:t>
      </w:r>
      <w:r w:rsidR="002D7BE7">
        <w:t xml:space="preserve"> Support</w:t>
      </w:r>
      <w:bookmarkEnd w:id="72"/>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1028B6">
            <w:pPr>
              <w:pStyle w:val="ListParagraph"/>
              <w:numPr>
                <w:ilvl w:val="0"/>
                <w:numId w:val="23"/>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1028B6">
            <w:pPr>
              <w:pStyle w:val="ListParagraph"/>
              <w:numPr>
                <w:ilvl w:val="0"/>
                <w:numId w:val="23"/>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1028B6">
            <w:pPr>
              <w:pStyle w:val="ListParagraph"/>
              <w:numPr>
                <w:ilvl w:val="0"/>
                <w:numId w:val="24"/>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1028B6">
            <w:pPr>
              <w:pStyle w:val="ListParagraph"/>
              <w:numPr>
                <w:ilvl w:val="1"/>
                <w:numId w:val="24"/>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1028B6">
            <w:pPr>
              <w:pStyle w:val="ListParagraph"/>
              <w:numPr>
                <w:ilvl w:val="1"/>
                <w:numId w:val="24"/>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1028B6">
            <w:pPr>
              <w:pStyle w:val="ListParagraph"/>
              <w:numPr>
                <w:ilvl w:val="0"/>
                <w:numId w:val="24"/>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1028B6">
            <w:pPr>
              <w:pStyle w:val="ListParagraph"/>
              <w:numPr>
                <w:ilvl w:val="0"/>
                <w:numId w:val="25"/>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1028B6">
            <w:pPr>
              <w:pStyle w:val="ListParagraph"/>
              <w:numPr>
                <w:ilvl w:val="1"/>
                <w:numId w:val="25"/>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1028B6">
            <w:pPr>
              <w:pStyle w:val="ListParagraph"/>
              <w:numPr>
                <w:ilvl w:val="1"/>
                <w:numId w:val="25"/>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proofErr w:type="gramStart"/>
            <w:r w:rsidRPr="00043114">
              <w:rPr>
                <w:rFonts w:cs="Arial"/>
                <w:b w:val="0"/>
                <w:bCs w:val="0"/>
                <w:szCs w:val="22"/>
              </w:rPr>
              <w:t>I’ve</w:t>
            </w:r>
            <w:proofErr w:type="gramEnd"/>
            <w:r w:rsidRPr="00043114">
              <w:rPr>
                <w:rFonts w:cs="Arial"/>
                <w:b w:val="0"/>
                <w:bCs w:val="0"/>
                <w:szCs w:val="22"/>
              </w:rPr>
              <w:t xml:space="preser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1028B6">
            <w:pPr>
              <w:pStyle w:val="ListParagraph"/>
              <w:numPr>
                <w:ilvl w:val="0"/>
                <w:numId w:val="23"/>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1028B6">
            <w:pPr>
              <w:pStyle w:val="ListParagraph"/>
              <w:numPr>
                <w:ilvl w:val="0"/>
                <w:numId w:val="23"/>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1028B6">
            <w:pPr>
              <w:pStyle w:val="ListParagraph"/>
              <w:numPr>
                <w:ilvl w:val="0"/>
                <w:numId w:val="23"/>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70456E26" w14:textId="61F31325" w:rsidR="00535E8B" w:rsidRDefault="002D7BE7" w:rsidP="005F2072">
      <w:pPr>
        <w:pStyle w:val="Heading2"/>
      </w:pPr>
      <w:bookmarkStart w:id="73" w:name="_Toc49505926"/>
      <w:r>
        <w:lastRenderedPageBreak/>
        <w:t>Incident Management</w:t>
      </w:r>
      <w:bookmarkEnd w:id="73"/>
    </w:p>
    <w:p w14:paraId="5DA5E090" w14:textId="3FA4D68B" w:rsidR="002C03AD" w:rsidRDefault="002C03AD" w:rsidP="00B41E4D">
      <w:pPr>
        <w:spacing w:before="120" w:after="120"/>
      </w:pPr>
      <w:r w:rsidRPr="00725069">
        <w:rPr>
          <w:rFonts w:cs="Arial"/>
          <w:b/>
          <w:noProof/>
          <w:sz w:val="22"/>
          <w:szCs w:val="22"/>
        </w:rPr>
        <w:drawing>
          <wp:inline distT="0" distB="0" distL="0" distR="0" wp14:anchorId="31C7715B" wp14:editId="0496C679">
            <wp:extent cx="6856693" cy="602810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858006" cy="6029260"/>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58" w:history="1">
        <w:r w:rsidRPr="00655B7A">
          <w:rPr>
            <w:rStyle w:val="Hyperlink"/>
            <w:rFonts w:ascii="Arial" w:hAnsi="Arial"/>
          </w:rPr>
          <w:t>ssd.nationalservicedesk@nhs.net</w:t>
        </w:r>
      </w:hyperlink>
    </w:p>
    <w:p w14:paraId="3AE7FB83" w14:textId="77777777" w:rsidR="00687432" w:rsidRDefault="00451405" w:rsidP="00B41E4D">
      <w:pPr>
        <w:pStyle w:val="Bulletlist"/>
        <w:spacing w:before="120" w:after="120"/>
      </w:pPr>
      <w:hyperlink r:id="rId59"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6" type="#_x0000_t75" style="width:75pt;height:49.5pt" o:ole="">
            <v:imagedata r:id="rId60" o:title=""/>
          </v:shape>
          <o:OLEObject Type="Embed" ProgID="Package" ShapeID="_x0000_i1026" DrawAspect="Icon" ObjectID="_1660119295" r:id="rId61"/>
        </w:object>
      </w:r>
    </w:p>
    <w:p w14:paraId="20A130D9" w14:textId="77777777" w:rsidR="009C2B55" w:rsidRDefault="009C2B55" w:rsidP="00B41E4D">
      <w:pPr>
        <w:spacing w:before="120" w:after="120"/>
      </w:pPr>
    </w:p>
    <w:p w14:paraId="5A027E5C" w14:textId="03F49BBF" w:rsidR="00117512" w:rsidRDefault="00117512" w:rsidP="005F2072">
      <w:pPr>
        <w:pStyle w:val="Heading2"/>
      </w:pPr>
      <w:bookmarkStart w:id="74" w:name="_Toc49505927"/>
      <w:r>
        <w:t>Environment Maintenance</w:t>
      </w:r>
      <w:bookmarkEnd w:id="74"/>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lastRenderedPageBreak/>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62"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77777777"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r>
        <w:rPr>
          <w:highlight w:val="lightGray"/>
        </w:rPr>
        <w:br w:type="page"/>
      </w:r>
    </w:p>
    <w:p w14:paraId="1BE88B4B" w14:textId="6B515CFF" w:rsidR="00EA7318" w:rsidRPr="005777B9" w:rsidRDefault="005777B9" w:rsidP="005F2072">
      <w:pPr>
        <w:pStyle w:val="Heading1"/>
      </w:pPr>
      <w:bookmarkStart w:id="75" w:name="_Toc49505928"/>
      <w:r>
        <w:lastRenderedPageBreak/>
        <w:t>Appendix</w:t>
      </w:r>
      <w:bookmarkEnd w:id="75"/>
    </w:p>
    <w:p w14:paraId="7EF78368" w14:textId="7C46774D" w:rsidR="006E2174" w:rsidRDefault="006E2174" w:rsidP="005F2072">
      <w:pPr>
        <w:pStyle w:val="Heading2"/>
      </w:pPr>
      <w:bookmarkStart w:id="76" w:name="_Toc49505929"/>
      <w:r>
        <w:t xml:space="preserve">NEMS Business </w:t>
      </w:r>
      <w:r w:rsidR="002265D1">
        <w:t>Rules</w:t>
      </w:r>
      <w:bookmarkEnd w:id="76"/>
    </w:p>
    <w:p w14:paraId="5B9EFD55" w14:textId="77777777" w:rsidR="002265D1" w:rsidRPr="002265D1" w:rsidRDefault="002265D1" w:rsidP="002265D1">
      <w:pPr>
        <w:pStyle w:val="Heading3"/>
        <w:rPr>
          <w:rStyle w:val="Hyperlink"/>
          <w:rFonts w:ascii="Arial" w:hAnsi="Arial"/>
          <w:color w:val="005EB8" w:themeColor="accent1"/>
        </w:rPr>
      </w:pPr>
      <w:bookmarkStart w:id="77" w:name="_Toc34148925"/>
      <w:bookmarkStart w:id="78" w:name="_Toc37169754"/>
      <w:bookmarkStart w:id="79" w:name="_Toc49505930"/>
      <w:r w:rsidRPr="002265D1">
        <w:rPr>
          <w:rStyle w:val="Hyperlink"/>
          <w:rFonts w:ascii="Arial" w:hAnsi="Arial"/>
          <w:color w:val="005EB8" w:themeColor="accent1"/>
        </w:rPr>
        <w:t>PDS Birth Notification</w:t>
      </w:r>
      <w:bookmarkEnd w:id="77"/>
      <w:bookmarkEnd w:id="78"/>
      <w:bookmarkEnd w:id="79"/>
    </w:p>
    <w:p w14:paraId="3A62AA7A" w14:textId="7C64C567" w:rsidR="004C3299" w:rsidRDefault="002A0587" w:rsidP="00875100">
      <w:r>
        <w:object w:dxaOrig="1487" w:dyaOrig="993" w14:anchorId="71F9CBF9">
          <v:shape id="_x0000_i1031" type="#_x0000_t75" style="width:74.25pt;height:49.5pt" o:ole="">
            <v:imagedata r:id="rId63" o:title=""/>
          </v:shape>
          <o:OLEObject Type="Embed" ProgID="AcroExch.Document.DC" ShapeID="_x0000_i1031" DrawAspect="Icon" ObjectID="_1660119296" r:id="rId64"/>
        </w:object>
      </w:r>
    </w:p>
    <w:p w14:paraId="78D18781" w14:textId="50D8D1C8" w:rsidR="002265D1" w:rsidRDefault="004C3299" w:rsidP="004C3299">
      <w:pPr>
        <w:pStyle w:val="Heading3"/>
      </w:pPr>
      <w:bookmarkStart w:id="80" w:name="_Toc34148926"/>
      <w:bookmarkStart w:id="81" w:name="_Toc37169755"/>
      <w:bookmarkStart w:id="82" w:name="_Toc49505931"/>
      <w:r w:rsidRPr="0028792B">
        <w:rPr>
          <w:rStyle w:val="Hyperlink"/>
          <w:rFonts w:ascii="Arial" w:hAnsi="Arial"/>
          <w:color w:val="005EB8" w:themeColor="accent1"/>
        </w:rPr>
        <w:t>PDS Change of Address</w:t>
      </w:r>
      <w:bookmarkEnd w:id="80"/>
      <w:bookmarkEnd w:id="81"/>
      <w:bookmarkEnd w:id="82"/>
    </w:p>
    <w:p w14:paraId="63C9B4EF" w14:textId="37E9EA00" w:rsidR="00DB0E27" w:rsidRDefault="008430EE" w:rsidP="00646BCC">
      <w:r>
        <w:object w:dxaOrig="1487" w:dyaOrig="993" w14:anchorId="46E2943A">
          <v:shape id="_x0000_i1037" type="#_x0000_t75" style="width:74.25pt;height:49.5pt" o:ole="">
            <v:imagedata r:id="rId65" o:title=""/>
          </v:shape>
          <o:OLEObject Type="Embed" ProgID="AcroExch.Document.DC" ShapeID="_x0000_i1037" DrawAspect="Icon" ObjectID="_1660119297" r:id="rId66"/>
        </w:object>
      </w:r>
    </w:p>
    <w:p w14:paraId="454C762E" w14:textId="7F16679D" w:rsidR="00DB0E27" w:rsidRDefault="00DB0E27" w:rsidP="00DB0E27">
      <w:pPr>
        <w:pStyle w:val="Heading3"/>
        <w:rPr>
          <w:rStyle w:val="Hyperlink"/>
          <w:rFonts w:ascii="Arial" w:hAnsi="Arial"/>
          <w:color w:val="005EB8" w:themeColor="accent1"/>
        </w:rPr>
      </w:pPr>
      <w:bookmarkStart w:id="83" w:name="_Toc49505932"/>
      <w:r w:rsidRPr="00455B09">
        <w:rPr>
          <w:rStyle w:val="Hyperlink"/>
          <w:rFonts w:ascii="Arial" w:hAnsi="Arial"/>
          <w:color w:val="005EB8" w:themeColor="accent1"/>
        </w:rPr>
        <w:t>PDS Change of GP</w:t>
      </w:r>
      <w:bookmarkEnd w:id="83"/>
    </w:p>
    <w:p w14:paraId="76C9CFA3" w14:textId="61D3F912" w:rsidR="003C3D23" w:rsidRPr="00DB0E27" w:rsidRDefault="00E33604" w:rsidP="00DB0E27">
      <w:r>
        <w:object w:dxaOrig="1487" w:dyaOrig="993" w14:anchorId="2808DE78">
          <v:shape id="_x0000_i1038" type="#_x0000_t75" style="width:74.25pt;height:49.5pt" o:ole="">
            <v:imagedata r:id="rId67" o:title=""/>
          </v:shape>
          <o:OLEObject Type="Embed" ProgID="AcroExch.Document.DC" ShapeID="_x0000_i1038" DrawAspect="Icon" ObjectID="_1660119298" r:id="rId68"/>
        </w:object>
      </w:r>
    </w:p>
    <w:p w14:paraId="0ACCC84B" w14:textId="6E3C9BD9" w:rsidR="00E62E8B" w:rsidRDefault="00E62E8B" w:rsidP="00E62E8B">
      <w:pPr>
        <w:pStyle w:val="Heading3"/>
        <w:rPr>
          <w:rStyle w:val="Hyperlink"/>
          <w:rFonts w:ascii="Arial" w:hAnsi="Arial"/>
          <w:color w:val="005EB8" w:themeColor="accent1"/>
        </w:rPr>
      </w:pPr>
      <w:bookmarkStart w:id="84" w:name="_Toc49505933"/>
      <w:r w:rsidRPr="00455B09">
        <w:rPr>
          <w:rStyle w:val="Hyperlink"/>
          <w:rFonts w:ascii="Arial" w:hAnsi="Arial"/>
          <w:color w:val="005EB8" w:themeColor="accent1"/>
        </w:rPr>
        <w:t xml:space="preserve">PDS </w:t>
      </w:r>
      <w:r>
        <w:rPr>
          <w:rStyle w:val="Hyperlink"/>
          <w:rFonts w:ascii="Arial" w:hAnsi="Arial"/>
          <w:color w:val="005EB8" w:themeColor="accent1"/>
        </w:rPr>
        <w:t>Death</w:t>
      </w:r>
      <w:bookmarkEnd w:id="84"/>
    </w:p>
    <w:p w14:paraId="2633C08E" w14:textId="1102D6F2" w:rsidR="00E62E8B" w:rsidRPr="00E62E8B" w:rsidRDefault="00E62E8B" w:rsidP="00E62E8B">
      <w:r>
        <w:object w:dxaOrig="1487" w:dyaOrig="993" w14:anchorId="34FCB22B">
          <v:shape id="_x0000_i1040" type="#_x0000_t75" style="width:74.25pt;height:49.5pt" o:ole="">
            <v:imagedata r:id="rId69" o:title=""/>
          </v:shape>
          <o:OLEObject Type="Embed" ProgID="AcroExch.Document.DC" ShapeID="_x0000_i1040" DrawAspect="Icon" ObjectID="_1660119299" r:id="rId70"/>
        </w:object>
      </w:r>
    </w:p>
    <w:p w14:paraId="043371F2" w14:textId="77777777" w:rsidR="00326B9B" w:rsidRPr="00455B09" w:rsidRDefault="00326B9B" w:rsidP="00326B9B">
      <w:pPr>
        <w:pStyle w:val="Heading3"/>
        <w:rPr>
          <w:rStyle w:val="Hyperlink"/>
          <w:rFonts w:ascii="Arial" w:hAnsi="Arial"/>
          <w:color w:val="005EB8" w:themeColor="accent1"/>
        </w:rPr>
      </w:pPr>
      <w:bookmarkStart w:id="85" w:name="_Toc49505934"/>
      <w:proofErr w:type="spellStart"/>
      <w:r w:rsidRPr="00455B09">
        <w:rPr>
          <w:rStyle w:val="Hyperlink"/>
          <w:rFonts w:ascii="Arial" w:hAnsi="Arial"/>
          <w:color w:val="005EB8" w:themeColor="accent1"/>
        </w:rPr>
        <w:t>Newborn</w:t>
      </w:r>
      <w:proofErr w:type="spellEnd"/>
      <w:r w:rsidRPr="00455B09">
        <w:rPr>
          <w:rStyle w:val="Hyperlink"/>
          <w:rFonts w:ascii="Arial" w:hAnsi="Arial"/>
          <w:color w:val="005EB8" w:themeColor="accent1"/>
        </w:rPr>
        <w:t xml:space="preserve"> Infant Physical Examination</w:t>
      </w:r>
      <w:bookmarkEnd w:id="85"/>
    </w:p>
    <w:p w14:paraId="19484A1D" w14:textId="6DE238AF" w:rsidR="002265D1" w:rsidRDefault="00BD0A98" w:rsidP="0059251F">
      <w:pPr>
        <w:pStyle w:val="Caption"/>
        <w:rPr>
          <w:rStyle w:val="Hyperlink"/>
          <w:rFonts w:ascii="Arial" w:hAnsi="Arial"/>
          <w:color w:val="005EB8" w:themeColor="accent1"/>
        </w:rPr>
      </w:pPr>
      <w:r w:rsidRPr="0059251F">
        <w:rPr>
          <w:rStyle w:val="Hyperlink"/>
          <w:rFonts w:ascii="Arial" w:hAnsi="Arial"/>
          <w:color w:val="033F85" w:themeColor="text2"/>
        </w:rPr>
        <w:object w:dxaOrig="1487" w:dyaOrig="993" w14:anchorId="055C6520">
          <v:shape id="_x0000_i1041" type="#_x0000_t75" style="width:74.25pt;height:49.5pt" o:ole="">
            <v:imagedata r:id="rId71" o:title=""/>
          </v:shape>
          <o:OLEObject Type="Embed" ProgID="AcroExch.Document.DC" ShapeID="_x0000_i1041" DrawAspect="Icon" ObjectID="_1660119300" r:id="rId72"/>
        </w:object>
      </w:r>
    </w:p>
    <w:p w14:paraId="5B2CE42E" w14:textId="7C7274FA" w:rsidR="00875100" w:rsidRPr="00455B09" w:rsidRDefault="00875100" w:rsidP="00875100">
      <w:pPr>
        <w:pStyle w:val="Heading3"/>
        <w:rPr>
          <w:rStyle w:val="Hyperlink"/>
          <w:rFonts w:ascii="Arial" w:hAnsi="Arial"/>
          <w:color w:val="005EB8" w:themeColor="accent1"/>
        </w:rPr>
      </w:pPr>
      <w:bookmarkStart w:id="86" w:name="_Toc49505935"/>
      <w:r>
        <w:rPr>
          <w:rStyle w:val="Hyperlink"/>
          <w:rFonts w:ascii="Arial" w:hAnsi="Arial"/>
          <w:color w:val="005EB8" w:themeColor="accent1"/>
        </w:rPr>
        <w:t>Bloodspot Outcome</w:t>
      </w:r>
      <w:bookmarkEnd w:id="86"/>
    </w:p>
    <w:p w14:paraId="38AE7BE5" w14:textId="5129534E" w:rsidR="002265D1" w:rsidRPr="001557A2" w:rsidRDefault="008D7FBB" w:rsidP="001557A2">
      <w:r>
        <w:object w:dxaOrig="1487" w:dyaOrig="993" w14:anchorId="7FB91BBD">
          <v:shape id="_x0000_i1043" type="#_x0000_t75" style="width:74.25pt;height:49.5pt" o:ole="">
            <v:imagedata r:id="rId73" o:title=""/>
          </v:shape>
          <o:OLEObject Type="Embed" ProgID="AcroExch.Document.DC" ShapeID="_x0000_i1043" DrawAspect="Icon" ObjectID="_1660119301" r:id="rId74"/>
        </w:object>
      </w:r>
    </w:p>
    <w:p w14:paraId="18D3D28A" w14:textId="0C9D54E9" w:rsidR="002265D1" w:rsidRPr="00455B09" w:rsidRDefault="001557A2" w:rsidP="00455B09">
      <w:pPr>
        <w:pStyle w:val="Heading3"/>
        <w:rPr>
          <w:rStyle w:val="Hyperlink"/>
          <w:rFonts w:ascii="Arial" w:hAnsi="Arial"/>
          <w:color w:val="005EB8" w:themeColor="accent1"/>
        </w:rPr>
      </w:pPr>
      <w:bookmarkStart w:id="87" w:name="_Toc49505936"/>
      <w:r>
        <w:rPr>
          <w:rStyle w:val="Hyperlink"/>
          <w:rFonts w:ascii="Arial" w:hAnsi="Arial"/>
          <w:color w:val="005EB8" w:themeColor="accent1"/>
        </w:rPr>
        <w:t>Hearing</w:t>
      </w:r>
      <w:bookmarkEnd w:id="87"/>
    </w:p>
    <w:p w14:paraId="1140C384" w14:textId="3791555C" w:rsidR="002265D1" w:rsidRDefault="00F9082C" w:rsidP="00F9082C">
      <w:pPr>
        <w:spacing w:after="0"/>
      </w:pPr>
      <w:r>
        <w:object w:dxaOrig="1487" w:dyaOrig="993" w14:anchorId="5D8488E8">
          <v:shape id="_x0000_i1044" type="#_x0000_t75" style="width:74.25pt;height:49.5pt" o:ole="">
            <v:imagedata r:id="rId75" o:title=""/>
          </v:shape>
          <o:OLEObject Type="Embed" ProgID="AcroExch.Document.DC" ShapeID="_x0000_i1044" DrawAspect="Icon" ObjectID="_1660119302" r:id="rId76"/>
        </w:object>
      </w:r>
    </w:p>
    <w:p w14:paraId="7C994816" w14:textId="157976D7" w:rsidR="002265D1" w:rsidRPr="00455B09" w:rsidRDefault="00EE0D1A" w:rsidP="00455B09">
      <w:pPr>
        <w:pStyle w:val="Heading3"/>
        <w:rPr>
          <w:rStyle w:val="Hyperlink"/>
          <w:rFonts w:ascii="Arial" w:hAnsi="Arial"/>
          <w:color w:val="005EB8" w:themeColor="accent1"/>
        </w:rPr>
      </w:pPr>
      <w:bookmarkStart w:id="88" w:name="_Toc49505937"/>
      <w:r>
        <w:rPr>
          <w:rStyle w:val="Hyperlink"/>
          <w:rFonts w:ascii="Arial" w:hAnsi="Arial"/>
          <w:color w:val="005EB8" w:themeColor="accent1"/>
        </w:rPr>
        <w:t>Professional Contact</w:t>
      </w:r>
      <w:bookmarkEnd w:id="88"/>
    </w:p>
    <w:p w14:paraId="1F6F697B" w14:textId="314AA49E" w:rsidR="002265D1" w:rsidRDefault="00921D74" w:rsidP="00921D74">
      <w:r>
        <w:object w:dxaOrig="1487" w:dyaOrig="993" w14:anchorId="179A182B">
          <v:shape id="_x0000_i1045" type="#_x0000_t75" style="width:74.25pt;height:49.5pt" o:ole="">
            <v:imagedata r:id="rId77" o:title=""/>
          </v:shape>
          <o:OLEObject Type="Embed" ProgID="AcroExch.Document.DC" ShapeID="_x0000_i1045" DrawAspect="Icon" ObjectID="_1660119303" r:id="rId78"/>
        </w:object>
      </w:r>
    </w:p>
    <w:p w14:paraId="102E6655" w14:textId="250D2EEF" w:rsidR="002265D1" w:rsidRPr="00455B09" w:rsidRDefault="00805186" w:rsidP="00455B09">
      <w:pPr>
        <w:pStyle w:val="Heading3"/>
        <w:rPr>
          <w:rStyle w:val="Hyperlink"/>
          <w:rFonts w:ascii="Arial" w:hAnsi="Arial"/>
          <w:color w:val="005EB8" w:themeColor="accent1"/>
        </w:rPr>
      </w:pPr>
      <w:bookmarkStart w:id="89" w:name="_Toc49505938"/>
      <w:r>
        <w:rPr>
          <w:rStyle w:val="Hyperlink"/>
          <w:rFonts w:ascii="Arial" w:hAnsi="Arial"/>
          <w:color w:val="005EB8" w:themeColor="accent1"/>
        </w:rPr>
        <w:lastRenderedPageBreak/>
        <w:t>Vaccinations</w:t>
      </w:r>
      <w:bookmarkEnd w:id="89"/>
    </w:p>
    <w:p w14:paraId="5F188BC4" w14:textId="02688BCC" w:rsidR="002265D1" w:rsidRDefault="00613377" w:rsidP="00805186">
      <w:r>
        <w:object w:dxaOrig="1487" w:dyaOrig="993" w14:anchorId="7FC7C22F">
          <v:shape id="_x0000_i1049" type="#_x0000_t75" style="width:74.25pt;height:49.5pt" o:ole="">
            <v:imagedata r:id="rId79" o:title=""/>
          </v:shape>
          <o:OLEObject Type="Embed" ProgID="AcroExch.Document.DC" ShapeID="_x0000_i1049" DrawAspect="Icon" ObjectID="_1660119304" r:id="rId80"/>
        </w:object>
      </w:r>
    </w:p>
    <w:p w14:paraId="53D58433" w14:textId="258F6F16" w:rsidR="006E2174" w:rsidRPr="006E2174" w:rsidRDefault="002265D1" w:rsidP="00805186">
      <w:pPr>
        <w:pStyle w:val="Heading3"/>
        <w:numPr>
          <w:ilvl w:val="0"/>
          <w:numId w:val="0"/>
        </w:numPr>
        <w:ind w:left="720" w:hanging="720"/>
      </w:pPr>
      <w:r>
        <w:br w:type="page"/>
      </w:r>
    </w:p>
    <w:p w14:paraId="20BF7302" w14:textId="3AAD69BD" w:rsidR="00302C3C" w:rsidRDefault="005F2072" w:rsidP="00302C3C">
      <w:pPr>
        <w:pStyle w:val="Heading2"/>
      </w:pPr>
      <w:bookmarkStart w:id="90" w:name="_Toc49505939"/>
      <w:r>
        <w:lastRenderedPageBreak/>
        <w:t xml:space="preserve">NHS Digital Onboarding Supplier </w:t>
      </w:r>
      <w:r w:rsidR="00302C3C">
        <w:t>Task Checklist</w:t>
      </w:r>
      <w:bookmarkEnd w:id="90"/>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302C3C">
      <w:pPr>
        <w:pStyle w:val="PlainText"/>
        <w:numPr>
          <w:ilvl w:val="0"/>
          <w:numId w:val="6"/>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302C3C">
      <w:pPr>
        <w:pStyle w:val="PlainText"/>
        <w:numPr>
          <w:ilvl w:val="1"/>
          <w:numId w:val="6"/>
        </w:numPr>
        <w:spacing w:before="120" w:after="120"/>
        <w:rPr>
          <w:sz w:val="24"/>
          <w:szCs w:val="24"/>
        </w:rPr>
      </w:pPr>
      <w:r w:rsidRPr="00367214">
        <w:rPr>
          <w:sz w:val="24"/>
          <w:szCs w:val="24"/>
        </w:rPr>
        <w:t>Primary Contact (e.g. project manager)</w:t>
      </w:r>
    </w:p>
    <w:p w14:paraId="3D6C1F36" w14:textId="77777777" w:rsidR="00302C3C" w:rsidRPr="00367214" w:rsidRDefault="00302C3C" w:rsidP="00302C3C">
      <w:pPr>
        <w:pStyle w:val="PlainText"/>
        <w:numPr>
          <w:ilvl w:val="1"/>
          <w:numId w:val="6"/>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302C3C">
      <w:pPr>
        <w:pStyle w:val="PlainText"/>
        <w:numPr>
          <w:ilvl w:val="1"/>
          <w:numId w:val="6"/>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302C3C">
      <w:pPr>
        <w:pStyle w:val="PlainText"/>
        <w:numPr>
          <w:ilvl w:val="1"/>
          <w:numId w:val="6"/>
        </w:numPr>
        <w:spacing w:before="120" w:after="120"/>
        <w:rPr>
          <w:sz w:val="24"/>
          <w:szCs w:val="24"/>
        </w:rPr>
      </w:pPr>
      <w:r>
        <w:rPr>
          <w:sz w:val="24"/>
          <w:szCs w:val="24"/>
        </w:rPr>
        <w:t>Clinical lead</w:t>
      </w:r>
    </w:p>
    <w:p w14:paraId="15DB0FF3" w14:textId="77777777" w:rsidR="00302C3C" w:rsidRDefault="00302C3C" w:rsidP="00302C3C">
      <w:pPr>
        <w:pStyle w:val="PlainText"/>
        <w:numPr>
          <w:ilvl w:val="0"/>
          <w:numId w:val="6"/>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302C3C">
      <w:pPr>
        <w:pStyle w:val="PlainText"/>
        <w:numPr>
          <w:ilvl w:val="0"/>
          <w:numId w:val="6"/>
        </w:numPr>
        <w:spacing w:before="120" w:after="120"/>
        <w:rPr>
          <w:sz w:val="24"/>
          <w:szCs w:val="24"/>
        </w:rPr>
      </w:pPr>
      <w:r>
        <w:rPr>
          <w:sz w:val="24"/>
          <w:szCs w:val="24"/>
        </w:rPr>
        <w:t xml:space="preserve">Confirm Delivery Approach. </w:t>
      </w:r>
    </w:p>
    <w:p w14:paraId="5B4FA30D"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302C3C">
      <w:pPr>
        <w:pStyle w:val="PlainText"/>
        <w:numPr>
          <w:ilvl w:val="0"/>
          <w:numId w:val="6"/>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302C3C">
      <w:pPr>
        <w:pStyle w:val="PlainText"/>
        <w:numPr>
          <w:ilvl w:val="0"/>
          <w:numId w:val="6"/>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Complete TKW. </w:t>
      </w:r>
    </w:p>
    <w:p w14:paraId="496447EA" w14:textId="77777777" w:rsidR="00302C3C" w:rsidRPr="00367214" w:rsidRDefault="00302C3C" w:rsidP="00302C3C">
      <w:pPr>
        <w:pStyle w:val="PlainText"/>
        <w:numPr>
          <w:ilvl w:val="0"/>
          <w:numId w:val="6"/>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302C3C">
      <w:pPr>
        <w:pStyle w:val="PlainText"/>
        <w:numPr>
          <w:ilvl w:val="0"/>
          <w:numId w:val="6"/>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C85D5F">
        <w:rPr>
          <w:sz w:val="24"/>
          <w:szCs w:val="24"/>
        </w:rPr>
        <w:t xml:space="preserve">Sign NHS Digital </w:t>
      </w:r>
      <w:r>
        <w:rPr>
          <w:sz w:val="24"/>
          <w:szCs w:val="24"/>
        </w:rPr>
        <w:t>relevant commercial documents</w:t>
      </w:r>
    </w:p>
    <w:p w14:paraId="221AB882" w14:textId="77777777" w:rsidR="00302C3C" w:rsidRDefault="00302C3C" w:rsidP="00302C3C">
      <w:pPr>
        <w:pStyle w:val="PlainText"/>
        <w:numPr>
          <w:ilvl w:val="0"/>
          <w:numId w:val="6"/>
        </w:numPr>
        <w:spacing w:before="120" w:after="120"/>
        <w:rPr>
          <w:sz w:val="24"/>
          <w:szCs w:val="24"/>
        </w:rPr>
      </w:pPr>
      <w:r>
        <w:rPr>
          <w:sz w:val="24"/>
          <w:szCs w:val="24"/>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3B39BADD" w:rsidR="001555A0" w:rsidRDefault="001555A0" w:rsidP="005F2072">
      <w:pPr>
        <w:pStyle w:val="Heading2"/>
      </w:pPr>
      <w:bookmarkStart w:id="91" w:name="_Toc49505940"/>
      <w:r>
        <w:t>Frequently Asked Questions</w:t>
      </w:r>
      <w:bookmarkEnd w:id="91"/>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451405" w:rsidP="003523AA">
            <w:pPr>
              <w:spacing w:before="120" w:after="120"/>
              <w:cnfStyle w:val="000000100000" w:firstRow="0" w:lastRow="0" w:firstColumn="0" w:lastColumn="0" w:oddVBand="0" w:evenVBand="0" w:oddHBand="1" w:evenHBand="0" w:firstRowFirstColumn="0" w:firstRowLastColumn="0" w:lastRowFirstColumn="0" w:lastRowLastColumn="0"/>
            </w:pPr>
            <w:hyperlink r:id="rId81"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1028B6">
            <w:pPr>
              <w:pStyle w:val="ListParagraph"/>
              <w:numPr>
                <w:ilvl w:val="0"/>
                <w:numId w:val="17"/>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w:t>
            </w:r>
            <w:proofErr w:type="spellStart"/>
            <w:r w:rsidRPr="006C32A3">
              <w:t>ies</w:t>
            </w:r>
            <w:proofErr w:type="spellEnd"/>
            <w:r w:rsidRPr="006C32A3">
              <w:t>) which meet end user needs.</w:t>
            </w:r>
          </w:p>
          <w:p w14:paraId="2626458B" w14:textId="68C3AE08" w:rsidR="00E82E21" w:rsidRDefault="00451405" w:rsidP="003523AA">
            <w:pPr>
              <w:spacing w:before="120" w:after="120"/>
              <w:cnfStyle w:val="000000100000" w:firstRow="0" w:lastRow="0" w:firstColumn="0" w:lastColumn="0" w:oddVBand="0" w:evenVBand="0" w:oddHBand="1" w:evenHBand="0" w:firstRowFirstColumn="0" w:firstRowLastColumn="0" w:lastRowFirstColumn="0" w:lastRowLastColumn="0"/>
            </w:pPr>
            <w:hyperlink r:id="rId82"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1028B6">
            <w:pPr>
              <w:pStyle w:val="ListParagraph"/>
              <w:numPr>
                <w:ilvl w:val="0"/>
                <w:numId w:val="17"/>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1028B6">
            <w:pPr>
              <w:pStyle w:val="ListParagraph"/>
              <w:numPr>
                <w:ilvl w:val="0"/>
                <w:numId w:val="17"/>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1028B6">
            <w:pPr>
              <w:pStyle w:val="ListParagraph"/>
              <w:numPr>
                <w:ilvl w:val="0"/>
                <w:numId w:val="17"/>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proofErr w:type="gramStart"/>
            <w:r>
              <w:t>Yes</w:t>
            </w:r>
            <w:proofErr w:type="gramEnd"/>
            <w:r>
              <w:t xml:space="preserve"> it can where this meets the business needs.</w:t>
            </w: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83"/>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DC752" w14:textId="77777777" w:rsidR="00F67196" w:rsidRDefault="00F67196" w:rsidP="000C24AF">
      <w:pPr>
        <w:spacing w:after="0"/>
      </w:pPr>
      <w:r>
        <w:separator/>
      </w:r>
    </w:p>
  </w:endnote>
  <w:endnote w:type="continuationSeparator" w:id="0">
    <w:p w14:paraId="4F5F4360" w14:textId="77777777" w:rsidR="00F67196" w:rsidRDefault="00F67196" w:rsidP="000C24AF">
      <w:pPr>
        <w:spacing w:after="0"/>
      </w:pPr>
      <w:r>
        <w:continuationSeparator/>
      </w:r>
    </w:p>
  </w:endnote>
  <w:endnote w:type="continuationNotice" w:id="1">
    <w:p w14:paraId="224BC440" w14:textId="77777777" w:rsidR="00F67196" w:rsidRDefault="00F671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6C5F32" w:rsidRPr="00496135" w:rsidRDefault="006C5F32">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6C5F32" w:rsidRPr="00E33024" w:rsidRDefault="006C5F32"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B1B05" w14:textId="5E77CC81" w:rsidR="006C5F32" w:rsidRPr="0000416F" w:rsidRDefault="006C5F32"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2339B" w14:textId="77777777" w:rsidR="00F67196" w:rsidRDefault="00F67196" w:rsidP="000C24AF">
      <w:pPr>
        <w:spacing w:after="0"/>
      </w:pPr>
      <w:r>
        <w:separator/>
      </w:r>
    </w:p>
  </w:footnote>
  <w:footnote w:type="continuationSeparator" w:id="0">
    <w:p w14:paraId="30B7D5A3" w14:textId="77777777" w:rsidR="00F67196" w:rsidRDefault="00F67196" w:rsidP="000C24AF">
      <w:pPr>
        <w:spacing w:after="0"/>
      </w:pPr>
      <w:r>
        <w:continuationSeparator/>
      </w:r>
    </w:p>
  </w:footnote>
  <w:footnote w:type="continuationNotice" w:id="1">
    <w:p w14:paraId="63EBD08F" w14:textId="77777777" w:rsidR="00F67196" w:rsidRDefault="00F67196">
      <w:pPr>
        <w:spacing w:after="0"/>
      </w:pPr>
    </w:p>
  </w:footnote>
  <w:footnote w:id="2">
    <w:p w14:paraId="2E2BA0AD" w14:textId="77777777" w:rsidR="006C5F32" w:rsidRDefault="006C5F32"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6C5F32" w:rsidRPr="00E14115" w:rsidRDefault="006C5F32" w:rsidP="004B2654">
      <w:pPr>
        <w:pStyle w:val="FootnoteText"/>
        <w:spacing w:before="120" w:after="120"/>
        <w:rPr>
          <w:sz w:val="16"/>
          <w:szCs w:val="16"/>
        </w:rPr>
      </w:pPr>
      <w:r>
        <w:rPr>
          <w:rStyle w:val="FootnoteReference"/>
        </w:rPr>
        <w:footnoteRef/>
      </w:r>
      <w:r>
        <w:t xml:space="preserve"> </w:t>
      </w:r>
      <w:r w:rsidRPr="002F673E">
        <w:rPr>
          <w:sz w:val="16"/>
          <w:szCs w:val="16"/>
        </w:rPr>
        <w:t xml:space="preserve">A clinical, </w:t>
      </w:r>
      <w:r w:rsidRPr="002F673E">
        <w:rPr>
          <w:sz w:val="16"/>
          <w:szCs w:val="16"/>
        </w:rPr>
        <w:t xml:space="preserve">social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2F673E">
        <w:rPr>
          <w:sz w:val="16"/>
          <w:szCs w:val="16"/>
        </w:rPr>
        <w:t>(Source:  https://www.gov.uk/government/publications/the-information-governance-review)</w:t>
      </w:r>
    </w:p>
  </w:footnote>
  <w:footnote w:id="4">
    <w:p w14:paraId="26F73A4B" w14:textId="7B4100D5" w:rsidR="006C5F32" w:rsidRDefault="006C5F32">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6C5F32" w:rsidRDefault="006C5F32">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11484430" w:rsidR="006C5F32" w:rsidRDefault="006C5F32">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6C5F32" w:rsidRDefault="006C5F32">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7216F" w14:textId="77777777" w:rsidR="006C5F32" w:rsidRDefault="006C5F32" w:rsidP="00E5704B">
    <w:r>
      <w:rPr>
        <w:noProof/>
      </w:rPr>
      <w:t>3</w:t>
    </w:r>
  </w:p>
  <w:p w14:paraId="1E1A5739" w14:textId="77777777" w:rsidR="006C5F32" w:rsidRDefault="006C5F32" w:rsidP="00E5704B"/>
  <w:p w14:paraId="7390EC83" w14:textId="77777777" w:rsidR="006C5F32" w:rsidRDefault="006C5F32" w:rsidP="00E5704B"/>
  <w:p w14:paraId="19CE5062" w14:textId="77777777" w:rsidR="006C5F32" w:rsidRDefault="006C5F32" w:rsidP="00E5704B"/>
  <w:p w14:paraId="1AEE7D92" w14:textId="77777777" w:rsidR="006C5F32" w:rsidRDefault="006C5F32"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3C56C" w14:textId="77777777" w:rsidR="006C5F32" w:rsidRDefault="006C5F32"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167A1"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5B582" w14:textId="36F74AAE" w:rsidR="006C5F32" w:rsidRPr="001D243C" w:rsidRDefault="00451405"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1757E3">
          <w:t>National Event Management Service (NEMS) Onboarding Guide</w:t>
        </w:r>
      </w:sdtContent>
    </w:sdt>
    <w:r w:rsidR="006C5F32">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hybridMultilevel"/>
    <w:tmpl w:val="F0522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E671C1"/>
    <w:multiLevelType w:val="hybridMultilevel"/>
    <w:tmpl w:val="ACC22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7927E54"/>
    <w:multiLevelType w:val="hybridMultilevel"/>
    <w:tmpl w:val="56C05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5"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6"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7103F1"/>
    <w:multiLevelType w:val="multilevel"/>
    <w:tmpl w:val="6E74D046"/>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BD7E32"/>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5834E6"/>
    <w:multiLevelType w:val="hybridMultilevel"/>
    <w:tmpl w:val="4A82C546"/>
    <w:lvl w:ilvl="0" w:tplc="803AC5AC">
      <w:start w:val="1"/>
      <w:numFmt w:val="bullet"/>
      <w:lvlText w:val="•"/>
      <w:lvlJc w:val="left"/>
      <w:pPr>
        <w:tabs>
          <w:tab w:val="num" w:pos="720"/>
        </w:tabs>
        <w:ind w:left="720" w:hanging="360"/>
      </w:pPr>
      <w:rPr>
        <w:rFonts w:ascii="Arial" w:hAnsi="Arial" w:hint="default"/>
      </w:rPr>
    </w:lvl>
    <w:lvl w:ilvl="1" w:tplc="DCBCA9EA">
      <w:start w:val="1"/>
      <w:numFmt w:val="bullet"/>
      <w:lvlText w:val="•"/>
      <w:lvlJc w:val="left"/>
      <w:pPr>
        <w:tabs>
          <w:tab w:val="num" w:pos="1440"/>
        </w:tabs>
        <w:ind w:left="1440" w:hanging="360"/>
      </w:pPr>
      <w:rPr>
        <w:rFonts w:ascii="Arial" w:hAnsi="Arial" w:hint="default"/>
      </w:rPr>
    </w:lvl>
    <w:lvl w:ilvl="2" w:tplc="0214F892" w:tentative="1">
      <w:start w:val="1"/>
      <w:numFmt w:val="bullet"/>
      <w:lvlText w:val="•"/>
      <w:lvlJc w:val="left"/>
      <w:pPr>
        <w:tabs>
          <w:tab w:val="num" w:pos="2160"/>
        </w:tabs>
        <w:ind w:left="2160" w:hanging="360"/>
      </w:pPr>
      <w:rPr>
        <w:rFonts w:ascii="Arial" w:hAnsi="Arial" w:hint="default"/>
      </w:rPr>
    </w:lvl>
    <w:lvl w:ilvl="3" w:tplc="B97A0BE8" w:tentative="1">
      <w:start w:val="1"/>
      <w:numFmt w:val="bullet"/>
      <w:lvlText w:val="•"/>
      <w:lvlJc w:val="left"/>
      <w:pPr>
        <w:tabs>
          <w:tab w:val="num" w:pos="2880"/>
        </w:tabs>
        <w:ind w:left="2880" w:hanging="360"/>
      </w:pPr>
      <w:rPr>
        <w:rFonts w:ascii="Arial" w:hAnsi="Arial" w:hint="default"/>
      </w:rPr>
    </w:lvl>
    <w:lvl w:ilvl="4" w:tplc="1D56C368" w:tentative="1">
      <w:start w:val="1"/>
      <w:numFmt w:val="bullet"/>
      <w:lvlText w:val="•"/>
      <w:lvlJc w:val="left"/>
      <w:pPr>
        <w:tabs>
          <w:tab w:val="num" w:pos="3600"/>
        </w:tabs>
        <w:ind w:left="3600" w:hanging="360"/>
      </w:pPr>
      <w:rPr>
        <w:rFonts w:ascii="Arial" w:hAnsi="Arial" w:hint="default"/>
      </w:rPr>
    </w:lvl>
    <w:lvl w:ilvl="5" w:tplc="265846BE" w:tentative="1">
      <w:start w:val="1"/>
      <w:numFmt w:val="bullet"/>
      <w:lvlText w:val="•"/>
      <w:lvlJc w:val="left"/>
      <w:pPr>
        <w:tabs>
          <w:tab w:val="num" w:pos="4320"/>
        </w:tabs>
        <w:ind w:left="4320" w:hanging="360"/>
      </w:pPr>
      <w:rPr>
        <w:rFonts w:ascii="Arial" w:hAnsi="Arial" w:hint="default"/>
      </w:rPr>
    </w:lvl>
    <w:lvl w:ilvl="6" w:tplc="43125CD2" w:tentative="1">
      <w:start w:val="1"/>
      <w:numFmt w:val="bullet"/>
      <w:lvlText w:val="•"/>
      <w:lvlJc w:val="left"/>
      <w:pPr>
        <w:tabs>
          <w:tab w:val="num" w:pos="5040"/>
        </w:tabs>
        <w:ind w:left="5040" w:hanging="360"/>
      </w:pPr>
      <w:rPr>
        <w:rFonts w:ascii="Arial" w:hAnsi="Arial" w:hint="default"/>
      </w:rPr>
    </w:lvl>
    <w:lvl w:ilvl="7" w:tplc="74507D54" w:tentative="1">
      <w:start w:val="1"/>
      <w:numFmt w:val="bullet"/>
      <w:lvlText w:val="•"/>
      <w:lvlJc w:val="left"/>
      <w:pPr>
        <w:tabs>
          <w:tab w:val="num" w:pos="5760"/>
        </w:tabs>
        <w:ind w:left="5760" w:hanging="360"/>
      </w:pPr>
      <w:rPr>
        <w:rFonts w:ascii="Arial" w:hAnsi="Arial" w:hint="default"/>
      </w:rPr>
    </w:lvl>
    <w:lvl w:ilvl="8" w:tplc="69429C3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6"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6D1FA1"/>
    <w:multiLevelType w:val="hybridMultilevel"/>
    <w:tmpl w:val="4C5E0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731522"/>
    <w:multiLevelType w:val="hybridMultilevel"/>
    <w:tmpl w:val="F828C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19"/>
  </w:num>
  <w:num w:numId="4">
    <w:abstractNumId w:val="7"/>
  </w:num>
  <w:num w:numId="5">
    <w:abstractNumId w:val="26"/>
  </w:num>
  <w:num w:numId="6">
    <w:abstractNumId w:val="8"/>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3"/>
  </w:num>
  <w:num w:numId="10">
    <w:abstractNumId w:val="4"/>
  </w:num>
  <w:num w:numId="11">
    <w:abstractNumId w:val="30"/>
  </w:num>
  <w:num w:numId="12">
    <w:abstractNumId w:val="29"/>
  </w:num>
  <w:num w:numId="13">
    <w:abstractNumId w:val="6"/>
  </w:num>
  <w:num w:numId="14">
    <w:abstractNumId w:val="21"/>
  </w:num>
  <w:num w:numId="15">
    <w:abstractNumId w:val="15"/>
  </w:num>
  <w:num w:numId="16">
    <w:abstractNumId w:val="31"/>
  </w:num>
  <w:num w:numId="17">
    <w:abstractNumId w:val="9"/>
  </w:num>
  <w:num w:numId="18">
    <w:abstractNumId w:val="5"/>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25"/>
  </w:num>
  <w:num w:numId="23">
    <w:abstractNumId w:val="16"/>
  </w:num>
  <w:num w:numId="24">
    <w:abstractNumId w:val="32"/>
  </w:num>
  <w:num w:numId="25">
    <w:abstractNumId w:val="27"/>
  </w:num>
  <w:num w:numId="26">
    <w:abstractNumId w:val="1"/>
  </w:num>
  <w:num w:numId="27">
    <w:abstractNumId w:val="19"/>
  </w:num>
  <w:num w:numId="28">
    <w:abstractNumId w:val="2"/>
  </w:num>
  <w:num w:numId="29">
    <w:abstractNumId w:val="20"/>
  </w:num>
  <w:num w:numId="30">
    <w:abstractNumId w:val="19"/>
  </w:num>
  <w:num w:numId="31">
    <w:abstractNumId w:val="10"/>
  </w:num>
  <w:num w:numId="32">
    <w:abstractNumId w:val="28"/>
  </w:num>
  <w:num w:numId="33">
    <w:abstractNumId w:val="13"/>
  </w:num>
  <w:num w:numId="34">
    <w:abstractNumId w:val="12"/>
  </w:num>
  <w:num w:numId="35">
    <w:abstractNumId w:val="24"/>
  </w:num>
  <w:num w:numId="36">
    <w:abstractNumId w:val="19"/>
  </w:num>
  <w:num w:numId="37">
    <w:abstractNumId w:val="22"/>
  </w:num>
  <w:num w:numId="38">
    <w:abstractNumId w:val="19"/>
  </w:num>
  <w:num w:numId="39">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DateAndTime/>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4CE"/>
    <w:rsid w:val="00007272"/>
    <w:rsid w:val="00007487"/>
    <w:rsid w:val="000110D3"/>
    <w:rsid w:val="0001311C"/>
    <w:rsid w:val="0001385C"/>
    <w:rsid w:val="000147E2"/>
    <w:rsid w:val="0001489D"/>
    <w:rsid w:val="000148D0"/>
    <w:rsid w:val="00016563"/>
    <w:rsid w:val="000170E9"/>
    <w:rsid w:val="000210C5"/>
    <w:rsid w:val="00021C3C"/>
    <w:rsid w:val="00021E90"/>
    <w:rsid w:val="00022E09"/>
    <w:rsid w:val="00022F79"/>
    <w:rsid w:val="0002440E"/>
    <w:rsid w:val="00024D5A"/>
    <w:rsid w:val="000257EC"/>
    <w:rsid w:val="000269BB"/>
    <w:rsid w:val="00027E6D"/>
    <w:rsid w:val="00031068"/>
    <w:rsid w:val="000318A6"/>
    <w:rsid w:val="00032014"/>
    <w:rsid w:val="00032FCB"/>
    <w:rsid w:val="0003393C"/>
    <w:rsid w:val="00033D5C"/>
    <w:rsid w:val="0003506E"/>
    <w:rsid w:val="00035785"/>
    <w:rsid w:val="00035EB5"/>
    <w:rsid w:val="00036E30"/>
    <w:rsid w:val="000375DE"/>
    <w:rsid w:val="0003794D"/>
    <w:rsid w:val="00037A72"/>
    <w:rsid w:val="00041EEC"/>
    <w:rsid w:val="00043114"/>
    <w:rsid w:val="00044991"/>
    <w:rsid w:val="00045B9B"/>
    <w:rsid w:val="000468C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757F"/>
    <w:rsid w:val="00070954"/>
    <w:rsid w:val="00073AD8"/>
    <w:rsid w:val="000752DF"/>
    <w:rsid w:val="00077B63"/>
    <w:rsid w:val="00080040"/>
    <w:rsid w:val="000816EC"/>
    <w:rsid w:val="000826CE"/>
    <w:rsid w:val="00082C00"/>
    <w:rsid w:val="0008346C"/>
    <w:rsid w:val="00083ABA"/>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DFE"/>
    <w:rsid w:val="000A4790"/>
    <w:rsid w:val="000A5010"/>
    <w:rsid w:val="000A6764"/>
    <w:rsid w:val="000A727B"/>
    <w:rsid w:val="000B01C0"/>
    <w:rsid w:val="000B03EE"/>
    <w:rsid w:val="000B1837"/>
    <w:rsid w:val="000B316E"/>
    <w:rsid w:val="000B3483"/>
    <w:rsid w:val="000B3E08"/>
    <w:rsid w:val="000B4533"/>
    <w:rsid w:val="000B5768"/>
    <w:rsid w:val="000B6470"/>
    <w:rsid w:val="000B69DE"/>
    <w:rsid w:val="000B69E6"/>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20D"/>
    <w:rsid w:val="000D1880"/>
    <w:rsid w:val="000D38F1"/>
    <w:rsid w:val="000D4194"/>
    <w:rsid w:val="000D4A42"/>
    <w:rsid w:val="000D5073"/>
    <w:rsid w:val="000D5A37"/>
    <w:rsid w:val="000D5AA1"/>
    <w:rsid w:val="000D6673"/>
    <w:rsid w:val="000D7586"/>
    <w:rsid w:val="000D7DA8"/>
    <w:rsid w:val="000E03CF"/>
    <w:rsid w:val="000E1838"/>
    <w:rsid w:val="000E2B9A"/>
    <w:rsid w:val="000E7725"/>
    <w:rsid w:val="000E7864"/>
    <w:rsid w:val="000E7FF1"/>
    <w:rsid w:val="000F0904"/>
    <w:rsid w:val="000F0BCA"/>
    <w:rsid w:val="000F24DB"/>
    <w:rsid w:val="000F34E2"/>
    <w:rsid w:val="000F3F49"/>
    <w:rsid w:val="000F3F4E"/>
    <w:rsid w:val="000F4438"/>
    <w:rsid w:val="000F5F8F"/>
    <w:rsid w:val="000F6042"/>
    <w:rsid w:val="000F60B0"/>
    <w:rsid w:val="000F633B"/>
    <w:rsid w:val="000F7C1B"/>
    <w:rsid w:val="0010069E"/>
    <w:rsid w:val="0010192E"/>
    <w:rsid w:val="001028B6"/>
    <w:rsid w:val="0010307C"/>
    <w:rsid w:val="00103F4D"/>
    <w:rsid w:val="001071E4"/>
    <w:rsid w:val="001102A0"/>
    <w:rsid w:val="00110923"/>
    <w:rsid w:val="001113C4"/>
    <w:rsid w:val="0011278F"/>
    <w:rsid w:val="00112FEF"/>
    <w:rsid w:val="001147C7"/>
    <w:rsid w:val="00114962"/>
    <w:rsid w:val="001161B3"/>
    <w:rsid w:val="00116264"/>
    <w:rsid w:val="00117512"/>
    <w:rsid w:val="00117545"/>
    <w:rsid w:val="0012007F"/>
    <w:rsid w:val="00120E7D"/>
    <w:rsid w:val="001230ED"/>
    <w:rsid w:val="0012433E"/>
    <w:rsid w:val="00124B09"/>
    <w:rsid w:val="00124FC7"/>
    <w:rsid w:val="0012644C"/>
    <w:rsid w:val="00132394"/>
    <w:rsid w:val="0013249B"/>
    <w:rsid w:val="001328E7"/>
    <w:rsid w:val="00132A0D"/>
    <w:rsid w:val="001357F1"/>
    <w:rsid w:val="00136B06"/>
    <w:rsid w:val="00136E1E"/>
    <w:rsid w:val="00140C5B"/>
    <w:rsid w:val="00140D61"/>
    <w:rsid w:val="00143413"/>
    <w:rsid w:val="00144A07"/>
    <w:rsid w:val="00145AFB"/>
    <w:rsid w:val="00145E38"/>
    <w:rsid w:val="0014631B"/>
    <w:rsid w:val="00146F02"/>
    <w:rsid w:val="001470A5"/>
    <w:rsid w:val="001477FF"/>
    <w:rsid w:val="00147B96"/>
    <w:rsid w:val="00150746"/>
    <w:rsid w:val="00151731"/>
    <w:rsid w:val="00153122"/>
    <w:rsid w:val="00154C8F"/>
    <w:rsid w:val="001555A0"/>
    <w:rsid w:val="001557A2"/>
    <w:rsid w:val="00160497"/>
    <w:rsid w:val="00160D32"/>
    <w:rsid w:val="00161438"/>
    <w:rsid w:val="00162A6D"/>
    <w:rsid w:val="00163A48"/>
    <w:rsid w:val="00172C18"/>
    <w:rsid w:val="001757E3"/>
    <w:rsid w:val="00175F7F"/>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3203"/>
    <w:rsid w:val="00193AAE"/>
    <w:rsid w:val="0019448F"/>
    <w:rsid w:val="00194AC8"/>
    <w:rsid w:val="00194C1E"/>
    <w:rsid w:val="00194C29"/>
    <w:rsid w:val="00195C19"/>
    <w:rsid w:val="001964F2"/>
    <w:rsid w:val="00197F90"/>
    <w:rsid w:val="001A0198"/>
    <w:rsid w:val="001A1040"/>
    <w:rsid w:val="001A1339"/>
    <w:rsid w:val="001A1703"/>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7534"/>
    <w:rsid w:val="001D1BEF"/>
    <w:rsid w:val="001D243C"/>
    <w:rsid w:val="001D3D2F"/>
    <w:rsid w:val="001D47CE"/>
    <w:rsid w:val="001D4F21"/>
    <w:rsid w:val="001D7ACF"/>
    <w:rsid w:val="001E1504"/>
    <w:rsid w:val="001E254E"/>
    <w:rsid w:val="001E6905"/>
    <w:rsid w:val="001F09C9"/>
    <w:rsid w:val="001F1C5D"/>
    <w:rsid w:val="001F201B"/>
    <w:rsid w:val="001F3126"/>
    <w:rsid w:val="001F3A17"/>
    <w:rsid w:val="001F46DD"/>
    <w:rsid w:val="001F4EDF"/>
    <w:rsid w:val="001F50C6"/>
    <w:rsid w:val="002005DC"/>
    <w:rsid w:val="002008B3"/>
    <w:rsid w:val="00201930"/>
    <w:rsid w:val="0020345B"/>
    <w:rsid w:val="0020557D"/>
    <w:rsid w:val="0020601F"/>
    <w:rsid w:val="00210DA8"/>
    <w:rsid w:val="00211999"/>
    <w:rsid w:val="00211FB3"/>
    <w:rsid w:val="002124F7"/>
    <w:rsid w:val="00212F59"/>
    <w:rsid w:val="002135D5"/>
    <w:rsid w:val="00213CCA"/>
    <w:rsid w:val="0021408B"/>
    <w:rsid w:val="00215242"/>
    <w:rsid w:val="00215744"/>
    <w:rsid w:val="0021647C"/>
    <w:rsid w:val="0021736C"/>
    <w:rsid w:val="00220A4F"/>
    <w:rsid w:val="002217CC"/>
    <w:rsid w:val="002238EC"/>
    <w:rsid w:val="0022584D"/>
    <w:rsid w:val="00225CB0"/>
    <w:rsid w:val="002265D1"/>
    <w:rsid w:val="002269F9"/>
    <w:rsid w:val="00227582"/>
    <w:rsid w:val="002307DC"/>
    <w:rsid w:val="00231F48"/>
    <w:rsid w:val="002330E4"/>
    <w:rsid w:val="00233330"/>
    <w:rsid w:val="00234941"/>
    <w:rsid w:val="002354D7"/>
    <w:rsid w:val="00235514"/>
    <w:rsid w:val="002368DE"/>
    <w:rsid w:val="002407FF"/>
    <w:rsid w:val="002424E6"/>
    <w:rsid w:val="002435FC"/>
    <w:rsid w:val="00244637"/>
    <w:rsid w:val="002463E5"/>
    <w:rsid w:val="00246AF8"/>
    <w:rsid w:val="00250629"/>
    <w:rsid w:val="00250CCF"/>
    <w:rsid w:val="00250D7F"/>
    <w:rsid w:val="00255187"/>
    <w:rsid w:val="0025586C"/>
    <w:rsid w:val="00255B8C"/>
    <w:rsid w:val="0025666B"/>
    <w:rsid w:val="0026248B"/>
    <w:rsid w:val="002659CC"/>
    <w:rsid w:val="00265BE5"/>
    <w:rsid w:val="0026696E"/>
    <w:rsid w:val="0027081E"/>
    <w:rsid w:val="00270F72"/>
    <w:rsid w:val="002719DF"/>
    <w:rsid w:val="00271FFE"/>
    <w:rsid w:val="00274301"/>
    <w:rsid w:val="00275600"/>
    <w:rsid w:val="00276960"/>
    <w:rsid w:val="00276D9A"/>
    <w:rsid w:val="00277A39"/>
    <w:rsid w:val="00277C89"/>
    <w:rsid w:val="00280798"/>
    <w:rsid w:val="00283689"/>
    <w:rsid w:val="00283A50"/>
    <w:rsid w:val="00283EAC"/>
    <w:rsid w:val="00284E58"/>
    <w:rsid w:val="0028792B"/>
    <w:rsid w:val="002905E9"/>
    <w:rsid w:val="00291C09"/>
    <w:rsid w:val="002926C9"/>
    <w:rsid w:val="00292F7F"/>
    <w:rsid w:val="002939DD"/>
    <w:rsid w:val="002939F3"/>
    <w:rsid w:val="00293EB5"/>
    <w:rsid w:val="00295D50"/>
    <w:rsid w:val="00296363"/>
    <w:rsid w:val="00296C59"/>
    <w:rsid w:val="00297849"/>
    <w:rsid w:val="002A0587"/>
    <w:rsid w:val="002A07A3"/>
    <w:rsid w:val="002A153B"/>
    <w:rsid w:val="002A249C"/>
    <w:rsid w:val="002A34DB"/>
    <w:rsid w:val="002A506D"/>
    <w:rsid w:val="002A50C6"/>
    <w:rsid w:val="002A6CBD"/>
    <w:rsid w:val="002A71B7"/>
    <w:rsid w:val="002A725F"/>
    <w:rsid w:val="002B05E7"/>
    <w:rsid w:val="002B0FA3"/>
    <w:rsid w:val="002B1BAE"/>
    <w:rsid w:val="002B1C95"/>
    <w:rsid w:val="002B32DA"/>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C3C"/>
    <w:rsid w:val="00303AE8"/>
    <w:rsid w:val="00303EEB"/>
    <w:rsid w:val="00304ED8"/>
    <w:rsid w:val="00307448"/>
    <w:rsid w:val="00310AA9"/>
    <w:rsid w:val="00312074"/>
    <w:rsid w:val="00312B75"/>
    <w:rsid w:val="00312C5C"/>
    <w:rsid w:val="00312FA7"/>
    <w:rsid w:val="00313F3B"/>
    <w:rsid w:val="00314BD0"/>
    <w:rsid w:val="003164C7"/>
    <w:rsid w:val="00320186"/>
    <w:rsid w:val="003209C9"/>
    <w:rsid w:val="00323091"/>
    <w:rsid w:val="00326B9B"/>
    <w:rsid w:val="003321F1"/>
    <w:rsid w:val="00332639"/>
    <w:rsid w:val="003334BA"/>
    <w:rsid w:val="00333DD8"/>
    <w:rsid w:val="00334AA5"/>
    <w:rsid w:val="00334C75"/>
    <w:rsid w:val="003352D3"/>
    <w:rsid w:val="00336173"/>
    <w:rsid w:val="0033715E"/>
    <w:rsid w:val="00337BDE"/>
    <w:rsid w:val="00340403"/>
    <w:rsid w:val="00342B9A"/>
    <w:rsid w:val="00342F2C"/>
    <w:rsid w:val="0034347B"/>
    <w:rsid w:val="003435BE"/>
    <w:rsid w:val="003435ED"/>
    <w:rsid w:val="00343B2C"/>
    <w:rsid w:val="003447EF"/>
    <w:rsid w:val="0035139D"/>
    <w:rsid w:val="0035153F"/>
    <w:rsid w:val="003523AA"/>
    <w:rsid w:val="0035274E"/>
    <w:rsid w:val="00353262"/>
    <w:rsid w:val="003534C3"/>
    <w:rsid w:val="00354010"/>
    <w:rsid w:val="00354303"/>
    <w:rsid w:val="0035489B"/>
    <w:rsid w:val="003555EA"/>
    <w:rsid w:val="00357460"/>
    <w:rsid w:val="00357E84"/>
    <w:rsid w:val="00360113"/>
    <w:rsid w:val="00360F15"/>
    <w:rsid w:val="003617BC"/>
    <w:rsid w:val="00361A76"/>
    <w:rsid w:val="00365A09"/>
    <w:rsid w:val="00367214"/>
    <w:rsid w:val="00370594"/>
    <w:rsid w:val="00370A46"/>
    <w:rsid w:val="00371FDC"/>
    <w:rsid w:val="00374C00"/>
    <w:rsid w:val="00374CB7"/>
    <w:rsid w:val="00377ADB"/>
    <w:rsid w:val="00380D05"/>
    <w:rsid w:val="003821EA"/>
    <w:rsid w:val="003827AD"/>
    <w:rsid w:val="00386659"/>
    <w:rsid w:val="00390656"/>
    <w:rsid w:val="00390DB0"/>
    <w:rsid w:val="003919FB"/>
    <w:rsid w:val="00391A99"/>
    <w:rsid w:val="0039214B"/>
    <w:rsid w:val="00392689"/>
    <w:rsid w:val="00394B38"/>
    <w:rsid w:val="00397126"/>
    <w:rsid w:val="003A17B6"/>
    <w:rsid w:val="003A2657"/>
    <w:rsid w:val="003A3F0C"/>
    <w:rsid w:val="003A4DAC"/>
    <w:rsid w:val="003A58D1"/>
    <w:rsid w:val="003A67A7"/>
    <w:rsid w:val="003A7B67"/>
    <w:rsid w:val="003B115D"/>
    <w:rsid w:val="003B15B9"/>
    <w:rsid w:val="003B1723"/>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D08BA"/>
    <w:rsid w:val="003D233D"/>
    <w:rsid w:val="003D3A42"/>
    <w:rsid w:val="003D47C9"/>
    <w:rsid w:val="003D50F4"/>
    <w:rsid w:val="003D6C85"/>
    <w:rsid w:val="003D7F94"/>
    <w:rsid w:val="003E01C2"/>
    <w:rsid w:val="003E0AC8"/>
    <w:rsid w:val="003E102D"/>
    <w:rsid w:val="003E230C"/>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654"/>
    <w:rsid w:val="00407802"/>
    <w:rsid w:val="004101EC"/>
    <w:rsid w:val="0041040E"/>
    <w:rsid w:val="00410952"/>
    <w:rsid w:val="00410FB0"/>
    <w:rsid w:val="00412E32"/>
    <w:rsid w:val="00413A1F"/>
    <w:rsid w:val="0041473F"/>
    <w:rsid w:val="00415803"/>
    <w:rsid w:val="00415EA5"/>
    <w:rsid w:val="00416DA5"/>
    <w:rsid w:val="0041766D"/>
    <w:rsid w:val="004179F2"/>
    <w:rsid w:val="00420E7F"/>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F94"/>
    <w:rsid w:val="00455B09"/>
    <w:rsid w:val="00455D2D"/>
    <w:rsid w:val="004560F2"/>
    <w:rsid w:val="00456BC3"/>
    <w:rsid w:val="00457191"/>
    <w:rsid w:val="00457E11"/>
    <w:rsid w:val="00460510"/>
    <w:rsid w:val="00460F6A"/>
    <w:rsid w:val="00461029"/>
    <w:rsid w:val="00461B61"/>
    <w:rsid w:val="00461C31"/>
    <w:rsid w:val="00463011"/>
    <w:rsid w:val="0046318F"/>
    <w:rsid w:val="00465377"/>
    <w:rsid w:val="00467F7A"/>
    <w:rsid w:val="00470FC4"/>
    <w:rsid w:val="00471064"/>
    <w:rsid w:val="00471B8F"/>
    <w:rsid w:val="0047209A"/>
    <w:rsid w:val="00472D33"/>
    <w:rsid w:val="00472DC1"/>
    <w:rsid w:val="00472E5D"/>
    <w:rsid w:val="00475356"/>
    <w:rsid w:val="0047536F"/>
    <w:rsid w:val="00475ACE"/>
    <w:rsid w:val="0048307E"/>
    <w:rsid w:val="004839F1"/>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FBC"/>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654"/>
    <w:rsid w:val="004B4054"/>
    <w:rsid w:val="004B5059"/>
    <w:rsid w:val="004B5DAB"/>
    <w:rsid w:val="004B6710"/>
    <w:rsid w:val="004C18D8"/>
    <w:rsid w:val="004C3299"/>
    <w:rsid w:val="004C4903"/>
    <w:rsid w:val="004C4A78"/>
    <w:rsid w:val="004C4E7A"/>
    <w:rsid w:val="004C5E08"/>
    <w:rsid w:val="004C662A"/>
    <w:rsid w:val="004C6AA6"/>
    <w:rsid w:val="004C75F2"/>
    <w:rsid w:val="004C76F5"/>
    <w:rsid w:val="004D11D8"/>
    <w:rsid w:val="004D326F"/>
    <w:rsid w:val="004D741B"/>
    <w:rsid w:val="004D75F8"/>
    <w:rsid w:val="004E0EA5"/>
    <w:rsid w:val="004E14B3"/>
    <w:rsid w:val="004E40FE"/>
    <w:rsid w:val="004E4FA0"/>
    <w:rsid w:val="004E604D"/>
    <w:rsid w:val="004E6C6D"/>
    <w:rsid w:val="004E78A9"/>
    <w:rsid w:val="004F0A67"/>
    <w:rsid w:val="004F1847"/>
    <w:rsid w:val="004F2220"/>
    <w:rsid w:val="004F28CE"/>
    <w:rsid w:val="004F5C53"/>
    <w:rsid w:val="004F6F71"/>
    <w:rsid w:val="00500B31"/>
    <w:rsid w:val="00501748"/>
    <w:rsid w:val="00501AD9"/>
    <w:rsid w:val="00503F52"/>
    <w:rsid w:val="0050410B"/>
    <w:rsid w:val="005057CC"/>
    <w:rsid w:val="00507905"/>
    <w:rsid w:val="005103BE"/>
    <w:rsid w:val="0051065B"/>
    <w:rsid w:val="00511507"/>
    <w:rsid w:val="0051220B"/>
    <w:rsid w:val="00512B0D"/>
    <w:rsid w:val="00513192"/>
    <w:rsid w:val="00514454"/>
    <w:rsid w:val="0051770F"/>
    <w:rsid w:val="005204F6"/>
    <w:rsid w:val="00522A5B"/>
    <w:rsid w:val="0052322C"/>
    <w:rsid w:val="00523D51"/>
    <w:rsid w:val="00523DB8"/>
    <w:rsid w:val="00525B75"/>
    <w:rsid w:val="00525C8A"/>
    <w:rsid w:val="00526D9C"/>
    <w:rsid w:val="00527907"/>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30F3"/>
    <w:rsid w:val="00554089"/>
    <w:rsid w:val="005546C1"/>
    <w:rsid w:val="005550B1"/>
    <w:rsid w:val="005569F1"/>
    <w:rsid w:val="0056098B"/>
    <w:rsid w:val="0056112D"/>
    <w:rsid w:val="00561F70"/>
    <w:rsid w:val="00563321"/>
    <w:rsid w:val="005639D6"/>
    <w:rsid w:val="005653BA"/>
    <w:rsid w:val="0056590F"/>
    <w:rsid w:val="005670CB"/>
    <w:rsid w:val="00567383"/>
    <w:rsid w:val="00572CFA"/>
    <w:rsid w:val="005734CE"/>
    <w:rsid w:val="005777B9"/>
    <w:rsid w:val="00577A42"/>
    <w:rsid w:val="005804D6"/>
    <w:rsid w:val="0058103F"/>
    <w:rsid w:val="00581507"/>
    <w:rsid w:val="00581EB8"/>
    <w:rsid w:val="00582D6D"/>
    <w:rsid w:val="0058366E"/>
    <w:rsid w:val="00583FD7"/>
    <w:rsid w:val="005850D0"/>
    <w:rsid w:val="00585F60"/>
    <w:rsid w:val="00586E00"/>
    <w:rsid w:val="00587351"/>
    <w:rsid w:val="00590D21"/>
    <w:rsid w:val="005922F5"/>
    <w:rsid w:val="0059251F"/>
    <w:rsid w:val="00593B4F"/>
    <w:rsid w:val="00593C4E"/>
    <w:rsid w:val="0059412B"/>
    <w:rsid w:val="00594CBF"/>
    <w:rsid w:val="0059588C"/>
    <w:rsid w:val="00595E73"/>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B6D"/>
    <w:rsid w:val="005B51A2"/>
    <w:rsid w:val="005B523A"/>
    <w:rsid w:val="005B5D4D"/>
    <w:rsid w:val="005B5EDD"/>
    <w:rsid w:val="005B68ED"/>
    <w:rsid w:val="005B7A58"/>
    <w:rsid w:val="005C04E9"/>
    <w:rsid w:val="005C0B6A"/>
    <w:rsid w:val="005C29AA"/>
    <w:rsid w:val="005C2A6D"/>
    <w:rsid w:val="005C329D"/>
    <w:rsid w:val="005C39E1"/>
    <w:rsid w:val="005C4C9B"/>
    <w:rsid w:val="005C531A"/>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567"/>
    <w:rsid w:val="00614EB6"/>
    <w:rsid w:val="00615E68"/>
    <w:rsid w:val="00616632"/>
    <w:rsid w:val="00616B9A"/>
    <w:rsid w:val="00617A06"/>
    <w:rsid w:val="0062078E"/>
    <w:rsid w:val="0062084B"/>
    <w:rsid w:val="00621D21"/>
    <w:rsid w:val="00622452"/>
    <w:rsid w:val="006244E3"/>
    <w:rsid w:val="006267AF"/>
    <w:rsid w:val="00626AA4"/>
    <w:rsid w:val="0062719F"/>
    <w:rsid w:val="00630F35"/>
    <w:rsid w:val="006339DB"/>
    <w:rsid w:val="00633A35"/>
    <w:rsid w:val="00633F23"/>
    <w:rsid w:val="00634CEA"/>
    <w:rsid w:val="00636B6D"/>
    <w:rsid w:val="006373A4"/>
    <w:rsid w:val="00640041"/>
    <w:rsid w:val="0064072D"/>
    <w:rsid w:val="00643E9D"/>
    <w:rsid w:val="00645B31"/>
    <w:rsid w:val="006462E4"/>
    <w:rsid w:val="00646BCC"/>
    <w:rsid w:val="006471BB"/>
    <w:rsid w:val="00650597"/>
    <w:rsid w:val="006530F3"/>
    <w:rsid w:val="00653966"/>
    <w:rsid w:val="00655615"/>
    <w:rsid w:val="006556C5"/>
    <w:rsid w:val="00655E10"/>
    <w:rsid w:val="00660075"/>
    <w:rsid w:val="006605EA"/>
    <w:rsid w:val="006607D4"/>
    <w:rsid w:val="0066288E"/>
    <w:rsid w:val="006643EB"/>
    <w:rsid w:val="006649DF"/>
    <w:rsid w:val="006652F3"/>
    <w:rsid w:val="00665943"/>
    <w:rsid w:val="006668DF"/>
    <w:rsid w:val="00667268"/>
    <w:rsid w:val="006706EE"/>
    <w:rsid w:val="00670E27"/>
    <w:rsid w:val="00671B7A"/>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8C0"/>
    <w:rsid w:val="00691053"/>
    <w:rsid w:val="00691222"/>
    <w:rsid w:val="00691416"/>
    <w:rsid w:val="00692041"/>
    <w:rsid w:val="00692C50"/>
    <w:rsid w:val="00694B91"/>
    <w:rsid w:val="00694DBF"/>
    <w:rsid w:val="00694FC4"/>
    <w:rsid w:val="0069547E"/>
    <w:rsid w:val="00697C45"/>
    <w:rsid w:val="00697F3B"/>
    <w:rsid w:val="006A0282"/>
    <w:rsid w:val="006A0FE3"/>
    <w:rsid w:val="006A2217"/>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6877"/>
    <w:rsid w:val="006D79CC"/>
    <w:rsid w:val="006E0D55"/>
    <w:rsid w:val="006E1B9B"/>
    <w:rsid w:val="006E1D0E"/>
    <w:rsid w:val="006E1D54"/>
    <w:rsid w:val="006E2174"/>
    <w:rsid w:val="006E2366"/>
    <w:rsid w:val="006E2AFD"/>
    <w:rsid w:val="006E2D4A"/>
    <w:rsid w:val="006E392C"/>
    <w:rsid w:val="006E3993"/>
    <w:rsid w:val="006F0091"/>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5481"/>
    <w:rsid w:val="0070697B"/>
    <w:rsid w:val="00710E40"/>
    <w:rsid w:val="00711A50"/>
    <w:rsid w:val="00711D9D"/>
    <w:rsid w:val="00711E4A"/>
    <w:rsid w:val="00712621"/>
    <w:rsid w:val="00712DF1"/>
    <w:rsid w:val="007138A6"/>
    <w:rsid w:val="00713F79"/>
    <w:rsid w:val="007143B9"/>
    <w:rsid w:val="0071497F"/>
    <w:rsid w:val="00714FA6"/>
    <w:rsid w:val="00720CFE"/>
    <w:rsid w:val="007217A2"/>
    <w:rsid w:val="007218AC"/>
    <w:rsid w:val="00721EE8"/>
    <w:rsid w:val="00722502"/>
    <w:rsid w:val="00726891"/>
    <w:rsid w:val="007341D8"/>
    <w:rsid w:val="00734BE0"/>
    <w:rsid w:val="00734FC6"/>
    <w:rsid w:val="00735144"/>
    <w:rsid w:val="00735292"/>
    <w:rsid w:val="00735DCE"/>
    <w:rsid w:val="00737719"/>
    <w:rsid w:val="00740467"/>
    <w:rsid w:val="00742809"/>
    <w:rsid w:val="00742A8E"/>
    <w:rsid w:val="00742C03"/>
    <w:rsid w:val="00743FEA"/>
    <w:rsid w:val="00744299"/>
    <w:rsid w:val="00744A61"/>
    <w:rsid w:val="0074747A"/>
    <w:rsid w:val="007534E7"/>
    <w:rsid w:val="00753E37"/>
    <w:rsid w:val="00755210"/>
    <w:rsid w:val="0075673B"/>
    <w:rsid w:val="0075724E"/>
    <w:rsid w:val="00763150"/>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1542"/>
    <w:rsid w:val="007824EB"/>
    <w:rsid w:val="00782578"/>
    <w:rsid w:val="00783391"/>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80F"/>
    <w:rsid w:val="007A72DC"/>
    <w:rsid w:val="007A758B"/>
    <w:rsid w:val="007B01DB"/>
    <w:rsid w:val="007B0806"/>
    <w:rsid w:val="007B2F2B"/>
    <w:rsid w:val="007B3E83"/>
    <w:rsid w:val="007B596C"/>
    <w:rsid w:val="007B5E7B"/>
    <w:rsid w:val="007B651B"/>
    <w:rsid w:val="007B7383"/>
    <w:rsid w:val="007C008B"/>
    <w:rsid w:val="007C0F8D"/>
    <w:rsid w:val="007C3B10"/>
    <w:rsid w:val="007C66E3"/>
    <w:rsid w:val="007C7326"/>
    <w:rsid w:val="007C77AC"/>
    <w:rsid w:val="007D0E28"/>
    <w:rsid w:val="007D27E7"/>
    <w:rsid w:val="007D292B"/>
    <w:rsid w:val="007D4011"/>
    <w:rsid w:val="007D4357"/>
    <w:rsid w:val="007D4D9B"/>
    <w:rsid w:val="007D68FB"/>
    <w:rsid w:val="007D79F5"/>
    <w:rsid w:val="007E0552"/>
    <w:rsid w:val="007E1D9C"/>
    <w:rsid w:val="007E2FAD"/>
    <w:rsid w:val="007E3F7F"/>
    <w:rsid w:val="007E4138"/>
    <w:rsid w:val="007E55AF"/>
    <w:rsid w:val="007E7771"/>
    <w:rsid w:val="007E7D7F"/>
    <w:rsid w:val="007F17D7"/>
    <w:rsid w:val="007F2B37"/>
    <w:rsid w:val="007F448D"/>
    <w:rsid w:val="007F45E7"/>
    <w:rsid w:val="007F5954"/>
    <w:rsid w:val="007F622C"/>
    <w:rsid w:val="007F691C"/>
    <w:rsid w:val="007F697A"/>
    <w:rsid w:val="00800DC4"/>
    <w:rsid w:val="00801629"/>
    <w:rsid w:val="00801FCA"/>
    <w:rsid w:val="0080316D"/>
    <w:rsid w:val="008050DA"/>
    <w:rsid w:val="00805186"/>
    <w:rsid w:val="008055B3"/>
    <w:rsid w:val="008058BA"/>
    <w:rsid w:val="00805A80"/>
    <w:rsid w:val="008061EC"/>
    <w:rsid w:val="00806656"/>
    <w:rsid w:val="00806F66"/>
    <w:rsid w:val="0080701B"/>
    <w:rsid w:val="00811FFF"/>
    <w:rsid w:val="0081213B"/>
    <w:rsid w:val="008133C2"/>
    <w:rsid w:val="00813B08"/>
    <w:rsid w:val="00816C6B"/>
    <w:rsid w:val="00817769"/>
    <w:rsid w:val="00817D48"/>
    <w:rsid w:val="008215ED"/>
    <w:rsid w:val="00821DB0"/>
    <w:rsid w:val="0082298C"/>
    <w:rsid w:val="008236CC"/>
    <w:rsid w:val="00824B3A"/>
    <w:rsid w:val="00825605"/>
    <w:rsid w:val="00825C50"/>
    <w:rsid w:val="00826609"/>
    <w:rsid w:val="00827648"/>
    <w:rsid w:val="00830A96"/>
    <w:rsid w:val="00830EA7"/>
    <w:rsid w:val="00831029"/>
    <w:rsid w:val="00832033"/>
    <w:rsid w:val="0083364B"/>
    <w:rsid w:val="00833A1D"/>
    <w:rsid w:val="00833F12"/>
    <w:rsid w:val="0083536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790E"/>
    <w:rsid w:val="00873B8F"/>
    <w:rsid w:val="008744B1"/>
    <w:rsid w:val="00875100"/>
    <w:rsid w:val="00875213"/>
    <w:rsid w:val="00876B59"/>
    <w:rsid w:val="00877745"/>
    <w:rsid w:val="00877796"/>
    <w:rsid w:val="00877813"/>
    <w:rsid w:val="008801B2"/>
    <w:rsid w:val="00880594"/>
    <w:rsid w:val="00880630"/>
    <w:rsid w:val="00880CCB"/>
    <w:rsid w:val="00880D4A"/>
    <w:rsid w:val="00881577"/>
    <w:rsid w:val="0088330E"/>
    <w:rsid w:val="0088550E"/>
    <w:rsid w:val="0088630C"/>
    <w:rsid w:val="00886761"/>
    <w:rsid w:val="00886E1A"/>
    <w:rsid w:val="0088747C"/>
    <w:rsid w:val="00891208"/>
    <w:rsid w:val="00891AC1"/>
    <w:rsid w:val="00891B4E"/>
    <w:rsid w:val="00892B6B"/>
    <w:rsid w:val="00892FF6"/>
    <w:rsid w:val="008935EB"/>
    <w:rsid w:val="0089431D"/>
    <w:rsid w:val="0089489F"/>
    <w:rsid w:val="00895036"/>
    <w:rsid w:val="0089552B"/>
    <w:rsid w:val="00896333"/>
    <w:rsid w:val="008A07E2"/>
    <w:rsid w:val="008A2C22"/>
    <w:rsid w:val="008A4284"/>
    <w:rsid w:val="008A45B5"/>
    <w:rsid w:val="008A46CF"/>
    <w:rsid w:val="008A48BA"/>
    <w:rsid w:val="008A4D7C"/>
    <w:rsid w:val="008B19AE"/>
    <w:rsid w:val="008B2734"/>
    <w:rsid w:val="008B3B66"/>
    <w:rsid w:val="008B3E07"/>
    <w:rsid w:val="008B4EF8"/>
    <w:rsid w:val="008B645B"/>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21B73"/>
    <w:rsid w:val="00921D74"/>
    <w:rsid w:val="00922245"/>
    <w:rsid w:val="00923887"/>
    <w:rsid w:val="0092444D"/>
    <w:rsid w:val="009244EA"/>
    <w:rsid w:val="00924FAD"/>
    <w:rsid w:val="00925D16"/>
    <w:rsid w:val="0092626A"/>
    <w:rsid w:val="009270A8"/>
    <w:rsid w:val="00930045"/>
    <w:rsid w:val="00931156"/>
    <w:rsid w:val="009348D0"/>
    <w:rsid w:val="00934986"/>
    <w:rsid w:val="00934BEF"/>
    <w:rsid w:val="00934FC8"/>
    <w:rsid w:val="009351F9"/>
    <w:rsid w:val="00936406"/>
    <w:rsid w:val="00937C13"/>
    <w:rsid w:val="00940032"/>
    <w:rsid w:val="0094103A"/>
    <w:rsid w:val="009450D8"/>
    <w:rsid w:val="009464A4"/>
    <w:rsid w:val="00946C1E"/>
    <w:rsid w:val="00946DDE"/>
    <w:rsid w:val="009478C9"/>
    <w:rsid w:val="00951196"/>
    <w:rsid w:val="00951661"/>
    <w:rsid w:val="009517F4"/>
    <w:rsid w:val="0095186B"/>
    <w:rsid w:val="00953511"/>
    <w:rsid w:val="00953894"/>
    <w:rsid w:val="00954914"/>
    <w:rsid w:val="00955357"/>
    <w:rsid w:val="009564B0"/>
    <w:rsid w:val="00961298"/>
    <w:rsid w:val="00964178"/>
    <w:rsid w:val="009641E3"/>
    <w:rsid w:val="00964744"/>
    <w:rsid w:val="009653F1"/>
    <w:rsid w:val="00971561"/>
    <w:rsid w:val="009717CC"/>
    <w:rsid w:val="00971DD0"/>
    <w:rsid w:val="00972DAC"/>
    <w:rsid w:val="0097388D"/>
    <w:rsid w:val="00975C6B"/>
    <w:rsid w:val="00975D31"/>
    <w:rsid w:val="00976906"/>
    <w:rsid w:val="00976B2C"/>
    <w:rsid w:val="00977539"/>
    <w:rsid w:val="0098071A"/>
    <w:rsid w:val="009811C8"/>
    <w:rsid w:val="00981492"/>
    <w:rsid w:val="009827DD"/>
    <w:rsid w:val="009835B9"/>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25E8"/>
    <w:rsid w:val="009A2BC5"/>
    <w:rsid w:val="009A3641"/>
    <w:rsid w:val="009A4BC3"/>
    <w:rsid w:val="009A6CD8"/>
    <w:rsid w:val="009A7A06"/>
    <w:rsid w:val="009A7DD5"/>
    <w:rsid w:val="009B2B0E"/>
    <w:rsid w:val="009B32C9"/>
    <w:rsid w:val="009B3829"/>
    <w:rsid w:val="009B3F11"/>
    <w:rsid w:val="009B4462"/>
    <w:rsid w:val="009B55FD"/>
    <w:rsid w:val="009B5753"/>
    <w:rsid w:val="009B59A6"/>
    <w:rsid w:val="009C0746"/>
    <w:rsid w:val="009C27F0"/>
    <w:rsid w:val="009C27F7"/>
    <w:rsid w:val="009C2B55"/>
    <w:rsid w:val="009C2DDF"/>
    <w:rsid w:val="009C3048"/>
    <w:rsid w:val="009C3E8E"/>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4C7"/>
    <w:rsid w:val="009E4E9D"/>
    <w:rsid w:val="009E6798"/>
    <w:rsid w:val="009E68BD"/>
    <w:rsid w:val="009E79FF"/>
    <w:rsid w:val="009F0694"/>
    <w:rsid w:val="009F0A4A"/>
    <w:rsid w:val="009F17B2"/>
    <w:rsid w:val="009F229F"/>
    <w:rsid w:val="009F3073"/>
    <w:rsid w:val="009F372D"/>
    <w:rsid w:val="009F53ED"/>
    <w:rsid w:val="009F6BD9"/>
    <w:rsid w:val="009F7412"/>
    <w:rsid w:val="009F7C83"/>
    <w:rsid w:val="00A0062B"/>
    <w:rsid w:val="00A01DC4"/>
    <w:rsid w:val="00A02EEF"/>
    <w:rsid w:val="00A03469"/>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4407"/>
    <w:rsid w:val="00A251B4"/>
    <w:rsid w:val="00A268E2"/>
    <w:rsid w:val="00A32CE0"/>
    <w:rsid w:val="00A32F5B"/>
    <w:rsid w:val="00A3333D"/>
    <w:rsid w:val="00A33C4E"/>
    <w:rsid w:val="00A34004"/>
    <w:rsid w:val="00A3433D"/>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438F"/>
    <w:rsid w:val="00A64908"/>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3AD7"/>
    <w:rsid w:val="00A84FF8"/>
    <w:rsid w:val="00A85AE7"/>
    <w:rsid w:val="00A8632E"/>
    <w:rsid w:val="00A905A4"/>
    <w:rsid w:val="00A908E6"/>
    <w:rsid w:val="00A9099E"/>
    <w:rsid w:val="00A9132C"/>
    <w:rsid w:val="00A92563"/>
    <w:rsid w:val="00A94492"/>
    <w:rsid w:val="00A955E5"/>
    <w:rsid w:val="00A9567F"/>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7C51"/>
    <w:rsid w:val="00AC123F"/>
    <w:rsid w:val="00AC14DC"/>
    <w:rsid w:val="00AC3549"/>
    <w:rsid w:val="00AC5777"/>
    <w:rsid w:val="00AC5BBD"/>
    <w:rsid w:val="00AD0122"/>
    <w:rsid w:val="00AD1BFC"/>
    <w:rsid w:val="00AD22E9"/>
    <w:rsid w:val="00AD4069"/>
    <w:rsid w:val="00AD44CE"/>
    <w:rsid w:val="00AD4C1C"/>
    <w:rsid w:val="00AD5D84"/>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3166"/>
    <w:rsid w:val="00AF3441"/>
    <w:rsid w:val="00AF423B"/>
    <w:rsid w:val="00AF449E"/>
    <w:rsid w:val="00AF57DA"/>
    <w:rsid w:val="00B007BC"/>
    <w:rsid w:val="00B00E23"/>
    <w:rsid w:val="00B00F20"/>
    <w:rsid w:val="00B010CD"/>
    <w:rsid w:val="00B01AB3"/>
    <w:rsid w:val="00B0470A"/>
    <w:rsid w:val="00B051B5"/>
    <w:rsid w:val="00B0555B"/>
    <w:rsid w:val="00B0608E"/>
    <w:rsid w:val="00B06984"/>
    <w:rsid w:val="00B06C60"/>
    <w:rsid w:val="00B071C8"/>
    <w:rsid w:val="00B108D3"/>
    <w:rsid w:val="00B10B9E"/>
    <w:rsid w:val="00B12B5B"/>
    <w:rsid w:val="00B13738"/>
    <w:rsid w:val="00B14BD2"/>
    <w:rsid w:val="00B15CCE"/>
    <w:rsid w:val="00B167B5"/>
    <w:rsid w:val="00B169DD"/>
    <w:rsid w:val="00B16E08"/>
    <w:rsid w:val="00B1721A"/>
    <w:rsid w:val="00B172EE"/>
    <w:rsid w:val="00B1759E"/>
    <w:rsid w:val="00B21D94"/>
    <w:rsid w:val="00B22E00"/>
    <w:rsid w:val="00B2353D"/>
    <w:rsid w:val="00B23CD8"/>
    <w:rsid w:val="00B25090"/>
    <w:rsid w:val="00B25332"/>
    <w:rsid w:val="00B25664"/>
    <w:rsid w:val="00B267AC"/>
    <w:rsid w:val="00B26EE9"/>
    <w:rsid w:val="00B30457"/>
    <w:rsid w:val="00B30561"/>
    <w:rsid w:val="00B30E65"/>
    <w:rsid w:val="00B31899"/>
    <w:rsid w:val="00B31D51"/>
    <w:rsid w:val="00B341FD"/>
    <w:rsid w:val="00B34EDA"/>
    <w:rsid w:val="00B3554A"/>
    <w:rsid w:val="00B4191B"/>
    <w:rsid w:val="00B41A63"/>
    <w:rsid w:val="00B41E4D"/>
    <w:rsid w:val="00B42090"/>
    <w:rsid w:val="00B43594"/>
    <w:rsid w:val="00B43856"/>
    <w:rsid w:val="00B43F87"/>
    <w:rsid w:val="00B44295"/>
    <w:rsid w:val="00B445A4"/>
    <w:rsid w:val="00B448DB"/>
    <w:rsid w:val="00B449C1"/>
    <w:rsid w:val="00B45B18"/>
    <w:rsid w:val="00B463B3"/>
    <w:rsid w:val="00B51036"/>
    <w:rsid w:val="00B5222F"/>
    <w:rsid w:val="00B54513"/>
    <w:rsid w:val="00B552B9"/>
    <w:rsid w:val="00B55432"/>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711E2"/>
    <w:rsid w:val="00B71CCE"/>
    <w:rsid w:val="00B72058"/>
    <w:rsid w:val="00B721F5"/>
    <w:rsid w:val="00B729A9"/>
    <w:rsid w:val="00B731CB"/>
    <w:rsid w:val="00B74056"/>
    <w:rsid w:val="00B75552"/>
    <w:rsid w:val="00B76A5D"/>
    <w:rsid w:val="00B770FD"/>
    <w:rsid w:val="00B77144"/>
    <w:rsid w:val="00B77C41"/>
    <w:rsid w:val="00B80282"/>
    <w:rsid w:val="00B810FE"/>
    <w:rsid w:val="00B812FB"/>
    <w:rsid w:val="00B81669"/>
    <w:rsid w:val="00B842FF"/>
    <w:rsid w:val="00B84B85"/>
    <w:rsid w:val="00B861C8"/>
    <w:rsid w:val="00B86CED"/>
    <w:rsid w:val="00B87829"/>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68F0"/>
    <w:rsid w:val="00BB739E"/>
    <w:rsid w:val="00BB7A68"/>
    <w:rsid w:val="00BC0A90"/>
    <w:rsid w:val="00BC1AD0"/>
    <w:rsid w:val="00BC2872"/>
    <w:rsid w:val="00BC2C25"/>
    <w:rsid w:val="00BC2F6A"/>
    <w:rsid w:val="00BC3E41"/>
    <w:rsid w:val="00BC443C"/>
    <w:rsid w:val="00BC4631"/>
    <w:rsid w:val="00BC4AE2"/>
    <w:rsid w:val="00BC54B0"/>
    <w:rsid w:val="00BC6E94"/>
    <w:rsid w:val="00BC7671"/>
    <w:rsid w:val="00BC7CF8"/>
    <w:rsid w:val="00BD0009"/>
    <w:rsid w:val="00BD05A9"/>
    <w:rsid w:val="00BD0A98"/>
    <w:rsid w:val="00BD2D03"/>
    <w:rsid w:val="00BD2D33"/>
    <w:rsid w:val="00BD3B5E"/>
    <w:rsid w:val="00BD41F0"/>
    <w:rsid w:val="00BD59D5"/>
    <w:rsid w:val="00BD6411"/>
    <w:rsid w:val="00BE138B"/>
    <w:rsid w:val="00BE1B29"/>
    <w:rsid w:val="00BE1FD9"/>
    <w:rsid w:val="00BE436C"/>
    <w:rsid w:val="00BE5E2D"/>
    <w:rsid w:val="00BE6447"/>
    <w:rsid w:val="00BE65B2"/>
    <w:rsid w:val="00BE67CB"/>
    <w:rsid w:val="00BF1435"/>
    <w:rsid w:val="00BF26C3"/>
    <w:rsid w:val="00BF4191"/>
    <w:rsid w:val="00BF4614"/>
    <w:rsid w:val="00BF64AB"/>
    <w:rsid w:val="00BF6A1B"/>
    <w:rsid w:val="00BF729F"/>
    <w:rsid w:val="00C00C21"/>
    <w:rsid w:val="00C021AB"/>
    <w:rsid w:val="00C0373C"/>
    <w:rsid w:val="00C03C07"/>
    <w:rsid w:val="00C05586"/>
    <w:rsid w:val="00C05782"/>
    <w:rsid w:val="00C07083"/>
    <w:rsid w:val="00C1005F"/>
    <w:rsid w:val="00C1268C"/>
    <w:rsid w:val="00C126CC"/>
    <w:rsid w:val="00C12741"/>
    <w:rsid w:val="00C12896"/>
    <w:rsid w:val="00C13479"/>
    <w:rsid w:val="00C139CB"/>
    <w:rsid w:val="00C159A0"/>
    <w:rsid w:val="00C2093B"/>
    <w:rsid w:val="00C2100A"/>
    <w:rsid w:val="00C21D44"/>
    <w:rsid w:val="00C23703"/>
    <w:rsid w:val="00C24B4A"/>
    <w:rsid w:val="00C25F71"/>
    <w:rsid w:val="00C26809"/>
    <w:rsid w:val="00C26932"/>
    <w:rsid w:val="00C271D1"/>
    <w:rsid w:val="00C27DDE"/>
    <w:rsid w:val="00C27E90"/>
    <w:rsid w:val="00C3012A"/>
    <w:rsid w:val="00C319E7"/>
    <w:rsid w:val="00C3233E"/>
    <w:rsid w:val="00C32D33"/>
    <w:rsid w:val="00C33968"/>
    <w:rsid w:val="00C33D62"/>
    <w:rsid w:val="00C34ED6"/>
    <w:rsid w:val="00C3599C"/>
    <w:rsid w:val="00C36FD9"/>
    <w:rsid w:val="00C41970"/>
    <w:rsid w:val="00C41C1A"/>
    <w:rsid w:val="00C42330"/>
    <w:rsid w:val="00C43970"/>
    <w:rsid w:val="00C4502D"/>
    <w:rsid w:val="00C459A9"/>
    <w:rsid w:val="00C46F85"/>
    <w:rsid w:val="00C5122B"/>
    <w:rsid w:val="00C51D34"/>
    <w:rsid w:val="00C52C13"/>
    <w:rsid w:val="00C54767"/>
    <w:rsid w:val="00C54964"/>
    <w:rsid w:val="00C54D11"/>
    <w:rsid w:val="00C55976"/>
    <w:rsid w:val="00C56066"/>
    <w:rsid w:val="00C574D5"/>
    <w:rsid w:val="00C62794"/>
    <w:rsid w:val="00C62E8D"/>
    <w:rsid w:val="00C635FE"/>
    <w:rsid w:val="00C63AEB"/>
    <w:rsid w:val="00C65428"/>
    <w:rsid w:val="00C65EC0"/>
    <w:rsid w:val="00C664A6"/>
    <w:rsid w:val="00C6678F"/>
    <w:rsid w:val="00C66DE1"/>
    <w:rsid w:val="00C679C6"/>
    <w:rsid w:val="00C711C4"/>
    <w:rsid w:val="00C71A1A"/>
    <w:rsid w:val="00C722F8"/>
    <w:rsid w:val="00C724D3"/>
    <w:rsid w:val="00C7291D"/>
    <w:rsid w:val="00C72AB7"/>
    <w:rsid w:val="00C73090"/>
    <w:rsid w:val="00C7320F"/>
    <w:rsid w:val="00C77A1A"/>
    <w:rsid w:val="00C80AE5"/>
    <w:rsid w:val="00C80BB4"/>
    <w:rsid w:val="00C846FE"/>
    <w:rsid w:val="00C85D5F"/>
    <w:rsid w:val="00C87680"/>
    <w:rsid w:val="00C87883"/>
    <w:rsid w:val="00C9049F"/>
    <w:rsid w:val="00C9250C"/>
    <w:rsid w:val="00C93174"/>
    <w:rsid w:val="00C9419C"/>
    <w:rsid w:val="00C94661"/>
    <w:rsid w:val="00C94A9A"/>
    <w:rsid w:val="00C9527B"/>
    <w:rsid w:val="00C95BD8"/>
    <w:rsid w:val="00C9618B"/>
    <w:rsid w:val="00C96E6E"/>
    <w:rsid w:val="00CA00E6"/>
    <w:rsid w:val="00CA09D3"/>
    <w:rsid w:val="00CA0FAC"/>
    <w:rsid w:val="00CA1682"/>
    <w:rsid w:val="00CA29FB"/>
    <w:rsid w:val="00CA3128"/>
    <w:rsid w:val="00CA40E0"/>
    <w:rsid w:val="00CA4C93"/>
    <w:rsid w:val="00CA5439"/>
    <w:rsid w:val="00CA594E"/>
    <w:rsid w:val="00CA7E72"/>
    <w:rsid w:val="00CB332C"/>
    <w:rsid w:val="00CB7B93"/>
    <w:rsid w:val="00CC06A3"/>
    <w:rsid w:val="00CC0B87"/>
    <w:rsid w:val="00CC0D79"/>
    <w:rsid w:val="00CC1153"/>
    <w:rsid w:val="00CC17C5"/>
    <w:rsid w:val="00CC2023"/>
    <w:rsid w:val="00CC4609"/>
    <w:rsid w:val="00CC5535"/>
    <w:rsid w:val="00CC5F3D"/>
    <w:rsid w:val="00CC6CDC"/>
    <w:rsid w:val="00CC76D1"/>
    <w:rsid w:val="00CD041A"/>
    <w:rsid w:val="00CD09B3"/>
    <w:rsid w:val="00CD29A7"/>
    <w:rsid w:val="00CD3B22"/>
    <w:rsid w:val="00CD40A8"/>
    <w:rsid w:val="00CD4439"/>
    <w:rsid w:val="00CD4525"/>
    <w:rsid w:val="00CD5DBF"/>
    <w:rsid w:val="00CD6995"/>
    <w:rsid w:val="00CD7478"/>
    <w:rsid w:val="00CD762A"/>
    <w:rsid w:val="00CD774E"/>
    <w:rsid w:val="00CE1571"/>
    <w:rsid w:val="00CE1A3E"/>
    <w:rsid w:val="00CE1F24"/>
    <w:rsid w:val="00CE20AA"/>
    <w:rsid w:val="00CE2C7D"/>
    <w:rsid w:val="00CE4C35"/>
    <w:rsid w:val="00CE5305"/>
    <w:rsid w:val="00CE6626"/>
    <w:rsid w:val="00CE6631"/>
    <w:rsid w:val="00CE6A11"/>
    <w:rsid w:val="00CE7C71"/>
    <w:rsid w:val="00CF09C3"/>
    <w:rsid w:val="00CF1EE7"/>
    <w:rsid w:val="00CF39B9"/>
    <w:rsid w:val="00CF3AB1"/>
    <w:rsid w:val="00CF49A3"/>
    <w:rsid w:val="00CF49F8"/>
    <w:rsid w:val="00CF4A53"/>
    <w:rsid w:val="00CF4E29"/>
    <w:rsid w:val="00CF5AB8"/>
    <w:rsid w:val="00CF61B3"/>
    <w:rsid w:val="00CF65C0"/>
    <w:rsid w:val="00D01B9E"/>
    <w:rsid w:val="00D02022"/>
    <w:rsid w:val="00D0207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FB3"/>
    <w:rsid w:val="00D1732B"/>
    <w:rsid w:val="00D20C46"/>
    <w:rsid w:val="00D20FCA"/>
    <w:rsid w:val="00D210BE"/>
    <w:rsid w:val="00D214D4"/>
    <w:rsid w:val="00D22692"/>
    <w:rsid w:val="00D23C54"/>
    <w:rsid w:val="00D25521"/>
    <w:rsid w:val="00D26118"/>
    <w:rsid w:val="00D26F6E"/>
    <w:rsid w:val="00D2711C"/>
    <w:rsid w:val="00D27457"/>
    <w:rsid w:val="00D312BA"/>
    <w:rsid w:val="00D31CF0"/>
    <w:rsid w:val="00D33F7A"/>
    <w:rsid w:val="00D34745"/>
    <w:rsid w:val="00D34B52"/>
    <w:rsid w:val="00D361BE"/>
    <w:rsid w:val="00D37811"/>
    <w:rsid w:val="00D43A9D"/>
    <w:rsid w:val="00D44090"/>
    <w:rsid w:val="00D44786"/>
    <w:rsid w:val="00D44F6F"/>
    <w:rsid w:val="00D452F4"/>
    <w:rsid w:val="00D475DC"/>
    <w:rsid w:val="00D47CAF"/>
    <w:rsid w:val="00D50FF0"/>
    <w:rsid w:val="00D5153C"/>
    <w:rsid w:val="00D5201A"/>
    <w:rsid w:val="00D523A1"/>
    <w:rsid w:val="00D5295A"/>
    <w:rsid w:val="00D52E12"/>
    <w:rsid w:val="00D533D7"/>
    <w:rsid w:val="00D537FA"/>
    <w:rsid w:val="00D53BFE"/>
    <w:rsid w:val="00D53D2A"/>
    <w:rsid w:val="00D5604F"/>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5741"/>
    <w:rsid w:val="00D80126"/>
    <w:rsid w:val="00D80B24"/>
    <w:rsid w:val="00D81FED"/>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3481"/>
    <w:rsid w:val="00DA35B6"/>
    <w:rsid w:val="00DA443F"/>
    <w:rsid w:val="00DA5691"/>
    <w:rsid w:val="00DA68D8"/>
    <w:rsid w:val="00DA7AEC"/>
    <w:rsid w:val="00DA7D2E"/>
    <w:rsid w:val="00DB018F"/>
    <w:rsid w:val="00DB0E27"/>
    <w:rsid w:val="00DB3157"/>
    <w:rsid w:val="00DB35DE"/>
    <w:rsid w:val="00DB4984"/>
    <w:rsid w:val="00DB58F2"/>
    <w:rsid w:val="00DB79CA"/>
    <w:rsid w:val="00DC08E4"/>
    <w:rsid w:val="00DC1134"/>
    <w:rsid w:val="00DC143B"/>
    <w:rsid w:val="00DC30BA"/>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3C4A"/>
    <w:rsid w:val="00DD518A"/>
    <w:rsid w:val="00DD53AE"/>
    <w:rsid w:val="00DD54D8"/>
    <w:rsid w:val="00DD5741"/>
    <w:rsid w:val="00DD66FC"/>
    <w:rsid w:val="00DD75F7"/>
    <w:rsid w:val="00DD77F0"/>
    <w:rsid w:val="00DD7C30"/>
    <w:rsid w:val="00DD7F39"/>
    <w:rsid w:val="00DE1411"/>
    <w:rsid w:val="00DE1C24"/>
    <w:rsid w:val="00DE20CF"/>
    <w:rsid w:val="00DE2AF8"/>
    <w:rsid w:val="00DE34AB"/>
    <w:rsid w:val="00DE4355"/>
    <w:rsid w:val="00DE48FE"/>
    <w:rsid w:val="00DE6722"/>
    <w:rsid w:val="00DE6969"/>
    <w:rsid w:val="00DE7581"/>
    <w:rsid w:val="00DE7E1F"/>
    <w:rsid w:val="00DE7FC2"/>
    <w:rsid w:val="00DF4639"/>
    <w:rsid w:val="00DF4DBC"/>
    <w:rsid w:val="00DF5D4F"/>
    <w:rsid w:val="00DF7CBC"/>
    <w:rsid w:val="00DF7D3D"/>
    <w:rsid w:val="00E033B0"/>
    <w:rsid w:val="00E042E5"/>
    <w:rsid w:val="00E05740"/>
    <w:rsid w:val="00E05A26"/>
    <w:rsid w:val="00E07133"/>
    <w:rsid w:val="00E07CF0"/>
    <w:rsid w:val="00E101AB"/>
    <w:rsid w:val="00E115CC"/>
    <w:rsid w:val="00E11B0F"/>
    <w:rsid w:val="00E141BD"/>
    <w:rsid w:val="00E1424E"/>
    <w:rsid w:val="00E16007"/>
    <w:rsid w:val="00E168E1"/>
    <w:rsid w:val="00E1706A"/>
    <w:rsid w:val="00E174DB"/>
    <w:rsid w:val="00E17D0D"/>
    <w:rsid w:val="00E20B44"/>
    <w:rsid w:val="00E2323F"/>
    <w:rsid w:val="00E2370B"/>
    <w:rsid w:val="00E24455"/>
    <w:rsid w:val="00E27049"/>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5122E"/>
    <w:rsid w:val="00E51351"/>
    <w:rsid w:val="00E5141B"/>
    <w:rsid w:val="00E522E2"/>
    <w:rsid w:val="00E53618"/>
    <w:rsid w:val="00E55846"/>
    <w:rsid w:val="00E5704B"/>
    <w:rsid w:val="00E573BE"/>
    <w:rsid w:val="00E577EE"/>
    <w:rsid w:val="00E60413"/>
    <w:rsid w:val="00E60AED"/>
    <w:rsid w:val="00E6135F"/>
    <w:rsid w:val="00E62CAB"/>
    <w:rsid w:val="00E62E8B"/>
    <w:rsid w:val="00E63467"/>
    <w:rsid w:val="00E63FBF"/>
    <w:rsid w:val="00E656AD"/>
    <w:rsid w:val="00E70351"/>
    <w:rsid w:val="00E7053A"/>
    <w:rsid w:val="00E70678"/>
    <w:rsid w:val="00E72566"/>
    <w:rsid w:val="00E72737"/>
    <w:rsid w:val="00E72BFD"/>
    <w:rsid w:val="00E74EF6"/>
    <w:rsid w:val="00E752BF"/>
    <w:rsid w:val="00E805C9"/>
    <w:rsid w:val="00E808B9"/>
    <w:rsid w:val="00E816F2"/>
    <w:rsid w:val="00E8225B"/>
    <w:rsid w:val="00E823A9"/>
    <w:rsid w:val="00E823B2"/>
    <w:rsid w:val="00E82582"/>
    <w:rsid w:val="00E82A97"/>
    <w:rsid w:val="00E82E21"/>
    <w:rsid w:val="00E83CCC"/>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1195"/>
    <w:rsid w:val="00EB205D"/>
    <w:rsid w:val="00EB492D"/>
    <w:rsid w:val="00EB4BBE"/>
    <w:rsid w:val="00EB5A0F"/>
    <w:rsid w:val="00EB6372"/>
    <w:rsid w:val="00EC1901"/>
    <w:rsid w:val="00EC383C"/>
    <w:rsid w:val="00EC3ED0"/>
    <w:rsid w:val="00EC6DA5"/>
    <w:rsid w:val="00EC7527"/>
    <w:rsid w:val="00ED3649"/>
    <w:rsid w:val="00ED3AA0"/>
    <w:rsid w:val="00ED55B3"/>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50CD"/>
    <w:rsid w:val="00F7514E"/>
    <w:rsid w:val="00F76678"/>
    <w:rsid w:val="00F80EBF"/>
    <w:rsid w:val="00F80F0F"/>
    <w:rsid w:val="00F81477"/>
    <w:rsid w:val="00F81C42"/>
    <w:rsid w:val="00F8294E"/>
    <w:rsid w:val="00F82A8C"/>
    <w:rsid w:val="00F8486F"/>
    <w:rsid w:val="00F84B0C"/>
    <w:rsid w:val="00F859CF"/>
    <w:rsid w:val="00F85C6F"/>
    <w:rsid w:val="00F86459"/>
    <w:rsid w:val="00F8677E"/>
    <w:rsid w:val="00F869AE"/>
    <w:rsid w:val="00F86BAC"/>
    <w:rsid w:val="00F9082C"/>
    <w:rsid w:val="00F90F21"/>
    <w:rsid w:val="00F912F8"/>
    <w:rsid w:val="00F91AC2"/>
    <w:rsid w:val="00F92E46"/>
    <w:rsid w:val="00F94B81"/>
    <w:rsid w:val="00F97745"/>
    <w:rsid w:val="00FA2C0C"/>
    <w:rsid w:val="00FA3F74"/>
    <w:rsid w:val="00FA4212"/>
    <w:rsid w:val="00FA6B64"/>
    <w:rsid w:val="00FA78EC"/>
    <w:rsid w:val="00FB0D97"/>
    <w:rsid w:val="00FB15F5"/>
    <w:rsid w:val="00FB1945"/>
    <w:rsid w:val="00FB19D8"/>
    <w:rsid w:val="00FB3A24"/>
    <w:rsid w:val="00FB4899"/>
    <w:rsid w:val="00FB56C6"/>
    <w:rsid w:val="00FB58E6"/>
    <w:rsid w:val="00FB65B1"/>
    <w:rsid w:val="00FB7584"/>
    <w:rsid w:val="00FB759B"/>
    <w:rsid w:val="00FB75A2"/>
    <w:rsid w:val="00FC2889"/>
    <w:rsid w:val="00FC2C26"/>
    <w:rsid w:val="00FC5280"/>
    <w:rsid w:val="00FC7A7B"/>
    <w:rsid w:val="00FD3FC4"/>
    <w:rsid w:val="00FD6494"/>
    <w:rsid w:val="00FD6BE6"/>
    <w:rsid w:val="00FE0721"/>
    <w:rsid w:val="00FE16CA"/>
    <w:rsid w:val="00FE214E"/>
    <w:rsid w:val="00FE24E3"/>
    <w:rsid w:val="00FE4384"/>
    <w:rsid w:val="00FE7103"/>
    <w:rsid w:val="00FF325E"/>
    <w:rsid w:val="00FF3E77"/>
    <w:rsid w:val="00FF4B82"/>
    <w:rsid w:val="00FF4CEC"/>
    <w:rsid w:val="00FF55A4"/>
    <w:rsid w:val="00FF6FA3"/>
    <w:rsid w:val="00FF7B07"/>
    <w:rsid w:val="66861E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6D5374"/>
  <w15:docId w15:val="{859BA3B3-5B87-419D-819A-C6BEFB27F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5F2072"/>
    <w:pPr>
      <w:keepNext/>
      <w:numPr>
        <w:numId w:val="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5F2072"/>
    <w:pPr>
      <w:keepNext/>
      <w:numPr>
        <w:ilvl w:val="1"/>
        <w:numId w:val="3"/>
      </w:numPr>
      <w:spacing w:before="60" w:after="1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1555A0"/>
    <w:pPr>
      <w:numPr>
        <w:ilvl w:val="2"/>
      </w:num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F2072"/>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5F2072"/>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1555A0"/>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uiPriority w:val="99"/>
    <w:semiHidden/>
    <w:unhideWhenUsed/>
    <w:rsid w:val="009D6C8C"/>
    <w:rPr>
      <w:sz w:val="16"/>
      <w:szCs w:val="16"/>
    </w:rPr>
  </w:style>
  <w:style w:type="paragraph" w:styleId="CommentText">
    <w:name w:val="annotation text"/>
    <w:basedOn w:val="Normal"/>
    <w:link w:val="CommentTextChar"/>
    <w:uiPriority w:val="99"/>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sptoolkit.nhs.uk" TargetMode="External"/><Relationship Id="rId21" Type="http://schemas.openxmlformats.org/officeDocument/2006/relationships/package" Target="embeddings/Microsoft_Visio_Drawing.vsdx"/><Relationship Id="rId42" Type="http://schemas.openxmlformats.org/officeDocument/2006/relationships/diagramLayout" Target="diagrams/layout1.xml"/><Relationship Id="rId47" Type="http://schemas.openxmlformats.org/officeDocument/2006/relationships/image" Target="media/image8.png"/><Relationship Id="rId63" Type="http://schemas.openxmlformats.org/officeDocument/2006/relationships/image" Target="media/image13.emf"/><Relationship Id="rId68" Type="http://schemas.openxmlformats.org/officeDocument/2006/relationships/oleObject" Target="embeddings/oleObject4.bin"/><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developer.nhs.uk/apis/ems-beta/pds_change_of_gp.html" TargetMode="External"/><Relationship Id="rId37" Type="http://schemas.openxmlformats.org/officeDocument/2006/relationships/hyperlink" Target="https://nhsconnect.github.io/Digital-Child-Health-CareConnect/explore_newborn_hearing.html" TargetMode="External"/><Relationship Id="rId53" Type="http://schemas.openxmlformats.org/officeDocument/2006/relationships/hyperlink" Target="https://msg.int.spine2.ncrs.nhs.uk/STU3/DocumentReference" TargetMode="External"/><Relationship Id="rId58" Type="http://schemas.openxmlformats.org/officeDocument/2006/relationships/hyperlink" Target="https://hscic365.sharepoint.com/sites/IP/National%20Record%20Locator%20Phase%202/Requirements/Processes%20and%20Guidance/ssd.nationalservicedesk@nhs.net" TargetMode="External"/><Relationship Id="rId74" Type="http://schemas.openxmlformats.org/officeDocument/2006/relationships/oleObject" Target="embeddings/oleObject7.bin"/><Relationship Id="rId79" Type="http://schemas.openxmlformats.org/officeDocument/2006/relationships/image" Target="media/image21.emf"/><Relationship Id="rId5" Type="http://schemas.openxmlformats.org/officeDocument/2006/relationships/customXml" Target="../customXml/item5.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mailto:LS.iwg@nhs.net" TargetMode="External"/><Relationship Id="rId27" Type="http://schemas.openxmlformats.org/officeDocument/2006/relationships/hyperlink" Target="https://developer.nhs.uk/apis/ems-beta/" TargetMode="External"/><Relationship Id="rId30" Type="http://schemas.openxmlformats.org/officeDocument/2006/relationships/hyperlink" Target="https://developer.nhs.uk/apis/ems-beta/pds_birth_notification.html" TargetMode="External"/><Relationship Id="rId35" Type="http://schemas.openxmlformats.org/officeDocument/2006/relationships/hyperlink" Target="https://developer.nhs.uk/apis/ems-beta/vaccinations_1.html" TargetMode="External"/><Relationship Id="rId43" Type="http://schemas.openxmlformats.org/officeDocument/2006/relationships/diagramQuickStyle" Target="diagrams/quickStyle1.xml"/><Relationship Id="rId48" Type="http://schemas.openxmlformats.org/officeDocument/2006/relationships/hyperlink" Target="https://digital.nhs.uk/services/path-to-live-environments/integration-environment" TargetMode="External"/><Relationship Id="rId56" Type="http://schemas.openxmlformats.org/officeDocument/2006/relationships/image" Target="media/image10.emf"/><Relationship Id="rId64" Type="http://schemas.openxmlformats.org/officeDocument/2006/relationships/oleObject" Target="embeddings/oleObject2.bin"/><Relationship Id="rId69" Type="http://schemas.openxmlformats.org/officeDocument/2006/relationships/image" Target="media/image16.emf"/><Relationship Id="rId77" Type="http://schemas.openxmlformats.org/officeDocument/2006/relationships/image" Target="media/image20.emf"/><Relationship Id="rId8" Type="http://schemas.openxmlformats.org/officeDocument/2006/relationships/settings" Target="settings.xml"/><Relationship Id="rId51" Type="http://schemas.openxmlformats.org/officeDocument/2006/relationships/hyperlink" Target="https://digital.nhs.uk/forms/combined-endpoint-and-service-registration-request" TargetMode="External"/><Relationship Id="rId72" Type="http://schemas.openxmlformats.org/officeDocument/2006/relationships/oleObject" Target="embeddings/oleObject6.bin"/><Relationship Id="rId80" Type="http://schemas.openxmlformats.org/officeDocument/2006/relationships/oleObject" Target="embeddings/oleObject10.bin"/><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developer.nhs.uk/apis/spine-core/smartcards.html" TargetMode="External"/><Relationship Id="rId33" Type="http://schemas.openxmlformats.org/officeDocument/2006/relationships/hyperlink" Target="https://developer.nhs.uk/apis/ems-beta/pds_death_notification.html" TargetMode="External"/><Relationship Id="rId38" Type="http://schemas.openxmlformats.org/officeDocument/2006/relationships/hyperlink" Target="https://nhsconnect.github.io/Digital-Child-Health-CareConnect/explore_nipe_outcome.html" TargetMode="External"/><Relationship Id="rId46" Type="http://schemas.openxmlformats.org/officeDocument/2006/relationships/hyperlink" Target="mailto:nrlnems@nhs.net" TargetMode="External"/><Relationship Id="rId59" Type="http://schemas.openxmlformats.org/officeDocument/2006/relationships/hyperlink" Target="https://nww.serviceportal.digital.nhs.uk/CherwellPortal/NHSD" TargetMode="External"/><Relationship Id="rId67" Type="http://schemas.openxmlformats.org/officeDocument/2006/relationships/image" Target="media/image15.emf"/><Relationship Id="rId20" Type="http://schemas.openxmlformats.org/officeDocument/2006/relationships/image" Target="media/image5.emf"/><Relationship Id="rId41" Type="http://schemas.openxmlformats.org/officeDocument/2006/relationships/diagramData" Target="diagrams/data1.xml"/><Relationship Id="rId54" Type="http://schemas.openxmlformats.org/officeDocument/2006/relationships/image" Target="media/image9.png"/><Relationship Id="rId62" Type="http://schemas.openxmlformats.org/officeDocument/2006/relationships/hyperlink" Target="mailto:platforms.supportdesk@nhs.net" TargetMode="External"/><Relationship Id="rId70" Type="http://schemas.openxmlformats.org/officeDocument/2006/relationships/oleObject" Target="embeddings/oleObject5.bin"/><Relationship Id="rId75" Type="http://schemas.openxmlformats.org/officeDocument/2006/relationships/image" Target="media/image19.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mailto:LS.iwg@nhs.net" TargetMode="External"/><Relationship Id="rId28" Type="http://schemas.openxmlformats.org/officeDocument/2006/relationships/hyperlink" Target="https://developer.nhs.uk/apis/ems-beta/overview_msg_architecture_feedback.html" TargetMode="External"/><Relationship Id="rId36" Type="http://schemas.openxmlformats.org/officeDocument/2006/relationships/hyperlink" Target="https://nhsconnect.github.io/Digital-Child-Health-CareConnect/explore_blood_spot_test_outcome.html" TargetMode="External"/><Relationship Id="rId49" Type="http://schemas.openxmlformats.org/officeDocument/2006/relationships/hyperlink" Target="mailto:platforms.supportdesk@nhs.net" TargetMode="External"/><Relationship Id="rId57" Type="http://schemas.openxmlformats.org/officeDocument/2006/relationships/image" Target="media/image11.emf"/><Relationship Id="rId10" Type="http://schemas.openxmlformats.org/officeDocument/2006/relationships/footnotes" Target="footnotes.xml"/><Relationship Id="rId31" Type="http://schemas.openxmlformats.org/officeDocument/2006/relationships/hyperlink" Target="https://developer.nhs.uk/apis/ems-beta/pds_change_of_address.html" TargetMode="External"/><Relationship Id="rId44" Type="http://schemas.openxmlformats.org/officeDocument/2006/relationships/diagramColors" Target="diagrams/colors1.xml"/><Relationship Id="rId52" Type="http://schemas.openxmlformats.org/officeDocument/2006/relationships/hyperlink" Target="https://digital.nhs.uk/forms/dns-request-form-for-path-to-live-environments" TargetMode="External"/><Relationship Id="rId60" Type="http://schemas.openxmlformats.org/officeDocument/2006/relationships/image" Target="media/image12.emf"/><Relationship Id="rId65" Type="http://schemas.openxmlformats.org/officeDocument/2006/relationships/image" Target="media/image14.emf"/><Relationship Id="rId73" Type="http://schemas.openxmlformats.org/officeDocument/2006/relationships/image" Target="media/image18.emf"/><Relationship Id="rId78" Type="http://schemas.openxmlformats.org/officeDocument/2006/relationships/oleObject" Target="embeddings/oleObject9.bin"/><Relationship Id="rId81" Type="http://schemas.openxmlformats.org/officeDocument/2006/relationships/hyperlink" Target="https://developer.nhs.uk/apis/ems-beta/"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image" Target="media/image6.png"/><Relationship Id="rId34" Type="http://schemas.openxmlformats.org/officeDocument/2006/relationships/hyperlink" Target="https://developer.nhs.uk/apis/ems-beta/professional_contacts_1.html" TargetMode="External"/><Relationship Id="rId50" Type="http://schemas.openxmlformats.org/officeDocument/2006/relationships/hyperlink" Target="https://digital.nhs.uk/forms/manufacturer-product-version-registration-request" TargetMode="External"/><Relationship Id="rId55" Type="http://schemas.openxmlformats.org/officeDocument/2006/relationships/hyperlink" Target="mailto:nrlnems@nhs.net" TargetMode="External"/><Relationship Id="rId76" Type="http://schemas.openxmlformats.org/officeDocument/2006/relationships/oleObject" Target="embeddings/oleObject8.bin"/><Relationship Id="rId7" Type="http://schemas.openxmlformats.org/officeDocument/2006/relationships/styles" Target="styles.xml"/><Relationship Id="rId71" Type="http://schemas.openxmlformats.org/officeDocument/2006/relationships/image" Target="media/image17.emf"/><Relationship Id="rId2" Type="http://schemas.openxmlformats.org/officeDocument/2006/relationships/customXml" Target="../customXml/item2.xml"/><Relationship Id="rId29" Type="http://schemas.openxmlformats.org/officeDocument/2006/relationships/hyperlink" Target="https://developer.nhs.uk/apis/ems-beta/overview_msg_architecture_sequencing.html" TargetMode="External"/><Relationship Id="rId24" Type="http://schemas.openxmlformats.org/officeDocument/2006/relationships/hyperlink" Target="https://odsportal.hscic.gov.uk/Organisation/Search" TargetMode="External"/><Relationship Id="rId40" Type="http://schemas.openxmlformats.org/officeDocument/2006/relationships/image" Target="media/image7.png"/><Relationship Id="rId45" Type="http://schemas.microsoft.com/office/2007/relationships/diagramDrawing" Target="diagrams/drawing1.xml"/><Relationship Id="rId66" Type="http://schemas.openxmlformats.org/officeDocument/2006/relationships/oleObject" Target="embeddings/oleObject3.bin"/><Relationship Id="rId61" Type="http://schemas.openxmlformats.org/officeDocument/2006/relationships/oleObject" Target="embeddings/oleObject1.bin"/><Relationship Id="rId82" Type="http://schemas.openxmlformats.org/officeDocument/2006/relationships/hyperlink" Target="https://developer.nhs.uk/apis/ems-beta/controller_catalogue.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9BAD0-51B7-4240-9A45-0D7675F6A624}"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GB"/>
        </a:p>
      </dgm:t>
    </dgm:pt>
    <dgm:pt modelId="{50CA3167-928A-4071-BB14-4438C224A800}">
      <dgm:prSet phldrT="[Text]"/>
      <dgm:spPr/>
      <dgm:t>
        <a:bodyPr/>
        <a:lstStyle/>
        <a:p>
          <a:r>
            <a:rPr lang="en-GB"/>
            <a:t>Supplier</a:t>
          </a:r>
        </a:p>
      </dgm:t>
    </dgm:pt>
    <dgm:pt modelId="{5C98F90F-B6D9-49C8-A881-415D33660F51}" type="parTrans" cxnId="{3EED10F3-8291-4451-817A-3C51515F312C}">
      <dgm:prSet/>
      <dgm:spPr/>
      <dgm:t>
        <a:bodyPr/>
        <a:lstStyle/>
        <a:p>
          <a:endParaRPr lang="en-GB"/>
        </a:p>
      </dgm:t>
    </dgm:pt>
    <dgm:pt modelId="{141BB60A-7F19-4BB9-A98B-7B20F85BA28E}" type="sibTrans" cxnId="{3EED10F3-8291-4451-817A-3C51515F312C}">
      <dgm:prSet/>
      <dgm:spPr/>
      <dgm:t>
        <a:bodyPr/>
        <a:lstStyle/>
        <a:p>
          <a:endParaRPr lang="en-GB"/>
        </a:p>
      </dgm:t>
    </dgm:pt>
    <dgm:pt modelId="{3B316E99-336D-4CA7-ABCD-D73F0AF39BFE}">
      <dgm:prSet phldrT="[Text]"/>
      <dgm:spPr/>
      <dgm:t>
        <a:bodyPr/>
        <a:lstStyle/>
        <a:p>
          <a:r>
            <a:rPr lang="en-GB"/>
            <a:t>Complete Generic Subscriptions Request Template</a:t>
          </a:r>
        </a:p>
      </dgm:t>
    </dgm:pt>
    <dgm:pt modelId="{E231F7E4-37DE-4CAD-8FAD-6CDEBDB3DF00}" type="parTrans" cxnId="{A29A2397-E8A1-4B11-88CE-D0660E22FAEF}">
      <dgm:prSet/>
      <dgm:spPr/>
      <dgm:t>
        <a:bodyPr/>
        <a:lstStyle/>
        <a:p>
          <a:endParaRPr lang="en-GB"/>
        </a:p>
      </dgm:t>
    </dgm:pt>
    <dgm:pt modelId="{68E6E849-6228-4207-8069-9A9ED7F4218C}" type="sibTrans" cxnId="{A29A2397-E8A1-4B11-88CE-D0660E22FAEF}">
      <dgm:prSet/>
      <dgm:spPr/>
      <dgm:t>
        <a:bodyPr/>
        <a:lstStyle/>
        <a:p>
          <a:endParaRPr lang="en-GB"/>
        </a:p>
      </dgm:t>
    </dgm:pt>
    <dgm:pt modelId="{073EBDBB-09B9-4B42-A489-C4ABC4A13655}">
      <dgm:prSet phldrT="[Text]"/>
      <dgm:spPr/>
      <dgm:t>
        <a:bodyPr/>
        <a:lstStyle/>
        <a:p>
          <a:r>
            <a:rPr lang="en-GB"/>
            <a:t>Requesting Programme / Integrating Care Programme / Digital Delivery Centre</a:t>
          </a:r>
        </a:p>
      </dgm:t>
    </dgm:pt>
    <dgm:pt modelId="{6AFE51F8-E734-4B26-A8B3-00A7D63801A3}" type="parTrans" cxnId="{3B736E17-BF7D-498E-9923-D11A42EB3D5A}">
      <dgm:prSet/>
      <dgm:spPr/>
      <dgm:t>
        <a:bodyPr/>
        <a:lstStyle/>
        <a:p>
          <a:endParaRPr lang="en-GB"/>
        </a:p>
      </dgm:t>
    </dgm:pt>
    <dgm:pt modelId="{75C16F21-355B-415F-B21B-577711E1CB12}" type="sibTrans" cxnId="{3B736E17-BF7D-498E-9923-D11A42EB3D5A}">
      <dgm:prSet/>
      <dgm:spPr/>
      <dgm:t>
        <a:bodyPr/>
        <a:lstStyle/>
        <a:p>
          <a:endParaRPr lang="en-GB"/>
        </a:p>
      </dgm:t>
    </dgm:pt>
    <dgm:pt modelId="{6A52A151-6B60-4EF1-BBB4-105FA281ED27}">
      <dgm:prSet phldrT="[Text]"/>
      <dgm:spPr/>
      <dgm:t>
        <a:bodyPr/>
        <a:lstStyle/>
        <a:p>
          <a:r>
            <a:rPr lang="en-GB"/>
            <a:t>Manual Review of Generic Subscriptions Request Template</a:t>
          </a:r>
        </a:p>
      </dgm:t>
    </dgm:pt>
    <dgm:pt modelId="{C36E59FD-5B31-4581-A1D8-50FD9A527E2F}" type="parTrans" cxnId="{006A2D31-FBFE-4623-9622-B601D9A5BF97}">
      <dgm:prSet/>
      <dgm:spPr/>
      <dgm:t>
        <a:bodyPr/>
        <a:lstStyle/>
        <a:p>
          <a:endParaRPr lang="en-GB"/>
        </a:p>
      </dgm:t>
    </dgm:pt>
    <dgm:pt modelId="{88E5FFCA-503E-462B-97A7-58393A93A86D}" type="sibTrans" cxnId="{006A2D31-FBFE-4623-9622-B601D9A5BF97}">
      <dgm:prSet/>
      <dgm:spPr/>
      <dgm:t>
        <a:bodyPr/>
        <a:lstStyle/>
        <a:p>
          <a:endParaRPr lang="en-GB"/>
        </a:p>
      </dgm:t>
    </dgm:pt>
    <dgm:pt modelId="{2FDADF2D-0E7C-4C95-9F16-57E12ABCA4D1}">
      <dgm:prSet phldrT="[Text]"/>
      <dgm:spPr/>
      <dgm:t>
        <a:bodyPr/>
        <a:lstStyle/>
        <a:p>
          <a:r>
            <a:rPr lang="en-GB"/>
            <a:t>Digital Delivery Centre</a:t>
          </a:r>
        </a:p>
      </dgm:t>
    </dgm:pt>
    <dgm:pt modelId="{37A00080-B832-44AC-BDCC-322315C8953D}" type="parTrans" cxnId="{06FB29A6-C3B4-449A-B2D3-AC1E827BA9EF}">
      <dgm:prSet/>
      <dgm:spPr/>
      <dgm:t>
        <a:bodyPr/>
        <a:lstStyle/>
        <a:p>
          <a:endParaRPr lang="en-GB"/>
        </a:p>
      </dgm:t>
    </dgm:pt>
    <dgm:pt modelId="{2C19A361-8B3B-43D8-A2FC-974148D6C0B6}" type="sibTrans" cxnId="{06FB29A6-C3B4-449A-B2D3-AC1E827BA9EF}">
      <dgm:prSet/>
      <dgm:spPr/>
      <dgm:t>
        <a:bodyPr/>
        <a:lstStyle/>
        <a:p>
          <a:endParaRPr lang="en-GB"/>
        </a:p>
      </dgm:t>
    </dgm:pt>
    <dgm:pt modelId="{C51CD2AB-301A-41B8-85B6-9C3093B8970B}">
      <dgm:prSet phldrT="[Text]"/>
      <dgm:spPr/>
      <dgm:t>
        <a:bodyPr/>
        <a:lstStyle/>
        <a:p>
          <a:r>
            <a:rPr lang="en-GB"/>
            <a:t>Create Generic Subscriptions</a:t>
          </a:r>
        </a:p>
      </dgm:t>
    </dgm:pt>
    <dgm:pt modelId="{C168C641-578B-4AC6-B4B5-5383B7D8B6BA}" type="parTrans" cxnId="{113A5970-23FD-4825-84F7-61288044261C}">
      <dgm:prSet/>
      <dgm:spPr/>
      <dgm:t>
        <a:bodyPr/>
        <a:lstStyle/>
        <a:p>
          <a:endParaRPr lang="en-GB"/>
        </a:p>
      </dgm:t>
    </dgm:pt>
    <dgm:pt modelId="{B42EDF1A-1AD3-4902-8334-394D87484223}" type="sibTrans" cxnId="{113A5970-23FD-4825-84F7-61288044261C}">
      <dgm:prSet/>
      <dgm:spPr/>
      <dgm:t>
        <a:bodyPr/>
        <a:lstStyle/>
        <a:p>
          <a:endParaRPr lang="en-GB"/>
        </a:p>
      </dgm:t>
    </dgm:pt>
    <dgm:pt modelId="{43194602-3F18-4B78-9FEA-D53AD3AA5918}" type="pres">
      <dgm:prSet presAssocID="{F2D9BAD0-51B7-4240-9A45-0D7675F6A624}" presName="linearFlow" presStyleCnt="0">
        <dgm:presLayoutVars>
          <dgm:dir/>
          <dgm:animLvl val="lvl"/>
          <dgm:resizeHandles val="exact"/>
        </dgm:presLayoutVars>
      </dgm:prSet>
      <dgm:spPr/>
    </dgm:pt>
    <dgm:pt modelId="{4ADA504F-704A-482E-B90A-2C7E673D2434}" type="pres">
      <dgm:prSet presAssocID="{50CA3167-928A-4071-BB14-4438C224A800}" presName="composite" presStyleCnt="0"/>
      <dgm:spPr/>
    </dgm:pt>
    <dgm:pt modelId="{39921048-3120-4920-A19B-A7D6699CA57C}" type="pres">
      <dgm:prSet presAssocID="{50CA3167-928A-4071-BB14-4438C224A800}" presName="parTx" presStyleLbl="node1" presStyleIdx="0" presStyleCnt="3">
        <dgm:presLayoutVars>
          <dgm:chMax val="0"/>
          <dgm:chPref val="0"/>
          <dgm:bulletEnabled val="1"/>
        </dgm:presLayoutVars>
      </dgm:prSet>
      <dgm:spPr/>
    </dgm:pt>
    <dgm:pt modelId="{DBA7D4B5-1C5D-4F6E-9322-D822F1A536F5}" type="pres">
      <dgm:prSet presAssocID="{50CA3167-928A-4071-BB14-4438C224A800}" presName="parSh" presStyleLbl="node1" presStyleIdx="0" presStyleCnt="3"/>
      <dgm:spPr/>
    </dgm:pt>
    <dgm:pt modelId="{A2E4A7B5-350A-40AC-9A1E-8B090C5C7B6B}" type="pres">
      <dgm:prSet presAssocID="{50CA3167-928A-4071-BB14-4438C224A800}" presName="desTx" presStyleLbl="fgAcc1" presStyleIdx="0" presStyleCnt="3">
        <dgm:presLayoutVars>
          <dgm:bulletEnabled val="1"/>
        </dgm:presLayoutVars>
      </dgm:prSet>
      <dgm:spPr/>
    </dgm:pt>
    <dgm:pt modelId="{E84B087D-7F41-4B06-8E32-3BBA9426982B}" type="pres">
      <dgm:prSet presAssocID="{141BB60A-7F19-4BB9-A98B-7B20F85BA28E}" presName="sibTrans" presStyleLbl="sibTrans2D1" presStyleIdx="0" presStyleCnt="2"/>
      <dgm:spPr/>
    </dgm:pt>
    <dgm:pt modelId="{BF6EA460-69AE-4031-BBC8-F7EDB2C9B9B7}" type="pres">
      <dgm:prSet presAssocID="{141BB60A-7F19-4BB9-A98B-7B20F85BA28E}" presName="connTx" presStyleLbl="sibTrans2D1" presStyleIdx="0" presStyleCnt="2"/>
      <dgm:spPr/>
    </dgm:pt>
    <dgm:pt modelId="{61E60B8F-2B14-4988-A165-4A2B12F21744}" type="pres">
      <dgm:prSet presAssocID="{073EBDBB-09B9-4B42-A489-C4ABC4A13655}" presName="composite" presStyleCnt="0"/>
      <dgm:spPr/>
    </dgm:pt>
    <dgm:pt modelId="{852CF256-F71C-4E1C-A2A9-C2F88D5FBE15}" type="pres">
      <dgm:prSet presAssocID="{073EBDBB-09B9-4B42-A489-C4ABC4A13655}" presName="parTx" presStyleLbl="node1" presStyleIdx="0" presStyleCnt="3">
        <dgm:presLayoutVars>
          <dgm:chMax val="0"/>
          <dgm:chPref val="0"/>
          <dgm:bulletEnabled val="1"/>
        </dgm:presLayoutVars>
      </dgm:prSet>
      <dgm:spPr/>
    </dgm:pt>
    <dgm:pt modelId="{441677C5-D17D-42E0-8A41-E8712811739B}" type="pres">
      <dgm:prSet presAssocID="{073EBDBB-09B9-4B42-A489-C4ABC4A13655}" presName="parSh" presStyleLbl="node1" presStyleIdx="1" presStyleCnt="3"/>
      <dgm:spPr/>
    </dgm:pt>
    <dgm:pt modelId="{62FEF0E2-4B17-4073-985F-F0E32F37F076}" type="pres">
      <dgm:prSet presAssocID="{073EBDBB-09B9-4B42-A489-C4ABC4A13655}" presName="desTx" presStyleLbl="fgAcc1" presStyleIdx="1" presStyleCnt="3">
        <dgm:presLayoutVars>
          <dgm:bulletEnabled val="1"/>
        </dgm:presLayoutVars>
      </dgm:prSet>
      <dgm:spPr/>
    </dgm:pt>
    <dgm:pt modelId="{3750A3F2-9A69-46CF-BAA0-0F0C41CB1619}" type="pres">
      <dgm:prSet presAssocID="{75C16F21-355B-415F-B21B-577711E1CB12}" presName="sibTrans" presStyleLbl="sibTrans2D1" presStyleIdx="1" presStyleCnt="2"/>
      <dgm:spPr/>
    </dgm:pt>
    <dgm:pt modelId="{797A4753-505A-4B51-A5AC-CE6801C4B31A}" type="pres">
      <dgm:prSet presAssocID="{75C16F21-355B-415F-B21B-577711E1CB12}" presName="connTx" presStyleLbl="sibTrans2D1" presStyleIdx="1" presStyleCnt="2"/>
      <dgm:spPr/>
    </dgm:pt>
    <dgm:pt modelId="{AD66D9D9-E4B3-4206-B01B-AF5DD991944D}" type="pres">
      <dgm:prSet presAssocID="{2FDADF2D-0E7C-4C95-9F16-57E12ABCA4D1}" presName="composite" presStyleCnt="0"/>
      <dgm:spPr/>
    </dgm:pt>
    <dgm:pt modelId="{419AA27A-8592-4882-9049-D5D81001D7D4}" type="pres">
      <dgm:prSet presAssocID="{2FDADF2D-0E7C-4C95-9F16-57E12ABCA4D1}" presName="parTx" presStyleLbl="node1" presStyleIdx="1" presStyleCnt="3">
        <dgm:presLayoutVars>
          <dgm:chMax val="0"/>
          <dgm:chPref val="0"/>
          <dgm:bulletEnabled val="1"/>
        </dgm:presLayoutVars>
      </dgm:prSet>
      <dgm:spPr/>
    </dgm:pt>
    <dgm:pt modelId="{968AE1EF-61BF-485A-8E35-FA89EE3D6F6F}" type="pres">
      <dgm:prSet presAssocID="{2FDADF2D-0E7C-4C95-9F16-57E12ABCA4D1}" presName="parSh" presStyleLbl="node1" presStyleIdx="2" presStyleCnt="3"/>
      <dgm:spPr/>
    </dgm:pt>
    <dgm:pt modelId="{63CE91FC-C985-4195-A136-02C143AABED2}" type="pres">
      <dgm:prSet presAssocID="{2FDADF2D-0E7C-4C95-9F16-57E12ABCA4D1}" presName="desTx" presStyleLbl="fgAcc1" presStyleIdx="2" presStyleCnt="3">
        <dgm:presLayoutVars>
          <dgm:bulletEnabled val="1"/>
        </dgm:presLayoutVars>
      </dgm:prSet>
      <dgm:spPr/>
    </dgm:pt>
  </dgm:ptLst>
  <dgm:cxnLst>
    <dgm:cxn modelId="{B438730D-3D05-42B1-BC4C-8D859F8F216B}" type="presOf" srcId="{3B316E99-336D-4CA7-ABCD-D73F0AF39BFE}" destId="{A2E4A7B5-350A-40AC-9A1E-8B090C5C7B6B}" srcOrd="0" destOrd="0" presId="urn:microsoft.com/office/officeart/2005/8/layout/process3"/>
    <dgm:cxn modelId="{3B736E17-BF7D-498E-9923-D11A42EB3D5A}" srcId="{F2D9BAD0-51B7-4240-9A45-0D7675F6A624}" destId="{073EBDBB-09B9-4B42-A489-C4ABC4A13655}" srcOrd="1" destOrd="0" parTransId="{6AFE51F8-E734-4B26-A8B3-00A7D63801A3}" sibTransId="{75C16F21-355B-415F-B21B-577711E1CB12}"/>
    <dgm:cxn modelId="{C6C41F25-3E58-47B3-9878-F19221876D90}" type="presOf" srcId="{073EBDBB-09B9-4B42-A489-C4ABC4A13655}" destId="{852CF256-F71C-4E1C-A2A9-C2F88D5FBE15}" srcOrd="0" destOrd="0" presId="urn:microsoft.com/office/officeart/2005/8/layout/process3"/>
    <dgm:cxn modelId="{006A2D31-FBFE-4623-9622-B601D9A5BF97}" srcId="{073EBDBB-09B9-4B42-A489-C4ABC4A13655}" destId="{6A52A151-6B60-4EF1-BBB4-105FA281ED27}" srcOrd="0" destOrd="0" parTransId="{C36E59FD-5B31-4581-A1D8-50FD9A527E2F}" sibTransId="{88E5FFCA-503E-462B-97A7-58393A93A86D}"/>
    <dgm:cxn modelId="{1126603A-5212-48F7-A275-640D3586F9B4}" type="presOf" srcId="{141BB60A-7F19-4BB9-A98B-7B20F85BA28E}" destId="{E84B087D-7F41-4B06-8E32-3BBA9426982B}" srcOrd="0" destOrd="0" presId="urn:microsoft.com/office/officeart/2005/8/layout/process3"/>
    <dgm:cxn modelId="{FAD7BA3E-194A-4E6C-AF8A-6786A7BC8AAF}" type="presOf" srcId="{50CA3167-928A-4071-BB14-4438C224A800}" destId="{DBA7D4B5-1C5D-4F6E-9322-D822F1A536F5}" srcOrd="1" destOrd="0" presId="urn:microsoft.com/office/officeart/2005/8/layout/process3"/>
    <dgm:cxn modelId="{6FFC3849-4879-4B7E-AE09-4358CBE2BBE3}" type="presOf" srcId="{50CA3167-928A-4071-BB14-4438C224A800}" destId="{39921048-3120-4920-A19B-A7D6699CA57C}" srcOrd="0" destOrd="0" presId="urn:microsoft.com/office/officeart/2005/8/layout/process3"/>
    <dgm:cxn modelId="{EBA07C6A-4B6D-4F5D-93D0-AF9711BCCB1D}" type="presOf" srcId="{C51CD2AB-301A-41B8-85B6-9C3093B8970B}" destId="{63CE91FC-C985-4195-A136-02C143AABED2}" srcOrd="0" destOrd="0" presId="urn:microsoft.com/office/officeart/2005/8/layout/process3"/>
    <dgm:cxn modelId="{98493F6C-71A9-4A2F-B8D3-A54EACA19C39}" type="presOf" srcId="{2FDADF2D-0E7C-4C95-9F16-57E12ABCA4D1}" destId="{968AE1EF-61BF-485A-8E35-FA89EE3D6F6F}" srcOrd="1" destOrd="0" presId="urn:microsoft.com/office/officeart/2005/8/layout/process3"/>
    <dgm:cxn modelId="{113A5970-23FD-4825-84F7-61288044261C}" srcId="{2FDADF2D-0E7C-4C95-9F16-57E12ABCA4D1}" destId="{C51CD2AB-301A-41B8-85B6-9C3093B8970B}" srcOrd="0" destOrd="0" parTransId="{C168C641-578B-4AC6-B4B5-5383B7D8B6BA}" sibTransId="{B42EDF1A-1AD3-4902-8334-394D87484223}"/>
    <dgm:cxn modelId="{B08E2389-8E93-4CFC-854B-DF5822805C0A}" type="presOf" srcId="{2FDADF2D-0E7C-4C95-9F16-57E12ABCA4D1}" destId="{419AA27A-8592-4882-9049-D5D81001D7D4}" srcOrd="0" destOrd="0" presId="urn:microsoft.com/office/officeart/2005/8/layout/process3"/>
    <dgm:cxn modelId="{A29A2397-E8A1-4B11-88CE-D0660E22FAEF}" srcId="{50CA3167-928A-4071-BB14-4438C224A800}" destId="{3B316E99-336D-4CA7-ABCD-D73F0AF39BFE}" srcOrd="0" destOrd="0" parTransId="{E231F7E4-37DE-4CAD-8FAD-6CDEBDB3DF00}" sibTransId="{68E6E849-6228-4207-8069-9A9ED7F4218C}"/>
    <dgm:cxn modelId="{06FB29A6-C3B4-449A-B2D3-AC1E827BA9EF}" srcId="{F2D9BAD0-51B7-4240-9A45-0D7675F6A624}" destId="{2FDADF2D-0E7C-4C95-9F16-57E12ABCA4D1}" srcOrd="2" destOrd="0" parTransId="{37A00080-B832-44AC-BDCC-322315C8953D}" sibTransId="{2C19A361-8B3B-43D8-A2FC-974148D6C0B6}"/>
    <dgm:cxn modelId="{CE80B3AA-257E-435F-877A-BFD3D592E6DB}" type="presOf" srcId="{75C16F21-355B-415F-B21B-577711E1CB12}" destId="{797A4753-505A-4B51-A5AC-CE6801C4B31A}" srcOrd="1" destOrd="0" presId="urn:microsoft.com/office/officeart/2005/8/layout/process3"/>
    <dgm:cxn modelId="{F05842B9-AB37-45C2-BDCC-5E48FCD88D40}" type="presOf" srcId="{141BB60A-7F19-4BB9-A98B-7B20F85BA28E}" destId="{BF6EA460-69AE-4031-BBC8-F7EDB2C9B9B7}" srcOrd="1" destOrd="0" presId="urn:microsoft.com/office/officeart/2005/8/layout/process3"/>
    <dgm:cxn modelId="{4AE7CACF-021C-4BF0-BEBD-E32EC48FFDA9}" type="presOf" srcId="{75C16F21-355B-415F-B21B-577711E1CB12}" destId="{3750A3F2-9A69-46CF-BAA0-0F0C41CB1619}" srcOrd="0" destOrd="0" presId="urn:microsoft.com/office/officeart/2005/8/layout/process3"/>
    <dgm:cxn modelId="{6DD8C7DF-EBFB-4D6F-AF8B-6005DB552809}" type="presOf" srcId="{6A52A151-6B60-4EF1-BBB4-105FA281ED27}" destId="{62FEF0E2-4B17-4073-985F-F0E32F37F076}" srcOrd="0" destOrd="0" presId="urn:microsoft.com/office/officeart/2005/8/layout/process3"/>
    <dgm:cxn modelId="{3BE9D5EC-6F70-477D-AF17-C8FA01E8338D}" type="presOf" srcId="{F2D9BAD0-51B7-4240-9A45-0D7675F6A624}" destId="{43194602-3F18-4B78-9FEA-D53AD3AA5918}" srcOrd="0" destOrd="0" presId="urn:microsoft.com/office/officeart/2005/8/layout/process3"/>
    <dgm:cxn modelId="{E49630F0-C0AB-457E-9078-E610DF8FBA7E}" type="presOf" srcId="{073EBDBB-09B9-4B42-A489-C4ABC4A13655}" destId="{441677C5-D17D-42E0-8A41-E8712811739B}" srcOrd="1" destOrd="0" presId="urn:microsoft.com/office/officeart/2005/8/layout/process3"/>
    <dgm:cxn modelId="{3EED10F3-8291-4451-817A-3C51515F312C}" srcId="{F2D9BAD0-51B7-4240-9A45-0D7675F6A624}" destId="{50CA3167-928A-4071-BB14-4438C224A800}" srcOrd="0" destOrd="0" parTransId="{5C98F90F-B6D9-49C8-A881-415D33660F51}" sibTransId="{141BB60A-7F19-4BB9-A98B-7B20F85BA28E}"/>
    <dgm:cxn modelId="{F2C5AF5F-9359-4E36-936E-FA88719256C0}" type="presParOf" srcId="{43194602-3F18-4B78-9FEA-D53AD3AA5918}" destId="{4ADA504F-704A-482E-B90A-2C7E673D2434}" srcOrd="0" destOrd="0" presId="urn:microsoft.com/office/officeart/2005/8/layout/process3"/>
    <dgm:cxn modelId="{E467ABBE-EFB1-4F3C-BE4F-07E41AF10FC4}" type="presParOf" srcId="{4ADA504F-704A-482E-B90A-2C7E673D2434}" destId="{39921048-3120-4920-A19B-A7D6699CA57C}" srcOrd="0" destOrd="0" presId="urn:microsoft.com/office/officeart/2005/8/layout/process3"/>
    <dgm:cxn modelId="{BD189E76-4C61-4822-B9A0-C03E6BF7C26C}" type="presParOf" srcId="{4ADA504F-704A-482E-B90A-2C7E673D2434}" destId="{DBA7D4B5-1C5D-4F6E-9322-D822F1A536F5}" srcOrd="1" destOrd="0" presId="urn:microsoft.com/office/officeart/2005/8/layout/process3"/>
    <dgm:cxn modelId="{4EBD4201-C781-4424-8C9E-E89B17CB6055}" type="presParOf" srcId="{4ADA504F-704A-482E-B90A-2C7E673D2434}" destId="{A2E4A7B5-350A-40AC-9A1E-8B090C5C7B6B}" srcOrd="2" destOrd="0" presId="urn:microsoft.com/office/officeart/2005/8/layout/process3"/>
    <dgm:cxn modelId="{BBD380C6-D072-492B-AE20-84601EC11A8A}" type="presParOf" srcId="{43194602-3F18-4B78-9FEA-D53AD3AA5918}" destId="{E84B087D-7F41-4B06-8E32-3BBA9426982B}" srcOrd="1" destOrd="0" presId="urn:microsoft.com/office/officeart/2005/8/layout/process3"/>
    <dgm:cxn modelId="{196C0F61-BE9B-409E-B216-C8DDABF78B45}" type="presParOf" srcId="{E84B087D-7F41-4B06-8E32-3BBA9426982B}" destId="{BF6EA460-69AE-4031-BBC8-F7EDB2C9B9B7}" srcOrd="0" destOrd="0" presId="urn:microsoft.com/office/officeart/2005/8/layout/process3"/>
    <dgm:cxn modelId="{8788C0E5-E5D0-4147-8B5F-B87AF36E80C1}" type="presParOf" srcId="{43194602-3F18-4B78-9FEA-D53AD3AA5918}" destId="{61E60B8F-2B14-4988-A165-4A2B12F21744}" srcOrd="2" destOrd="0" presId="urn:microsoft.com/office/officeart/2005/8/layout/process3"/>
    <dgm:cxn modelId="{01FB55D8-162D-47E8-A641-A7E0A138C39B}" type="presParOf" srcId="{61E60B8F-2B14-4988-A165-4A2B12F21744}" destId="{852CF256-F71C-4E1C-A2A9-C2F88D5FBE15}" srcOrd="0" destOrd="0" presId="urn:microsoft.com/office/officeart/2005/8/layout/process3"/>
    <dgm:cxn modelId="{EE136298-3843-49BE-AF26-85FD8E9CF81A}" type="presParOf" srcId="{61E60B8F-2B14-4988-A165-4A2B12F21744}" destId="{441677C5-D17D-42E0-8A41-E8712811739B}" srcOrd="1" destOrd="0" presId="urn:microsoft.com/office/officeart/2005/8/layout/process3"/>
    <dgm:cxn modelId="{BFF68297-7387-43AD-A4B7-0019A1B390E7}" type="presParOf" srcId="{61E60B8F-2B14-4988-A165-4A2B12F21744}" destId="{62FEF0E2-4B17-4073-985F-F0E32F37F076}" srcOrd="2" destOrd="0" presId="urn:microsoft.com/office/officeart/2005/8/layout/process3"/>
    <dgm:cxn modelId="{1AA42817-0521-4693-A0B5-F7B1D45E7AFB}" type="presParOf" srcId="{43194602-3F18-4B78-9FEA-D53AD3AA5918}" destId="{3750A3F2-9A69-46CF-BAA0-0F0C41CB1619}" srcOrd="3" destOrd="0" presId="urn:microsoft.com/office/officeart/2005/8/layout/process3"/>
    <dgm:cxn modelId="{B1E82C81-828C-4D5C-821F-4EF606AEA244}" type="presParOf" srcId="{3750A3F2-9A69-46CF-BAA0-0F0C41CB1619}" destId="{797A4753-505A-4B51-A5AC-CE6801C4B31A}" srcOrd="0" destOrd="0" presId="urn:microsoft.com/office/officeart/2005/8/layout/process3"/>
    <dgm:cxn modelId="{AD62D983-852D-451E-8D41-62026C229E28}" type="presParOf" srcId="{43194602-3F18-4B78-9FEA-D53AD3AA5918}" destId="{AD66D9D9-E4B3-4206-B01B-AF5DD991944D}" srcOrd="4" destOrd="0" presId="urn:microsoft.com/office/officeart/2005/8/layout/process3"/>
    <dgm:cxn modelId="{32E59E72-B3DC-4A22-A7CA-ECE62FAB2053}" type="presParOf" srcId="{AD66D9D9-E4B3-4206-B01B-AF5DD991944D}" destId="{419AA27A-8592-4882-9049-D5D81001D7D4}" srcOrd="0" destOrd="0" presId="urn:microsoft.com/office/officeart/2005/8/layout/process3"/>
    <dgm:cxn modelId="{58E6DA84-47BF-46DF-B268-FDAB7D03C290}" type="presParOf" srcId="{AD66D9D9-E4B3-4206-B01B-AF5DD991944D}" destId="{968AE1EF-61BF-485A-8E35-FA89EE3D6F6F}" srcOrd="1" destOrd="0" presId="urn:microsoft.com/office/officeart/2005/8/layout/process3"/>
    <dgm:cxn modelId="{6F1C5365-ECF0-4FD4-90F6-F0502A7A13D2}" type="presParOf" srcId="{AD66D9D9-E4B3-4206-B01B-AF5DD991944D}" destId="{63CE91FC-C985-4195-A136-02C143AABED2}" srcOrd="2" destOrd="0" presId="urn:microsoft.com/office/officeart/2005/8/layout/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7D4B5-1C5D-4F6E-9322-D822F1A536F5}">
      <dsp:nvSpPr>
        <dsp:cNvPr id="0" name=""/>
        <dsp:cNvSpPr/>
      </dsp:nvSpPr>
      <dsp:spPr>
        <a:xfrm>
          <a:off x="3115" y="236270"/>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Supplier</a:t>
          </a:r>
        </a:p>
      </dsp:txBody>
      <dsp:txXfrm>
        <a:off x="3115" y="236270"/>
        <a:ext cx="1416475" cy="409001"/>
      </dsp:txXfrm>
    </dsp:sp>
    <dsp:sp modelId="{A2E4A7B5-350A-40AC-9A1E-8B090C5C7B6B}">
      <dsp:nvSpPr>
        <dsp:cNvPr id="0" name=""/>
        <dsp:cNvSpPr/>
      </dsp:nvSpPr>
      <dsp:spPr>
        <a:xfrm>
          <a:off x="293236" y="645272"/>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Complete Generic Subscriptions Request Template</a:t>
          </a:r>
        </a:p>
      </dsp:txBody>
      <dsp:txXfrm>
        <a:off x="306732" y="658768"/>
        <a:ext cx="1389483" cy="433808"/>
      </dsp:txXfrm>
    </dsp:sp>
    <dsp:sp modelId="{E84B087D-7F41-4B06-8E32-3BBA9426982B}">
      <dsp:nvSpPr>
        <dsp:cNvPr id="0" name=""/>
        <dsp:cNvSpPr/>
      </dsp:nvSpPr>
      <dsp:spPr>
        <a:xfrm>
          <a:off x="1634323" y="264440"/>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634323" y="334972"/>
        <a:ext cx="349435" cy="211597"/>
      </dsp:txXfrm>
    </dsp:sp>
    <dsp:sp modelId="{441677C5-D17D-42E0-8A41-E8712811739B}">
      <dsp:nvSpPr>
        <dsp:cNvPr id="0" name=""/>
        <dsp:cNvSpPr/>
      </dsp:nvSpPr>
      <dsp:spPr>
        <a:xfrm>
          <a:off x="2278521" y="236270"/>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Requesting Programme / Integrating Care Programme / Digital Delivery Centre</a:t>
          </a:r>
        </a:p>
      </dsp:txBody>
      <dsp:txXfrm>
        <a:off x="2278521" y="236270"/>
        <a:ext cx="1416475" cy="409001"/>
      </dsp:txXfrm>
    </dsp:sp>
    <dsp:sp modelId="{62FEF0E2-4B17-4073-985F-F0E32F37F076}">
      <dsp:nvSpPr>
        <dsp:cNvPr id="0" name=""/>
        <dsp:cNvSpPr/>
      </dsp:nvSpPr>
      <dsp:spPr>
        <a:xfrm>
          <a:off x="2568642" y="645272"/>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Manual Review of Generic Subscriptions Request Template</a:t>
          </a:r>
        </a:p>
      </dsp:txBody>
      <dsp:txXfrm>
        <a:off x="2582138" y="658768"/>
        <a:ext cx="1389483" cy="433808"/>
      </dsp:txXfrm>
    </dsp:sp>
    <dsp:sp modelId="{3750A3F2-9A69-46CF-BAA0-0F0C41CB1619}">
      <dsp:nvSpPr>
        <dsp:cNvPr id="0" name=""/>
        <dsp:cNvSpPr/>
      </dsp:nvSpPr>
      <dsp:spPr>
        <a:xfrm>
          <a:off x="3909729" y="264440"/>
          <a:ext cx="455233" cy="35266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3909729" y="334972"/>
        <a:ext cx="349435" cy="211597"/>
      </dsp:txXfrm>
    </dsp:sp>
    <dsp:sp modelId="{968AE1EF-61BF-485A-8E35-FA89EE3D6F6F}">
      <dsp:nvSpPr>
        <dsp:cNvPr id="0" name=""/>
        <dsp:cNvSpPr/>
      </dsp:nvSpPr>
      <dsp:spPr>
        <a:xfrm>
          <a:off x="4553927" y="236270"/>
          <a:ext cx="1416475" cy="6135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n-GB" sz="800" kern="1200"/>
            <a:t>Digital Delivery Centre</a:t>
          </a:r>
        </a:p>
      </dsp:txBody>
      <dsp:txXfrm>
        <a:off x="4553927" y="236270"/>
        <a:ext cx="1416475" cy="409001"/>
      </dsp:txXfrm>
    </dsp:sp>
    <dsp:sp modelId="{63CE91FC-C985-4195-A136-02C143AABED2}">
      <dsp:nvSpPr>
        <dsp:cNvPr id="0" name=""/>
        <dsp:cNvSpPr/>
      </dsp:nvSpPr>
      <dsp:spPr>
        <a:xfrm>
          <a:off x="4844048" y="645272"/>
          <a:ext cx="1416475" cy="4608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GB" sz="800" kern="1200"/>
            <a:t>Create Generic Subscriptions</a:t>
          </a:r>
        </a:p>
      </dsp:txBody>
      <dsp:txXfrm>
        <a:off x="4857544" y="658768"/>
        <a:ext cx="1389483" cy="4338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D3A1B"/>
    <w:rsid w:val="000E37EC"/>
    <w:rsid w:val="00137129"/>
    <w:rsid w:val="00152B56"/>
    <w:rsid w:val="00172FBC"/>
    <w:rsid w:val="001C6FCD"/>
    <w:rsid w:val="001D2DC8"/>
    <w:rsid w:val="001D303D"/>
    <w:rsid w:val="00215F1C"/>
    <w:rsid w:val="00231625"/>
    <w:rsid w:val="00247786"/>
    <w:rsid w:val="002574D6"/>
    <w:rsid w:val="002733C7"/>
    <w:rsid w:val="002F5CC7"/>
    <w:rsid w:val="00311761"/>
    <w:rsid w:val="003C4154"/>
    <w:rsid w:val="003E4905"/>
    <w:rsid w:val="00407588"/>
    <w:rsid w:val="004315EF"/>
    <w:rsid w:val="00476DC2"/>
    <w:rsid w:val="004F790F"/>
    <w:rsid w:val="00506A34"/>
    <w:rsid w:val="00534BF5"/>
    <w:rsid w:val="00562BA2"/>
    <w:rsid w:val="00565A59"/>
    <w:rsid w:val="005B0133"/>
    <w:rsid w:val="005B1A25"/>
    <w:rsid w:val="00623C32"/>
    <w:rsid w:val="00712480"/>
    <w:rsid w:val="00765B38"/>
    <w:rsid w:val="007A7FD5"/>
    <w:rsid w:val="00807EB7"/>
    <w:rsid w:val="00890805"/>
    <w:rsid w:val="008C5F31"/>
    <w:rsid w:val="00922946"/>
    <w:rsid w:val="0093456B"/>
    <w:rsid w:val="00940385"/>
    <w:rsid w:val="009414AF"/>
    <w:rsid w:val="00954DD3"/>
    <w:rsid w:val="00960326"/>
    <w:rsid w:val="009764C1"/>
    <w:rsid w:val="00977D12"/>
    <w:rsid w:val="00AA0EA0"/>
    <w:rsid w:val="00AD00E9"/>
    <w:rsid w:val="00AD2CEA"/>
    <w:rsid w:val="00AD5EF5"/>
    <w:rsid w:val="00AE477F"/>
    <w:rsid w:val="00BC34F1"/>
    <w:rsid w:val="00BC7D89"/>
    <w:rsid w:val="00BF6B61"/>
    <w:rsid w:val="00C101D8"/>
    <w:rsid w:val="00C66348"/>
    <w:rsid w:val="00C71148"/>
    <w:rsid w:val="00C733BF"/>
    <w:rsid w:val="00CB7E58"/>
    <w:rsid w:val="00CD4C01"/>
    <w:rsid w:val="00CF3BD5"/>
    <w:rsid w:val="00D64163"/>
    <w:rsid w:val="00D7239B"/>
    <w:rsid w:val="00D94F62"/>
    <w:rsid w:val="00DB1926"/>
    <w:rsid w:val="00DB2AC9"/>
    <w:rsid w:val="00DD6CFC"/>
    <w:rsid w:val="00DF30D7"/>
    <w:rsid w:val="00E11630"/>
    <w:rsid w:val="00E36DB7"/>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 w:type="paragraph" w:customStyle="1" w:styleId="EBB83E8CD00D4AF2B3B2DCEB60918AB5">
    <w:name w:val="EBB83E8CD00D4AF2B3B2DCEB60918AB5"/>
    <w:rsid w:val="00960326"/>
    <w:pPr>
      <w:spacing w:after="160" w:line="259" w:lineRule="auto"/>
    </w:pPr>
  </w:style>
  <w:style w:type="paragraph" w:customStyle="1" w:styleId="1097B55C9A6745EB9E9A0416904E9CD2">
    <w:name w:val="1097B55C9A6745EB9E9A0416904E9CD2"/>
    <w:rsid w:val="00960326"/>
    <w:pPr>
      <w:spacing w:after="160" w:line="259" w:lineRule="auto"/>
    </w:pPr>
  </w:style>
  <w:style w:type="paragraph" w:customStyle="1" w:styleId="AE4DD6C415ED485D8384FFD72E6868C3">
    <w:name w:val="AE4DD6C415ED485D8384FFD72E6868C3"/>
    <w:rsid w:val="00960326"/>
    <w:pPr>
      <w:spacing w:after="160" w:line="259" w:lineRule="auto"/>
    </w:pPr>
  </w:style>
  <w:style w:type="paragraph" w:customStyle="1" w:styleId="AFFB5330C09B47C9B083024E25764DC0">
    <w:name w:val="AFFB5330C09B47C9B083024E25764DC0"/>
    <w:rsid w:val="00960326"/>
    <w:pPr>
      <w:spacing w:after="160" w:line="259" w:lineRule="auto"/>
    </w:pPr>
  </w:style>
  <w:style w:type="paragraph" w:customStyle="1" w:styleId="4D35A65861F046CA9D01A4C053FF4ACB">
    <w:name w:val="4D35A65861F046CA9D01A4C053FF4ACB"/>
    <w:pPr>
      <w:spacing w:after="160" w:line="259" w:lineRule="auto"/>
    </w:pPr>
    <w:rPr>
      <w:lang w:val="en-US" w:eastAsia="ja-JP"/>
    </w:rPr>
  </w:style>
  <w:style w:type="paragraph" w:customStyle="1" w:styleId="07819E166E7742CBAD4ED8BFBAFCCD09">
    <w:name w:val="07819E166E7742CBAD4ED8BFBAFCCD09"/>
    <w:rsid w:val="00231625"/>
    <w:pPr>
      <w:spacing w:after="160" w:line="259" w:lineRule="auto"/>
    </w:pPr>
  </w:style>
  <w:style w:type="paragraph" w:customStyle="1" w:styleId="2B8EDDA061064EA6A6D2BE2C8BC5D087">
    <w:name w:val="2B8EDDA061064EA6A6D2BE2C8BC5D087"/>
    <w:rsid w:val="00623C32"/>
    <w:pPr>
      <w:spacing w:after="160" w:line="259" w:lineRule="auto"/>
    </w:pPr>
  </w:style>
  <w:style w:type="paragraph" w:customStyle="1" w:styleId="931274D7FCAC4E9DA259EDD2421779CA">
    <w:name w:val="931274D7FCAC4E9DA259EDD2421779CA"/>
    <w:rsid w:val="00623C3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e618372-9e65-414f-9ab5-9ab4f3cbbc2f">
      <UserInfo>
        <DisplayName>Jarvis Dave</DisplayName>
        <AccountId>338</AccountId>
        <AccountType/>
      </UserInfo>
    </SharedWithUsers>
    <Notes xmlns="f5f1dae1-37f0-4882-8da6-51b6c0008a0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1AC2B1D410AC94EB255231E8D0D12E9" ma:contentTypeVersion="11" ma:contentTypeDescription="Create a new document." ma:contentTypeScope="" ma:versionID="2403fb29f90eec9d203932a399e8976c">
  <xsd:schema xmlns:xsd="http://www.w3.org/2001/XMLSchema" xmlns:xs="http://www.w3.org/2001/XMLSchema" xmlns:p="http://schemas.microsoft.com/office/2006/metadata/properties" xmlns:ns2="f5f1dae1-37f0-4882-8da6-51b6c0008a06" xmlns:ns3="9e618372-9e65-414f-9ab5-9ab4f3cbbc2f" targetNamespace="http://schemas.microsoft.com/office/2006/metadata/properties" ma:root="true" ma:fieldsID="cde65d01c066148b715cc90a1b0ea7cc" ns2:_="" ns3:_="">
    <xsd:import namespace="f5f1dae1-37f0-4882-8da6-51b6c0008a06"/>
    <xsd:import namespace="9e618372-9e65-414f-9ab5-9ab4f3cbbc2f"/>
    <xsd:element name="properties">
      <xsd:complexType>
        <xsd:sequence>
          <xsd:element name="documentManagement">
            <xsd:complexType>
              <xsd:all>
                <xsd:element ref="ns2:MediaServiceMetadata" minOccurs="0"/>
                <xsd:element ref="ns2:MediaServiceFastMetadata" minOccurs="0"/>
                <xsd:element ref="ns2:Note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f1dae1-37f0-4882-8da6-51b6c0008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s" ma:index="10" nillable="true" ma:displayName="Notes" ma:format="Dropdown" ma:internalName="Notes">
      <xsd:simpleType>
        <xsd:restriction base="dms:Note">
          <xsd:maxLength value="255"/>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618372-9e65-414f-9ab5-9ab4f3cbbc2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3.xml><?xml version="1.0" encoding="utf-8"?>
<ds:datastoreItem xmlns:ds="http://schemas.openxmlformats.org/officeDocument/2006/customXml" ds:itemID="{5818218F-AB00-4272-A716-DA4688C85ECA}">
  <ds:schemaRefs>
    <ds:schemaRef ds:uri="http://purl.org/dc/dcmitype/"/>
    <ds:schemaRef ds:uri="http://schemas.microsoft.com/office/infopath/2007/PartnerControls"/>
    <ds:schemaRef ds:uri="http://schemas.microsoft.com/office/2006/documentManagement/types"/>
    <ds:schemaRef ds:uri="http://purl.org/dc/terms/"/>
    <ds:schemaRef ds:uri="http://www.w3.org/XML/1998/namespace"/>
    <ds:schemaRef ds:uri="http://purl.org/dc/elements/1.1/"/>
    <ds:schemaRef ds:uri="http://schemas.microsoft.com/office/2006/metadata/properties"/>
    <ds:schemaRef ds:uri="http://schemas.openxmlformats.org/package/2006/metadata/core-properties"/>
    <ds:schemaRef ds:uri="9e618372-9e65-414f-9ab5-9ab4f3cbbc2f"/>
    <ds:schemaRef ds:uri="f5f1dae1-37f0-4882-8da6-51b6c0008a06"/>
  </ds:schemaRefs>
</ds:datastoreItem>
</file>

<file path=customXml/itemProps4.xml><?xml version="1.0" encoding="utf-8"?>
<ds:datastoreItem xmlns:ds="http://schemas.openxmlformats.org/officeDocument/2006/customXml" ds:itemID="{F42EAEA7-DEC7-4BF3-B0FA-BD707C987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f1dae1-37f0-4882-8da6-51b6c0008a06"/>
    <ds:schemaRef ds:uri="9e618372-9e65-414f-9ab5-9ab4f3cbb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6298</Words>
  <Characters>35901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James Lane</cp:lastModifiedBy>
  <cp:revision>2</cp:revision>
  <cp:lastPrinted>2019-04-08T22:11:00Z</cp:lastPrinted>
  <dcterms:created xsi:type="dcterms:W3CDTF">2020-08-28T10:24:00Z</dcterms:created>
  <dcterms:modified xsi:type="dcterms:W3CDTF">2020-08-28T10:24:00Z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0x010100F1AC2B1D410AC94EB255231E8D0D12E9</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