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0783C68D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chattelős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5693647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 xml:space="preserve">(Id/név), fegyverek [3 elemes tömb],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C5B0B11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71E6F299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>Magic-et  is megadott körök után lehet használni újra sőt van olyan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53DB010C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(12) Primary Key </w:t>
      </w:r>
      <w:r w:rsidR="007B18EA">
        <w:rPr>
          <w:sz w:val="28"/>
          <w:szCs w:val="28"/>
        </w:rPr>
        <w:t>// A felhasználót szám alapon azonosítja</w:t>
      </w:r>
    </w:p>
    <w:p w14:paraId="0C2FE557" w14:textId="7E18AA69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User name: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</w:p>
    <w:p w14:paraId="7400A852" w14:textId="5F507AA0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45DF39C3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Használható felhasználó név helyett és üzeneteket is ide kapják, ha szeretnének üzeneteket</w:t>
      </w:r>
    </w:p>
    <w:p w14:paraId="196BA3FD" w14:textId="2DBD9F61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72D5E57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(12)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posztot szám alapon azonosítja</w:t>
      </w:r>
    </w:p>
    <w:p w14:paraId="52D27A70" w14:textId="732D41E7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27779266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E72D8C5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6D20C1D7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689D3D67" w14:textId="065C7CB6" w:rsidR="00357115" w:rsidRDefault="00357115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 Id: Int (12)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>A felhasználót és a postokat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4C19B726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Primary Key // A szörnyeket szám alapon azonosítja</w:t>
      </w:r>
    </w:p>
    <w:p w14:paraId="11940C57" w14:textId="2C4A71F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B0752AD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(7) // A szörny életereje</w:t>
      </w:r>
    </w:p>
    <w:p w14:paraId="52FB6EBE" w14:textId="7A0C3085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</w:t>
      </w:r>
      <w:r w:rsidR="003C4E83">
        <w:rPr>
          <w:sz w:val="28"/>
          <w:szCs w:val="28"/>
        </w:rPr>
        <w:t>5</w:t>
      </w:r>
      <w:r>
        <w:rPr>
          <w:sz w:val="28"/>
          <w:szCs w:val="28"/>
        </w:rPr>
        <w:t>) // A szörny fizikális védelme</w:t>
      </w:r>
    </w:p>
    <w:p w14:paraId="4EA2692F" w14:textId="7A815C1A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</w:t>
      </w:r>
      <w:r w:rsidR="003C4E83">
        <w:rPr>
          <w:sz w:val="28"/>
          <w:szCs w:val="28"/>
        </w:rPr>
        <w:t>5</w:t>
      </w:r>
      <w:r>
        <w:rPr>
          <w:sz w:val="28"/>
          <w:szCs w:val="28"/>
        </w:rPr>
        <w:t>) // A szörny mágikus védelme</w:t>
      </w:r>
    </w:p>
    <w:p w14:paraId="036DC33E" w14:textId="4159A691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szörny támadó ereje</w:t>
      </w:r>
    </w:p>
    <w:p w14:paraId="2757E690" w14:textId="1850A31D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(4) // A szörny mágia pontjai</w:t>
      </w:r>
    </w:p>
    <w:p w14:paraId="688E5524" w14:textId="7536B9FC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BB4FDB">
        <w:rPr>
          <w:sz w:val="28"/>
          <w:szCs w:val="28"/>
        </w:rPr>
        <w:t>500</w:t>
      </w:r>
      <w:r>
        <w:rPr>
          <w:sz w:val="28"/>
          <w:szCs w:val="28"/>
        </w:rPr>
        <w:t>) // A szörny passzív képességei</w:t>
      </w:r>
    </w:p>
    <w:p w14:paraId="5B3A3E85" w14:textId="05ACE754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BB4FDB">
        <w:rPr>
          <w:sz w:val="28"/>
          <w:szCs w:val="28"/>
        </w:rPr>
        <w:t>500</w:t>
      </w:r>
      <w:r>
        <w:rPr>
          <w:sz w:val="28"/>
          <w:szCs w:val="28"/>
        </w:rPr>
        <w:t>) // A szörny képességei, amit csata közben használhat</w:t>
      </w:r>
    </w:p>
    <w:p w14:paraId="5840BB97" w14:textId="5AEFD901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BB4FDB">
        <w:rPr>
          <w:sz w:val="28"/>
          <w:szCs w:val="28"/>
        </w:rPr>
        <w:t>500</w:t>
      </w:r>
      <w:r>
        <w:rPr>
          <w:sz w:val="28"/>
          <w:szCs w:val="28"/>
        </w:rPr>
        <w:t>) // A szörny mágiái/varázslatai, amit csata közben használhat</w:t>
      </w:r>
    </w:p>
    <w:p w14:paraId="5B84D7AF" w14:textId="7D6BD1FE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RaceId: Int (5) // A szörnyet a faj táblával összeköti</w:t>
      </w:r>
    </w:p>
    <w:p w14:paraId="2C64014C" w14:textId="677BBFEB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AiId: Int (2) // A szörnyet az Ai táblával összeköti</w:t>
      </w:r>
    </w:p>
    <w:p w14:paraId="117E82D3" w14:textId="04857399" w:rsidR="00171589" w:rsidRPr="00694FC6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DungeonId: Int (5) // A szörnyet a dungeon táblával összeköti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3DE0A96D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4BB9B52F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fegyver neve, amit a felhasználók látnak</w:t>
      </w:r>
    </w:p>
    <w:p w14:paraId="2E68B0DB" w14:textId="527530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fegyver részletes leírása</w:t>
      </w:r>
    </w:p>
    <w:p w14:paraId="74C220B7" w14:textId="334A591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fegyver támadó ereje</w:t>
      </w:r>
    </w:p>
    <w:p w14:paraId="46496A9A" w14:textId="6E0DA5A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DamageType: Varchar (20) // A fegyver sebzésének típusa</w:t>
      </w:r>
    </w:p>
    <w:p w14:paraId="1C99E2D9" w14:textId="1B0548C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fegyver kritikus támadási esélye</w:t>
      </w:r>
    </w:p>
    <w:p w14:paraId="5363140E" w14:textId="6319F802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fegyver kritikus támadási szorzója</w:t>
      </w:r>
    </w:p>
    <w:p w14:paraId="764C3F03" w14:textId="3C90865B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 // A fegyver különleges hatásai</w:t>
      </w:r>
    </w:p>
    <w:p w14:paraId="612AB3B1" w14:textId="70C30B39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 (1) // A fegyver hatótávja</w:t>
      </w:r>
    </w:p>
    <w:p w14:paraId="5FBC18AB" w14:textId="03E0C016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SkillCompatibility: Varchar (5) // A fegyver képességgel használhatósága</w:t>
      </w:r>
    </w:p>
    <w:p w14:paraId="0A18E398" w14:textId="081E2734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(10)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64CEF24E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20B3A5CB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Name: Varchar (100)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677CB5B6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Description: Text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358BC2F8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képesség sebzésének típusa</w:t>
      </w:r>
    </w:p>
    <w:p w14:paraId="754BDC4A" w14:textId="216CC13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képesség kritikus támadási esélye</w:t>
      </w:r>
    </w:p>
    <w:p w14:paraId="7A4EEC9A" w14:textId="61FC0CB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képesség kritikus támadási szorzója</w:t>
      </w:r>
    </w:p>
    <w:p w14:paraId="40D7DB89" w14:textId="0F75C08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képesség különleges hatásai</w:t>
      </w:r>
    </w:p>
    <w:p w14:paraId="37ACCD57" w14:textId="1C055A88" w:rsidR="00BA6028" w:rsidRPr="00694FC6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Range: Int (1) // A képesség hatótávja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1869D9D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Primary Key // A mágiát szám alapon azonosítja</w:t>
      </w:r>
    </w:p>
    <w:p w14:paraId="315FE061" w14:textId="1C512E2C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mágia neve, amit a felhasználók látnak</w:t>
      </w:r>
    </w:p>
    <w:p w14:paraId="462FC673" w14:textId="0E1CA7E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mágia részletes leírása</w:t>
      </w:r>
    </w:p>
    <w:p w14:paraId="00FE70B9" w14:textId="7E71E430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mágia támadó ereje</w:t>
      </w:r>
    </w:p>
    <w:p w14:paraId="31DD021E" w14:textId="1CA4408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mágia sebzésének típusa</w:t>
      </w:r>
    </w:p>
    <w:p w14:paraId="06A718A9" w14:textId="67A7939F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mágia kritikus támadási esélye</w:t>
      </w:r>
    </w:p>
    <w:p w14:paraId="5369C41D" w14:textId="0AEA2A9B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mágia kritikus támadási szorzója</w:t>
      </w:r>
    </w:p>
    <w:p w14:paraId="1B9579A2" w14:textId="13D6D64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mágia különleges hatásai</w:t>
      </w:r>
    </w:p>
    <w:p w14:paraId="05B5E859" w14:textId="1EB8F02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Int (1)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4381A57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fajokat szám alapon azonosítja</w:t>
      </w:r>
    </w:p>
    <w:p w14:paraId="2B02D0F2" w14:textId="42F3D82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faj neve, amit a felhasználók látnak</w:t>
      </w:r>
    </w:p>
    <w:p w14:paraId="4C1DD07E" w14:textId="59F018A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 // A faj részletes leírása</w:t>
      </w:r>
    </w:p>
    <w:p w14:paraId="77A6E1A7" w14:textId="6BD4597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3A715C4C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 // A faj gyenge sebzés típusai</w:t>
      </w:r>
    </w:p>
    <w:p w14:paraId="10EFAA76" w14:textId="658F01E2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 // A faj ellenálló sebzés típusai</w:t>
      </w:r>
    </w:p>
    <w:p w14:paraId="1579DE1F" w14:textId="0018ACB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Endure: </w:t>
      </w:r>
      <w:r w:rsidR="00BB4FDB">
        <w:rPr>
          <w:iCs/>
          <w:sz w:val="28"/>
          <w:szCs w:val="28"/>
        </w:rPr>
        <w:t>Varchar (100) // A faj eltűrő sebzés típusai</w:t>
      </w:r>
    </w:p>
    <w:p w14:paraId="18147E78" w14:textId="29D14712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lastRenderedPageBreak/>
        <w:t xml:space="preserve">Null: </w:t>
      </w:r>
      <w:r w:rsidR="00BB4FDB">
        <w:rPr>
          <w:iCs/>
          <w:sz w:val="28"/>
          <w:szCs w:val="28"/>
        </w:rPr>
        <w:t>Varchar (100)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7A42387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páncélzatokat szám alapon azonosítja</w:t>
      </w:r>
    </w:p>
    <w:p w14:paraId="08F588CA" w14:textId="1015A79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páncélzat neve, amit a felhasználók látnak</w:t>
      </w:r>
    </w:p>
    <w:p w14:paraId="4470F5AD" w14:textId="2DFE7DFB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páncélzat részletes leírása</w:t>
      </w:r>
    </w:p>
    <w:p w14:paraId="3CD56FF7" w14:textId="1917A0F9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(4) // A páncélzat fizikális védelme</w:t>
      </w:r>
    </w:p>
    <w:p w14:paraId="71516D44" w14:textId="1566F71A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(4) // A páncélzat mágikus védelme</w:t>
      </w:r>
    </w:p>
    <w:p w14:paraId="23C76384" w14:textId="29A31D15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 // A pácélzat különleges képességei</w:t>
      </w:r>
    </w:p>
    <w:p w14:paraId="002D768E" w14:textId="250E3160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 (1) // A páncélzat típusa</w:t>
      </w:r>
    </w:p>
    <w:p w14:paraId="1A65A861" w14:textId="7450054A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(10)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5243AF78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passzív képességeket szám alapon azonosítja</w:t>
      </w:r>
    </w:p>
    <w:p w14:paraId="09AF77B9" w14:textId="646AB30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passzív képességek neve, amit a felhasználók látnak</w:t>
      </w:r>
    </w:p>
    <w:p w14:paraId="6C63A434" w14:textId="6162729A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passzív képességek részletes leírása</w:t>
      </w:r>
    </w:p>
    <w:p w14:paraId="18D37768" w14:textId="7C65026F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 // A passzív képességek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3F4E6212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// A </w:t>
      </w:r>
      <w:r>
        <w:rPr>
          <w:sz w:val="28"/>
          <w:szCs w:val="28"/>
        </w:rPr>
        <w:t>különleges</w:t>
      </w:r>
      <w:r>
        <w:rPr>
          <w:sz w:val="28"/>
          <w:szCs w:val="28"/>
        </w:rPr>
        <w:t xml:space="preserve"> képességeket szám alapon azonosítja</w:t>
      </w:r>
    </w:p>
    <w:p w14:paraId="7FA847F1" w14:textId="1D5E3B2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Name: Varchar (100) // A </w:t>
      </w:r>
      <w:r>
        <w:rPr>
          <w:sz w:val="28"/>
          <w:szCs w:val="28"/>
        </w:rPr>
        <w:t>különleges</w:t>
      </w:r>
      <w:r>
        <w:rPr>
          <w:sz w:val="28"/>
          <w:szCs w:val="28"/>
        </w:rPr>
        <w:t xml:space="preserve"> képességek neve, amit a felhasználók látnak</w:t>
      </w:r>
    </w:p>
    <w:p w14:paraId="75DCD618" w14:textId="45ACFC2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Description: Text // A </w:t>
      </w:r>
      <w:r>
        <w:rPr>
          <w:sz w:val="28"/>
          <w:szCs w:val="28"/>
        </w:rPr>
        <w:t>különleges</w:t>
      </w:r>
      <w:r>
        <w:rPr>
          <w:sz w:val="28"/>
          <w:szCs w:val="28"/>
        </w:rPr>
        <w:t xml:space="preserve"> képességek részletes leírása</w:t>
      </w:r>
    </w:p>
    <w:p w14:paraId="14C82F3E" w14:textId="512C174B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Varchar (500) // A </w:t>
      </w:r>
      <w:r>
        <w:rPr>
          <w:sz w:val="28"/>
          <w:szCs w:val="28"/>
        </w:rPr>
        <w:t>különleges</w:t>
      </w:r>
      <w:r>
        <w:rPr>
          <w:sz w:val="28"/>
          <w:szCs w:val="28"/>
        </w:rPr>
        <w:t xml:space="preserve"> képességek mit befolyásolnak</w:t>
      </w:r>
    </w:p>
    <w:p w14:paraId="179913F4" w14:textId="23866AAB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="00623829">
        <w:rPr>
          <w:sz w:val="28"/>
          <w:szCs w:val="28"/>
        </w:rPr>
        <w:t xml:space="preserve"> </w:t>
      </w:r>
    </w:p>
    <w:p w14:paraId="76B6F477" w14:textId="5CD0823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Buff-okat és Debuff-okat szám alapon azonosítja</w:t>
      </w:r>
    </w:p>
    <w:p w14:paraId="702C6777" w14:textId="39717DEF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Buff-ok és Debuff-ok neve, amit a felhasználók látnak</w:t>
      </w:r>
    </w:p>
    <w:p w14:paraId="728A2262" w14:textId="6581F0C3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Buff-ok és Debuff-ok részletes leírása</w:t>
      </w:r>
    </w:p>
    <w:p w14:paraId="4620B77F" w14:textId="326BD531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Buff-ok és Debuff-ok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35651A71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Dungeon-öket szám alapon azonosítja</w:t>
      </w:r>
    </w:p>
    <w:p w14:paraId="02B42B02" w14:textId="3B6821D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Dungeon-ök neve, amit a felhasználók látnak</w:t>
      </w:r>
    </w:p>
    <w:p w14:paraId="24E81904" w14:textId="0C61D2DE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Dungeon-ök</w:t>
      </w:r>
      <w:r w:rsidR="004A729A">
        <w:rPr>
          <w:sz w:val="28"/>
          <w:szCs w:val="28"/>
        </w:rPr>
        <w:t xml:space="preserve"> részletes leírása</w:t>
      </w:r>
    </w:p>
    <w:p w14:paraId="1FE357C8" w14:textId="537E9152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 (2) // A Dungeon-ök mélysége, hossza</w:t>
      </w:r>
    </w:p>
    <w:p w14:paraId="3999E024" w14:textId="4D5B4739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 (10) // A Dungeon-ök arany pénz jutalma</w:t>
      </w:r>
    </w:p>
    <w:p w14:paraId="41C84640" w14:textId="451DB44C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Experience: Int (10) // A Dungeon-ök tapasztalat pont jutalma</w:t>
      </w:r>
    </w:p>
    <w:p w14:paraId="5F4C07FC" w14:textId="586FD8ED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Hősök:</w:t>
      </w:r>
      <w:r w:rsidR="00623829">
        <w:rPr>
          <w:sz w:val="28"/>
          <w:szCs w:val="28"/>
        </w:rPr>
        <w:t xml:space="preserve"> </w:t>
      </w:r>
    </w:p>
    <w:p w14:paraId="55E1EB97" w14:textId="131FDE3E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(12) // A hősöket szám alapon azonosítja </w:t>
      </w:r>
    </w:p>
    <w:p w14:paraId="489D9F5A" w14:textId="4B8BFE01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hősök neve, amit a felhasználók látnak</w:t>
      </w:r>
    </w:p>
    <w:p w14:paraId="549C50FE" w14:textId="0784ACD0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hősök részletes leírása</w:t>
      </w:r>
    </w:p>
    <w:p w14:paraId="07E65E91" w14:textId="4DCDF187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(5) // A hősök fizikális védelme</w:t>
      </w:r>
    </w:p>
    <w:p w14:paraId="70B7A913" w14:textId="4FB738FF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(5) // A hősök mágikus védelme</w:t>
      </w:r>
    </w:p>
    <w:p w14:paraId="431269AD" w14:textId="5C45DA60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(6) // A hősök életereje</w:t>
      </w:r>
    </w:p>
    <w:p w14:paraId="7ED7778D" w14:textId="5813146F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(4) // A hősök mágia pontjai</w:t>
      </w:r>
    </w:p>
    <w:p w14:paraId="6F03CAF3" w14:textId="69A7D68B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(12) // A hősök tapasztalat pontjai</w:t>
      </w:r>
    </w:p>
    <w:p w14:paraId="66DE6F8E" w14:textId="339C35CB" w:rsidR="003C4E83" w:rsidRPr="00694FC6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(2) // A hősök szintje</w:t>
      </w:r>
      <w:bookmarkStart w:id="0" w:name="_GoBack"/>
      <w:bookmarkEnd w:id="0"/>
    </w:p>
    <w:p w14:paraId="4E430C64" w14:textId="7EE80E50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Környezeti Veszélyek:</w:t>
      </w:r>
      <w:r w:rsidR="00623829">
        <w:rPr>
          <w:sz w:val="28"/>
          <w:szCs w:val="28"/>
        </w:rPr>
        <w:t xml:space="preserve"> </w:t>
      </w:r>
    </w:p>
    <w:p w14:paraId="5133E0FC" w14:textId="0DE94FFE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Felhasználható tárgyak:</w:t>
      </w:r>
      <w:r w:rsidR="00623829">
        <w:rPr>
          <w:sz w:val="28"/>
          <w:szCs w:val="28"/>
        </w:rPr>
        <w:t xml:space="preserve"> </w:t>
      </w:r>
    </w:p>
    <w:sectPr w:rsidR="00E70497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14925"/>
    <w:rsid w:val="001167A2"/>
    <w:rsid w:val="00132CB3"/>
    <w:rsid w:val="00163B2B"/>
    <w:rsid w:val="00171589"/>
    <w:rsid w:val="0018288F"/>
    <w:rsid w:val="00267209"/>
    <w:rsid w:val="00297D27"/>
    <w:rsid w:val="002C5F23"/>
    <w:rsid w:val="00326755"/>
    <w:rsid w:val="00353931"/>
    <w:rsid w:val="00357115"/>
    <w:rsid w:val="003C4E83"/>
    <w:rsid w:val="003F5742"/>
    <w:rsid w:val="004013B2"/>
    <w:rsid w:val="00483BBC"/>
    <w:rsid w:val="00497038"/>
    <w:rsid w:val="004A729A"/>
    <w:rsid w:val="004B735A"/>
    <w:rsid w:val="004D54B4"/>
    <w:rsid w:val="004F2B54"/>
    <w:rsid w:val="00507F61"/>
    <w:rsid w:val="00607E0C"/>
    <w:rsid w:val="00623829"/>
    <w:rsid w:val="00637BDB"/>
    <w:rsid w:val="00666538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77259"/>
    <w:rsid w:val="00CC54AD"/>
    <w:rsid w:val="00CE2FA4"/>
    <w:rsid w:val="00D56C9C"/>
    <w:rsid w:val="00D61C67"/>
    <w:rsid w:val="00DD7E01"/>
    <w:rsid w:val="00DE30C4"/>
    <w:rsid w:val="00E65565"/>
    <w:rsid w:val="00E70497"/>
    <w:rsid w:val="00EA3233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2F5F5-50E7-4245-8030-402FB21B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12</Pages>
  <Words>2596</Words>
  <Characters>17919</Characters>
  <Application>Microsoft Office Word</Application>
  <DocSecurity>0</DocSecurity>
  <Lines>149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29</cp:revision>
  <dcterms:created xsi:type="dcterms:W3CDTF">2024-10-08T06:28:00Z</dcterms:created>
  <dcterms:modified xsi:type="dcterms:W3CDTF">2025-01-08T10:29:00Z</dcterms:modified>
</cp:coreProperties>
</file>