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28903E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3CAB6B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[DCO-2454] </w:t>
            </w:r>
            <w:hyperlink r:id="rId4" w:history="1">
              <w:r>
                <w:rPr>
                  <w:rStyle w:val="Hyperlink"/>
                  <w:rFonts w:eastAsia="Times New Roman"/>
                </w:rPr>
                <w:t>Motive Financial - Authenticated Signer Activation Multi factor authentication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01/May/24  Updated: 06/May/24 </w:t>
            </w:r>
          </w:p>
        </w:tc>
      </w:tr>
      <w:tr w:rsidR="00000000" w14:paraId="7CD78A0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66D1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6E41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597FD79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D753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BDC6C9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788CB4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7DF1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B8D9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A914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F6AD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8ED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292A0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749F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05C63C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5E11D0CF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047CB6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846B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2629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25EA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A92D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02713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5339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DCA829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2C2C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10B12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3FF12C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BEA70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1B543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79A6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06BF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E9A54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3480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21B1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Motive, MotiveAuthenticated </w:t>
            </w:r>
          </w:p>
        </w:tc>
      </w:tr>
      <w:tr w:rsidR="00000000" w14:paraId="0ABC70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9BE6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F94A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C97BD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28D8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0951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757FA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5EBB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3E1F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52C55F2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B5B32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E9DE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0AFB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CAB50C3" wp14:editId="334632CA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image-20240501-132907.png     </w:t>
            </w:r>
          </w:p>
        </w:tc>
      </w:tr>
      <w:tr w:rsidR="00000000" w14:paraId="797C27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AA46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5330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438B6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13F6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EB2D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days </w:t>
            </w:r>
          </w:p>
        </w:tc>
      </w:tr>
      <w:tr w:rsidR="00000000" w14:paraId="51F1A9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C246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12CA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BA6DA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F47D1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6FAF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BACBBB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2977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E065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C3DC8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AB09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9BCE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97DF3D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41E4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ED310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5A086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0152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D37E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</w:tbl>
    <w:p w14:paraId="4A4ADC8D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3D2D9AFE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4FBF9DF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1ADA2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99FE1CF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1F469D6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68C61" w14:textId="77777777" w:rsidR="00000000" w:rsidRDefault="00000000">
            <w:pPr>
              <w:pStyle w:val="NormalWeb"/>
            </w:pPr>
            <w:r>
              <w:t>When setting up two-factor authentication using the security question option, the</w:t>
            </w:r>
            <w:r>
              <w:br/>
              <w:t>dropdown menu of security question options lacks a programmatically associated label.</w:t>
            </w:r>
          </w:p>
          <w:p w14:paraId="01643857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27174314" wp14:editId="42752BFC">
                  <wp:extent cx="3362325" cy="981075"/>
                  <wp:effectExtent l="0" t="0" r="9525" b="952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23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D1FF93" w14:textId="77777777" w:rsidR="00000000" w:rsidRDefault="00000000">
            <w:pPr>
              <w:pStyle w:val="NormalWeb"/>
            </w:pPr>
            <w:r>
              <w:t>■ Recommendation: Ensure that each input field has a programmatically associated</w:t>
            </w:r>
            <w:r>
              <w:br/>
              <w:t>label describing the field’s purpose. Use a &lt;label&gt; associated with the appropriate</w:t>
            </w:r>
            <w:r>
              <w:br/>
              <w:t>field using a “for” attribute, ... or nest the &lt;input&gt; within the &lt;label&gt; ... or you could</w:t>
            </w:r>
            <w:r>
              <w:br/>
              <w:t>instead use wai-aria (such as an aria-label or aria-labelled by) to provide a field label.</w:t>
            </w:r>
          </w:p>
        </w:tc>
      </w:tr>
    </w:tbl>
    <w:p w14:paraId="7311F05A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312A72B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23EAEC6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9C3A1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4802129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4AB76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8508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4DF750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F18E93" w14:textId="77777777" w:rsidR="00000000" w:rsidRDefault="00000000">
            <w:pPr>
              <w:pStyle w:val="NormalWeb"/>
            </w:pPr>
            <w:r>
              <w:t>okta</w:t>
            </w:r>
          </w:p>
        </w:tc>
      </w:tr>
    </w:tbl>
    <w:p w14:paraId="23D27A52" w14:textId="77777777" w:rsidR="00865CC7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21:48:40 UTC 2024 by Ian Hicks using Jira 1001.0.0-SNAPSHOT#100252-rev:aa264b414382dcd2bbea0c3e63c78e358e7de0d5. </w:t>
      </w:r>
    </w:p>
    <w:sectPr w:rsidR="00865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E2"/>
    <w:rsid w:val="00634EE2"/>
    <w:rsid w:val="00865CC7"/>
    <w:rsid w:val="0089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808F9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54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93167203-F3BF-4C86-B2B8-CD47321B956F}"/>
</file>

<file path=customXml/itemProps2.xml><?xml version="1.0" encoding="utf-8"?>
<ds:datastoreItem xmlns:ds="http://schemas.openxmlformats.org/officeDocument/2006/customXml" ds:itemID="{E104F63A-6FA1-4ABB-BDF2-74BF4B94FBAD}"/>
</file>

<file path=customXml/itemProps3.xml><?xml version="1.0" encoding="utf-8"?>
<ds:datastoreItem xmlns:ds="http://schemas.openxmlformats.org/officeDocument/2006/customXml" ds:itemID="{05867DDA-5AA3-4F38-B762-BE435201BC9B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[#DCO-2454] Motive Financial - Authenticated Signer Activation Multi factor authentication</dc:title>
  <dc:subject/>
  <dc:creator>Ian Hicks</dc:creator>
  <cp:keywords/>
  <dc:description/>
  <cp:lastModifiedBy>Ian Hicks</cp:lastModifiedBy>
  <cp:revision>2</cp:revision>
  <dcterms:created xsi:type="dcterms:W3CDTF">2024-05-13T16:40:00Z</dcterms:created>
  <dcterms:modified xsi:type="dcterms:W3CDTF">2024-05-13T16:40:00Z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