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BB38AD2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6E68B3" w14:textId="77777777" w:rsidR="00000000" w:rsidRDefault="00000000">
            <w:pPr>
              <w:pStyle w:val="Heading3"/>
              <w:rPr>
                <w:rFonts w:eastAsia="Times New Roman"/>
              </w:rPr>
            </w:pPr>
            <w:r>
              <w:rPr>
                <w:rFonts w:eastAsia="Times New Roman"/>
              </w:rPr>
              <w:t>[DCO-2494] </w:t>
            </w:r>
            <w:hyperlink r:id="rId4" w:history="1">
              <w:r>
                <w:rPr>
                  <w:rStyle w:val="Hyperlink"/>
                  <w:rFonts w:eastAsia="Times New Roman"/>
                </w:rPr>
                <w:t>Business Channel - Authenticated customer login Username contrast issues</w:t>
              </w:r>
            </w:hyperlink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Created: 01/May/24  Updated: 03/May/24 </w:t>
            </w:r>
          </w:p>
        </w:tc>
      </w:tr>
      <w:tr w:rsidR="00000000" w14:paraId="054DBF5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1E1746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Status: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3C672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 External Review</w:t>
            </w:r>
          </w:p>
        </w:tc>
      </w:tr>
      <w:tr w:rsidR="00000000" w14:paraId="5F1CCD5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B2890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Project: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640CD9C" w14:textId="77777777" w:rsidR="00000000" w:rsidRDefault="00000000">
            <w:pPr>
              <w:rPr>
                <w:rFonts w:eastAsia="Times New Roman"/>
              </w:rPr>
            </w:pPr>
            <w:hyperlink r:id="rId5" w:history="1">
              <w:r>
                <w:rPr>
                  <w:rStyle w:val="Hyperlink"/>
                  <w:rFonts w:eastAsia="Times New Roman"/>
                </w:rPr>
                <w:t>Journey Manager</w:t>
              </w:r>
            </w:hyperlink>
          </w:p>
        </w:tc>
      </w:tr>
      <w:tr w:rsidR="00000000" w14:paraId="238AB19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FE75B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Components: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F6078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0421A63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CC8E0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Affects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71930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9045A2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9F27AC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Fix versions: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5DD6C1" w14:textId="77777777" w:rsidR="00000000" w:rsidRDefault="00000000">
            <w:pPr>
              <w:rPr>
                <w:rFonts w:eastAsia="Times New Roman"/>
              </w:rPr>
            </w:pPr>
            <w:hyperlink r:id="rId6" w:tooltip="Accessibility" w:history="1">
              <w:r>
                <w:rPr>
                  <w:rStyle w:val="Hyperlink"/>
                  <w:rFonts w:eastAsia="Times New Roman"/>
                </w:rPr>
                <w:t>Accessibility</w:t>
              </w:r>
            </w:hyperlink>
            <w:r>
              <w:rPr>
                <w:rFonts w:eastAsia="Times New Roman"/>
              </w:rPr>
              <w:t xml:space="preserve"> </w:t>
            </w:r>
          </w:p>
        </w:tc>
      </w:tr>
    </w:tbl>
    <w:p w14:paraId="1703017B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803"/>
        <w:gridCol w:w="1869"/>
        <w:gridCol w:w="2803"/>
      </w:tblGrid>
      <w:tr w:rsidR="00000000" w14:paraId="3F0354E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5C7C7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Type: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1F9E3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Story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05C50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Priority: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C637819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None </w:t>
            </w:r>
          </w:p>
        </w:tc>
      </w:tr>
      <w:tr w:rsidR="00000000" w14:paraId="5A90ADB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DC616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Reporter: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919D90" w14:textId="77777777" w:rsidR="00000000" w:rsidRDefault="00000000">
            <w:pPr>
              <w:rPr>
                <w:rFonts w:eastAsia="Times New Roman"/>
              </w:rPr>
            </w:pPr>
            <w:hyperlink r:id="rId7" w:history="1">
              <w:r>
                <w:rPr>
                  <w:rStyle w:val="Hyperlink"/>
                  <w:rFonts w:eastAsia="Times New Roman"/>
                </w:rPr>
                <w:t xml:space="preserve">Sanya Khandhuja </w:t>
              </w:r>
            </w:hyperlink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565B9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Assignee: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04146E" w14:textId="77777777" w:rsidR="00000000" w:rsidRDefault="00000000">
            <w:pPr>
              <w:rPr>
                <w:rFonts w:eastAsia="Times New Roman"/>
              </w:rPr>
            </w:pPr>
            <w:hyperlink r:id="rId8" w:history="1">
              <w:r>
                <w:rPr>
                  <w:rStyle w:val="Hyperlink"/>
                  <w:rFonts w:eastAsia="Times New Roman"/>
                </w:rPr>
                <w:t xml:space="preserve">Fusi Olateru </w:t>
              </w:r>
            </w:hyperlink>
          </w:p>
        </w:tc>
      </w:tr>
      <w:tr w:rsidR="00000000" w14:paraId="3D65404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65BCD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Resolution: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098E9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Unresolved 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B1246E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Votes: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CF726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39E2536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5F895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Labels: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245BC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Business-self-serve </w:t>
            </w:r>
          </w:p>
        </w:tc>
      </w:tr>
      <w:tr w:rsidR="00000000" w14:paraId="548B0F4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A5D23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Remaining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67F166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0049289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5D6414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Time Spent: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923D5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  <w:tr w:rsidR="00000000" w14:paraId="15A8991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A658A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Original estimate: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A4FDC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Not Specified </w:t>
            </w:r>
          </w:p>
        </w:tc>
      </w:tr>
    </w:tbl>
    <w:p w14:paraId="0005AC39" w14:textId="77777777" w:rsidR="00000000" w:rsidRDefault="0000000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7475"/>
      </w:tblGrid>
      <w:tr w:rsidR="00000000" w14:paraId="46AE4028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ACC844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Attachments: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8BD670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12686E9E" wp14:editId="4B686363">
                  <wp:extent cx="152400" cy="152400"/>
                  <wp:effectExtent l="0" t="0" r="0" b="0"/>
                  <wp:docPr id="2" name="Picture 2" descr="PNG Fi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PNG Fi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image-20240501-192409.png     </w:t>
            </w:r>
          </w:p>
        </w:tc>
      </w:tr>
      <w:tr w:rsidR="00000000" w14:paraId="457C3EA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5E02496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QA Bug Count: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2E8511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4866E2B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7BFE82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Days Open: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1DF8E68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 days </w:t>
            </w:r>
          </w:p>
        </w:tc>
      </w:tr>
      <w:tr w:rsidR="00000000" w14:paraId="51B7913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13F2B3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Bug Count: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E5298A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0648FCCD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A4AD48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Hours Variance: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C922C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3803AFA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16EE5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Hours Remaining: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C30781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1CBE80F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076D165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Hours Target PMO: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94BD1DA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0 </w:t>
            </w:r>
          </w:p>
        </w:tc>
      </w:tr>
      <w:tr w:rsidR="00000000" w14:paraId="10CF1F6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365A6AB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Sprint: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B7D764" w14:textId="77777777" w:rsidR="00000000" w:rsidRDefault="00000000">
            <w:pPr>
              <w:rPr>
                <w:rFonts w:eastAsia="Times New Roman"/>
              </w:rPr>
            </w:pPr>
          </w:p>
        </w:tc>
      </w:tr>
      <w:tr w:rsidR="00000000" w14:paraId="13FFD6B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4F4607F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Days Open:</w:t>
            </w:r>
          </w:p>
        </w:tc>
        <w:tc>
          <w:tcPr>
            <w:tcW w:w="4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E26DD2C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 </w:t>
            </w:r>
          </w:p>
        </w:tc>
      </w:tr>
    </w:tbl>
    <w:p w14:paraId="58DC5237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347"/>
        <w:gridCol w:w="8013"/>
      </w:tblGrid>
      <w:tr w:rsidR="00000000" w14:paraId="05DFAF3B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174AE2DF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Description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2EEE452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7152178A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72E94050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5DF04E" w14:textId="77777777" w:rsidR="00000000" w:rsidRDefault="00000000">
            <w:pPr>
              <w:pStyle w:val="NormalWeb"/>
            </w:pPr>
            <w:r>
              <w:t>The login page for existing users contains description text below the “username” label that lacks sufficient contrast. The contrast between the foreground and background text colors is insufficient (2.4:1), falling short of the 4.5:1 required for regular text.</w:t>
            </w:r>
          </w:p>
          <w:p w14:paraId="2FD8E52F" w14:textId="77777777" w:rsidR="00000000" w:rsidRDefault="00000000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7EB9AB72" wp14:editId="33F3367E">
                  <wp:extent cx="3619500" cy="1219200"/>
                  <wp:effectExtent l="0" t="0" r="0" b="0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0" cy="121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DD17DD" w14:textId="77777777" w:rsidR="00000000" w:rsidRDefault="00000000">
            <w:pPr>
              <w:pStyle w:val="NormalWeb"/>
            </w:pPr>
            <w:r>
              <w:t>■ Recommendation: Change all problematic foreground/background pairings to higher contrast ratios that meet or exceed the required minimum.</w:t>
            </w:r>
          </w:p>
        </w:tc>
      </w:tr>
    </w:tbl>
    <w:p w14:paraId="795544C1" w14:textId="77777777" w:rsidR="00000000" w:rsidRDefault="0000000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20" w:type="dxa"/>
          <w:left w:w="20" w:type="dxa"/>
          <w:bottom w:w="20" w:type="dxa"/>
          <w:right w:w="20" w:type="dxa"/>
        </w:tblCellMar>
        <w:tblLook w:val="04A0" w:firstRow="1" w:lastRow="0" w:firstColumn="1" w:lastColumn="0" w:noHBand="0" w:noVBand="1"/>
      </w:tblPr>
      <w:tblGrid>
        <w:gridCol w:w="1267"/>
        <w:gridCol w:w="8093"/>
      </w:tblGrid>
      <w:tr w:rsidR="00000000" w14:paraId="33D92BF8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573B9E84" w14:textId="77777777" w:rsidR="00000000" w:rsidRDefault="00000000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Comments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253D1847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2D788A35" w14:textId="77777777" w:rsidR="00000000" w:rsidRDefault="00000000">
      <w:pPr>
        <w:rPr>
          <w:rFonts w:eastAsia="Times New Roman"/>
          <w:vanish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4"/>
      </w:tblGrid>
      <w:tr w:rsidR="00000000" w14:paraId="2E636D9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5AE72D" w14:textId="77777777" w:rsidR="00000000" w:rsidRDefault="0000000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Comment by </w:t>
            </w:r>
            <w:hyperlink r:id="rId11" w:history="1">
              <w:r>
                <w:rPr>
                  <w:rStyle w:val="Hyperlink"/>
                  <w:rFonts w:eastAsia="Times New Roman"/>
                </w:rPr>
                <w:t xml:space="preserve">Fusi Olateru </w:t>
              </w:r>
            </w:hyperlink>
            <w:r>
              <w:rPr>
                <w:rFonts w:eastAsia="Times New Roman"/>
                <w:sz w:val="15"/>
                <w:szCs w:val="15"/>
              </w:rPr>
              <w:t xml:space="preserve">[ </w:t>
            </w:r>
            <w:r>
              <w:rPr>
                <w:rFonts w:eastAsia="Times New Roman"/>
                <w:color w:val="336699"/>
                <w:sz w:val="15"/>
                <w:szCs w:val="15"/>
              </w:rPr>
              <w:t>03/May/24</w:t>
            </w:r>
            <w:r>
              <w:rPr>
                <w:rFonts w:eastAsia="Times New Roman"/>
                <w:sz w:val="15"/>
                <w:szCs w:val="15"/>
              </w:rPr>
              <w:t xml:space="preserve"> ] </w:t>
            </w:r>
          </w:p>
        </w:tc>
      </w:tr>
      <w:tr w:rsidR="00000000" w14:paraId="7B69DD0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70BF5B" w14:textId="77777777" w:rsidR="00000000" w:rsidRDefault="00000000">
            <w:pPr>
              <w:pStyle w:val="NormalWeb"/>
            </w:pPr>
            <w:r>
              <w:t xml:space="preserve">Okta </w:t>
            </w:r>
          </w:p>
        </w:tc>
      </w:tr>
    </w:tbl>
    <w:p w14:paraId="27521125" w14:textId="77777777" w:rsidR="00A71C64" w:rsidRDefault="00000000">
      <w:pPr>
        <w:rPr>
          <w:rFonts w:eastAsia="Times New Roman"/>
        </w:rPr>
      </w:pPr>
      <w:r>
        <w:rPr>
          <w:rFonts w:eastAsia="Times New Roman"/>
        </w:rPr>
        <w:t xml:space="preserve">Generated at Wed May 08 16:16:43 UTC 2024 by Ian Hicks using Jira 1001.0.0-SNAPSHOT#100252-rev:001dd3b46b0e2bd1b1649b341ae80995ab509a2b. </w:t>
      </w:r>
    </w:p>
    <w:sectPr w:rsidR="00A71C6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D7C"/>
    <w:rsid w:val="002A5D7C"/>
    <w:rsid w:val="008904D1"/>
    <w:rsid w:val="00A71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B687C1"/>
  <w15:chartTrackingRefBased/>
  <w15:docId w15:val="{AEB52BC2-9777-4648-8AED-0DF7DC522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inorHAnsi" w:eastAsiaTheme="majorEastAsia" w:hAnsiTheme="minorHAnsi" w:cstheme="majorBidi" w:hint="default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uiPriority w:val="99"/>
    <w:semiHidden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uiPriority w:val="99"/>
    <w:semiHidden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uiPriority w:val="99"/>
    <w:semiHidden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uiPriority w:val="99"/>
    <w:semiHidden/>
    <w:pPr>
      <w:spacing w:before="100" w:beforeAutospacing="1" w:after="100" w:afterAutospacing="1"/>
    </w:pPr>
  </w:style>
  <w:style w:type="paragraph" w:customStyle="1" w:styleId="nopadding">
    <w:name w:val="nopadding"/>
    <w:basedOn w:val="Normal"/>
    <w:uiPriority w:val="99"/>
    <w:semiHidden/>
    <w:pPr>
      <w:spacing w:before="100" w:beforeAutospacing="1" w:after="100" w:afterAutospacing="1"/>
    </w:pPr>
  </w:style>
  <w:style w:type="paragraph" w:customStyle="1" w:styleId="subtext1">
    <w:name w:val="subtext1"/>
    <w:basedOn w:val="Normal"/>
    <w:uiPriority w:val="99"/>
    <w:semiHidden/>
    <w:pPr>
      <w:spacing w:before="100" w:beforeAutospacing="1" w:after="100" w:afterAutospacing="1"/>
    </w:pPr>
    <w:rPr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wbank.atlassian.net/secure/ViewProfile.jspa?accountId=62d831d010c44eb6e3219f8b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cwbank.atlassian.net/secure/ViewProfile.jspa?accountId=712020%3Aea0c1d93-b844-48f2-ab1f-e6c04d3fd6ca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hyperlink" Target="https://cwbank.atlassian.net/issues/?jql=project%3D10001%20AND%20%22fixVersion%22%3D11898%20ORDER%20BY%20priority%20ASC" TargetMode="External"/><Relationship Id="rId11" Type="http://schemas.openxmlformats.org/officeDocument/2006/relationships/hyperlink" Target="https://cwbank.atlassian.net/secure/ViewProfile.jspa?accountId=62d831d010c44eb6e3219f8b" TargetMode="External"/><Relationship Id="rId5" Type="http://schemas.openxmlformats.org/officeDocument/2006/relationships/hyperlink" Target="https://cwbank.atlassian.net/secure/BrowseProject.jspa?id=10001" TargetMode="External"/><Relationship Id="rId15" Type="http://schemas.openxmlformats.org/officeDocument/2006/relationships/customXml" Target="../customXml/item2.xml"/><Relationship Id="rId10" Type="http://schemas.openxmlformats.org/officeDocument/2006/relationships/image" Target="media/image1.png"/><Relationship Id="rId4" Type="http://schemas.openxmlformats.org/officeDocument/2006/relationships/hyperlink" Target="https://cwbank.atlassian.net/browse/DCO-2494" TargetMode="External"/><Relationship Id="rId9" Type="http://schemas.openxmlformats.org/officeDocument/2006/relationships/image" Target="https://cwbank.atlassian.net/images/icons/attach/image.gif" TargetMode="External"/><Relationship Id="rId14" Type="http://schemas.openxmlformats.org/officeDocument/2006/relationships/customXml" Target="../customXml/item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</documentManagement>
</p:properties>
</file>

<file path=customXml/itemProps1.xml><?xml version="1.0" encoding="utf-8"?>
<ds:datastoreItem xmlns:ds="http://schemas.openxmlformats.org/officeDocument/2006/customXml" ds:itemID="{75613544-9BD2-460A-B214-57C76D1AF364}"/>
</file>

<file path=customXml/itemProps2.xml><?xml version="1.0" encoding="utf-8"?>
<ds:datastoreItem xmlns:ds="http://schemas.openxmlformats.org/officeDocument/2006/customXml" ds:itemID="{B3647597-B4F0-4591-AA4E-ABDA33297151}"/>
</file>

<file path=customXml/itemProps3.xml><?xml version="1.0" encoding="utf-8"?>
<ds:datastoreItem xmlns:ds="http://schemas.openxmlformats.org/officeDocument/2006/customXml" ds:itemID="{A7479774-183B-4ACB-AB90-CD23FFB617FA}"/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[#DCO-2494] Business Channel - Authenticated customer login Username contrast issues</dc:title>
  <dc:subject/>
  <dc:creator>Ian Hicks</dc:creator>
  <cp:keywords/>
  <dc:description/>
  <cp:lastModifiedBy>Ian Hicks</cp:lastModifiedBy>
  <cp:revision>2</cp:revision>
  <dcterms:created xsi:type="dcterms:W3CDTF">2024-05-13T16:41:00Z</dcterms:created>
  <dcterms:modified xsi:type="dcterms:W3CDTF">2024-05-13T16:41:00Z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</Properties>
</file>