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b w:val="0"/>
        </w:rPr>
        <w:alias w:val="Title"/>
        <w:tag w:val=""/>
        <w:id w:val="-1461955582"/>
        <w:placeholder>
          <w:docPart w:val="412B7677BA334B46AB7D09260DF32D3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523969" w14:textId="57C420EB" w:rsidR="00E5178D" w:rsidRPr="00337680" w:rsidRDefault="00C05A37" w:rsidP="00CA1329">
          <w:pPr>
            <w:pStyle w:val="TitleCover"/>
          </w:pPr>
          <w:r>
            <w:rPr>
              <w:b w:val="0"/>
            </w:rPr>
            <w:t>Request for Decision</w:t>
          </w:r>
        </w:p>
      </w:sdtContent>
    </w:sdt>
    <w:p w14:paraId="0E71254C" w14:textId="77777777" w:rsidR="00793F43" w:rsidRPr="00CA1329" w:rsidRDefault="000760F0" w:rsidP="00793F43">
      <w:pPr>
        <w:pStyle w:val="SubtitleCover"/>
        <w:rPr>
          <w:color w:val="808474" w:themeColor="accent6" w:themeShade="BF"/>
        </w:rPr>
      </w:pPr>
      <w:r>
        <w:rPr>
          <w:color w:val="808474" w:themeColor="accent6" w:themeShade="BF"/>
        </w:rPr>
        <w:t>Project Management Office</w:t>
      </w:r>
    </w:p>
    <w:p w14:paraId="25B09846" w14:textId="77777777" w:rsidR="00793F43" w:rsidRPr="00CA1329" w:rsidRDefault="00793F43" w:rsidP="00793F43">
      <w:pPr>
        <w:pStyle w:val="SubtitleCover"/>
        <w:rPr>
          <w:color w:val="808474" w:themeColor="accent6" w:themeShade="BF"/>
        </w:rPr>
      </w:pPr>
    </w:p>
    <w:p w14:paraId="02CE69BC" w14:textId="77777777" w:rsidR="00793F43" w:rsidRPr="00CA1329" w:rsidRDefault="00793F43" w:rsidP="00793F43">
      <w:pPr>
        <w:pStyle w:val="Sub-subtitlingCover"/>
        <w:rPr>
          <w:color w:val="808474" w:themeColor="accent6" w:themeShade="BF"/>
        </w:rPr>
      </w:pPr>
    </w:p>
    <w:p w14:paraId="75E5766A" w14:textId="0D602623" w:rsidR="003D3085" w:rsidRPr="000365DE" w:rsidRDefault="00C51575" w:rsidP="00E81693">
      <w:pPr>
        <w:pStyle w:val="Sub-subtitlingCover"/>
        <w:rPr>
          <w:color w:val="808474" w:themeColor="accent6" w:themeShade="BF"/>
        </w:rPr>
        <w:sectPr w:rsidR="003D3085" w:rsidRPr="000365DE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r w:rsidRPr="00CA1329">
        <w:rPr>
          <w:color w:val="808474" w:themeColor="accent6" w:themeShade="BF"/>
        </w:rPr>
        <w:fldChar w:fldCharType="begin"/>
      </w:r>
      <w:r w:rsidRPr="00CA1329">
        <w:rPr>
          <w:color w:val="808474" w:themeColor="accent6" w:themeShade="BF"/>
        </w:rPr>
        <w:instrText xml:space="preserve"> Branch/Department </w:instrText>
      </w:r>
      <w:r w:rsidRPr="00CA1329">
        <w:rPr>
          <w:color w:val="808474" w:themeColor="accent6" w:themeShade="BF"/>
        </w:rPr>
        <w:fldChar w:fldCharType="end"/>
      </w: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797"/>
        <w:gridCol w:w="7158"/>
      </w:tblGrid>
      <w:tr w:rsidR="000760F0" w:rsidRPr="00153D22" w14:paraId="01A86F9C" w14:textId="77777777" w:rsidTr="000C3EE7">
        <w:trPr>
          <w:trHeight w:val="727"/>
          <w:tblHeader/>
        </w:trPr>
        <w:tc>
          <w:tcPr>
            <w:tcW w:w="5000" w:type="pct"/>
            <w:gridSpan w:val="2"/>
            <w:shd w:val="clear" w:color="auto" w:fill="BFBFBF"/>
          </w:tcPr>
          <w:p w14:paraId="00741DD0" w14:textId="77777777" w:rsidR="000760F0" w:rsidRPr="00153D22" w:rsidRDefault="000760F0" w:rsidP="000C3EE7">
            <w:pPr>
              <w:pStyle w:val="StyleHeadingTitle20pt"/>
              <w:ind w:left="450"/>
              <w:jc w:val="left"/>
              <w:rPr>
                <w:rFonts w:ascii="Arial" w:hAnsi="Arial" w:cs="Arial"/>
              </w:rPr>
            </w:pPr>
            <w:bookmarkStart w:id="1" w:name="_Toc473637800"/>
            <w:bookmarkStart w:id="2" w:name="_Toc379182382"/>
            <w:bookmarkStart w:id="3" w:name="_Toc379183389"/>
            <w:r w:rsidRPr="00153D22">
              <w:rPr>
                <w:rFonts w:ascii="Arial" w:hAnsi="Arial" w:cs="Arial"/>
              </w:rPr>
              <w:lastRenderedPageBreak/>
              <w:t xml:space="preserve">                          Request For Decision </w:t>
            </w:r>
          </w:p>
        </w:tc>
      </w:tr>
      <w:tr w:rsidR="000760F0" w:rsidRPr="00153D22" w14:paraId="4B1B712E" w14:textId="77777777" w:rsidTr="000C3EE7">
        <w:trPr>
          <w:trHeight w:val="727"/>
          <w:tblHeader/>
        </w:trPr>
        <w:tc>
          <w:tcPr>
            <w:tcW w:w="5000" w:type="pct"/>
            <w:gridSpan w:val="2"/>
            <w:shd w:val="clear" w:color="auto" w:fill="E0E0E0"/>
          </w:tcPr>
          <w:p w14:paraId="35CE6C3F" w14:textId="77777777" w:rsidR="000760F0" w:rsidRPr="00153D22" w:rsidRDefault="000760F0" w:rsidP="000C3EE7">
            <w:pPr>
              <w:pStyle w:val="TableTextNormal"/>
              <w:jc w:val="both"/>
              <w:rPr>
                <w:rFonts w:cs="Arial"/>
                <w:szCs w:val="20"/>
              </w:rPr>
            </w:pPr>
            <w:r w:rsidRPr="00153D22">
              <w:rPr>
                <w:rFonts w:cs="Arial"/>
                <w:b/>
              </w:rPr>
              <w:t>Purpose</w:t>
            </w:r>
            <w:r w:rsidRPr="00153D22">
              <w:rPr>
                <w:rFonts w:cs="Arial"/>
              </w:rPr>
              <w:t>:  This document</w:t>
            </w:r>
            <w:r>
              <w:rPr>
                <w:rFonts w:cs="Arial"/>
              </w:rPr>
              <w:t xml:space="preserve"> will be used by the Project</w:t>
            </w:r>
            <w:r w:rsidRPr="00153D22">
              <w:rPr>
                <w:rFonts w:cs="Arial"/>
              </w:rPr>
              <w:t xml:space="preserve"> to provide details on the decision and the options considered including the risks and benefits.</w:t>
            </w:r>
          </w:p>
        </w:tc>
      </w:tr>
      <w:tr w:rsidR="000760F0" w:rsidRPr="00153D22" w14:paraId="16C45387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76D1DD74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Project</w:t>
            </w:r>
            <w:r w:rsidRPr="00153D22">
              <w:rPr>
                <w:rFonts w:cs="Arial"/>
              </w:rPr>
              <w:t xml:space="preserve"> Name</w:t>
            </w:r>
            <w:r>
              <w:rPr>
                <w:rFonts w:cs="Arial"/>
              </w:rPr>
              <w:t>:</w:t>
            </w:r>
            <w:r w:rsidRPr="00153D22">
              <w:rPr>
                <w:rFonts w:cs="Arial"/>
              </w:rPr>
              <w:t xml:space="preserve">  </w:t>
            </w:r>
          </w:p>
        </w:tc>
        <w:tc>
          <w:tcPr>
            <w:tcW w:w="3595" w:type="pct"/>
            <w:shd w:val="clear" w:color="auto" w:fill="auto"/>
          </w:tcPr>
          <w:p w14:paraId="6C29B2FC" w14:textId="77777777" w:rsidR="000760F0" w:rsidRPr="00917F88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  <w:tr w:rsidR="000760F0" w:rsidRPr="00153D22" w14:paraId="1EF22346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04C51DC4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RFDxxx</w:t>
            </w:r>
          </w:p>
        </w:tc>
        <w:tc>
          <w:tcPr>
            <w:tcW w:w="3595" w:type="pct"/>
            <w:shd w:val="clear" w:color="auto" w:fill="auto"/>
          </w:tcPr>
          <w:p w14:paraId="191392C4" w14:textId="77777777" w:rsidR="000760F0" w:rsidRPr="00917F88" w:rsidRDefault="000760F0" w:rsidP="000C3EE7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RFD# Name/ SummaryDescription</w:t>
            </w:r>
          </w:p>
        </w:tc>
      </w:tr>
      <w:tr w:rsidR="000760F0" w:rsidRPr="00153D22" w14:paraId="04F54CD9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4A400580" w14:textId="77777777" w:rsidR="000760F0" w:rsidRPr="00153D22" w:rsidRDefault="000760F0" w:rsidP="000C3EE7">
            <w:pPr>
              <w:pStyle w:val="TableLabel"/>
              <w:rPr>
                <w:rFonts w:cs="Arial"/>
                <w:szCs w:val="20"/>
              </w:rPr>
            </w:pPr>
            <w:r>
              <w:rPr>
                <w:rFonts w:cs="Arial"/>
              </w:rPr>
              <w:t>Business Area:</w:t>
            </w:r>
          </w:p>
        </w:tc>
        <w:tc>
          <w:tcPr>
            <w:tcW w:w="3595" w:type="pct"/>
            <w:shd w:val="clear" w:color="auto" w:fill="auto"/>
          </w:tcPr>
          <w:p w14:paraId="151FEDDF" w14:textId="77777777" w:rsidR="000760F0" w:rsidRPr="00153D22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  <w:tr w:rsidR="000760F0" w:rsidRPr="00153D22" w14:paraId="464D42D4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5191C339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Requester Name:</w:t>
            </w:r>
          </w:p>
        </w:tc>
        <w:tc>
          <w:tcPr>
            <w:tcW w:w="3595" w:type="pct"/>
            <w:shd w:val="clear" w:color="auto" w:fill="auto"/>
          </w:tcPr>
          <w:p w14:paraId="5FFB49DB" w14:textId="77777777" w:rsidR="000760F0" w:rsidRPr="00917F88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  <w:tr w:rsidR="000760F0" w:rsidRPr="00153D22" w14:paraId="5AE5EF79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1D09AAEA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Date Requested: (DD/MON/YYYY)</w:t>
            </w:r>
          </w:p>
        </w:tc>
        <w:tc>
          <w:tcPr>
            <w:tcW w:w="3595" w:type="pct"/>
            <w:shd w:val="clear" w:color="auto" w:fill="auto"/>
          </w:tcPr>
          <w:p w14:paraId="16EE9C11" w14:textId="77777777" w:rsidR="000760F0" w:rsidRPr="00917F88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  <w:tr w:rsidR="000760F0" w:rsidRPr="00153D22" w14:paraId="1A44CAEF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4220D0BF" w14:textId="77777777" w:rsidR="000760F0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Date Decision Required By:</w:t>
            </w:r>
          </w:p>
          <w:p w14:paraId="7FF4F66A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(DD/MON/YYYY)</w:t>
            </w:r>
          </w:p>
        </w:tc>
        <w:tc>
          <w:tcPr>
            <w:tcW w:w="3595" w:type="pct"/>
            <w:shd w:val="clear" w:color="auto" w:fill="auto"/>
          </w:tcPr>
          <w:p w14:paraId="739E4833" w14:textId="77777777" w:rsidR="000760F0" w:rsidRPr="00917F88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  <w:tr w:rsidR="000760F0" w:rsidRPr="00153D22" w14:paraId="3AB73847" w14:textId="77777777" w:rsidTr="000C3EE7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5C29F6C8" w14:textId="77777777" w:rsidR="000760F0" w:rsidRPr="00153D22" w:rsidRDefault="000760F0" w:rsidP="000C3EE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RFD Presented to:</w:t>
            </w:r>
          </w:p>
        </w:tc>
        <w:tc>
          <w:tcPr>
            <w:tcW w:w="3595" w:type="pct"/>
            <w:shd w:val="clear" w:color="auto" w:fill="auto"/>
          </w:tcPr>
          <w:p w14:paraId="50ED4D31" w14:textId="77777777" w:rsidR="000760F0" w:rsidRPr="00153D22" w:rsidRDefault="000760F0" w:rsidP="000C3EE7">
            <w:pPr>
              <w:spacing w:before="120"/>
              <w:rPr>
                <w:rFonts w:ascii="Arial" w:hAnsi="Arial" w:cs="Arial"/>
              </w:rPr>
            </w:pPr>
          </w:p>
        </w:tc>
      </w:tr>
    </w:tbl>
    <w:p w14:paraId="21F6CFB7" w14:textId="77777777" w:rsidR="000760F0" w:rsidRDefault="000760F0" w:rsidP="000760F0">
      <w:pPr>
        <w:pStyle w:val="Heading1"/>
        <w:ind w:left="450"/>
        <w:rPr>
          <w:rFonts w:cstheme="minorHAnsi"/>
        </w:rPr>
      </w:pPr>
    </w:p>
    <w:p w14:paraId="148B63BE" w14:textId="77777777" w:rsidR="000760F0" w:rsidRPr="00153D22" w:rsidRDefault="000760F0" w:rsidP="000760F0">
      <w:pPr>
        <w:pStyle w:val="Heading1"/>
        <w:rPr>
          <w:rFonts w:ascii="Arial" w:hAnsi="Arial" w:cs="Arial"/>
        </w:rPr>
      </w:pPr>
      <w:bookmarkStart w:id="4" w:name="_Toc394393018"/>
      <w:r w:rsidRPr="00153D22">
        <w:rPr>
          <w:rFonts w:ascii="Arial" w:hAnsi="Arial" w:cs="Arial"/>
        </w:rPr>
        <w:t>SUBJECT</w:t>
      </w:r>
      <w:bookmarkEnd w:id="4"/>
    </w:p>
    <w:p w14:paraId="427E35B5" w14:textId="77777777" w:rsidR="000760F0" w:rsidRPr="002B4D27" w:rsidRDefault="000760F0" w:rsidP="000760F0">
      <w:pPr>
        <w:tabs>
          <w:tab w:val="left" w:pos="3420"/>
        </w:tabs>
        <w:jc w:val="both"/>
        <w:rPr>
          <w:rFonts w:ascii="Calibri" w:hAnsi="Calibri" w:cs="Calibri"/>
          <w:i/>
          <w:color w:val="0070C0"/>
        </w:rPr>
      </w:pPr>
      <w:r w:rsidRPr="002B4D27">
        <w:rPr>
          <w:rFonts w:ascii="Calibri" w:hAnsi="Calibri" w:cs="Calibri"/>
          <w:i/>
          <w:color w:val="0070C0"/>
        </w:rPr>
        <w:t>Outline topic for discussion</w:t>
      </w:r>
      <w:r>
        <w:rPr>
          <w:rFonts w:ascii="Calibri" w:hAnsi="Calibri" w:cs="Calibri"/>
          <w:i/>
          <w:color w:val="0070C0"/>
        </w:rPr>
        <w:t xml:space="preserve"> (one sentence only)</w:t>
      </w:r>
    </w:p>
    <w:p w14:paraId="7EDF37BE" w14:textId="77777777" w:rsidR="000760F0" w:rsidRPr="00153D22" w:rsidRDefault="000760F0" w:rsidP="000760F0">
      <w:pPr>
        <w:pStyle w:val="Heading1"/>
        <w:rPr>
          <w:rFonts w:ascii="Arial" w:hAnsi="Arial" w:cs="Arial"/>
        </w:rPr>
      </w:pPr>
      <w:bookmarkStart w:id="5" w:name="_Toc394393019"/>
      <w:r w:rsidRPr="00153D22">
        <w:rPr>
          <w:rFonts w:ascii="Arial" w:hAnsi="Arial" w:cs="Arial"/>
        </w:rPr>
        <w:t>ISSUE</w:t>
      </w:r>
      <w:bookmarkEnd w:id="5"/>
    </w:p>
    <w:p w14:paraId="546A6FCE" w14:textId="77777777" w:rsidR="000760F0" w:rsidRDefault="000760F0" w:rsidP="000760F0">
      <w:pPr>
        <w:rPr>
          <w:rFonts w:ascii="Calibri" w:hAnsi="Calibri" w:cs="Calibri"/>
          <w:i/>
          <w:color w:val="0070C0"/>
        </w:rPr>
      </w:pPr>
      <w:r>
        <w:rPr>
          <w:rFonts w:ascii="Calibri" w:hAnsi="Calibri" w:cs="Calibri"/>
          <w:i/>
          <w:color w:val="0070C0"/>
        </w:rPr>
        <w:t>Provide a brief</w:t>
      </w:r>
      <w:r w:rsidRPr="001D416B">
        <w:rPr>
          <w:rFonts w:ascii="Calibri" w:hAnsi="Calibri" w:cs="Calibri"/>
          <w:i/>
          <w:color w:val="0070C0"/>
        </w:rPr>
        <w:t xml:space="preserve"> overview of the issue</w:t>
      </w:r>
      <w:r>
        <w:rPr>
          <w:rFonts w:ascii="Calibri" w:hAnsi="Calibri" w:cs="Calibri"/>
          <w:i/>
          <w:color w:val="0070C0"/>
        </w:rPr>
        <w:t>,</w:t>
      </w:r>
      <w:r w:rsidRPr="001D416B">
        <w:rPr>
          <w:rFonts w:ascii="Calibri" w:hAnsi="Calibri" w:cs="Calibri"/>
          <w:i/>
          <w:color w:val="0070C0"/>
        </w:rPr>
        <w:t xml:space="preserve"> </w:t>
      </w:r>
      <w:r>
        <w:rPr>
          <w:rFonts w:ascii="Calibri" w:hAnsi="Calibri" w:cs="Calibri"/>
          <w:i/>
          <w:color w:val="0070C0"/>
        </w:rPr>
        <w:t xml:space="preserve">what </w:t>
      </w:r>
      <w:r w:rsidRPr="001D416B">
        <w:rPr>
          <w:rFonts w:ascii="Calibri" w:hAnsi="Calibri" w:cs="Calibri"/>
          <w:i/>
          <w:color w:val="0070C0"/>
        </w:rPr>
        <w:t xml:space="preserve">decision is </w:t>
      </w:r>
      <w:r>
        <w:rPr>
          <w:rFonts w:ascii="Calibri" w:hAnsi="Calibri" w:cs="Calibri"/>
          <w:i/>
          <w:color w:val="0070C0"/>
        </w:rPr>
        <w:t>required and why it is</w:t>
      </w:r>
      <w:r w:rsidRPr="001D416B">
        <w:rPr>
          <w:rFonts w:ascii="Calibri" w:hAnsi="Calibri" w:cs="Calibri"/>
          <w:i/>
          <w:color w:val="0070C0"/>
        </w:rPr>
        <w:t xml:space="preserve"> important to the project’s success. It should </w:t>
      </w:r>
      <w:r>
        <w:rPr>
          <w:rFonts w:ascii="Calibri" w:hAnsi="Calibri" w:cs="Calibri"/>
          <w:i/>
          <w:color w:val="0070C0"/>
        </w:rPr>
        <w:t>be as brief as possible. (Two or three sentences only).</w:t>
      </w:r>
    </w:p>
    <w:p w14:paraId="12500E60" w14:textId="77777777" w:rsidR="000760F0" w:rsidRPr="00153D22" w:rsidRDefault="000760F0" w:rsidP="000760F0">
      <w:pPr>
        <w:pStyle w:val="Heading1"/>
        <w:rPr>
          <w:rFonts w:ascii="Arial" w:hAnsi="Arial" w:cs="Arial"/>
        </w:rPr>
      </w:pPr>
      <w:r w:rsidRPr="00153D22">
        <w:rPr>
          <w:rFonts w:ascii="Arial" w:hAnsi="Arial" w:cs="Arial"/>
        </w:rPr>
        <w:t>BACKGROUND</w:t>
      </w:r>
    </w:p>
    <w:p w14:paraId="244438DE" w14:textId="77777777" w:rsidR="000760F0" w:rsidRPr="001D416B" w:rsidRDefault="000760F0" w:rsidP="000760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1D416B">
        <w:rPr>
          <w:rFonts w:ascii="Calibri" w:hAnsi="Calibri" w:cs="Calibri"/>
          <w:i/>
          <w:color w:val="0070C0"/>
        </w:rPr>
        <w:t xml:space="preserve">Explain in detail the pertinent facts about the subject. </w:t>
      </w:r>
      <w:r>
        <w:rPr>
          <w:rFonts w:ascii="Calibri" w:hAnsi="Calibri" w:cs="Calibri"/>
          <w:i/>
          <w:color w:val="0070C0"/>
        </w:rPr>
        <w:t>Provide a</w:t>
      </w:r>
      <w:r w:rsidRPr="001D416B">
        <w:rPr>
          <w:rFonts w:ascii="Calibri" w:hAnsi="Calibri" w:cs="Calibri"/>
          <w:i/>
          <w:color w:val="0070C0"/>
        </w:rPr>
        <w:t xml:space="preserve">ny necessary information </w:t>
      </w:r>
      <w:r>
        <w:rPr>
          <w:rFonts w:ascii="Calibri" w:hAnsi="Calibri" w:cs="Calibri"/>
          <w:i/>
          <w:color w:val="0070C0"/>
        </w:rPr>
        <w:t>including</w:t>
      </w:r>
      <w:r w:rsidRPr="001D416B">
        <w:rPr>
          <w:rFonts w:ascii="Calibri" w:hAnsi="Calibri" w:cs="Calibri"/>
          <w:i/>
          <w:color w:val="0070C0"/>
        </w:rPr>
        <w:t xml:space="preserve"> background or support rationale for the creation of the decision request.</w:t>
      </w:r>
      <w:r>
        <w:rPr>
          <w:rFonts w:ascii="Calibri" w:hAnsi="Calibri" w:cs="Calibri"/>
          <w:i/>
          <w:color w:val="0070C0"/>
        </w:rPr>
        <w:t xml:space="preserve"> This should be business focused and provide business justification for the proposed decision.  Avoid technical details if possible.</w:t>
      </w:r>
    </w:p>
    <w:p w14:paraId="684654C5" w14:textId="77777777" w:rsidR="000760F0" w:rsidRPr="0026305A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>What is the problem</w:t>
      </w:r>
      <w:r>
        <w:rPr>
          <w:rFonts w:ascii="Calibri" w:hAnsi="Calibri" w:cs="Calibri"/>
          <w:i/>
          <w:color w:val="0070C0"/>
        </w:rPr>
        <w:t xml:space="preserve"> that is being resolved</w:t>
      </w:r>
      <w:r w:rsidRPr="0026305A">
        <w:rPr>
          <w:rFonts w:ascii="Calibri" w:hAnsi="Calibri" w:cs="Calibri"/>
          <w:i/>
          <w:color w:val="0070C0"/>
        </w:rPr>
        <w:t xml:space="preserve">? </w:t>
      </w:r>
    </w:p>
    <w:p w14:paraId="6D2EE547" w14:textId="77777777" w:rsidR="000760F0" w:rsidRPr="0026305A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>What is the opportunity?</w:t>
      </w:r>
    </w:p>
    <w:p w14:paraId="3B1EBB38" w14:textId="77777777" w:rsidR="000760F0" w:rsidRPr="0026305A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>What is driving the need (business drivers)?</w:t>
      </w:r>
    </w:p>
    <w:p w14:paraId="250138E0" w14:textId="77777777" w:rsidR="000760F0" w:rsidRPr="0026305A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>Who is impacted and needs to be involved in the resolution?</w:t>
      </w:r>
    </w:p>
    <w:p w14:paraId="3AEFA192" w14:textId="77777777" w:rsidR="000760F0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>Are there any known constraints?  (i.e.</w:t>
      </w:r>
      <w:r>
        <w:rPr>
          <w:rFonts w:ascii="Calibri" w:hAnsi="Calibri" w:cs="Calibri"/>
          <w:i/>
          <w:color w:val="0070C0"/>
        </w:rPr>
        <w:t>,</w:t>
      </w:r>
      <w:r w:rsidRPr="0026305A">
        <w:rPr>
          <w:rFonts w:ascii="Calibri" w:hAnsi="Calibri" w:cs="Calibri"/>
          <w:i/>
          <w:color w:val="0070C0"/>
        </w:rPr>
        <w:t xml:space="preserve"> Legislative requirements, industry standards etc.)</w:t>
      </w:r>
    </w:p>
    <w:p w14:paraId="161640B9" w14:textId="77777777" w:rsidR="000760F0" w:rsidRPr="0026305A" w:rsidRDefault="000760F0" w:rsidP="000760F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>
        <w:rPr>
          <w:rFonts w:ascii="Calibri" w:hAnsi="Calibri" w:cs="Calibri"/>
          <w:i/>
          <w:color w:val="0070C0"/>
        </w:rPr>
        <w:t>What is the risk of not proceeding with a decision?</w:t>
      </w:r>
    </w:p>
    <w:p w14:paraId="6EBDB526" w14:textId="77777777" w:rsidR="000760F0" w:rsidRPr="00153D22" w:rsidRDefault="000760F0" w:rsidP="000760F0">
      <w:pPr>
        <w:pStyle w:val="Heading1"/>
        <w:rPr>
          <w:rFonts w:ascii="Arial" w:hAnsi="Arial" w:cs="Arial"/>
        </w:rPr>
      </w:pPr>
      <w:bookmarkStart w:id="6" w:name="_Toc394393021"/>
      <w:bookmarkEnd w:id="1"/>
      <w:r w:rsidRPr="00153D22">
        <w:rPr>
          <w:rFonts w:ascii="Arial" w:hAnsi="Arial" w:cs="Arial"/>
        </w:rPr>
        <w:lastRenderedPageBreak/>
        <w:t>ALTERNATIVES</w:t>
      </w:r>
      <w:bookmarkEnd w:id="6"/>
      <w:r w:rsidRPr="00153D22">
        <w:rPr>
          <w:rFonts w:ascii="Arial" w:hAnsi="Arial" w:cs="Arial"/>
        </w:rPr>
        <w:t xml:space="preserve"> </w:t>
      </w:r>
    </w:p>
    <w:p w14:paraId="7EDB58A1" w14:textId="77777777" w:rsidR="000760F0" w:rsidRPr="0026305A" w:rsidRDefault="000760F0" w:rsidP="000760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 w:rsidRPr="0026305A">
        <w:rPr>
          <w:rFonts w:ascii="Calibri" w:hAnsi="Calibri" w:cs="Calibri"/>
          <w:i/>
          <w:color w:val="0070C0"/>
        </w:rPr>
        <w:t xml:space="preserve">Identify the alternative solutions to the issue along with the impacts, both positive and negative, for each of the alternatives. </w:t>
      </w:r>
      <w:r>
        <w:rPr>
          <w:rFonts w:ascii="Calibri" w:hAnsi="Calibri" w:cs="Calibri"/>
          <w:i/>
          <w:color w:val="0070C0"/>
        </w:rPr>
        <w:t>Include alternatives that were considered and discarded.</w:t>
      </w:r>
    </w:p>
    <w:p w14:paraId="3FE412FF" w14:textId="77777777" w:rsidR="000760F0" w:rsidRPr="0026305A" w:rsidRDefault="000760F0" w:rsidP="000760F0">
      <w:pPr>
        <w:tabs>
          <w:tab w:val="right" w:pos="10800"/>
        </w:tabs>
        <w:jc w:val="both"/>
        <w:rPr>
          <w:rFonts w:ascii="Calibri" w:hAnsi="Calibri" w:cs="Calibri"/>
        </w:rPr>
      </w:pPr>
    </w:p>
    <w:p w14:paraId="2BB999E1" w14:textId="77777777" w:rsidR="000760F0" w:rsidRPr="001D416B" w:rsidRDefault="000760F0" w:rsidP="000760F0">
      <w:pPr>
        <w:pStyle w:val="Heading2"/>
      </w:pPr>
      <w:r w:rsidRPr="001D416B">
        <w:t>Alternative 1:</w:t>
      </w:r>
    </w:p>
    <w:p w14:paraId="0A510D08" w14:textId="77777777" w:rsidR="000760F0" w:rsidRDefault="000760F0" w:rsidP="000760F0">
      <w:pPr>
        <w:pStyle w:val="Heading3"/>
      </w:pPr>
      <w:r>
        <w:t>Description:</w:t>
      </w:r>
    </w:p>
    <w:p w14:paraId="626D9989" w14:textId="77777777" w:rsidR="000760F0" w:rsidRPr="0028528B" w:rsidRDefault="000760F0" w:rsidP="000760F0">
      <w:pPr>
        <w:pStyle w:val="Heading3"/>
        <w:rPr>
          <w:rFonts w:ascii="Calibri" w:hAnsi="Calibri" w:cs="Calibri"/>
          <w:b w:val="0"/>
          <w:color w:val="0070C0"/>
        </w:rPr>
      </w:pPr>
      <w:r w:rsidRPr="0028528B">
        <w:rPr>
          <w:rFonts w:ascii="Calibri" w:hAnsi="Calibri" w:cs="Calibri"/>
          <w:b w:val="0"/>
          <w:i/>
          <w:color w:val="0070C0"/>
        </w:rPr>
        <w:t>Describe the main content of the alternative highlighting the key differences between them.</w:t>
      </w:r>
      <w:r w:rsidRPr="0028528B" w:rsidDel="00803F98">
        <w:rPr>
          <w:rFonts w:ascii="Calibri" w:hAnsi="Calibri" w:cs="Calibri"/>
          <w:b w:val="0"/>
          <w:color w:val="0070C0"/>
        </w:rPr>
        <w:t xml:space="preserve"> </w:t>
      </w:r>
    </w:p>
    <w:p w14:paraId="21A80E5D" w14:textId="77777777" w:rsidR="000760F0" w:rsidRDefault="000760F0" w:rsidP="000760F0">
      <w:pPr>
        <w:pStyle w:val="Heading3"/>
      </w:pPr>
      <w:r>
        <w:t>Benefits:</w:t>
      </w:r>
    </w:p>
    <w:p w14:paraId="473BC759" w14:textId="77777777" w:rsidR="000760F0" w:rsidRPr="0028528B" w:rsidRDefault="000760F0" w:rsidP="000760F0">
      <w:pPr>
        <w:pStyle w:val="Heading3"/>
        <w:rPr>
          <w:rFonts w:ascii="Calibri" w:hAnsi="Calibri" w:cs="Calibri"/>
          <w:b w:val="0"/>
          <w:color w:val="0070C0"/>
        </w:rPr>
      </w:pPr>
      <w:r w:rsidRPr="0028528B">
        <w:rPr>
          <w:rFonts w:ascii="Calibri" w:hAnsi="Calibri" w:cs="Calibri"/>
          <w:b w:val="0"/>
          <w:i/>
          <w:color w:val="0070C0"/>
        </w:rPr>
        <w:t>Identify the benefits of the alternative solution.</w:t>
      </w:r>
      <w:r w:rsidRPr="0028528B">
        <w:rPr>
          <w:rFonts w:ascii="Calibri" w:hAnsi="Calibri" w:cs="Calibri"/>
          <w:b w:val="0"/>
          <w:color w:val="0070C0"/>
        </w:rPr>
        <w:t xml:space="preserve"> </w:t>
      </w:r>
    </w:p>
    <w:p w14:paraId="5B5B78B2" w14:textId="77777777" w:rsidR="000760F0" w:rsidRPr="001D416B" w:rsidRDefault="000760F0" w:rsidP="000760F0">
      <w:pPr>
        <w:pStyle w:val="Heading3"/>
      </w:pPr>
      <w:r w:rsidRPr="001D416B">
        <w:t>Impacts:</w:t>
      </w:r>
    </w:p>
    <w:p w14:paraId="5F323CEC" w14:textId="77777777" w:rsidR="000760F0" w:rsidRPr="007F6809" w:rsidRDefault="000760F0" w:rsidP="000760F0">
      <w:pPr>
        <w:pStyle w:val="Heading3"/>
        <w:rPr>
          <w:rFonts w:asciiTheme="minorHAnsi" w:hAnsiTheme="minorHAnsi"/>
          <w:b w:val="0"/>
          <w:color w:val="0070C0"/>
          <w:sz w:val="22"/>
          <w:u w:val="single"/>
        </w:rPr>
      </w:pPr>
      <w:r w:rsidRPr="007F6809">
        <w:rPr>
          <w:rFonts w:ascii="Calibri" w:hAnsi="Calibri" w:cs="Calibri"/>
          <w:b w:val="0"/>
          <w:i/>
          <w:color w:val="0070C0"/>
          <w:sz w:val="22"/>
        </w:rPr>
        <w:t>Identify the impacts both positive and negative.</w:t>
      </w:r>
    </w:p>
    <w:p w14:paraId="25581808" w14:textId="77777777" w:rsidR="000760F0" w:rsidRPr="007F6809" w:rsidRDefault="000760F0" w:rsidP="000760F0">
      <w:pPr>
        <w:pStyle w:val="Heading3"/>
        <w:ind w:left="720"/>
        <w:rPr>
          <w:rFonts w:asciiTheme="minorHAnsi" w:hAnsiTheme="minorHAnsi"/>
          <w:sz w:val="22"/>
          <w:u w:val="single"/>
        </w:rPr>
      </w:pPr>
      <w:r w:rsidRPr="007F6809">
        <w:rPr>
          <w:rFonts w:asciiTheme="minorHAnsi" w:hAnsiTheme="minorHAnsi"/>
          <w:sz w:val="22"/>
          <w:u w:val="single"/>
        </w:rPr>
        <w:t>Scope:</w:t>
      </w:r>
    </w:p>
    <w:p w14:paraId="3F9EACC5" w14:textId="77777777" w:rsidR="000760F0" w:rsidRDefault="000760F0" w:rsidP="000760F0"/>
    <w:p w14:paraId="4556CE71" w14:textId="77777777" w:rsidR="000760F0" w:rsidRPr="007F6809" w:rsidRDefault="000760F0" w:rsidP="000760F0">
      <w:pPr>
        <w:rPr>
          <w:u w:val="single"/>
        </w:rPr>
      </w:pPr>
      <w:r>
        <w:tab/>
      </w:r>
      <w:r w:rsidRPr="007F6809">
        <w:rPr>
          <w:b/>
          <w:u w:val="single"/>
        </w:rPr>
        <w:t>Schedule:</w:t>
      </w:r>
    </w:p>
    <w:p w14:paraId="2E3AACD4" w14:textId="77777777" w:rsidR="000760F0" w:rsidRDefault="000760F0" w:rsidP="000760F0"/>
    <w:p w14:paraId="1C050A73" w14:textId="77777777" w:rsidR="000760F0" w:rsidRPr="002C2193" w:rsidRDefault="000760F0" w:rsidP="000760F0">
      <w:pPr>
        <w:rPr>
          <w:b/>
          <w:u w:val="single"/>
        </w:rPr>
      </w:pPr>
      <w:r>
        <w:tab/>
      </w:r>
      <w:r>
        <w:rPr>
          <w:b/>
          <w:u w:val="single"/>
        </w:rPr>
        <w:t>Budget</w:t>
      </w:r>
      <w:r w:rsidRPr="002C2193">
        <w:rPr>
          <w:b/>
          <w:u w:val="single"/>
        </w:rPr>
        <w:t>:</w:t>
      </w:r>
    </w:p>
    <w:p w14:paraId="086E918E" w14:textId="77777777" w:rsidR="000760F0" w:rsidRDefault="000760F0" w:rsidP="000760F0"/>
    <w:p w14:paraId="14D2BBC5" w14:textId="77777777" w:rsidR="000760F0" w:rsidRPr="002C2193" w:rsidRDefault="000760F0" w:rsidP="000760F0">
      <w:pPr>
        <w:rPr>
          <w:b/>
          <w:u w:val="single"/>
        </w:rPr>
      </w:pPr>
      <w:r>
        <w:tab/>
      </w:r>
      <w:r>
        <w:rPr>
          <w:b/>
          <w:u w:val="single"/>
        </w:rPr>
        <w:t>Business</w:t>
      </w:r>
      <w:r w:rsidRPr="002C2193">
        <w:rPr>
          <w:b/>
          <w:u w:val="single"/>
        </w:rPr>
        <w:t>:</w:t>
      </w:r>
    </w:p>
    <w:p w14:paraId="737A3D78" w14:textId="77777777" w:rsidR="000760F0" w:rsidRPr="001D416B" w:rsidRDefault="000760F0" w:rsidP="000760F0">
      <w:pPr>
        <w:pStyle w:val="Heading3"/>
      </w:pPr>
      <w:r w:rsidRPr="001D416B">
        <w:t>Risks:</w:t>
      </w:r>
    </w:p>
    <w:p w14:paraId="33951AAF" w14:textId="77777777" w:rsidR="000760F0" w:rsidRPr="007F6809" w:rsidRDefault="000760F0" w:rsidP="000760F0">
      <w:pPr>
        <w:tabs>
          <w:tab w:val="right" w:pos="10800"/>
        </w:tabs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i/>
          <w:color w:val="0070C0"/>
        </w:rPr>
        <w:t>Describe</w:t>
      </w:r>
      <w:r w:rsidRPr="00C02744">
        <w:rPr>
          <w:rFonts w:ascii="Calibri" w:hAnsi="Calibri" w:cs="Calibri"/>
          <w:i/>
          <w:color w:val="0070C0"/>
        </w:rPr>
        <w:t xml:space="preserve"> the </w:t>
      </w:r>
      <w:r w:rsidRPr="007F6809">
        <w:rPr>
          <w:rFonts w:ascii="Calibri" w:hAnsi="Calibri" w:cs="Calibri"/>
          <w:i/>
          <w:color w:val="0070C0"/>
        </w:rPr>
        <w:t>risks of proceeding with the option</w:t>
      </w:r>
      <w:r>
        <w:rPr>
          <w:rFonts w:ascii="Calibri" w:hAnsi="Calibri" w:cs="Calibri"/>
          <w:i/>
          <w:color w:val="0070C0"/>
        </w:rPr>
        <w:t xml:space="preserve"> and provide a high level rating</w:t>
      </w:r>
      <w:r w:rsidRPr="007F6809">
        <w:rPr>
          <w:rFonts w:ascii="Calibri" w:hAnsi="Calibri" w:cs="Calibri"/>
          <w:i/>
          <w:color w:val="0070C0"/>
        </w:rPr>
        <w:t>.</w:t>
      </w:r>
      <w:r w:rsidRPr="007F6809">
        <w:rPr>
          <w:rFonts w:ascii="Calibri" w:hAnsi="Calibri" w:cs="Calibri"/>
          <w:color w:val="0070C0"/>
        </w:rPr>
        <w:t xml:space="preserve"> </w:t>
      </w:r>
    </w:p>
    <w:p w14:paraId="7A2D693D" w14:textId="77777777" w:rsidR="000760F0" w:rsidRDefault="000760F0" w:rsidP="000760F0">
      <w:pPr>
        <w:tabs>
          <w:tab w:val="right" w:pos="10800"/>
        </w:tabs>
        <w:spacing w:after="1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Risk Overall Level (High, Medium, Low): </w:t>
      </w:r>
    </w:p>
    <w:p w14:paraId="3B2B35CF" w14:textId="77777777" w:rsidR="000760F0" w:rsidRDefault="00C05A37" w:rsidP="000760F0">
      <w:pPr>
        <w:tabs>
          <w:tab w:val="left" w:pos="1276"/>
          <w:tab w:val="left" w:pos="2835"/>
          <w:tab w:val="right" w:pos="10800"/>
        </w:tabs>
        <w:spacing w:after="120"/>
        <w:jc w:val="both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208154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High</w:t>
      </w:r>
      <w:r w:rsidR="000760F0"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976417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Medium</w:t>
      </w:r>
      <w:r w:rsidR="000760F0"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-200920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Low</w:t>
      </w:r>
    </w:p>
    <w:p w14:paraId="03BC085D" w14:textId="77777777" w:rsidR="000760F0" w:rsidRPr="001D416B" w:rsidRDefault="000760F0" w:rsidP="000760F0">
      <w:pPr>
        <w:pStyle w:val="Heading2"/>
      </w:pPr>
      <w:r w:rsidRPr="001D416B">
        <w:t>Alternative 2:</w:t>
      </w:r>
    </w:p>
    <w:p w14:paraId="5F999A2C" w14:textId="77777777" w:rsidR="000760F0" w:rsidRDefault="000760F0" w:rsidP="000760F0">
      <w:pPr>
        <w:pStyle w:val="Heading3"/>
      </w:pPr>
      <w:r>
        <w:t>Description:</w:t>
      </w:r>
    </w:p>
    <w:p w14:paraId="22BC6147" w14:textId="77777777" w:rsidR="000760F0" w:rsidRPr="0028528B" w:rsidRDefault="000760F0" w:rsidP="000760F0">
      <w:pPr>
        <w:pStyle w:val="Heading3"/>
        <w:rPr>
          <w:rFonts w:ascii="Calibri" w:hAnsi="Calibri" w:cs="Calibri"/>
          <w:b w:val="0"/>
          <w:color w:val="0070C0"/>
        </w:rPr>
      </w:pPr>
      <w:r w:rsidRPr="0028528B">
        <w:rPr>
          <w:rFonts w:ascii="Calibri" w:hAnsi="Calibri" w:cs="Calibri"/>
          <w:b w:val="0"/>
          <w:i/>
          <w:color w:val="0070C0"/>
        </w:rPr>
        <w:t>Describe the main content of the alternative highlighting the key differences between them.</w:t>
      </w:r>
      <w:r w:rsidRPr="0028528B" w:rsidDel="00803F98">
        <w:rPr>
          <w:rFonts w:ascii="Calibri" w:hAnsi="Calibri" w:cs="Calibri"/>
          <w:b w:val="0"/>
          <w:color w:val="0070C0"/>
        </w:rPr>
        <w:t xml:space="preserve"> </w:t>
      </w:r>
    </w:p>
    <w:p w14:paraId="2FECABB9" w14:textId="77777777" w:rsidR="000760F0" w:rsidRDefault="000760F0" w:rsidP="000760F0">
      <w:pPr>
        <w:pStyle w:val="Heading3"/>
      </w:pPr>
      <w:r>
        <w:t>Benefits:</w:t>
      </w:r>
    </w:p>
    <w:p w14:paraId="2584A443" w14:textId="77777777" w:rsidR="000760F0" w:rsidRDefault="000760F0" w:rsidP="000760F0">
      <w:pPr>
        <w:pStyle w:val="Heading3"/>
        <w:rPr>
          <w:rFonts w:ascii="Calibri" w:hAnsi="Calibri" w:cs="Calibri"/>
          <w:b w:val="0"/>
          <w:color w:val="0070C0"/>
        </w:rPr>
      </w:pPr>
      <w:r w:rsidRPr="0028528B">
        <w:rPr>
          <w:rFonts w:ascii="Calibri" w:hAnsi="Calibri" w:cs="Calibri"/>
          <w:b w:val="0"/>
          <w:i/>
          <w:color w:val="0070C0"/>
        </w:rPr>
        <w:t>Identify the benefits of the alternative solution.</w:t>
      </w:r>
      <w:r w:rsidRPr="0028528B">
        <w:rPr>
          <w:rFonts w:ascii="Calibri" w:hAnsi="Calibri" w:cs="Calibri"/>
          <w:b w:val="0"/>
          <w:color w:val="0070C0"/>
        </w:rPr>
        <w:t xml:space="preserve"> </w:t>
      </w:r>
    </w:p>
    <w:p w14:paraId="6C9E5FD3" w14:textId="77777777" w:rsidR="000760F0" w:rsidRPr="000760F0" w:rsidRDefault="000760F0" w:rsidP="000760F0"/>
    <w:p w14:paraId="12CF186B" w14:textId="77777777" w:rsidR="000760F0" w:rsidRPr="001D416B" w:rsidRDefault="000760F0" w:rsidP="000760F0">
      <w:pPr>
        <w:pStyle w:val="Heading3"/>
      </w:pPr>
      <w:r w:rsidRPr="001D416B">
        <w:t>Impacts:</w:t>
      </w:r>
    </w:p>
    <w:p w14:paraId="2DE8709A" w14:textId="77777777" w:rsidR="000760F0" w:rsidRPr="007F6809" w:rsidRDefault="000760F0" w:rsidP="000760F0">
      <w:pPr>
        <w:pStyle w:val="Heading3"/>
        <w:rPr>
          <w:rFonts w:asciiTheme="minorHAnsi" w:hAnsiTheme="minorHAnsi"/>
          <w:b w:val="0"/>
          <w:color w:val="0070C0"/>
          <w:sz w:val="22"/>
          <w:u w:val="single"/>
        </w:rPr>
      </w:pPr>
      <w:r w:rsidRPr="007F6809">
        <w:rPr>
          <w:rFonts w:ascii="Calibri" w:hAnsi="Calibri" w:cs="Calibri"/>
          <w:b w:val="0"/>
          <w:i/>
          <w:color w:val="0070C0"/>
          <w:sz w:val="22"/>
        </w:rPr>
        <w:t>Identify the impacts both positive and negative.</w:t>
      </w:r>
    </w:p>
    <w:p w14:paraId="49349278" w14:textId="77777777" w:rsidR="000760F0" w:rsidRPr="007F6809" w:rsidRDefault="000760F0" w:rsidP="000760F0">
      <w:pPr>
        <w:pStyle w:val="Heading3"/>
        <w:ind w:left="720"/>
        <w:rPr>
          <w:rFonts w:asciiTheme="minorHAnsi" w:hAnsiTheme="minorHAnsi"/>
          <w:sz w:val="22"/>
          <w:u w:val="single"/>
        </w:rPr>
      </w:pPr>
      <w:r w:rsidRPr="007F6809">
        <w:rPr>
          <w:rFonts w:asciiTheme="minorHAnsi" w:hAnsiTheme="minorHAnsi"/>
          <w:sz w:val="22"/>
          <w:u w:val="single"/>
        </w:rPr>
        <w:t>Scope:</w:t>
      </w:r>
    </w:p>
    <w:p w14:paraId="00E3ED39" w14:textId="77777777" w:rsidR="000760F0" w:rsidRDefault="000760F0" w:rsidP="000760F0"/>
    <w:p w14:paraId="43105F33" w14:textId="77777777" w:rsidR="000760F0" w:rsidRPr="007F6809" w:rsidRDefault="000760F0" w:rsidP="000760F0">
      <w:pPr>
        <w:rPr>
          <w:u w:val="single"/>
        </w:rPr>
      </w:pPr>
      <w:r>
        <w:tab/>
      </w:r>
      <w:r w:rsidRPr="007F6809">
        <w:rPr>
          <w:b/>
          <w:u w:val="single"/>
        </w:rPr>
        <w:t>Schedule:</w:t>
      </w:r>
    </w:p>
    <w:p w14:paraId="662109E8" w14:textId="77777777" w:rsidR="000760F0" w:rsidRDefault="000760F0" w:rsidP="000760F0"/>
    <w:p w14:paraId="1C86018B" w14:textId="77777777" w:rsidR="000760F0" w:rsidRPr="002C2193" w:rsidRDefault="000760F0" w:rsidP="000760F0">
      <w:pPr>
        <w:rPr>
          <w:b/>
          <w:u w:val="single"/>
        </w:rPr>
      </w:pPr>
      <w:r>
        <w:tab/>
      </w:r>
      <w:r>
        <w:rPr>
          <w:b/>
          <w:u w:val="single"/>
        </w:rPr>
        <w:t>Budget</w:t>
      </w:r>
      <w:r w:rsidRPr="002C2193">
        <w:rPr>
          <w:b/>
          <w:u w:val="single"/>
        </w:rPr>
        <w:t>:</w:t>
      </w:r>
    </w:p>
    <w:p w14:paraId="5BF5F96D" w14:textId="77777777" w:rsidR="000760F0" w:rsidRDefault="000760F0" w:rsidP="000760F0"/>
    <w:p w14:paraId="066EB2D4" w14:textId="77777777" w:rsidR="000760F0" w:rsidRPr="002C2193" w:rsidRDefault="000760F0" w:rsidP="000760F0">
      <w:pPr>
        <w:rPr>
          <w:b/>
          <w:u w:val="single"/>
        </w:rPr>
      </w:pPr>
      <w:r>
        <w:tab/>
      </w:r>
      <w:r>
        <w:rPr>
          <w:b/>
          <w:u w:val="single"/>
        </w:rPr>
        <w:t>Business</w:t>
      </w:r>
      <w:r w:rsidRPr="002C2193">
        <w:rPr>
          <w:b/>
          <w:u w:val="single"/>
        </w:rPr>
        <w:t>:</w:t>
      </w:r>
    </w:p>
    <w:p w14:paraId="5FCF1587" w14:textId="77777777" w:rsidR="000760F0" w:rsidRPr="001D416B" w:rsidRDefault="000760F0" w:rsidP="000760F0">
      <w:pPr>
        <w:pStyle w:val="Heading3"/>
      </w:pPr>
      <w:r w:rsidRPr="001D416B">
        <w:t>Risks:</w:t>
      </w:r>
    </w:p>
    <w:p w14:paraId="2679C3D2" w14:textId="77777777" w:rsidR="000760F0" w:rsidRPr="007F6809" w:rsidRDefault="000760F0" w:rsidP="000760F0">
      <w:pPr>
        <w:tabs>
          <w:tab w:val="right" w:pos="10800"/>
        </w:tabs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  <w:i/>
          <w:color w:val="0070C0"/>
        </w:rPr>
        <w:t xml:space="preserve">Describe </w:t>
      </w:r>
      <w:r w:rsidRPr="00C02744">
        <w:rPr>
          <w:rFonts w:ascii="Calibri" w:hAnsi="Calibri" w:cs="Calibri"/>
          <w:i/>
          <w:color w:val="0070C0"/>
        </w:rPr>
        <w:t xml:space="preserve">the </w:t>
      </w:r>
      <w:r w:rsidRPr="007F6809">
        <w:rPr>
          <w:rFonts w:ascii="Calibri" w:hAnsi="Calibri" w:cs="Calibri"/>
          <w:i/>
          <w:color w:val="0070C0"/>
        </w:rPr>
        <w:t>risks of proceeding with the option</w:t>
      </w:r>
      <w:r>
        <w:rPr>
          <w:rFonts w:ascii="Calibri" w:hAnsi="Calibri" w:cs="Calibri"/>
          <w:i/>
          <w:color w:val="0070C0"/>
        </w:rPr>
        <w:t xml:space="preserve"> and provide a high level rating</w:t>
      </w:r>
      <w:r w:rsidRPr="007F6809">
        <w:rPr>
          <w:rFonts w:ascii="Calibri" w:hAnsi="Calibri" w:cs="Calibri"/>
          <w:i/>
          <w:color w:val="0070C0"/>
        </w:rPr>
        <w:t>.</w:t>
      </w:r>
      <w:r w:rsidRPr="007F6809">
        <w:rPr>
          <w:rFonts w:ascii="Calibri" w:hAnsi="Calibri" w:cs="Calibri"/>
          <w:color w:val="0070C0"/>
        </w:rPr>
        <w:t xml:space="preserve"> </w:t>
      </w:r>
    </w:p>
    <w:p w14:paraId="285A18B8" w14:textId="77777777" w:rsidR="000760F0" w:rsidRDefault="000760F0" w:rsidP="000760F0">
      <w:pPr>
        <w:tabs>
          <w:tab w:val="right" w:pos="10800"/>
        </w:tabs>
        <w:spacing w:after="1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Risk Overall Level (High, Medium, Low): </w:t>
      </w:r>
    </w:p>
    <w:p w14:paraId="237324FC" w14:textId="77777777" w:rsidR="000760F0" w:rsidRDefault="00C05A37" w:rsidP="000760F0">
      <w:pPr>
        <w:tabs>
          <w:tab w:val="left" w:pos="1276"/>
          <w:tab w:val="left" w:pos="2835"/>
          <w:tab w:val="right" w:pos="10800"/>
        </w:tabs>
        <w:spacing w:after="120"/>
        <w:jc w:val="both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7089095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High</w:t>
      </w:r>
      <w:r w:rsidR="000760F0"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3077467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Medium</w:t>
      </w:r>
      <w:r w:rsidR="000760F0"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643225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60F0">
            <w:rPr>
              <w:rFonts w:ascii="MS Gothic" w:eastAsia="MS Gothic" w:hAnsi="MS Gothic" w:cs="Calibri" w:hint="eastAsia"/>
            </w:rPr>
            <w:t>☐</w:t>
          </w:r>
        </w:sdtContent>
      </w:sdt>
      <w:r w:rsidR="000760F0">
        <w:rPr>
          <w:rFonts w:ascii="Calibri" w:hAnsi="Calibri" w:cs="Calibri"/>
        </w:rPr>
        <w:t xml:space="preserve">  Low</w:t>
      </w:r>
    </w:p>
    <w:p w14:paraId="135E9EBB" w14:textId="77777777" w:rsidR="000760F0" w:rsidRPr="001D416B" w:rsidRDefault="000760F0" w:rsidP="000760F0">
      <w:pPr>
        <w:pStyle w:val="Heading2"/>
      </w:pPr>
      <w:r>
        <w:t>Alternative Summary</w:t>
      </w:r>
      <w:r w:rsidRPr="001D416B">
        <w:t>:</w:t>
      </w:r>
    </w:p>
    <w:p w14:paraId="2FFC34D7" w14:textId="77777777" w:rsidR="000760F0" w:rsidRDefault="000760F0" w:rsidP="000760F0">
      <w:pPr>
        <w:tabs>
          <w:tab w:val="right" w:pos="10800"/>
        </w:tabs>
        <w:spacing w:after="0"/>
        <w:jc w:val="both"/>
      </w:pPr>
      <w:r>
        <w:t>The table below summarizes the options.</w:t>
      </w:r>
    </w:p>
    <w:tbl>
      <w:tblPr>
        <w:tblStyle w:val="TableGrid"/>
        <w:tblW w:w="10206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1349"/>
        <w:gridCol w:w="1823"/>
        <w:gridCol w:w="1417"/>
        <w:gridCol w:w="1494"/>
        <w:gridCol w:w="1941"/>
        <w:gridCol w:w="2182"/>
      </w:tblGrid>
      <w:tr w:rsidR="000760F0" w:rsidRPr="009A45DF" w14:paraId="54FB080B" w14:textId="77777777" w:rsidTr="000C3EE7">
        <w:trPr>
          <w:tblHeader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983EBD3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</w:rPr>
              <w:t>Summary Analysis Results</w:t>
            </w:r>
          </w:p>
        </w:tc>
      </w:tr>
      <w:tr w:rsidR="000760F0" w:rsidRPr="009A45DF" w14:paraId="22C63338" w14:textId="77777777" w:rsidTr="000C3EE7">
        <w:trPr>
          <w:tblHeader/>
        </w:trPr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D707AB8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Option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F20ADD4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Scope Impact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3B94E58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Schedule Impact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6FF65E1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Cost Impact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EF42F64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Business Impact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8CB1A8B" w14:textId="77777777" w:rsidR="000760F0" w:rsidRPr="009A45DF" w:rsidRDefault="000760F0" w:rsidP="000C3EE7">
            <w:pPr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9A45DF">
              <w:rPr>
                <w:rFonts w:cs="Arial"/>
                <w:b/>
                <w:color w:val="FFFFFF" w:themeColor="background1"/>
                <w:sz w:val="20"/>
              </w:rPr>
              <w:t>Risk Level</w:t>
            </w:r>
          </w:p>
        </w:tc>
      </w:tr>
      <w:tr w:rsidR="000760F0" w:rsidRPr="00C175C6" w14:paraId="16CDC86A" w14:textId="77777777" w:rsidTr="000C3EE7">
        <w:tc>
          <w:tcPr>
            <w:tcW w:w="1349" w:type="dxa"/>
            <w:tcBorders>
              <w:top w:val="single" w:sz="4" w:space="0" w:color="auto"/>
            </w:tcBorders>
            <w:shd w:val="clear" w:color="auto" w:fill="auto"/>
          </w:tcPr>
          <w:p w14:paraId="28A7B467" w14:textId="77777777" w:rsidR="000760F0" w:rsidRPr="00C175C6" w:rsidRDefault="000760F0" w:rsidP="000C3EE7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Alternative</w:t>
            </w:r>
            <w:r w:rsidRPr="00C175C6">
              <w:rPr>
                <w:rFonts w:cs="Arial"/>
                <w:b/>
                <w:sz w:val="20"/>
              </w:rPr>
              <w:t xml:space="preserve"> 1</w:t>
            </w:r>
          </w:p>
          <w:p w14:paraId="44C08AB7" w14:textId="77777777" w:rsidR="000760F0" w:rsidRPr="00C175C6" w:rsidRDefault="000760F0" w:rsidP="000C3EE7">
            <w:pPr>
              <w:rPr>
                <w:rFonts w:cs="Arial"/>
                <w:sz w:val="20"/>
              </w:rPr>
            </w:pPr>
            <w:r w:rsidRPr="007F6809">
              <w:rPr>
                <w:rFonts w:cs="Arial"/>
                <w:i/>
                <w:color w:val="0070C0"/>
                <w:sz w:val="20"/>
              </w:rPr>
              <w:t xml:space="preserve">(&lt;summary of </w:t>
            </w:r>
            <w:r>
              <w:rPr>
                <w:rFonts w:cs="Arial"/>
                <w:i/>
                <w:color w:val="0070C0"/>
                <w:sz w:val="20"/>
              </w:rPr>
              <w:t>alternative</w:t>
            </w:r>
            <w:r w:rsidRPr="007F6809">
              <w:rPr>
                <w:rFonts w:cs="Arial"/>
                <w:i/>
                <w:color w:val="0070C0"/>
                <w:sz w:val="20"/>
              </w:rPr>
              <w:t xml:space="preserve"> in one sentence&gt;</w:t>
            </w:r>
            <w:r w:rsidRPr="00C175C6">
              <w:rPr>
                <w:rFonts w:cs="Arial"/>
                <w:sz w:val="20"/>
              </w:rPr>
              <w:t>)</w:t>
            </w:r>
          </w:p>
        </w:tc>
        <w:tc>
          <w:tcPr>
            <w:tcW w:w="1823" w:type="dxa"/>
            <w:tcBorders>
              <w:top w:val="single" w:sz="4" w:space="0" w:color="auto"/>
            </w:tcBorders>
          </w:tcPr>
          <w:p w14:paraId="29966A45" w14:textId="77777777" w:rsidR="000760F0" w:rsidRPr="007F6809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i/>
                <w:color w:val="0070C0"/>
                <w:sz w:val="20"/>
                <w:szCs w:val="20"/>
              </w:rPr>
            </w:pP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&lt;Describe the scope impact of each </w:t>
            </w:r>
            <w:r>
              <w:rPr>
                <w:rFonts w:cstheme="minorHAnsi"/>
                <w:bCs/>
                <w:i/>
                <w:color w:val="0070C0"/>
                <w:sz w:val="20"/>
                <w:szCs w:val="20"/>
              </w:rPr>
              <w:t>alternative</w:t>
            </w: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>, including downstream scope impacts&gt;</w:t>
            </w:r>
          </w:p>
          <w:p w14:paraId="0A77A01A" w14:textId="77777777" w:rsidR="000760F0" w:rsidRPr="00C175C6" w:rsidRDefault="000760F0" w:rsidP="000365DE">
            <w:pPr>
              <w:pStyle w:val="ListParagraph"/>
              <w:spacing w:after="0" w:line="240" w:lineRule="auto"/>
              <w:ind w:left="289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A45C06A" w14:textId="77777777" w:rsidR="000760F0" w:rsidRPr="007F6809" w:rsidRDefault="000760F0" w:rsidP="000760F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9" w:hanging="289"/>
              <w:rPr>
                <w:rFonts w:cs="Arial"/>
                <w:i/>
                <w:color w:val="0070C0"/>
                <w:sz w:val="20"/>
              </w:rPr>
            </w:pP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&lt;Describe the schedule impact of each </w:t>
            </w:r>
            <w:r>
              <w:rPr>
                <w:rFonts w:cstheme="minorHAnsi"/>
                <w:bCs/>
                <w:i/>
                <w:color w:val="0070C0"/>
                <w:sz w:val="20"/>
                <w:szCs w:val="20"/>
              </w:rPr>
              <w:t>alternative</w:t>
            </w: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 to the current schedule including resourcing impacts&gt;</w:t>
            </w:r>
          </w:p>
          <w:p w14:paraId="50F37A79" w14:textId="77777777" w:rsidR="000760F0" w:rsidRPr="00C175C6" w:rsidRDefault="000760F0" w:rsidP="000365DE">
            <w:pPr>
              <w:pStyle w:val="ListParagraph"/>
              <w:spacing w:after="0" w:line="240" w:lineRule="auto"/>
              <w:ind w:left="289"/>
              <w:rPr>
                <w:rFonts w:cs="Arial"/>
                <w:sz w:val="20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</w:tcPr>
          <w:p w14:paraId="27AE573D" w14:textId="77777777" w:rsidR="000760F0" w:rsidRPr="007F6809" w:rsidRDefault="000760F0" w:rsidP="000760F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9" w:hanging="289"/>
              <w:rPr>
                <w:rFonts w:cs="Arial"/>
                <w:i/>
                <w:sz w:val="20"/>
              </w:rPr>
            </w:pP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&lt;Describe the cost impact of each </w:t>
            </w:r>
            <w:r>
              <w:rPr>
                <w:rFonts w:cstheme="minorHAnsi"/>
                <w:bCs/>
                <w:i/>
                <w:color w:val="0070C0"/>
                <w:sz w:val="20"/>
                <w:szCs w:val="20"/>
              </w:rPr>
              <w:t>alternative</w:t>
            </w: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>, including one time and ongoing&gt;</w:t>
            </w:r>
          </w:p>
          <w:p w14:paraId="66558C7C" w14:textId="77777777" w:rsidR="000760F0" w:rsidRPr="000365DE" w:rsidRDefault="000760F0" w:rsidP="000365DE">
            <w:pPr>
              <w:spacing w:after="0" w:line="240" w:lineRule="auto"/>
              <w:rPr>
                <w:rFonts w:cs="Arial"/>
                <w:sz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</w:tcBorders>
          </w:tcPr>
          <w:p w14:paraId="7AFB5C44" w14:textId="77777777" w:rsidR="000760F0" w:rsidRPr="007F6809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i/>
                <w:color w:val="0070C0"/>
                <w:sz w:val="20"/>
                <w:szCs w:val="20"/>
              </w:rPr>
            </w:pP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&lt;Describe the business impact of each </w:t>
            </w:r>
            <w:r>
              <w:rPr>
                <w:rFonts w:cstheme="minorHAnsi"/>
                <w:bCs/>
                <w:i/>
                <w:color w:val="0070C0"/>
                <w:sz w:val="20"/>
                <w:szCs w:val="20"/>
              </w:rPr>
              <w:t>alternative</w:t>
            </w: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>, including training, process, operational increases, etc.&gt;</w:t>
            </w:r>
          </w:p>
          <w:p w14:paraId="180F9A23" w14:textId="77777777" w:rsidR="000760F0" w:rsidRPr="000365DE" w:rsidRDefault="000760F0" w:rsidP="000365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2" w:type="dxa"/>
            <w:tcBorders>
              <w:top w:val="single" w:sz="4" w:space="0" w:color="auto"/>
            </w:tcBorders>
          </w:tcPr>
          <w:p w14:paraId="2998E6E4" w14:textId="77777777" w:rsidR="000760F0" w:rsidRPr="007F6809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i/>
                <w:color w:val="0070C0"/>
                <w:sz w:val="20"/>
                <w:szCs w:val="20"/>
              </w:rPr>
            </w:pP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 xml:space="preserve">&lt;Describe the risk level of each </w:t>
            </w:r>
            <w:r>
              <w:rPr>
                <w:rFonts w:cstheme="minorHAnsi"/>
                <w:bCs/>
                <w:i/>
                <w:color w:val="0070C0"/>
                <w:sz w:val="20"/>
                <w:szCs w:val="20"/>
              </w:rPr>
              <w:t>alternative</w:t>
            </w:r>
            <w:r w:rsidRPr="007F6809">
              <w:rPr>
                <w:rFonts w:cstheme="minorHAnsi"/>
                <w:bCs/>
                <w:i/>
                <w:color w:val="0070C0"/>
                <w:sz w:val="20"/>
                <w:szCs w:val="20"/>
              </w:rPr>
              <w:t>, High, Medium, Low&gt;</w:t>
            </w:r>
          </w:p>
          <w:p w14:paraId="69DE78D1" w14:textId="77777777" w:rsidR="000760F0" w:rsidRPr="000365DE" w:rsidRDefault="000760F0" w:rsidP="000365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60F0" w:rsidRPr="00E8642F" w14:paraId="5CAA2D0F" w14:textId="77777777" w:rsidTr="000C3EE7">
        <w:tc>
          <w:tcPr>
            <w:tcW w:w="1349" w:type="dxa"/>
            <w:tcBorders>
              <w:bottom w:val="single" w:sz="4" w:space="0" w:color="auto"/>
            </w:tcBorders>
            <w:shd w:val="clear" w:color="auto" w:fill="auto"/>
          </w:tcPr>
          <w:p w14:paraId="6F8E3FDB" w14:textId="77777777" w:rsidR="000760F0" w:rsidRPr="00C175C6" w:rsidRDefault="000760F0" w:rsidP="000C3EE7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Alternative</w:t>
            </w:r>
            <w:r w:rsidRPr="00C175C6">
              <w:rPr>
                <w:rFonts w:cs="Arial"/>
                <w:b/>
                <w:sz w:val="20"/>
              </w:rPr>
              <w:t xml:space="preserve"> 2</w:t>
            </w:r>
          </w:p>
          <w:p w14:paraId="3F349AFC" w14:textId="77777777" w:rsidR="000760F0" w:rsidRPr="00C175C6" w:rsidRDefault="000760F0" w:rsidP="000C3EE7">
            <w:pPr>
              <w:rPr>
                <w:rFonts w:cs="Arial"/>
                <w:sz w:val="20"/>
              </w:rPr>
            </w:pPr>
            <w:r w:rsidRPr="007F6809">
              <w:rPr>
                <w:rFonts w:cs="Arial"/>
                <w:i/>
                <w:color w:val="0070C0"/>
                <w:sz w:val="20"/>
              </w:rPr>
              <w:t xml:space="preserve">(&lt;summary of </w:t>
            </w:r>
            <w:r>
              <w:rPr>
                <w:rFonts w:cs="Arial"/>
                <w:i/>
                <w:color w:val="0070C0"/>
                <w:sz w:val="20"/>
              </w:rPr>
              <w:t>alternative</w:t>
            </w:r>
            <w:r w:rsidRPr="007F6809">
              <w:rPr>
                <w:rFonts w:cs="Arial"/>
                <w:i/>
                <w:color w:val="0070C0"/>
                <w:sz w:val="20"/>
              </w:rPr>
              <w:t xml:space="preserve"> in one sentence&gt;</w:t>
            </w:r>
            <w:r w:rsidRPr="007F6809">
              <w:rPr>
                <w:rFonts w:cs="Arial"/>
                <w:sz w:val="20"/>
              </w:rPr>
              <w:t>)</w:t>
            </w:r>
          </w:p>
        </w:tc>
        <w:tc>
          <w:tcPr>
            <w:tcW w:w="1823" w:type="dxa"/>
            <w:tcBorders>
              <w:bottom w:val="single" w:sz="4" w:space="0" w:color="auto"/>
            </w:tcBorders>
          </w:tcPr>
          <w:p w14:paraId="602A9B13" w14:textId="77777777" w:rsidR="000760F0" w:rsidRPr="00C175C6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D8C0676" w14:textId="77777777" w:rsidR="000760F0" w:rsidRPr="00C175C6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rPr>
                <w:rFonts w:cs="Arial"/>
                <w:sz w:val="20"/>
              </w:rPr>
            </w:pPr>
          </w:p>
        </w:tc>
        <w:tc>
          <w:tcPr>
            <w:tcW w:w="1494" w:type="dxa"/>
            <w:tcBorders>
              <w:bottom w:val="single" w:sz="4" w:space="0" w:color="auto"/>
            </w:tcBorders>
          </w:tcPr>
          <w:p w14:paraId="5FE0BF8C" w14:textId="77777777" w:rsidR="000760F0" w:rsidRPr="00C175C6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rPr>
                <w:rFonts w:cs="Arial"/>
                <w:sz w:val="20"/>
              </w:rPr>
            </w:pP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4C21402A" w14:textId="77777777" w:rsidR="000760F0" w:rsidRPr="00C175C6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2" w:type="dxa"/>
            <w:tcBorders>
              <w:bottom w:val="single" w:sz="4" w:space="0" w:color="auto"/>
            </w:tcBorders>
          </w:tcPr>
          <w:p w14:paraId="32A77116" w14:textId="77777777" w:rsidR="000760F0" w:rsidRPr="00C175C6" w:rsidRDefault="000760F0" w:rsidP="000760F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89" w:hanging="289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97FAEC" w14:textId="77777777" w:rsidR="005977AA" w:rsidRPr="00153D22" w:rsidRDefault="005977AA" w:rsidP="005977AA">
      <w:pPr>
        <w:pStyle w:val="Heading1"/>
        <w:rPr>
          <w:rFonts w:ascii="Arial" w:hAnsi="Arial" w:cs="Arial"/>
        </w:rPr>
      </w:pPr>
      <w:bookmarkStart w:id="7" w:name="_Toc394393022"/>
      <w:r w:rsidRPr="00153D22">
        <w:rPr>
          <w:rFonts w:ascii="Arial" w:hAnsi="Arial" w:cs="Arial"/>
        </w:rPr>
        <w:t>RECOMMENDATION</w:t>
      </w:r>
      <w:bookmarkEnd w:id="7"/>
    </w:p>
    <w:p w14:paraId="2A82109E" w14:textId="77777777" w:rsidR="005977AA" w:rsidRPr="001D416B" w:rsidRDefault="005977AA" w:rsidP="005977AA">
      <w:pPr>
        <w:pStyle w:val="Heading1"/>
        <w:rPr>
          <w:rFonts w:ascii="Calibri" w:hAnsi="Calibri" w:cs="Calibri"/>
          <w:i/>
          <w:color w:val="0070C0"/>
          <w:spacing w:val="0"/>
          <w:sz w:val="22"/>
          <w:szCs w:val="22"/>
        </w:rPr>
      </w:pPr>
      <w:r w:rsidRPr="00CA3BF4">
        <w:rPr>
          <w:rFonts w:ascii="Calibri" w:hAnsi="Calibri" w:cs="Calibri"/>
          <w:i/>
          <w:color w:val="0070C0"/>
          <w:spacing w:val="0"/>
          <w:sz w:val="22"/>
          <w:szCs w:val="22"/>
        </w:rPr>
        <w:t>Provide the Project Team</w:t>
      </w:r>
      <w:r>
        <w:rPr>
          <w:rFonts w:ascii="Calibri" w:hAnsi="Calibri" w:cs="Calibri"/>
          <w:i/>
          <w:color w:val="0070C0"/>
          <w:spacing w:val="0"/>
          <w:sz w:val="22"/>
          <w:szCs w:val="22"/>
        </w:rPr>
        <w:t>’</w:t>
      </w:r>
      <w:r w:rsidRPr="00CA3BF4">
        <w:rPr>
          <w:rFonts w:ascii="Calibri" w:hAnsi="Calibri" w:cs="Calibri"/>
          <w:i/>
          <w:color w:val="0070C0"/>
          <w:spacing w:val="0"/>
          <w:sz w:val="22"/>
          <w:szCs w:val="22"/>
        </w:rPr>
        <w:t xml:space="preserve">s recommendation along with the reasons </w:t>
      </w:r>
      <w:r>
        <w:rPr>
          <w:rFonts w:ascii="Calibri" w:hAnsi="Calibri" w:cs="Calibri"/>
          <w:i/>
          <w:color w:val="0070C0"/>
          <w:spacing w:val="0"/>
          <w:sz w:val="22"/>
          <w:szCs w:val="22"/>
        </w:rPr>
        <w:t>supporting the recommendation</w:t>
      </w:r>
      <w:r w:rsidRPr="00CA3BF4">
        <w:rPr>
          <w:rFonts w:ascii="Calibri" w:hAnsi="Calibri" w:cs="Calibri"/>
          <w:i/>
          <w:color w:val="0070C0"/>
          <w:spacing w:val="0"/>
          <w:sz w:val="22"/>
          <w:szCs w:val="22"/>
        </w:rPr>
        <w:t xml:space="preserve">. </w:t>
      </w:r>
    </w:p>
    <w:p w14:paraId="5AC451EB" w14:textId="77777777" w:rsidR="00237A7C" w:rsidRPr="00153D22" w:rsidRDefault="00237A7C" w:rsidP="00237A7C">
      <w:pPr>
        <w:pStyle w:val="Heading1"/>
        <w:rPr>
          <w:rFonts w:ascii="Arial" w:hAnsi="Arial" w:cs="Arial"/>
        </w:rPr>
      </w:pPr>
      <w:r w:rsidRPr="00153D22">
        <w:rPr>
          <w:rFonts w:ascii="Arial" w:hAnsi="Arial" w:cs="Arial"/>
        </w:rPr>
        <w:t>ATTACHMENTS</w:t>
      </w:r>
    </w:p>
    <w:p w14:paraId="38877A04" w14:textId="77777777" w:rsidR="00237A7C" w:rsidRPr="001D416B" w:rsidRDefault="00237A7C" w:rsidP="00237A7C">
      <w:pPr>
        <w:pStyle w:val="Heading1"/>
        <w:rPr>
          <w:rFonts w:ascii="Calibri" w:hAnsi="Calibri" w:cs="Calibri"/>
          <w:i/>
          <w:color w:val="0070C0"/>
          <w:spacing w:val="0"/>
          <w:sz w:val="22"/>
          <w:szCs w:val="22"/>
        </w:rPr>
      </w:pPr>
      <w:r w:rsidRPr="001D416B">
        <w:rPr>
          <w:rFonts w:ascii="Calibri" w:hAnsi="Calibri" w:cs="Calibri"/>
          <w:i/>
          <w:color w:val="0070C0"/>
          <w:spacing w:val="0"/>
          <w:sz w:val="22"/>
          <w:szCs w:val="22"/>
        </w:rPr>
        <w:t>Add list of attachments</w:t>
      </w:r>
      <w:r>
        <w:rPr>
          <w:rFonts w:ascii="Calibri" w:hAnsi="Calibri" w:cs="Calibri"/>
          <w:i/>
          <w:color w:val="0070C0"/>
          <w:spacing w:val="0"/>
          <w:sz w:val="22"/>
          <w:szCs w:val="22"/>
        </w:rPr>
        <w:t xml:space="preserve"> or appendix</w:t>
      </w:r>
      <w:r w:rsidRPr="001D416B">
        <w:rPr>
          <w:rFonts w:ascii="Calibri" w:hAnsi="Calibri" w:cs="Calibri"/>
          <w:i/>
          <w:color w:val="0070C0"/>
          <w:spacing w:val="0"/>
          <w:sz w:val="22"/>
          <w:szCs w:val="22"/>
        </w:rPr>
        <w:t>.</w:t>
      </w:r>
    </w:p>
    <w:p w14:paraId="4060B688" w14:textId="77777777" w:rsidR="00237A7C" w:rsidRPr="00153D22" w:rsidRDefault="00237A7C" w:rsidP="00237A7C">
      <w:pPr>
        <w:pStyle w:val="Heading1"/>
        <w:rPr>
          <w:rFonts w:ascii="Arial" w:hAnsi="Arial" w:cs="Arial"/>
        </w:rPr>
      </w:pPr>
      <w:bookmarkStart w:id="8" w:name="_Toc394393024"/>
      <w:r w:rsidRPr="00153D22">
        <w:rPr>
          <w:rFonts w:ascii="Arial" w:hAnsi="Arial" w:cs="Arial"/>
        </w:rPr>
        <w:t>DECISION</w:t>
      </w:r>
      <w:bookmarkEnd w:id="8"/>
    </w:p>
    <w:p w14:paraId="59475965" w14:textId="77777777" w:rsidR="00237A7C" w:rsidRPr="001D416B" w:rsidRDefault="00237A7C" w:rsidP="00237A7C">
      <w:p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>
        <w:rPr>
          <w:rFonts w:ascii="Calibri" w:hAnsi="Calibri" w:cs="Calibri"/>
          <w:i/>
          <w:color w:val="0070C0"/>
        </w:rPr>
        <w:t xml:space="preserve">To </w:t>
      </w:r>
      <w:r w:rsidRPr="001D416B">
        <w:rPr>
          <w:rFonts w:ascii="Calibri" w:hAnsi="Calibri" w:cs="Calibri"/>
          <w:i/>
          <w:color w:val="0070C0"/>
        </w:rPr>
        <w:t>be recorded in</w:t>
      </w:r>
      <w:r>
        <w:rPr>
          <w:rFonts w:ascii="Calibri" w:hAnsi="Calibri" w:cs="Calibri"/>
          <w:i/>
          <w:color w:val="0070C0"/>
        </w:rPr>
        <w:t xml:space="preserve"> the</w:t>
      </w:r>
      <w:r w:rsidRPr="001D416B">
        <w:rPr>
          <w:rFonts w:ascii="Calibri" w:hAnsi="Calibri" w:cs="Calibri"/>
          <w:i/>
          <w:color w:val="0070C0"/>
        </w:rPr>
        <w:t xml:space="preserve"> meeting m</w:t>
      </w:r>
      <w:r>
        <w:rPr>
          <w:rFonts w:ascii="Calibri" w:hAnsi="Calibri" w:cs="Calibri"/>
          <w:i/>
          <w:color w:val="0070C0"/>
        </w:rPr>
        <w:t>inutes</w:t>
      </w:r>
      <w:r w:rsidRPr="001D416B">
        <w:rPr>
          <w:rFonts w:ascii="Calibri" w:hAnsi="Calibri" w:cs="Calibri"/>
          <w:i/>
          <w:color w:val="0070C0"/>
        </w:rPr>
        <w:t xml:space="preserve"> </w:t>
      </w:r>
      <w:r>
        <w:rPr>
          <w:rFonts w:ascii="Calibri" w:hAnsi="Calibri" w:cs="Calibri"/>
          <w:i/>
          <w:color w:val="0070C0"/>
        </w:rPr>
        <w:t xml:space="preserve">and referenced </w:t>
      </w:r>
      <w:r w:rsidRPr="001D416B">
        <w:rPr>
          <w:rFonts w:ascii="Calibri" w:hAnsi="Calibri" w:cs="Calibri"/>
          <w:i/>
          <w:color w:val="0070C0"/>
        </w:rPr>
        <w:t>here in this document.</w:t>
      </w:r>
    </w:p>
    <w:p w14:paraId="213D574D" w14:textId="77777777" w:rsidR="00237A7C" w:rsidRDefault="00237A7C" w:rsidP="00237A7C">
      <w:p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>
        <w:rPr>
          <w:rFonts w:ascii="Calibri" w:hAnsi="Calibri" w:cs="Calibri"/>
          <w:i/>
          <w:color w:val="0070C0"/>
        </w:rPr>
        <w:t>Include a s</w:t>
      </w:r>
      <w:r w:rsidRPr="001D416B">
        <w:rPr>
          <w:rFonts w:ascii="Calibri" w:hAnsi="Calibri" w:cs="Calibri"/>
          <w:i/>
          <w:color w:val="0070C0"/>
        </w:rPr>
        <w:t xml:space="preserve">ummary statement of the decision with the support rationale. The decision could be to adopt: </w:t>
      </w:r>
    </w:p>
    <w:p w14:paraId="494AF61F" w14:textId="77777777" w:rsidR="00237A7C" w:rsidRPr="0028528B" w:rsidRDefault="00237A7C" w:rsidP="00237A7C">
      <w:pPr>
        <w:pStyle w:val="ListParagraph"/>
        <w:numPr>
          <w:ilvl w:val="0"/>
          <w:numId w:val="28"/>
        </w:num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 w:rsidRPr="0028528B">
        <w:rPr>
          <w:rFonts w:ascii="Calibri" w:hAnsi="Calibri" w:cs="Calibri"/>
          <w:i/>
          <w:color w:val="0070C0"/>
        </w:rPr>
        <w:t>the entire recommended solution,</w:t>
      </w:r>
    </w:p>
    <w:p w14:paraId="5BD0D23C" w14:textId="77777777" w:rsidR="00237A7C" w:rsidRPr="0028528B" w:rsidRDefault="00237A7C" w:rsidP="00237A7C">
      <w:pPr>
        <w:pStyle w:val="ListParagraph"/>
        <w:numPr>
          <w:ilvl w:val="0"/>
          <w:numId w:val="28"/>
        </w:num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 w:rsidRPr="0028528B">
        <w:rPr>
          <w:rFonts w:ascii="Calibri" w:hAnsi="Calibri" w:cs="Calibri"/>
          <w:i/>
          <w:color w:val="0070C0"/>
        </w:rPr>
        <w:t>a portion of the recommended solution,</w:t>
      </w:r>
    </w:p>
    <w:p w14:paraId="751E32DE" w14:textId="77777777" w:rsidR="00237A7C" w:rsidRPr="0028528B" w:rsidRDefault="00237A7C" w:rsidP="00237A7C">
      <w:pPr>
        <w:pStyle w:val="ListParagraph"/>
        <w:numPr>
          <w:ilvl w:val="0"/>
          <w:numId w:val="28"/>
        </w:num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 w:rsidRPr="0028528B">
        <w:rPr>
          <w:rFonts w:ascii="Calibri" w:hAnsi="Calibri" w:cs="Calibri"/>
          <w:i/>
          <w:color w:val="0070C0"/>
        </w:rPr>
        <w:t>a new and totally different solution, or</w:t>
      </w:r>
    </w:p>
    <w:p w14:paraId="22925E25" w14:textId="77777777" w:rsidR="00237A7C" w:rsidRPr="0028528B" w:rsidRDefault="00237A7C" w:rsidP="00237A7C">
      <w:pPr>
        <w:pStyle w:val="ListParagraph"/>
        <w:numPr>
          <w:ilvl w:val="0"/>
          <w:numId w:val="28"/>
        </w:numPr>
        <w:tabs>
          <w:tab w:val="left" w:pos="1080"/>
        </w:tabs>
        <w:jc w:val="both"/>
        <w:rPr>
          <w:rFonts w:ascii="Calibri" w:hAnsi="Calibri" w:cs="Calibri"/>
          <w:i/>
          <w:color w:val="0070C0"/>
        </w:rPr>
      </w:pPr>
      <w:r w:rsidRPr="0028528B">
        <w:rPr>
          <w:rFonts w:ascii="Calibri" w:hAnsi="Calibri" w:cs="Calibri"/>
          <w:i/>
          <w:color w:val="0070C0"/>
        </w:rPr>
        <w:t xml:space="preserve">a combination of all / portions of the recommended solution together with additional new solutions. </w:t>
      </w:r>
    </w:p>
    <w:p w14:paraId="64326FB4" w14:textId="77777777" w:rsidR="00237A7C" w:rsidRPr="00153D22" w:rsidRDefault="00237A7C" w:rsidP="00237A7C">
      <w:pPr>
        <w:pStyle w:val="Heading1"/>
        <w:rPr>
          <w:rFonts w:ascii="Arial" w:hAnsi="Arial" w:cs="Arial"/>
        </w:rPr>
      </w:pPr>
      <w:bookmarkStart w:id="9" w:name="_Toc394393025"/>
      <w:r w:rsidRPr="00153D22">
        <w:rPr>
          <w:rFonts w:ascii="Arial" w:hAnsi="Arial" w:cs="Arial"/>
        </w:rPr>
        <w:t>PREPARED BY:</w:t>
      </w:r>
      <w:bookmarkEnd w:id="9"/>
      <w:r w:rsidRPr="00153D22">
        <w:rPr>
          <w:rFonts w:ascii="Arial" w:hAnsi="Arial" w:cs="Arial"/>
        </w:rPr>
        <w:tab/>
      </w:r>
    </w:p>
    <w:p w14:paraId="7DF44A6B" w14:textId="77777777" w:rsidR="00237A7C" w:rsidRPr="00153D22" w:rsidRDefault="00237A7C" w:rsidP="00237A7C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</w:p>
    <w:p w14:paraId="1FD7D8A5" w14:textId="77777777" w:rsidR="00237A7C" w:rsidRDefault="00237A7C" w:rsidP="00237A7C">
      <w:pPr>
        <w:tabs>
          <w:tab w:val="left" w:pos="1080"/>
        </w:tabs>
        <w:jc w:val="both"/>
        <w:rPr>
          <w:rFonts w:ascii="Arial" w:hAnsi="Arial" w:cs="Arial"/>
        </w:rPr>
      </w:pPr>
      <w:bookmarkStart w:id="10" w:name="_Toc394393026"/>
    </w:p>
    <w:p w14:paraId="369EE977" w14:textId="77777777" w:rsidR="00237A7C" w:rsidRPr="00153D22" w:rsidRDefault="00237A7C" w:rsidP="00237A7C">
      <w:pPr>
        <w:pStyle w:val="Heading1"/>
        <w:rPr>
          <w:rFonts w:ascii="Arial" w:hAnsi="Arial" w:cs="Arial"/>
        </w:rPr>
      </w:pPr>
      <w:r w:rsidRPr="00153D22">
        <w:rPr>
          <w:rFonts w:ascii="Arial" w:hAnsi="Arial" w:cs="Arial"/>
        </w:rPr>
        <w:t>REVIEWED BY:</w:t>
      </w:r>
      <w:bookmarkEnd w:id="10"/>
      <w:r w:rsidRPr="00153D22">
        <w:rPr>
          <w:rFonts w:ascii="Arial" w:hAnsi="Arial" w:cs="Arial"/>
        </w:rPr>
        <w:tab/>
      </w:r>
    </w:p>
    <w:p w14:paraId="096F4490" w14:textId="77777777" w:rsidR="00237A7C" w:rsidRPr="00153D22" w:rsidRDefault="00237A7C" w:rsidP="00237A7C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</w:p>
    <w:p w14:paraId="0CA602FC" w14:textId="77777777" w:rsidR="00237A7C" w:rsidRDefault="00237A7C" w:rsidP="00237A7C">
      <w:pPr>
        <w:pStyle w:val="PullQuotesmall"/>
        <w:rPr>
          <w:rFonts w:ascii="Arial" w:hAnsi="Arial" w:cs="Arial"/>
          <w:sz w:val="40"/>
        </w:rPr>
      </w:pPr>
      <w:bookmarkStart w:id="11" w:name="_Toc394393027"/>
    </w:p>
    <w:p w14:paraId="57CD39A3" w14:textId="77777777" w:rsidR="00237A7C" w:rsidRDefault="00237A7C" w:rsidP="00237A7C">
      <w:pPr>
        <w:pStyle w:val="PullQuotesmall"/>
        <w:rPr>
          <w:rFonts w:ascii="Arial" w:hAnsi="Arial" w:cs="Arial"/>
          <w:sz w:val="40"/>
        </w:rPr>
      </w:pPr>
    </w:p>
    <w:p w14:paraId="772915FA" w14:textId="77777777" w:rsidR="005977AA" w:rsidRPr="00237A7C" w:rsidRDefault="00237A7C" w:rsidP="00237A7C">
      <w:pPr>
        <w:pStyle w:val="PullQuotesmall"/>
        <w:rPr>
          <w:sz w:val="40"/>
        </w:rPr>
      </w:pPr>
      <w:r w:rsidRPr="00237A7C">
        <w:rPr>
          <w:rFonts w:ascii="Arial" w:hAnsi="Arial" w:cs="Arial"/>
          <w:sz w:val="40"/>
        </w:rPr>
        <w:t>APPROVED BY:</w:t>
      </w:r>
      <w:bookmarkEnd w:id="11"/>
    </w:p>
    <w:p w14:paraId="7E3D0A02" w14:textId="77777777" w:rsidR="00237A7C" w:rsidRPr="001D416B" w:rsidRDefault="00237A7C" w:rsidP="00237A7C">
      <w:pPr>
        <w:autoSpaceDE w:val="0"/>
        <w:autoSpaceDN w:val="0"/>
        <w:adjustRightInd w:val="0"/>
        <w:spacing w:before="60" w:after="120"/>
        <w:jc w:val="both"/>
        <w:rPr>
          <w:rFonts w:ascii="Calibri" w:hAnsi="Calibri" w:cs="Calibri"/>
          <w:i/>
          <w:color w:val="0070C0"/>
        </w:rPr>
      </w:pPr>
      <w:r w:rsidRPr="001D416B">
        <w:rPr>
          <w:rFonts w:ascii="Calibri" w:hAnsi="Calibri" w:cs="Calibri"/>
          <w:i/>
          <w:color w:val="0070C0"/>
        </w:rPr>
        <w:t xml:space="preserve">The individual </w:t>
      </w:r>
      <w:r>
        <w:rPr>
          <w:rFonts w:ascii="Calibri" w:hAnsi="Calibri" w:cs="Calibri"/>
          <w:i/>
          <w:color w:val="0070C0"/>
        </w:rPr>
        <w:t xml:space="preserve">or group </w:t>
      </w:r>
      <w:r w:rsidRPr="001D416B">
        <w:rPr>
          <w:rFonts w:ascii="Calibri" w:hAnsi="Calibri" w:cs="Calibri"/>
          <w:i/>
          <w:color w:val="0070C0"/>
        </w:rPr>
        <w:t xml:space="preserve">responsible for the decision </w:t>
      </w:r>
      <w:r>
        <w:rPr>
          <w:rFonts w:ascii="Calibri" w:hAnsi="Calibri" w:cs="Calibri"/>
          <w:i/>
          <w:color w:val="0070C0"/>
        </w:rPr>
        <w:t xml:space="preserve">are named below.  Decisions will be </w:t>
      </w:r>
      <w:r w:rsidRPr="001D416B">
        <w:rPr>
          <w:rFonts w:ascii="Calibri" w:hAnsi="Calibri" w:cs="Calibri"/>
          <w:i/>
          <w:color w:val="0070C0"/>
        </w:rPr>
        <w:t>recorded through meeting minute/ emails instead of signatures.</w:t>
      </w:r>
      <w:r>
        <w:rPr>
          <w:rFonts w:ascii="Calibri" w:hAnsi="Calibri" w:cs="Calibri"/>
          <w:i/>
          <w:color w:val="0070C0"/>
        </w:rPr>
        <w:t xml:space="preserve">  Meeting Minutes will be saved with the appropriate RFD in the respective Project SharePoint folder.</w:t>
      </w:r>
    </w:p>
    <w:p w14:paraId="06B5E80A" w14:textId="77777777" w:rsidR="00237A7C" w:rsidRPr="00153D22" w:rsidRDefault="00237A7C" w:rsidP="00237A7C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</w:t>
      </w:r>
      <w:r>
        <w:rPr>
          <w:rFonts w:ascii="Arial" w:hAnsi="Arial" w:cs="Arial"/>
          <w:b/>
          <w:bCs/>
          <w:color w:val="000000"/>
        </w:rPr>
        <w:t>/Committee</w:t>
      </w:r>
      <w:r w:rsidRPr="00153D22">
        <w:rPr>
          <w:rFonts w:ascii="Arial" w:hAnsi="Arial" w:cs="Arial"/>
          <w:b/>
          <w:bCs/>
          <w:color w:val="000000"/>
        </w:rPr>
        <w:t>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</w:p>
    <w:p w14:paraId="0B937E1C" w14:textId="77777777" w:rsidR="00FE5700" w:rsidRDefault="00FE5700" w:rsidP="00FE5700"/>
    <w:p w14:paraId="3459ADAC" w14:textId="77777777" w:rsidR="00237A7C" w:rsidRDefault="00237A7C" w:rsidP="00FE5700"/>
    <w:bookmarkEnd w:id="2"/>
    <w:bookmarkEnd w:id="3"/>
    <w:p w14:paraId="1479EFB4" w14:textId="56698180" w:rsidR="00BF5219" w:rsidRDefault="00BF5219" w:rsidP="00CB54DF">
      <w:pPr>
        <w:pStyle w:val="BodyText"/>
      </w:pPr>
    </w:p>
    <w:sectPr w:rsidR="00BF5219" w:rsidSect="00237A7C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8930E" w14:textId="77777777" w:rsidR="00880C01" w:rsidRDefault="00880C01" w:rsidP="00F621C6">
      <w:pPr>
        <w:spacing w:after="0" w:line="240" w:lineRule="auto"/>
      </w:pPr>
      <w:r>
        <w:separator/>
      </w:r>
    </w:p>
    <w:p w14:paraId="2EAE7341" w14:textId="77777777" w:rsidR="00880C01" w:rsidRDefault="00880C01"/>
    <w:p w14:paraId="75883F0E" w14:textId="77777777" w:rsidR="00880C01" w:rsidRDefault="00880C01"/>
  </w:endnote>
  <w:endnote w:type="continuationSeparator" w:id="0">
    <w:p w14:paraId="06E7F001" w14:textId="77777777" w:rsidR="00880C01" w:rsidRDefault="00880C01" w:rsidP="00F621C6">
      <w:pPr>
        <w:spacing w:after="0" w:line="240" w:lineRule="auto"/>
      </w:pPr>
      <w:r>
        <w:continuationSeparator/>
      </w:r>
    </w:p>
    <w:p w14:paraId="0AEF09D8" w14:textId="77777777" w:rsidR="00880C01" w:rsidRDefault="00880C01"/>
    <w:p w14:paraId="0F594EC8" w14:textId="77777777" w:rsidR="00880C01" w:rsidRDefault="00880C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9A3E4D" w14:textId="77777777" w:rsidR="0064646E" w:rsidRDefault="005A5438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692E0E4" wp14:editId="7BCA7C31">
          <wp:simplePos x="0" y="0"/>
          <wp:positionH relativeFrom="column">
            <wp:posOffset>5143500</wp:posOffset>
          </wp:positionH>
          <wp:positionV relativeFrom="paragraph">
            <wp:posOffset>-1267246</wp:posOffset>
          </wp:positionV>
          <wp:extent cx="1268430" cy="1427352"/>
          <wp:effectExtent l="0" t="0" r="825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0" cy="1427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0698">
      <w:rPr>
        <w:noProof/>
      </w:rPr>
      <w:drawing>
        <wp:anchor distT="0" distB="0" distL="114300" distR="114300" simplePos="0" relativeHeight="251659776" behindDoc="0" locked="0" layoutInCell="1" allowOverlap="1" wp14:anchorId="220B5D43" wp14:editId="290597C0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88" name="Picture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E78"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84255" w14:textId="77777777" w:rsidR="0064646E" w:rsidRDefault="00AB1CD0" w:rsidP="00B13605">
    <w:pPr>
      <w:jc w:val="right"/>
    </w:pPr>
    <w:r>
      <w:rPr>
        <w:noProof/>
      </w:rPr>
      <w:drawing>
        <wp:inline distT="0" distB="0" distL="0" distR="0" wp14:anchorId="1AC0CA94" wp14:editId="71284DA7">
          <wp:extent cx="914400" cy="1310005"/>
          <wp:effectExtent l="0" t="0" r="0" b="0"/>
          <wp:docPr id="29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AF2F0" w14:textId="31F07ED3" w:rsidR="0064646E" w:rsidRPr="00DC3980" w:rsidRDefault="00793F43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1AE0D" w14:textId="77777777" w:rsidR="00793F43" w:rsidRDefault="00793F43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14:paraId="2BD1AE0D" w14:textId="77777777" w:rsidR="00793F43" w:rsidRDefault="00793F43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B52B00">
      <w:rPr>
        <w:b/>
        <w:color w:val="0097A9"/>
        <w:sz w:val="16"/>
        <w:szCs w:val="16"/>
      </w:rPr>
      <w:t xml:space="preserve">CWB </w:t>
    </w:r>
    <w:r w:rsidR="00923394">
      <w:rPr>
        <w:b/>
        <w:color w:val="0097A9"/>
        <w:sz w:val="16"/>
        <w:szCs w:val="16"/>
      </w:rPr>
      <w:t>Financial Group</w:t>
    </w:r>
    <w:r w:rsidR="00A76053">
      <w:rPr>
        <w:b/>
        <w:color w:val="0097A9"/>
        <w:sz w:val="16"/>
        <w:szCs w:val="16"/>
      </w:rPr>
      <w:t xml:space="preserve"> </w:t>
    </w:r>
    <w:r w:rsidR="001B578E" w:rsidRPr="00FE5700">
      <w:rPr>
        <w:b/>
        <w:i/>
        <w:color w:val="0097A9"/>
        <w:sz w:val="16"/>
        <w:szCs w:val="16"/>
      </w:rPr>
      <w:t xml:space="preserve"> </w:t>
    </w:r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B80E65FECBDE406C9E59C157524A691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05A37">
          <w:rPr>
            <w:i/>
            <w:color w:val="009AA6"/>
            <w:sz w:val="16"/>
            <w:szCs w:val="16"/>
          </w:rPr>
          <w:t>Request for Decision</w:t>
        </w:r>
      </w:sdtContent>
    </w:sdt>
    <w:r w:rsidR="00B15FCD"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="0064646E" w:rsidRPr="00B15FCD">
      <w:rPr>
        <w:b/>
        <w:color w:val="009AA6"/>
        <w:sz w:val="16"/>
        <w:szCs w:val="16"/>
      </w:rPr>
      <w:fldChar w:fldCharType="begin"/>
    </w:r>
    <w:r w:rsidR="0064646E" w:rsidRPr="00B15FCD">
      <w:rPr>
        <w:b/>
        <w:color w:val="009AA6"/>
        <w:sz w:val="16"/>
        <w:szCs w:val="16"/>
      </w:rPr>
      <w:instrText xml:space="preserve"> PAGE  \* Arabic  \* MERGEFORMAT </w:instrText>
    </w:r>
    <w:r w:rsidR="0064646E" w:rsidRPr="00B15FCD">
      <w:rPr>
        <w:b/>
        <w:color w:val="009AA6"/>
        <w:sz w:val="16"/>
        <w:szCs w:val="16"/>
      </w:rPr>
      <w:fldChar w:fldCharType="separate"/>
    </w:r>
    <w:r w:rsidR="00C05A37">
      <w:rPr>
        <w:b/>
        <w:noProof/>
        <w:color w:val="009AA6"/>
        <w:sz w:val="16"/>
        <w:szCs w:val="16"/>
      </w:rPr>
      <w:t>2</w:t>
    </w:r>
    <w:r w:rsidR="0064646E"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BBF75" w14:textId="77777777" w:rsidR="00880C01" w:rsidRDefault="00880C01" w:rsidP="00F621C6">
      <w:pPr>
        <w:spacing w:after="0" w:line="240" w:lineRule="auto"/>
      </w:pPr>
      <w:r>
        <w:separator/>
      </w:r>
    </w:p>
    <w:p w14:paraId="1EACC32C" w14:textId="77777777" w:rsidR="00880C01" w:rsidRDefault="00880C01"/>
    <w:p w14:paraId="64C83664" w14:textId="77777777" w:rsidR="00880C01" w:rsidRDefault="00880C01"/>
  </w:footnote>
  <w:footnote w:type="continuationSeparator" w:id="0">
    <w:p w14:paraId="6FDB7823" w14:textId="77777777" w:rsidR="00880C01" w:rsidRDefault="00880C01" w:rsidP="00F621C6">
      <w:pPr>
        <w:spacing w:after="0" w:line="240" w:lineRule="auto"/>
      </w:pPr>
      <w:r>
        <w:continuationSeparator/>
      </w:r>
    </w:p>
    <w:p w14:paraId="519CC070" w14:textId="77777777" w:rsidR="00880C01" w:rsidRDefault="00880C01"/>
    <w:p w14:paraId="058F6DEB" w14:textId="77777777" w:rsidR="00880C01" w:rsidRDefault="00880C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9059D" w14:textId="77777777" w:rsidR="007970A8" w:rsidRDefault="00C05A37">
    <w:pPr>
      <w:pStyle w:val="Header"/>
    </w:pPr>
    <w:r>
      <w:rPr>
        <w:noProof/>
      </w:rPr>
      <w:pict w14:anchorId="1C090F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8491F" w14:textId="77777777" w:rsidR="00DF0C8C" w:rsidRPr="00CA1329" w:rsidRDefault="005B17A1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B1DC0A" wp14:editId="6253210E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58669D" w14:textId="77777777" w:rsidR="00CA1329" w:rsidRPr="00983AB8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1DC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14:paraId="7A58669D" w14:textId="77777777" w:rsidR="00CA1329" w:rsidRPr="00983AB8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F1580"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91E0135" wp14:editId="0F213AFA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D29B0" w14:textId="77777777" w:rsidR="00CA1329" w:rsidRPr="00983AB8" w:rsidRDefault="00CA1329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E0135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14:paraId="642D29B0" w14:textId="77777777" w:rsidR="00CA1329" w:rsidRPr="00983AB8" w:rsidRDefault="00CA1329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C1A6704" wp14:editId="7BEEDC6A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4886B" w14:textId="77777777" w:rsidR="00CA1329" w:rsidRPr="00983AB8" w:rsidRDefault="00CA1329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1A6704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14:paraId="32A4886B" w14:textId="77777777" w:rsidR="00CA1329" w:rsidRPr="00983AB8" w:rsidRDefault="00CA1329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0A931D93" wp14:editId="48E235DE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0ED634" w14:textId="77777777" w:rsidR="00CA1329" w:rsidRPr="00CD62FB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931D93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14:paraId="190ED634" w14:textId="77777777" w:rsidR="00CA1329" w:rsidRPr="00CD62FB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C05A37">
      <w:pict w14:anchorId="693C5A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404BF92A" w14:textId="77777777" w:rsidR="009A237D" w:rsidRDefault="00425642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A0AE7" w14:textId="77777777" w:rsidR="0064646E" w:rsidRDefault="00C05A37">
    <w:pPr>
      <w:pStyle w:val="Header"/>
    </w:pPr>
    <w:r>
      <w:rPr>
        <w:noProof/>
      </w:rPr>
      <w:pict w14:anchorId="01E0FA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AB1CD0">
      <w:rPr>
        <w:noProof/>
      </w:rPr>
      <w:drawing>
        <wp:inline distT="0" distB="0" distL="0" distR="0" wp14:anchorId="480CA364" wp14:editId="27E5176F">
          <wp:extent cx="8679815" cy="812165"/>
          <wp:effectExtent l="0" t="0" r="0" b="0"/>
          <wp:docPr id="2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C6E41" w14:textId="77777777" w:rsidR="007970A8" w:rsidRDefault="00C05A37">
    <w:pPr>
      <w:pStyle w:val="Header"/>
    </w:pPr>
    <w:r>
      <w:rPr>
        <w:noProof/>
      </w:rPr>
      <w:pict w14:anchorId="59EE95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B655F" w14:textId="77777777" w:rsidR="0064646E" w:rsidRDefault="00191DF0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562976" w14:textId="77777777" w:rsidR="00F16E2A" w:rsidRPr="00983AB8" w:rsidRDefault="00F16E2A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CAB2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10.7pt;margin-top:-35.6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" fillcolor="#fdde00" stroked="f">
              <v:fill opacity="26214f"/>
              <v:textbox>
                <w:txbxContent>
                  <w:p w14:paraId="12562976" w14:textId="77777777" w:rsidR="00F16E2A" w:rsidRPr="00983AB8" w:rsidRDefault="00F16E2A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-453390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219DD3" w14:textId="77777777" w:rsidR="00F16E2A" w:rsidRPr="00983AB8" w:rsidRDefault="00F16E2A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E3485" id="_x0000_s1031" type="#_x0000_t202" style="position:absolute;margin-left:-54pt;margin-top:-35.7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" fillcolor="#daaa00" stroked="f">
              <v:textbox>
                <w:txbxContent>
                  <w:p w14:paraId="54219DD3" w14:textId="77777777" w:rsidR="00F16E2A" w:rsidRPr="00983AB8" w:rsidRDefault="00F16E2A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-452755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131FA" w14:textId="77777777" w:rsidR="00F16E2A" w:rsidRPr="00CD62FB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4B08B0" id="_x0000_s1032" type="#_x0000_t202" style="position:absolute;margin-left:400.5pt;margin-top:-35.6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" fillcolor="#fdde00" stroked="f">
              <v:textbox>
                <w:txbxContent>
                  <w:p w14:paraId="504131FA" w14:textId="77777777" w:rsidR="00F16E2A" w:rsidRPr="00CD62FB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-454660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0C3E8B" w14:textId="77777777" w:rsidR="00F16E2A" w:rsidRPr="00983AB8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8DE59B" id="_x0000_s1033" type="#_x0000_t202" style="position:absolute;margin-left:246pt;margin-top:-35.8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" fillcolor="#e3b623" stroked="f">
              <v:fill opacity="55512f"/>
              <v:textbox>
                <w:txbxContent>
                  <w:p w14:paraId="290C3E8B" w14:textId="77777777" w:rsidR="00F16E2A" w:rsidRPr="00983AB8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C05A37">
      <w:rPr>
        <w:noProof/>
      </w:rPr>
      <w:pict w14:anchorId="55C81C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2BA2030F" w14:textId="77777777" w:rsidR="0064646E" w:rsidRPr="00552F21" w:rsidRDefault="0064646E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94AEFD" w14:textId="77777777" w:rsidR="007970A8" w:rsidRDefault="00C05A37">
    <w:pPr>
      <w:pStyle w:val="Header"/>
    </w:pPr>
    <w:r>
      <w:rPr>
        <w:noProof/>
      </w:rPr>
      <w:pict w14:anchorId="0E09E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D97C49"/>
    <w:multiLevelType w:val="multilevel"/>
    <w:tmpl w:val="8B805A02"/>
    <w:numStyleLink w:val="List-Footnotes"/>
  </w:abstractNum>
  <w:abstractNum w:abstractNumId="9" w15:restartNumberingAfterBreak="0">
    <w:nsid w:val="2FB61A5C"/>
    <w:multiLevelType w:val="hybridMultilevel"/>
    <w:tmpl w:val="0420A7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5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E3A1207"/>
    <w:multiLevelType w:val="hybridMultilevel"/>
    <w:tmpl w:val="981623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0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FEA31DE"/>
    <w:multiLevelType w:val="hybridMultilevel"/>
    <w:tmpl w:val="C38A34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F417A"/>
    <w:multiLevelType w:val="hybridMultilevel"/>
    <w:tmpl w:val="6B4CD8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"/>
  </w:num>
  <w:num w:numId="3">
    <w:abstractNumId w:val="2"/>
  </w:num>
  <w:num w:numId="4">
    <w:abstractNumId w:val="5"/>
  </w:num>
  <w:num w:numId="5">
    <w:abstractNumId w:val="20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0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5"/>
  </w:num>
  <w:num w:numId="12">
    <w:abstractNumId w:val="17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6"/>
  </w:num>
  <w:num w:numId="16">
    <w:abstractNumId w:val="8"/>
  </w:num>
  <w:num w:numId="17">
    <w:abstractNumId w:val="4"/>
  </w:num>
  <w:num w:numId="18">
    <w:abstractNumId w:val="11"/>
  </w:num>
  <w:num w:numId="19">
    <w:abstractNumId w:val="10"/>
  </w:num>
  <w:num w:numId="20">
    <w:abstractNumId w:val="14"/>
  </w:num>
  <w:num w:numId="21">
    <w:abstractNumId w:val="13"/>
  </w:num>
  <w:num w:numId="22">
    <w:abstractNumId w:val="6"/>
  </w:num>
  <w:num w:numId="23">
    <w:abstractNumId w:val="24"/>
  </w:num>
  <w:num w:numId="24">
    <w:abstractNumId w:val="7"/>
  </w:num>
  <w:num w:numId="25">
    <w:abstractNumId w:val="18"/>
  </w:num>
  <w:num w:numId="26">
    <w:abstractNumId w:val="9"/>
  </w:num>
  <w:num w:numId="27">
    <w:abstractNumId w:val="23"/>
  </w:num>
  <w:num w:numId="28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mirrorMargins/>
  <w:hideSpellingErrors/>
  <w:hideGrammaticalErrors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0F0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365DE"/>
    <w:rsid w:val="00044B84"/>
    <w:rsid w:val="0005052A"/>
    <w:rsid w:val="00052192"/>
    <w:rsid w:val="00061432"/>
    <w:rsid w:val="00073D2C"/>
    <w:rsid w:val="000760F0"/>
    <w:rsid w:val="00082E13"/>
    <w:rsid w:val="000855FA"/>
    <w:rsid w:val="00092B35"/>
    <w:rsid w:val="000963E9"/>
    <w:rsid w:val="00096D96"/>
    <w:rsid w:val="000B5A4B"/>
    <w:rsid w:val="000B6DD0"/>
    <w:rsid w:val="000C410E"/>
    <w:rsid w:val="000D3655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6489C"/>
    <w:rsid w:val="00170CE0"/>
    <w:rsid w:val="00184B1D"/>
    <w:rsid w:val="00191DF0"/>
    <w:rsid w:val="001B578E"/>
    <w:rsid w:val="001B62FC"/>
    <w:rsid w:val="001C08C4"/>
    <w:rsid w:val="001C53B4"/>
    <w:rsid w:val="001D4FB6"/>
    <w:rsid w:val="001F24EC"/>
    <w:rsid w:val="001F3556"/>
    <w:rsid w:val="001F7379"/>
    <w:rsid w:val="001F7D75"/>
    <w:rsid w:val="00202ABB"/>
    <w:rsid w:val="00217584"/>
    <w:rsid w:val="00237A7C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202D"/>
    <w:rsid w:val="002B3895"/>
    <w:rsid w:val="002B7A18"/>
    <w:rsid w:val="002C207E"/>
    <w:rsid w:val="002C64DF"/>
    <w:rsid w:val="002C777C"/>
    <w:rsid w:val="002D4574"/>
    <w:rsid w:val="002E6CBA"/>
    <w:rsid w:val="002F1580"/>
    <w:rsid w:val="002F5A13"/>
    <w:rsid w:val="0031018A"/>
    <w:rsid w:val="00325574"/>
    <w:rsid w:val="003279DE"/>
    <w:rsid w:val="00332739"/>
    <w:rsid w:val="00332E86"/>
    <w:rsid w:val="00337680"/>
    <w:rsid w:val="0034067C"/>
    <w:rsid w:val="00344E11"/>
    <w:rsid w:val="0034792B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417DE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3B12"/>
    <w:rsid w:val="004C6296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4DD"/>
    <w:rsid w:val="00562855"/>
    <w:rsid w:val="00564D66"/>
    <w:rsid w:val="005725A1"/>
    <w:rsid w:val="00575741"/>
    <w:rsid w:val="0058394B"/>
    <w:rsid w:val="00585913"/>
    <w:rsid w:val="00591FCD"/>
    <w:rsid w:val="005977AA"/>
    <w:rsid w:val="005A5438"/>
    <w:rsid w:val="005B0C03"/>
    <w:rsid w:val="005B17A1"/>
    <w:rsid w:val="005C0FC3"/>
    <w:rsid w:val="005E3F29"/>
    <w:rsid w:val="005E6831"/>
    <w:rsid w:val="005F2894"/>
    <w:rsid w:val="005F5049"/>
    <w:rsid w:val="00606C29"/>
    <w:rsid w:val="00610BD0"/>
    <w:rsid w:val="00622441"/>
    <w:rsid w:val="00622981"/>
    <w:rsid w:val="0062449B"/>
    <w:rsid w:val="00635003"/>
    <w:rsid w:val="00637A37"/>
    <w:rsid w:val="00644DAF"/>
    <w:rsid w:val="0064646E"/>
    <w:rsid w:val="00646F14"/>
    <w:rsid w:val="00651D4D"/>
    <w:rsid w:val="00672FF2"/>
    <w:rsid w:val="00673089"/>
    <w:rsid w:val="0067401E"/>
    <w:rsid w:val="00677F11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15A"/>
    <w:rsid w:val="0077558B"/>
    <w:rsid w:val="00780AA8"/>
    <w:rsid w:val="007845B8"/>
    <w:rsid w:val="007855DE"/>
    <w:rsid w:val="00793F43"/>
    <w:rsid w:val="007970A8"/>
    <w:rsid w:val="007A7857"/>
    <w:rsid w:val="007B2816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31AB4"/>
    <w:rsid w:val="0084117B"/>
    <w:rsid w:val="0085354D"/>
    <w:rsid w:val="00853A04"/>
    <w:rsid w:val="008638ED"/>
    <w:rsid w:val="00870665"/>
    <w:rsid w:val="0087578D"/>
    <w:rsid w:val="008771E9"/>
    <w:rsid w:val="00877E78"/>
    <w:rsid w:val="00880C01"/>
    <w:rsid w:val="008820FA"/>
    <w:rsid w:val="00890266"/>
    <w:rsid w:val="00890FD8"/>
    <w:rsid w:val="00892E17"/>
    <w:rsid w:val="00893E24"/>
    <w:rsid w:val="008B57B1"/>
    <w:rsid w:val="008C1E85"/>
    <w:rsid w:val="008C2386"/>
    <w:rsid w:val="008C73F0"/>
    <w:rsid w:val="008E6754"/>
    <w:rsid w:val="008E7E2B"/>
    <w:rsid w:val="008F2E68"/>
    <w:rsid w:val="009135D7"/>
    <w:rsid w:val="00923394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4CE5"/>
    <w:rsid w:val="009B2879"/>
    <w:rsid w:val="009C3C8C"/>
    <w:rsid w:val="009E041D"/>
    <w:rsid w:val="00A009F8"/>
    <w:rsid w:val="00A034F4"/>
    <w:rsid w:val="00A15BE6"/>
    <w:rsid w:val="00A26FBB"/>
    <w:rsid w:val="00A368F7"/>
    <w:rsid w:val="00A42651"/>
    <w:rsid w:val="00A431E2"/>
    <w:rsid w:val="00A43B47"/>
    <w:rsid w:val="00A61AF5"/>
    <w:rsid w:val="00A62C80"/>
    <w:rsid w:val="00A76053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51D2A"/>
    <w:rsid w:val="00B52A89"/>
    <w:rsid w:val="00B52B00"/>
    <w:rsid w:val="00B61C55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D2205"/>
    <w:rsid w:val="00BD50C5"/>
    <w:rsid w:val="00BF3B38"/>
    <w:rsid w:val="00BF4394"/>
    <w:rsid w:val="00BF5219"/>
    <w:rsid w:val="00C027EB"/>
    <w:rsid w:val="00C05A37"/>
    <w:rsid w:val="00C12356"/>
    <w:rsid w:val="00C22BF9"/>
    <w:rsid w:val="00C256FF"/>
    <w:rsid w:val="00C2672A"/>
    <w:rsid w:val="00C51575"/>
    <w:rsid w:val="00C60E68"/>
    <w:rsid w:val="00C72E7B"/>
    <w:rsid w:val="00C757FB"/>
    <w:rsid w:val="00CA1329"/>
    <w:rsid w:val="00CA43B8"/>
    <w:rsid w:val="00CB44E5"/>
    <w:rsid w:val="00CB54DF"/>
    <w:rsid w:val="00CC27DF"/>
    <w:rsid w:val="00CD23F7"/>
    <w:rsid w:val="00CE0CD5"/>
    <w:rsid w:val="00CE2B5E"/>
    <w:rsid w:val="00CE3705"/>
    <w:rsid w:val="00D103D5"/>
    <w:rsid w:val="00D13A8A"/>
    <w:rsid w:val="00D16A81"/>
    <w:rsid w:val="00D21D56"/>
    <w:rsid w:val="00D27100"/>
    <w:rsid w:val="00D27920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328E"/>
    <w:rsid w:val="00EA7A8F"/>
    <w:rsid w:val="00EC6A77"/>
    <w:rsid w:val="00EE4C5A"/>
    <w:rsid w:val="00EE5C09"/>
    <w:rsid w:val="00EE707B"/>
    <w:rsid w:val="00EE7BDD"/>
    <w:rsid w:val="00EF3F25"/>
    <w:rsid w:val="00F04C69"/>
    <w:rsid w:val="00F06020"/>
    <w:rsid w:val="00F16E2A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E08AE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284C6D7"/>
  <w15:docId w15:val="{E601829D-1F24-41DE-B527-7CAC01B1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customStyle="1" w:styleId="TableLabel">
    <w:name w:val="Table Label"/>
    <w:basedOn w:val="Normal"/>
    <w:link w:val="TableLabelCharChar"/>
    <w:rsid w:val="000760F0"/>
    <w:pPr>
      <w:tabs>
        <w:tab w:val="left" w:pos="2842"/>
      </w:tabs>
      <w:spacing w:before="120" w:after="120"/>
    </w:pPr>
    <w:rPr>
      <w:rFonts w:ascii="Arial" w:eastAsia="Times New Roman" w:hAnsi="Arial" w:cs="Times New Roman"/>
      <w:b/>
      <w:bCs/>
      <w:sz w:val="20"/>
      <w:szCs w:val="18"/>
    </w:rPr>
  </w:style>
  <w:style w:type="character" w:customStyle="1" w:styleId="TableLabelCharChar">
    <w:name w:val="Table Label Char Char"/>
    <w:link w:val="TableLabel"/>
    <w:rsid w:val="000760F0"/>
    <w:rPr>
      <w:rFonts w:ascii="Arial" w:eastAsia="Times New Roman" w:hAnsi="Arial" w:cs="Times New Roman"/>
      <w:b/>
      <w:bCs/>
      <w:sz w:val="20"/>
      <w:szCs w:val="18"/>
    </w:rPr>
  </w:style>
  <w:style w:type="paragraph" w:customStyle="1" w:styleId="TableTextNormal">
    <w:name w:val="Table Text Normal"/>
    <w:basedOn w:val="Normal"/>
    <w:link w:val="TableTextNormalCharChar"/>
    <w:rsid w:val="000760F0"/>
    <w:pPr>
      <w:tabs>
        <w:tab w:val="left" w:pos="2842"/>
      </w:tabs>
      <w:spacing w:before="120" w:after="120"/>
    </w:pPr>
    <w:rPr>
      <w:rFonts w:ascii="Arial" w:eastAsia="Times New Roman" w:hAnsi="Arial" w:cs="Times New Roman"/>
      <w:bCs/>
      <w:sz w:val="20"/>
      <w:szCs w:val="18"/>
    </w:rPr>
  </w:style>
  <w:style w:type="character" w:customStyle="1" w:styleId="TableTextNormalCharChar">
    <w:name w:val="Table Text Normal Char Char"/>
    <w:link w:val="TableTextNormal"/>
    <w:rsid w:val="000760F0"/>
    <w:rPr>
      <w:rFonts w:ascii="Arial" w:eastAsia="Times New Roman" w:hAnsi="Arial" w:cs="Times New Roman"/>
      <w:bCs/>
      <w:sz w:val="20"/>
      <w:szCs w:val="18"/>
    </w:rPr>
  </w:style>
  <w:style w:type="paragraph" w:customStyle="1" w:styleId="StyleHeadingTitle20pt">
    <w:name w:val="Style Heading Title + 20 pt"/>
    <w:basedOn w:val="Normal"/>
    <w:rsid w:val="000760F0"/>
    <w:pPr>
      <w:tabs>
        <w:tab w:val="left" w:pos="2842"/>
      </w:tabs>
      <w:spacing w:before="120" w:after="120"/>
      <w:jc w:val="center"/>
    </w:pPr>
    <w:rPr>
      <w:rFonts w:ascii="Arial Bold" w:eastAsia="Times New Roman" w:hAnsi="Arial Bold" w:cs="Times New Roman"/>
      <w:b/>
      <w:bCs/>
      <w:sz w:val="3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wb.local\shared\Workgroup%20Templates\CWB%20Financial%20Group\CWBFG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2B7677BA334B46AB7D09260DF32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4B659-0EFD-4CFD-A7DB-0F1B7BBF30E4}"/>
      </w:docPartPr>
      <w:docPartBody>
        <w:p w:rsidR="00BC08D0" w:rsidRDefault="00684FC6">
          <w:pPr>
            <w:pStyle w:val="412B7677BA334B46AB7D09260DF32D38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B80E65FECBDE406C9E59C157524A6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980EE-B564-49CA-BE64-A6C32BAFC239}"/>
      </w:docPartPr>
      <w:docPartBody>
        <w:p w:rsidR="00BC08D0" w:rsidRDefault="00684FC6">
          <w:pPr>
            <w:pStyle w:val="B80E65FECBDE406C9E59C157524A6913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FC6"/>
    <w:rsid w:val="00684FC6"/>
    <w:rsid w:val="00BC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412B7677BA334B46AB7D09260DF32D38">
    <w:name w:val="412B7677BA334B46AB7D09260DF32D38"/>
  </w:style>
  <w:style w:type="paragraph" w:customStyle="1" w:styleId="2553D331B0FE444F89D0E2C3B531ECBB">
    <w:name w:val="2553D331B0FE444F89D0E2C3B531ECBB"/>
  </w:style>
  <w:style w:type="paragraph" w:customStyle="1" w:styleId="23B4A25B1A9947A7A0A8DEB6CC89DDC1">
    <w:name w:val="23B4A25B1A9947A7A0A8DEB6CC89DDC1"/>
  </w:style>
  <w:style w:type="paragraph" w:customStyle="1" w:styleId="615C850FD39E4357B7FC1DB443A6F1BB">
    <w:name w:val="615C850FD39E4357B7FC1DB443A6F1BB"/>
  </w:style>
  <w:style w:type="paragraph" w:customStyle="1" w:styleId="B80E65FECBDE406C9E59C157524A6913">
    <w:name w:val="B80E65FECBDE406C9E59C157524A6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74291A-0BE1-4E47-B260-543EE1F67C30}"/>
</file>

<file path=customXml/itemProps2.xml><?xml version="1.0" encoding="utf-8"?>
<ds:datastoreItem xmlns:ds="http://schemas.openxmlformats.org/officeDocument/2006/customXml" ds:itemID="{FD91674D-5715-45B7-9BED-9F6EB4E39A11}"/>
</file>

<file path=customXml/itemProps3.xml><?xml version="1.0" encoding="utf-8"?>
<ds:datastoreItem xmlns:ds="http://schemas.openxmlformats.org/officeDocument/2006/customXml" ds:itemID="{9400D88A-3E4D-45DE-8C48-6F088D13629C}"/>
</file>

<file path=customXml/itemProps4.xml><?xml version="1.0" encoding="utf-8"?>
<ds:datastoreItem xmlns:ds="http://schemas.openxmlformats.org/officeDocument/2006/customXml" ds:itemID="{88756A24-53E3-4CFB-9491-E8C91B69C5C2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</Template>
  <TotalTime>0</TotalTime>
  <Pages>5</Pages>
  <Words>605</Words>
  <Characters>3454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Decision</vt:lpstr>
    </vt:vector>
  </TitlesOfParts>
  <Company>Canadian Western Bank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Decision</dc:title>
  <dc:creator>Michelle Petzold</dc:creator>
  <dc:description>Branch/Department</dc:description>
  <cp:lastModifiedBy>Jogi Nijjar</cp:lastModifiedBy>
  <cp:revision>2</cp:revision>
  <cp:lastPrinted>2017-01-31T23:14:00Z</cp:lastPrinted>
  <dcterms:created xsi:type="dcterms:W3CDTF">2020-04-19T00:36:00Z</dcterms:created>
  <dcterms:modified xsi:type="dcterms:W3CDTF">2020-04-19T00:36:00Z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8200</vt:r8>
  </property>
  <property fmtid="{D5CDD505-2E9C-101B-9397-08002B2CF9AE}" pid="3" name="ContentTypeId">
    <vt:lpwstr>0x010100CA6E2191C135504F9351B7DBCB2BE606</vt:lpwstr>
  </property>
  <property fmtid="{D5CDD505-2E9C-101B-9397-08002B2CF9AE}" pid="4" name="URL">
    <vt:lpwstr/>
  </property>
</Properties>
</file>