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331" w:rsidRDefault="008F0331" w:rsidP="00C03C34">
      <w:pPr>
        <w:pStyle w:val="ListParagraph"/>
        <w:ind w:firstLine="720"/>
        <w:rPr>
          <w:b/>
          <w:sz w:val="32"/>
          <w:szCs w:val="32"/>
          <w:u w:val="single"/>
        </w:rPr>
      </w:pPr>
      <w:bookmarkStart w:id="0" w:name="_GoBack"/>
      <w:bookmarkEnd w:id="0"/>
      <w:r w:rsidRPr="008F0331">
        <w:rPr>
          <w:b/>
          <w:sz w:val="32"/>
          <w:szCs w:val="32"/>
          <w:u w:val="single"/>
        </w:rPr>
        <w:t>CAFT Reconciliation Process</w:t>
      </w:r>
    </w:p>
    <w:p w:rsidR="00646943" w:rsidRPr="008F0331" w:rsidRDefault="00646943" w:rsidP="00C03C34">
      <w:pPr>
        <w:pStyle w:val="ListParagraph"/>
        <w:ind w:firstLine="720"/>
        <w:rPr>
          <w:b/>
          <w:sz w:val="32"/>
          <w:szCs w:val="32"/>
          <w:u w:val="single"/>
        </w:rPr>
      </w:pPr>
    </w:p>
    <w:p w:rsidR="00646943" w:rsidRPr="00646943" w:rsidRDefault="00646943" w:rsidP="002C6D6D">
      <w:pPr>
        <w:rPr>
          <w:sz w:val="24"/>
          <w:szCs w:val="24"/>
        </w:rPr>
      </w:pPr>
      <w:r w:rsidRPr="00646943">
        <w:rPr>
          <w:sz w:val="24"/>
          <w:szCs w:val="24"/>
        </w:rPr>
        <w:t xml:space="preserve">The purpose of this Reconciliation is to show all outstanding items that make up the total in </w:t>
      </w:r>
      <w:r>
        <w:rPr>
          <w:sz w:val="24"/>
          <w:szCs w:val="24"/>
        </w:rPr>
        <w:t xml:space="preserve">IA (Internal Account) CAD1723300011001 </w:t>
      </w:r>
      <w:r w:rsidRPr="00646943">
        <w:rPr>
          <w:sz w:val="24"/>
          <w:szCs w:val="24"/>
        </w:rPr>
        <w:t xml:space="preserve"> </w:t>
      </w:r>
    </w:p>
    <w:p w:rsidR="0029395C" w:rsidRPr="002C6D6D" w:rsidRDefault="003D7173" w:rsidP="002C6D6D">
      <w:pPr>
        <w:rPr>
          <w:b/>
          <w:sz w:val="18"/>
          <w:szCs w:val="18"/>
        </w:rPr>
      </w:pPr>
      <w:r w:rsidRPr="002C6D6D">
        <w:rPr>
          <w:b/>
          <w:sz w:val="18"/>
          <w:szCs w:val="18"/>
        </w:rPr>
        <w:t>Location</w:t>
      </w:r>
      <w:r w:rsidR="00F27E87" w:rsidRPr="002C6D6D">
        <w:rPr>
          <w:b/>
          <w:sz w:val="18"/>
          <w:szCs w:val="18"/>
        </w:rPr>
        <w:t xml:space="preserve"> of Master Balance Program</w:t>
      </w:r>
      <w:r w:rsidRPr="002C6D6D">
        <w:rPr>
          <w:b/>
          <w:sz w:val="18"/>
          <w:szCs w:val="18"/>
        </w:rPr>
        <w:t xml:space="preserve">:  </w:t>
      </w:r>
      <w:r w:rsidR="00C03C34">
        <w:rPr>
          <w:b/>
          <w:sz w:val="18"/>
          <w:szCs w:val="18"/>
        </w:rPr>
        <w:t xml:space="preserve"> N: </w:t>
      </w:r>
      <w:r w:rsidR="008F0331" w:rsidRPr="002C6D6D">
        <w:rPr>
          <w:b/>
          <w:sz w:val="18"/>
          <w:szCs w:val="18"/>
        </w:rPr>
        <w:t>MISC</w:t>
      </w:r>
      <w:r w:rsidR="002C6D6D" w:rsidRPr="002C6D6D">
        <w:rPr>
          <w:b/>
          <w:sz w:val="18"/>
          <w:szCs w:val="18"/>
        </w:rPr>
        <w:t>ommon</w:t>
      </w:r>
      <w:r w:rsidR="008F0331" w:rsidRPr="002C6D6D">
        <w:rPr>
          <w:b/>
          <w:sz w:val="18"/>
          <w:szCs w:val="18"/>
        </w:rPr>
        <w:t>/CAP/DATABASE</w:t>
      </w:r>
      <w:r w:rsidR="00BC59D8" w:rsidRPr="002C6D6D">
        <w:rPr>
          <w:b/>
          <w:sz w:val="18"/>
          <w:szCs w:val="18"/>
        </w:rPr>
        <w:t>S</w:t>
      </w:r>
      <w:r w:rsidR="008F0331" w:rsidRPr="002C6D6D">
        <w:rPr>
          <w:b/>
          <w:sz w:val="18"/>
          <w:szCs w:val="18"/>
        </w:rPr>
        <w:t>/</w:t>
      </w:r>
      <w:r w:rsidR="00536863" w:rsidRPr="002C6D6D">
        <w:rPr>
          <w:b/>
          <w:sz w:val="18"/>
          <w:szCs w:val="18"/>
        </w:rPr>
        <w:t>Master Balancing</w:t>
      </w:r>
      <w:r w:rsidR="008F0331" w:rsidRPr="002C6D6D">
        <w:rPr>
          <w:b/>
          <w:sz w:val="18"/>
          <w:szCs w:val="18"/>
        </w:rPr>
        <w:t>/</w:t>
      </w:r>
      <w:r w:rsidR="00536863" w:rsidRPr="002C6D6D">
        <w:rPr>
          <w:b/>
          <w:sz w:val="18"/>
          <w:szCs w:val="18"/>
        </w:rPr>
        <w:t>Master Balancing</w:t>
      </w:r>
    </w:p>
    <w:p w:rsidR="00AC4F8B" w:rsidRPr="002C6D6D" w:rsidRDefault="00F27E87" w:rsidP="002C6D6D">
      <w:pPr>
        <w:rPr>
          <w:b/>
          <w:sz w:val="18"/>
          <w:szCs w:val="18"/>
        </w:rPr>
      </w:pPr>
      <w:r w:rsidRPr="002C6D6D">
        <w:rPr>
          <w:b/>
          <w:sz w:val="18"/>
          <w:szCs w:val="18"/>
        </w:rPr>
        <w:t xml:space="preserve">Location of CAFT Excel reconciliation:  G: </w:t>
      </w:r>
      <w:r w:rsidR="00BC59D8" w:rsidRPr="002C6D6D">
        <w:rPr>
          <w:b/>
          <w:sz w:val="18"/>
          <w:szCs w:val="18"/>
        </w:rPr>
        <w:t>CASH MANAGEMENT SUPPORT/</w:t>
      </w:r>
      <w:r w:rsidRPr="002C6D6D">
        <w:rPr>
          <w:b/>
          <w:sz w:val="18"/>
          <w:szCs w:val="18"/>
        </w:rPr>
        <w:t xml:space="preserve">CAFT/IA 17233 </w:t>
      </w:r>
      <w:r w:rsidR="00536863" w:rsidRPr="002C6D6D">
        <w:rPr>
          <w:b/>
          <w:sz w:val="18"/>
          <w:szCs w:val="18"/>
        </w:rPr>
        <w:t>Reconciliation</w:t>
      </w:r>
      <w:r w:rsidR="00BC59D8" w:rsidRPr="002C6D6D">
        <w:rPr>
          <w:b/>
          <w:sz w:val="18"/>
          <w:szCs w:val="18"/>
        </w:rPr>
        <w:t>/Master CAFT Rec</w:t>
      </w:r>
      <w:r w:rsidRPr="002C6D6D">
        <w:rPr>
          <w:b/>
          <w:sz w:val="18"/>
          <w:szCs w:val="18"/>
        </w:rPr>
        <w:t xml:space="preserve"> </w:t>
      </w:r>
    </w:p>
    <w:p w:rsidR="00C03C34" w:rsidRPr="00642624" w:rsidRDefault="00C03C34" w:rsidP="00C03C34">
      <w:pPr>
        <w:rPr>
          <w:b/>
          <w:i/>
          <w:sz w:val="24"/>
          <w:szCs w:val="24"/>
          <w:u w:val="thick"/>
        </w:rPr>
      </w:pPr>
      <w:r>
        <w:rPr>
          <w:b/>
        </w:rPr>
        <w:t xml:space="preserve">To retrieve balance in IA 17233 </w:t>
      </w:r>
      <w:r w:rsidRPr="00B82D29">
        <w:rPr>
          <w:b/>
          <w:i/>
          <w:sz w:val="24"/>
          <w:szCs w:val="24"/>
          <w:highlight w:val="yellow"/>
          <w:u w:val="thick"/>
        </w:rPr>
        <w:t>BEFORE 8:30 A.M.</w:t>
      </w:r>
    </w:p>
    <w:p w:rsidR="00C03C34" w:rsidRPr="00574DB9" w:rsidRDefault="00C03C34" w:rsidP="00C03C34">
      <w:pPr>
        <w:pStyle w:val="ListParagraph"/>
        <w:numPr>
          <w:ilvl w:val="0"/>
          <w:numId w:val="12"/>
        </w:numPr>
        <w:rPr>
          <w:b/>
        </w:rPr>
      </w:pPr>
      <w:r>
        <w:t>Sign into T24</w:t>
      </w:r>
    </w:p>
    <w:p w:rsidR="00C03C34" w:rsidRPr="00642624" w:rsidRDefault="00C03C34" w:rsidP="00C03C34">
      <w:pPr>
        <w:pStyle w:val="ListParagraph"/>
        <w:numPr>
          <w:ilvl w:val="0"/>
          <w:numId w:val="12"/>
        </w:numPr>
        <w:rPr>
          <w:b/>
        </w:rPr>
      </w:pPr>
      <w:r>
        <w:t>Choose ‘Enquiry- Acct &amp; Stmt Entries</w:t>
      </w:r>
    </w:p>
    <w:p w:rsidR="00C03C34" w:rsidRPr="00574DB9" w:rsidRDefault="00C03C34" w:rsidP="00C03C34">
      <w:pPr>
        <w:pStyle w:val="ListParagraph"/>
        <w:numPr>
          <w:ilvl w:val="0"/>
          <w:numId w:val="12"/>
        </w:numPr>
        <w:rPr>
          <w:b/>
        </w:rPr>
      </w:pPr>
      <w:r>
        <w:t>Choose tab called Stmt Entries-Internal Acct Consolid.</w:t>
      </w:r>
    </w:p>
    <w:p w:rsidR="00C03C34" w:rsidRPr="00574DB9" w:rsidRDefault="00C03C34" w:rsidP="00C03C34">
      <w:pPr>
        <w:pStyle w:val="ListParagraph"/>
        <w:numPr>
          <w:ilvl w:val="0"/>
          <w:numId w:val="12"/>
        </w:numPr>
        <w:rPr>
          <w:b/>
        </w:rPr>
      </w:pPr>
      <w:r>
        <w:t>In the Account (equals) insert  CAD17233</w:t>
      </w:r>
    </w:p>
    <w:p w:rsidR="00C03C34" w:rsidRPr="006C1979" w:rsidRDefault="00C03C34" w:rsidP="00C03C34">
      <w:pPr>
        <w:pStyle w:val="ListParagraph"/>
        <w:numPr>
          <w:ilvl w:val="0"/>
          <w:numId w:val="12"/>
        </w:numPr>
        <w:rPr>
          <w:b/>
        </w:rPr>
      </w:pPr>
      <w:r>
        <w:t>In the Processing Date (equals) insert today’s date &amp; go to last page</w:t>
      </w:r>
    </w:p>
    <w:p w:rsidR="00C03C34" w:rsidRPr="005C5139" w:rsidRDefault="00C03C34" w:rsidP="00C03C34">
      <w:pPr>
        <w:pStyle w:val="ListParagraph"/>
        <w:numPr>
          <w:ilvl w:val="0"/>
          <w:numId w:val="12"/>
        </w:numPr>
        <w:rPr>
          <w:b/>
        </w:rPr>
      </w:pPr>
      <w:r>
        <w:t xml:space="preserve">Print this page (Print Locally) </w:t>
      </w:r>
    </w:p>
    <w:p w:rsidR="00C03C34" w:rsidRDefault="00C03C34" w:rsidP="00C03C34">
      <w:pPr>
        <w:rPr>
          <w:b/>
        </w:rPr>
      </w:pPr>
      <w:r>
        <w:rPr>
          <w:b/>
        </w:rPr>
        <w:t>To retrieve balance in IA 10286:</w:t>
      </w:r>
    </w:p>
    <w:p w:rsidR="00C03C34" w:rsidRPr="005C5139" w:rsidRDefault="00C03C34" w:rsidP="00C03C34">
      <w:pPr>
        <w:pStyle w:val="ListParagraph"/>
        <w:numPr>
          <w:ilvl w:val="0"/>
          <w:numId w:val="27"/>
        </w:numPr>
        <w:rPr>
          <w:b/>
        </w:rPr>
      </w:pPr>
      <w:r>
        <w:t>Sign into T24</w:t>
      </w:r>
    </w:p>
    <w:p w:rsidR="00C03C34" w:rsidRPr="00642624" w:rsidRDefault="00C03C34" w:rsidP="00C03C34">
      <w:pPr>
        <w:pStyle w:val="ListParagraph"/>
        <w:numPr>
          <w:ilvl w:val="0"/>
          <w:numId w:val="27"/>
        </w:numPr>
        <w:rPr>
          <w:b/>
        </w:rPr>
      </w:pPr>
      <w:r>
        <w:t>Choose ‘Enquiry- Acct &amp; Stmt Entries</w:t>
      </w:r>
    </w:p>
    <w:p w:rsidR="00C03C34" w:rsidRPr="00642624" w:rsidRDefault="00C03C34" w:rsidP="00C03C34">
      <w:pPr>
        <w:pStyle w:val="ListParagraph"/>
        <w:numPr>
          <w:ilvl w:val="0"/>
          <w:numId w:val="27"/>
        </w:numPr>
        <w:rPr>
          <w:b/>
        </w:rPr>
      </w:pPr>
      <w:r>
        <w:t>Choose tab called Stmt Entries-Internal Acct Consolid</w:t>
      </w:r>
    </w:p>
    <w:p w:rsidR="00C03C34" w:rsidRPr="00574DB9" w:rsidRDefault="00C03C34" w:rsidP="00C03C34">
      <w:pPr>
        <w:pStyle w:val="ListParagraph"/>
        <w:numPr>
          <w:ilvl w:val="0"/>
          <w:numId w:val="27"/>
        </w:numPr>
        <w:rPr>
          <w:b/>
        </w:rPr>
      </w:pPr>
      <w:r>
        <w:t>In the Account (equals) insert  CAD10286</w:t>
      </w:r>
    </w:p>
    <w:p w:rsidR="00C03C34" w:rsidRPr="006C1979" w:rsidRDefault="00C03C34" w:rsidP="00C03C34">
      <w:pPr>
        <w:pStyle w:val="ListParagraph"/>
        <w:numPr>
          <w:ilvl w:val="0"/>
          <w:numId w:val="27"/>
        </w:numPr>
        <w:rPr>
          <w:b/>
        </w:rPr>
      </w:pPr>
      <w:r>
        <w:t>In the Processing Date (equals) insert today’s date &amp; go to last page</w:t>
      </w:r>
    </w:p>
    <w:p w:rsidR="00C03C34" w:rsidRPr="00B82D29" w:rsidRDefault="00C03C34" w:rsidP="00C03C34">
      <w:pPr>
        <w:pStyle w:val="ListParagraph"/>
        <w:numPr>
          <w:ilvl w:val="0"/>
          <w:numId w:val="27"/>
        </w:numPr>
        <w:rPr>
          <w:b/>
        </w:rPr>
      </w:pPr>
      <w:r>
        <w:t xml:space="preserve">Print this page (Print Locally) </w:t>
      </w:r>
    </w:p>
    <w:p w:rsidR="00C03C34" w:rsidRPr="00642624" w:rsidRDefault="00C03C34" w:rsidP="00C03C34">
      <w:pPr>
        <w:pStyle w:val="ListParagraph"/>
        <w:numPr>
          <w:ilvl w:val="0"/>
          <w:numId w:val="27"/>
        </w:numPr>
        <w:rPr>
          <w:b/>
        </w:rPr>
      </w:pPr>
      <w:r>
        <w:t>Balance should be $0.00.  If not, do not print until after CAFT settlement is posted.</w:t>
      </w:r>
    </w:p>
    <w:p w:rsidR="008F0331" w:rsidRPr="00C03C34" w:rsidRDefault="00AC4F8B" w:rsidP="00C03C34">
      <w:pPr>
        <w:rPr>
          <w:b/>
        </w:rPr>
      </w:pPr>
      <w:r w:rsidRPr="00C03C34">
        <w:rPr>
          <w:b/>
        </w:rPr>
        <w:t xml:space="preserve">Verification that </w:t>
      </w:r>
      <w:r w:rsidR="00C03C34">
        <w:rPr>
          <w:b/>
        </w:rPr>
        <w:t>CWB Transaction Report</w:t>
      </w:r>
      <w:r w:rsidRPr="00C03C34">
        <w:rPr>
          <w:b/>
        </w:rPr>
        <w:t xml:space="preserve"> has been downloaded with correct data:</w:t>
      </w:r>
    </w:p>
    <w:p w:rsidR="00E83D34" w:rsidRDefault="00E83D34" w:rsidP="00E83D34">
      <w:pPr>
        <w:pStyle w:val="ListParagraph"/>
        <w:ind w:left="2160"/>
        <w:rPr>
          <w:b/>
        </w:rPr>
      </w:pPr>
    </w:p>
    <w:p w:rsidR="00AC4F8B" w:rsidRPr="00E83D34" w:rsidRDefault="00E83D34" w:rsidP="00E83D34">
      <w:pPr>
        <w:pStyle w:val="ListParagraph"/>
        <w:numPr>
          <w:ilvl w:val="0"/>
          <w:numId w:val="3"/>
        </w:numPr>
        <w:rPr>
          <w:b/>
        </w:rPr>
      </w:pPr>
      <w:r>
        <w:t>Open the Master Balancing program</w:t>
      </w:r>
    </w:p>
    <w:p w:rsidR="00E83D34" w:rsidRPr="00AC4F8B" w:rsidRDefault="00E83D34" w:rsidP="00E83D34">
      <w:pPr>
        <w:pStyle w:val="ListParagraph"/>
        <w:ind w:left="1800"/>
        <w:rPr>
          <w:b/>
        </w:rPr>
      </w:pPr>
      <w:r>
        <w:rPr>
          <w:noProof/>
          <w:lang w:eastAsia="en-CA"/>
        </w:rPr>
        <w:drawing>
          <wp:inline distT="0" distB="0" distL="0" distR="0" wp14:anchorId="0418B2EA" wp14:editId="42946E69">
            <wp:extent cx="5943600" cy="1343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343025"/>
                    </a:xfrm>
                    <a:prstGeom prst="rect">
                      <a:avLst/>
                    </a:prstGeom>
                  </pic:spPr>
                </pic:pic>
              </a:graphicData>
            </a:graphic>
          </wp:inline>
        </w:drawing>
      </w:r>
    </w:p>
    <w:p w:rsidR="00E83D34" w:rsidRDefault="008F0331" w:rsidP="00E83D34">
      <w:pPr>
        <w:pStyle w:val="ListParagraph"/>
        <w:numPr>
          <w:ilvl w:val="0"/>
          <w:numId w:val="3"/>
        </w:numPr>
      </w:pPr>
      <w:r>
        <w:t>Click on Reports tab</w:t>
      </w:r>
    </w:p>
    <w:p w:rsidR="00E66FF9" w:rsidRDefault="008F0331" w:rsidP="00FD11E3">
      <w:pPr>
        <w:pStyle w:val="ListParagraph"/>
        <w:numPr>
          <w:ilvl w:val="0"/>
          <w:numId w:val="3"/>
        </w:numPr>
      </w:pPr>
      <w:r>
        <w:t xml:space="preserve">Choose CWB </w:t>
      </w:r>
      <w:r w:rsidR="00BC59D8">
        <w:t xml:space="preserve">Transaction </w:t>
      </w:r>
      <w:r>
        <w:t>Report and ensure the dates at the top</w:t>
      </w:r>
      <w:r w:rsidR="00BC59D8">
        <w:t xml:space="preserve"> (‘Report Date From’ &amp; ‘Report Date To’)</w:t>
      </w:r>
      <w:r>
        <w:t xml:space="preserve"> are one </w:t>
      </w:r>
      <w:r w:rsidR="00BC59D8">
        <w:t>business</w:t>
      </w:r>
      <w:r w:rsidR="00E66FF9">
        <w:t xml:space="preserve"> </w:t>
      </w:r>
      <w:r>
        <w:t>day back</w:t>
      </w:r>
    </w:p>
    <w:p w:rsidR="00621CCA" w:rsidRDefault="00621CCA" w:rsidP="00FD11E3">
      <w:pPr>
        <w:pStyle w:val="ListParagraph"/>
        <w:numPr>
          <w:ilvl w:val="0"/>
          <w:numId w:val="3"/>
        </w:numPr>
      </w:pPr>
      <w:r>
        <w:lastRenderedPageBreak/>
        <w:t xml:space="preserve">On Mondays input date range from </w:t>
      </w:r>
      <w:r w:rsidR="002C6D6D">
        <w:t xml:space="preserve">previous </w:t>
      </w:r>
      <w:r>
        <w:t>Friday to present day</w:t>
      </w:r>
    </w:p>
    <w:p w:rsidR="00BC59D8" w:rsidRDefault="00BC59D8" w:rsidP="00BC59D8">
      <w:pPr>
        <w:pStyle w:val="ListParagraph"/>
        <w:numPr>
          <w:ilvl w:val="0"/>
          <w:numId w:val="3"/>
        </w:numPr>
      </w:pPr>
      <w:r>
        <w:t>Ensure you see a number beside ‘Row Count’</w:t>
      </w:r>
    </w:p>
    <w:p w:rsidR="008F0331" w:rsidRDefault="00E66FF9" w:rsidP="004B5AD4">
      <w:pPr>
        <w:pStyle w:val="ListParagraph"/>
        <w:numPr>
          <w:ilvl w:val="0"/>
          <w:numId w:val="3"/>
        </w:numPr>
      </w:pPr>
      <w:r>
        <w:t>At</w:t>
      </w:r>
      <w:r w:rsidR="00292BD9">
        <w:t xml:space="preserve"> the</w:t>
      </w:r>
      <w:r>
        <w:t xml:space="preserve"> top right, click ‘View Report’</w:t>
      </w:r>
    </w:p>
    <w:p w:rsidR="002C6D6D" w:rsidRDefault="002C6D6D" w:rsidP="002C6D6D">
      <w:pPr>
        <w:pStyle w:val="ListParagraph"/>
        <w:numPr>
          <w:ilvl w:val="0"/>
          <w:numId w:val="3"/>
        </w:numPr>
      </w:pPr>
      <w:r>
        <w:rPr>
          <w:noProof/>
          <w:lang w:eastAsia="en-CA"/>
        </w:rPr>
        <mc:AlternateContent>
          <mc:Choice Requires="wps">
            <w:drawing>
              <wp:anchor distT="0" distB="0" distL="114300" distR="114300" simplePos="0" relativeHeight="251659264" behindDoc="0" locked="0" layoutInCell="1" allowOverlap="1" wp14:anchorId="13E35777" wp14:editId="139F3086">
                <wp:simplePos x="0" y="0"/>
                <wp:positionH relativeFrom="column">
                  <wp:posOffset>2049780</wp:posOffset>
                </wp:positionH>
                <wp:positionV relativeFrom="paragraph">
                  <wp:posOffset>6985</wp:posOffset>
                </wp:positionV>
                <wp:extent cx="144780" cy="129540"/>
                <wp:effectExtent l="19050" t="0" r="26670" b="22860"/>
                <wp:wrapNone/>
                <wp:docPr id="6" name="Chevron 6"/>
                <wp:cNvGraphicFramePr/>
                <a:graphic xmlns:a="http://schemas.openxmlformats.org/drawingml/2006/main">
                  <a:graphicData uri="http://schemas.microsoft.com/office/word/2010/wordprocessingShape">
                    <wps:wsp>
                      <wps:cNvSpPr/>
                      <wps:spPr>
                        <a:xfrm>
                          <a:off x="0" y="0"/>
                          <a:ext cx="144780" cy="129540"/>
                        </a:xfrm>
                        <a:prstGeom prst="chevr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D82FC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61.4pt;margin-top:.55pt;width:11.4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" adj="11937" fillcolor="#4f81bd" strokecolor="#385d8a" strokeweight="2pt"/>
            </w:pict>
          </mc:Fallback>
        </mc:AlternateContent>
      </w:r>
      <w:r>
        <w:t>Click on arrow          to go to next page</w:t>
      </w:r>
    </w:p>
    <w:p w:rsidR="008F0331" w:rsidRDefault="008F0331" w:rsidP="004A3BF7">
      <w:pPr>
        <w:pStyle w:val="ListParagraph"/>
        <w:numPr>
          <w:ilvl w:val="0"/>
          <w:numId w:val="3"/>
        </w:numPr>
      </w:pPr>
      <w:r>
        <w:t>Verify the ‘Effective Date’ in the report is the day that</w:t>
      </w:r>
      <w:r w:rsidR="004A3BF7">
        <w:t xml:space="preserve"> is being balanced </w:t>
      </w:r>
    </w:p>
    <w:p w:rsidR="008F0331" w:rsidRDefault="008F0331" w:rsidP="004A3BF7">
      <w:pPr>
        <w:pStyle w:val="ListParagraph"/>
        <w:ind w:left="1800"/>
      </w:pPr>
      <w:r>
        <w:rPr>
          <w:noProof/>
          <w:lang w:eastAsia="en-CA"/>
        </w:rPr>
        <w:drawing>
          <wp:inline distT="0" distB="0" distL="0" distR="0" wp14:anchorId="7AD1FA51" wp14:editId="647CE001">
            <wp:extent cx="5943600" cy="16135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613535"/>
                    </a:xfrm>
                    <a:prstGeom prst="rect">
                      <a:avLst/>
                    </a:prstGeom>
                  </pic:spPr>
                </pic:pic>
              </a:graphicData>
            </a:graphic>
          </wp:inline>
        </w:drawing>
      </w:r>
    </w:p>
    <w:p w:rsidR="003D7173" w:rsidRPr="002C6D6D" w:rsidRDefault="002C6D6D" w:rsidP="003D7173">
      <w:pPr>
        <w:pStyle w:val="ListParagraph"/>
        <w:rPr>
          <w:i/>
        </w:rPr>
      </w:pPr>
      <w:r>
        <w:t xml:space="preserve">                         </w:t>
      </w:r>
      <w:r w:rsidRPr="002C6D6D">
        <w:rPr>
          <w:i/>
        </w:rPr>
        <w:t>Typically, on Tuesday to Friday, the Effective Date is the previous business date.</w:t>
      </w:r>
    </w:p>
    <w:p w:rsidR="002C6D6D" w:rsidRPr="002C6D6D" w:rsidRDefault="002C6D6D" w:rsidP="003D7173">
      <w:pPr>
        <w:pStyle w:val="ListParagraph"/>
        <w:rPr>
          <w:i/>
        </w:rPr>
      </w:pPr>
      <w:r w:rsidRPr="002C6D6D">
        <w:rPr>
          <w:i/>
        </w:rPr>
        <w:t xml:space="preserve">                         On Monday, the Effective Date will be the previous Friday’s date</w:t>
      </w:r>
      <w:r>
        <w:rPr>
          <w:i/>
        </w:rPr>
        <w:t>.</w:t>
      </w:r>
      <w:r w:rsidRPr="002C6D6D">
        <w:rPr>
          <w:i/>
        </w:rPr>
        <w:t xml:space="preserve"> </w:t>
      </w:r>
    </w:p>
    <w:p w:rsidR="003D7173" w:rsidRPr="002C6D6D" w:rsidRDefault="003D7173" w:rsidP="003D7173">
      <w:pPr>
        <w:pStyle w:val="ListParagraph"/>
        <w:rPr>
          <w:b/>
          <w:i/>
        </w:rPr>
      </w:pPr>
    </w:p>
    <w:p w:rsidR="001863B5" w:rsidRDefault="001863B5" w:rsidP="001863B5">
      <w:pPr>
        <w:pStyle w:val="ListParagraph"/>
        <w:ind w:left="1800"/>
      </w:pPr>
    </w:p>
    <w:p w:rsidR="00834FB3" w:rsidRPr="00834FB3" w:rsidRDefault="00C03C34" w:rsidP="00834FB3">
      <w:pPr>
        <w:rPr>
          <w:b/>
        </w:rPr>
      </w:pPr>
      <w:r>
        <w:rPr>
          <w:b/>
        </w:rPr>
        <w:t>V</w:t>
      </w:r>
      <w:r w:rsidR="009140FB">
        <w:rPr>
          <w:b/>
        </w:rPr>
        <w:t>erif</w:t>
      </w:r>
      <w:r>
        <w:rPr>
          <w:b/>
        </w:rPr>
        <w:t>ication that the</w:t>
      </w:r>
      <w:r w:rsidR="009140FB">
        <w:rPr>
          <w:b/>
        </w:rPr>
        <w:t xml:space="preserve"> RBC </w:t>
      </w:r>
      <w:r w:rsidR="002C6D6D">
        <w:rPr>
          <w:b/>
        </w:rPr>
        <w:t xml:space="preserve">Transaction </w:t>
      </w:r>
      <w:r>
        <w:rPr>
          <w:b/>
        </w:rPr>
        <w:t>Re</w:t>
      </w:r>
      <w:r w:rsidR="009140FB">
        <w:rPr>
          <w:b/>
        </w:rPr>
        <w:t xml:space="preserve">port has been </w:t>
      </w:r>
      <w:r w:rsidR="00536863">
        <w:rPr>
          <w:b/>
        </w:rPr>
        <w:t>downloaded</w:t>
      </w:r>
      <w:r w:rsidR="00536863" w:rsidRPr="00834FB3">
        <w:rPr>
          <w:b/>
        </w:rPr>
        <w:t>:</w:t>
      </w:r>
    </w:p>
    <w:p w:rsidR="00834FB3" w:rsidRPr="00AD524E" w:rsidRDefault="00834FB3" w:rsidP="00834FB3">
      <w:pPr>
        <w:pStyle w:val="ListParagraph"/>
        <w:rPr>
          <w:b/>
        </w:rPr>
      </w:pPr>
    </w:p>
    <w:p w:rsidR="00834FB3" w:rsidRDefault="00834FB3" w:rsidP="00834FB3">
      <w:pPr>
        <w:pStyle w:val="ListParagraph"/>
        <w:numPr>
          <w:ilvl w:val="0"/>
          <w:numId w:val="3"/>
        </w:numPr>
        <w:tabs>
          <w:tab w:val="left" w:pos="1395"/>
        </w:tabs>
      </w:pPr>
      <w:r>
        <w:t>Click on Reports tab</w:t>
      </w:r>
    </w:p>
    <w:p w:rsidR="00956348" w:rsidRPr="00642624" w:rsidRDefault="00956348" w:rsidP="00956348">
      <w:pPr>
        <w:pStyle w:val="ListParagraph"/>
        <w:tabs>
          <w:tab w:val="left" w:pos="1395"/>
        </w:tabs>
        <w:ind w:left="1800"/>
      </w:pPr>
      <w:r w:rsidRPr="00642624">
        <w:rPr>
          <w:noProof/>
          <w:lang w:eastAsia="en-CA"/>
        </w:rPr>
        <w:drawing>
          <wp:inline distT="0" distB="0" distL="0" distR="0" wp14:anchorId="65AC481B" wp14:editId="1D5716CB">
            <wp:extent cx="5943600" cy="1615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615440"/>
                    </a:xfrm>
                    <a:prstGeom prst="rect">
                      <a:avLst/>
                    </a:prstGeom>
                  </pic:spPr>
                </pic:pic>
              </a:graphicData>
            </a:graphic>
          </wp:inline>
        </w:drawing>
      </w:r>
    </w:p>
    <w:p w:rsidR="00834FB3" w:rsidRDefault="00834FB3" w:rsidP="002C6D6D">
      <w:pPr>
        <w:pStyle w:val="ListParagraph"/>
        <w:numPr>
          <w:ilvl w:val="0"/>
          <w:numId w:val="3"/>
        </w:numPr>
      </w:pPr>
      <w:r>
        <w:t xml:space="preserve">Choose ‘RBC </w:t>
      </w:r>
      <w:r w:rsidR="002C6D6D">
        <w:t>Transaction Report</w:t>
      </w:r>
      <w:r>
        <w:t>’ and ensure the dates, at the top</w:t>
      </w:r>
      <w:r w:rsidR="002C6D6D">
        <w:t xml:space="preserve"> (‘Report Date From’ &amp; ‘Report Date To’) are one business day back</w:t>
      </w:r>
    </w:p>
    <w:p w:rsidR="00CA2765" w:rsidRDefault="00CA2765" w:rsidP="00CA2765">
      <w:pPr>
        <w:pStyle w:val="ListParagraph"/>
        <w:numPr>
          <w:ilvl w:val="0"/>
          <w:numId w:val="3"/>
        </w:numPr>
      </w:pPr>
      <w:r>
        <w:t>On Mondays input date range from</w:t>
      </w:r>
      <w:r w:rsidR="002C6D6D">
        <w:t xml:space="preserve"> previous</w:t>
      </w:r>
      <w:r>
        <w:t xml:space="preserve"> Friday to present day</w:t>
      </w:r>
    </w:p>
    <w:p w:rsidR="002C6D6D" w:rsidRDefault="002C6D6D" w:rsidP="002C6D6D">
      <w:pPr>
        <w:pStyle w:val="ListParagraph"/>
        <w:numPr>
          <w:ilvl w:val="0"/>
          <w:numId w:val="3"/>
        </w:numPr>
      </w:pPr>
      <w:r>
        <w:t>Ensure you see a number beside ‘Row Count’</w:t>
      </w:r>
    </w:p>
    <w:p w:rsidR="00834FB3" w:rsidRDefault="00834FB3" w:rsidP="00834FB3">
      <w:pPr>
        <w:pStyle w:val="ListParagraph"/>
        <w:numPr>
          <w:ilvl w:val="0"/>
          <w:numId w:val="3"/>
        </w:numPr>
      </w:pPr>
      <w:r>
        <w:t>At the top right, click ‘View Report’</w:t>
      </w:r>
    </w:p>
    <w:p w:rsidR="002C6D6D" w:rsidRDefault="002C6D6D" w:rsidP="002C6D6D">
      <w:pPr>
        <w:pStyle w:val="ListParagraph"/>
        <w:numPr>
          <w:ilvl w:val="0"/>
          <w:numId w:val="3"/>
        </w:numPr>
      </w:pPr>
      <w:r>
        <w:rPr>
          <w:noProof/>
          <w:lang w:eastAsia="en-CA"/>
        </w:rPr>
        <mc:AlternateContent>
          <mc:Choice Requires="wps">
            <w:drawing>
              <wp:anchor distT="0" distB="0" distL="114300" distR="114300" simplePos="0" relativeHeight="251661312" behindDoc="0" locked="0" layoutInCell="1" allowOverlap="1" wp14:anchorId="2D30AAD6" wp14:editId="3F168F50">
                <wp:simplePos x="0" y="0"/>
                <wp:positionH relativeFrom="column">
                  <wp:posOffset>2049780</wp:posOffset>
                </wp:positionH>
                <wp:positionV relativeFrom="paragraph">
                  <wp:posOffset>6985</wp:posOffset>
                </wp:positionV>
                <wp:extent cx="144780" cy="129540"/>
                <wp:effectExtent l="19050" t="0" r="26670" b="22860"/>
                <wp:wrapNone/>
                <wp:docPr id="7" name="Chevron 7"/>
                <wp:cNvGraphicFramePr/>
                <a:graphic xmlns:a="http://schemas.openxmlformats.org/drawingml/2006/main">
                  <a:graphicData uri="http://schemas.microsoft.com/office/word/2010/wordprocessingShape">
                    <wps:wsp>
                      <wps:cNvSpPr/>
                      <wps:spPr>
                        <a:xfrm>
                          <a:off x="0" y="0"/>
                          <a:ext cx="144780" cy="129540"/>
                        </a:xfrm>
                        <a:prstGeom prst="chevron">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8D321" id="Chevron 7" o:spid="_x0000_s1026" type="#_x0000_t55" style="position:absolute;margin-left:161.4pt;margin-top:.55pt;width:11.4pt;height:10.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" adj="11937" fillcolor="#4f81bd" strokecolor="#385d8a" strokeweight="2pt"/>
            </w:pict>
          </mc:Fallback>
        </mc:AlternateContent>
      </w:r>
      <w:r>
        <w:t>Click on arrow          to go to next page</w:t>
      </w:r>
    </w:p>
    <w:p w:rsidR="00FB3B6A" w:rsidRDefault="00FB3B6A" w:rsidP="00834FB3">
      <w:pPr>
        <w:pStyle w:val="ListParagraph"/>
        <w:numPr>
          <w:ilvl w:val="0"/>
          <w:numId w:val="3"/>
        </w:numPr>
      </w:pPr>
      <w:r>
        <w:t xml:space="preserve">This report does not have any dates to verify.  This step helps to verify the report has been downloaded.  </w:t>
      </w:r>
    </w:p>
    <w:p w:rsidR="005C3A6B" w:rsidRDefault="005C3A6B" w:rsidP="00CB1EC2">
      <w:pPr>
        <w:pStyle w:val="ListParagraph"/>
        <w:ind w:left="1800"/>
      </w:pPr>
    </w:p>
    <w:p w:rsidR="002F64D0" w:rsidRDefault="00BA5B4A" w:rsidP="00680CEC">
      <w:pPr>
        <w:pStyle w:val="ListParagraph"/>
        <w:ind w:left="1800"/>
      </w:pPr>
      <w:r>
        <w:rPr>
          <w:noProof/>
          <w:lang w:eastAsia="en-CA"/>
        </w:rPr>
        <w:drawing>
          <wp:inline distT="0" distB="0" distL="0" distR="0" wp14:anchorId="63ABE69A" wp14:editId="54BA7E8E">
            <wp:extent cx="5943600" cy="866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866140"/>
                    </a:xfrm>
                    <a:prstGeom prst="rect">
                      <a:avLst/>
                    </a:prstGeom>
                  </pic:spPr>
                </pic:pic>
              </a:graphicData>
            </a:graphic>
          </wp:inline>
        </w:drawing>
      </w:r>
    </w:p>
    <w:p w:rsidR="00202D02" w:rsidRDefault="00202D02" w:rsidP="00202D02">
      <w:pPr>
        <w:rPr>
          <w:b/>
        </w:rPr>
      </w:pPr>
      <w:r>
        <w:rPr>
          <w:b/>
        </w:rPr>
        <w:t xml:space="preserve">CAFT </w:t>
      </w:r>
      <w:r w:rsidR="00B82D29">
        <w:rPr>
          <w:b/>
        </w:rPr>
        <w:t>R</w:t>
      </w:r>
      <w:r w:rsidR="00536863">
        <w:rPr>
          <w:b/>
        </w:rPr>
        <w:t>econciliation:</w:t>
      </w:r>
    </w:p>
    <w:p w:rsidR="00202D02" w:rsidRDefault="00202D02" w:rsidP="00202D02">
      <w:pPr>
        <w:pStyle w:val="ListParagraph"/>
        <w:numPr>
          <w:ilvl w:val="0"/>
          <w:numId w:val="14"/>
        </w:numPr>
      </w:pPr>
      <w:r>
        <w:t>Open the Master Balancing Program</w:t>
      </w:r>
    </w:p>
    <w:p w:rsidR="00202D02" w:rsidRDefault="00202D02" w:rsidP="00202D02">
      <w:pPr>
        <w:pStyle w:val="ListParagraph"/>
        <w:numPr>
          <w:ilvl w:val="0"/>
          <w:numId w:val="14"/>
        </w:numPr>
      </w:pPr>
      <w:r>
        <w:t>Click on ‘Reconciliation’</w:t>
      </w:r>
    </w:p>
    <w:p w:rsidR="00B8579C" w:rsidRDefault="00B8579C" w:rsidP="00B8579C">
      <w:pPr>
        <w:ind w:left="1080"/>
      </w:pPr>
      <w:r>
        <w:rPr>
          <w:noProof/>
          <w:lang w:eastAsia="en-CA"/>
        </w:rPr>
        <w:drawing>
          <wp:inline distT="0" distB="0" distL="0" distR="0" wp14:anchorId="748A9786" wp14:editId="29D78E48">
            <wp:extent cx="3347667" cy="1424539"/>
            <wp:effectExtent l="0" t="0" r="571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64116" cy="1431539"/>
                    </a:xfrm>
                    <a:prstGeom prst="rect">
                      <a:avLst/>
                    </a:prstGeom>
                  </pic:spPr>
                </pic:pic>
              </a:graphicData>
            </a:graphic>
          </wp:inline>
        </w:drawing>
      </w:r>
    </w:p>
    <w:p w:rsidR="00B8579C" w:rsidRDefault="00B8579C" w:rsidP="00B8579C">
      <w:pPr>
        <w:pStyle w:val="ListParagraph"/>
        <w:ind w:left="1440"/>
      </w:pPr>
    </w:p>
    <w:p w:rsidR="001173C4" w:rsidRDefault="001173C4" w:rsidP="00202D02">
      <w:pPr>
        <w:pStyle w:val="ListParagraph"/>
        <w:numPr>
          <w:ilvl w:val="0"/>
          <w:numId w:val="14"/>
        </w:numPr>
      </w:pPr>
      <w:r>
        <w:t>Click on ‘ Balance Settl</w:t>
      </w:r>
      <w:r w:rsidR="002750B5">
        <w:t>e</w:t>
      </w:r>
      <w:r>
        <w:t>ment Acct’</w:t>
      </w:r>
    </w:p>
    <w:p w:rsidR="00B8579C" w:rsidRDefault="00B8579C" w:rsidP="00B8579C">
      <w:pPr>
        <w:pStyle w:val="ListParagraph"/>
        <w:ind w:left="1440"/>
      </w:pPr>
    </w:p>
    <w:p w:rsidR="00202D02" w:rsidRDefault="002750B5" w:rsidP="00202D02">
      <w:pPr>
        <w:pStyle w:val="ListParagraph"/>
        <w:numPr>
          <w:ilvl w:val="0"/>
          <w:numId w:val="14"/>
        </w:numPr>
      </w:pPr>
      <w:r>
        <w:t>Top left  the</w:t>
      </w:r>
      <w:r w:rsidR="00202D02">
        <w:t xml:space="preserve"> ‘Reconciliation Date’</w:t>
      </w:r>
      <w:r w:rsidR="001D0D85">
        <w:t xml:space="preserve"> should </w:t>
      </w:r>
      <w:r w:rsidR="00AF62BD">
        <w:t xml:space="preserve"> be one </w:t>
      </w:r>
      <w:r w:rsidR="00B82D29">
        <w:t>business</w:t>
      </w:r>
      <w:r w:rsidR="00202D02">
        <w:t xml:space="preserve"> day back</w:t>
      </w:r>
    </w:p>
    <w:p w:rsidR="001173C4" w:rsidRPr="00202D02" w:rsidRDefault="001173C4" w:rsidP="001173C4">
      <w:pPr>
        <w:pStyle w:val="ListParagraph"/>
        <w:ind w:left="1440"/>
      </w:pPr>
      <w:r>
        <w:rPr>
          <w:noProof/>
          <w:lang w:eastAsia="en-CA"/>
        </w:rPr>
        <w:drawing>
          <wp:inline distT="0" distB="0" distL="0" distR="0" wp14:anchorId="2079EF42" wp14:editId="00DC862E">
            <wp:extent cx="5857874" cy="2590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67278" cy="2594959"/>
                    </a:xfrm>
                    <a:prstGeom prst="rect">
                      <a:avLst/>
                    </a:prstGeom>
                  </pic:spPr>
                </pic:pic>
              </a:graphicData>
            </a:graphic>
          </wp:inline>
        </w:drawing>
      </w:r>
    </w:p>
    <w:p w:rsidR="00725113" w:rsidRDefault="001173C4" w:rsidP="001173C4">
      <w:pPr>
        <w:pStyle w:val="ListParagraph"/>
        <w:numPr>
          <w:ilvl w:val="0"/>
          <w:numId w:val="14"/>
        </w:numPr>
        <w:tabs>
          <w:tab w:val="left" w:pos="1395"/>
        </w:tabs>
      </w:pPr>
      <w:r>
        <w:t>There are 3 sections to this screen:</w:t>
      </w:r>
    </w:p>
    <w:p w:rsidR="001173C4" w:rsidRDefault="00B8579C" w:rsidP="001173C4">
      <w:pPr>
        <w:pStyle w:val="ListParagraph"/>
        <w:numPr>
          <w:ilvl w:val="0"/>
          <w:numId w:val="15"/>
        </w:numPr>
        <w:tabs>
          <w:tab w:val="left" w:pos="1395"/>
        </w:tabs>
      </w:pPr>
      <w:r>
        <w:t>STD 7-  these are the Debits</w:t>
      </w:r>
      <w:r w:rsidR="001173C4">
        <w:t xml:space="preserve"> that have cleared the IA</w:t>
      </w:r>
      <w:r w:rsidR="00B82D29">
        <w:t xml:space="preserve"> 17233</w:t>
      </w:r>
    </w:p>
    <w:p w:rsidR="001173C4" w:rsidRDefault="00B8579C" w:rsidP="001173C4">
      <w:pPr>
        <w:pStyle w:val="ListParagraph"/>
        <w:numPr>
          <w:ilvl w:val="0"/>
          <w:numId w:val="15"/>
        </w:numPr>
        <w:tabs>
          <w:tab w:val="left" w:pos="1395"/>
        </w:tabs>
      </w:pPr>
      <w:r>
        <w:t>RBC EFT -  these are the Pre-Authorized credits</w:t>
      </w:r>
      <w:r w:rsidR="001173C4">
        <w:t xml:space="preserve"> that have credited the IA</w:t>
      </w:r>
      <w:r w:rsidR="00B82D29">
        <w:t xml:space="preserve"> 17233</w:t>
      </w:r>
    </w:p>
    <w:p w:rsidR="001173C4" w:rsidRDefault="001173C4" w:rsidP="001173C4">
      <w:pPr>
        <w:pStyle w:val="ListParagraph"/>
        <w:numPr>
          <w:ilvl w:val="0"/>
          <w:numId w:val="15"/>
        </w:numPr>
        <w:tabs>
          <w:tab w:val="left" w:pos="1395"/>
        </w:tabs>
      </w:pPr>
      <w:r>
        <w:t>Adjustments -  this is where we enter items that are pending resolution</w:t>
      </w:r>
    </w:p>
    <w:p w:rsidR="001173C4" w:rsidRDefault="004F6D1C" w:rsidP="001173C4">
      <w:pPr>
        <w:pStyle w:val="ListParagraph"/>
        <w:numPr>
          <w:ilvl w:val="0"/>
          <w:numId w:val="14"/>
        </w:numPr>
        <w:tabs>
          <w:tab w:val="left" w:pos="1395"/>
        </w:tabs>
      </w:pPr>
      <w:r>
        <w:t>At th</w:t>
      </w:r>
      <w:r w:rsidR="00B82D29">
        <w:t>e top right, ‘Opening Balance</w:t>
      </w:r>
      <w:r w:rsidR="00E313CD">
        <w:t>’</w:t>
      </w:r>
      <w:r w:rsidR="00D02843">
        <w:t>,</w:t>
      </w:r>
      <w:r w:rsidR="00E313CD">
        <w:t xml:space="preserve"> </w:t>
      </w:r>
      <w:r>
        <w:t xml:space="preserve">enter the </w:t>
      </w:r>
      <w:r w:rsidR="00B82D29">
        <w:t xml:space="preserve">‘Balance at Period End’ </w:t>
      </w:r>
      <w:r w:rsidR="005F141A">
        <w:t>from</w:t>
      </w:r>
      <w:r w:rsidR="00DD42C4">
        <w:t xml:space="preserve"> the printout of </w:t>
      </w:r>
      <w:r>
        <w:t>IA 17233</w:t>
      </w:r>
      <w:r w:rsidR="00DE5E57">
        <w:t xml:space="preserve">. </w:t>
      </w:r>
    </w:p>
    <w:p w:rsidR="00DD42C4" w:rsidRDefault="00DD42C4" w:rsidP="001173C4">
      <w:pPr>
        <w:pStyle w:val="ListParagraph"/>
        <w:numPr>
          <w:ilvl w:val="0"/>
          <w:numId w:val="14"/>
        </w:numPr>
        <w:tabs>
          <w:tab w:val="left" w:pos="1395"/>
        </w:tabs>
      </w:pPr>
      <w:r>
        <w:t>In the ‘Adjustments</w:t>
      </w:r>
      <w:r w:rsidR="00D02843">
        <w:t xml:space="preserve">’ section, click ‘Add New’ and </w:t>
      </w:r>
      <w:r>
        <w:t>enter the total of CAFT Chargebacks not posted.</w:t>
      </w:r>
      <w:r w:rsidR="00D02843">
        <w:t xml:space="preserve"> (You will get this total from looking at IA17233, and adding all the ‘CAFT Credit’ items that have a Booking Date of the current date, and a Value date of the last business date</w:t>
      </w:r>
      <w:r w:rsidR="00160972">
        <w:t xml:space="preserve"> (</w:t>
      </w:r>
      <w:r w:rsidR="00D02843">
        <w:t>the s</w:t>
      </w:r>
      <w:r w:rsidR="00160972">
        <w:t>ame as the Reconciliation Date).</w:t>
      </w:r>
      <w:r w:rsidR="00D02843">
        <w:t xml:space="preserve"> Click Save and go back to the Balance Settlement Acct.   </w:t>
      </w:r>
    </w:p>
    <w:p w:rsidR="004F6D1C" w:rsidRDefault="004F6D1C" w:rsidP="004F6D1C">
      <w:pPr>
        <w:pStyle w:val="ListParagraph"/>
        <w:numPr>
          <w:ilvl w:val="0"/>
          <w:numId w:val="14"/>
        </w:numPr>
        <w:tabs>
          <w:tab w:val="left" w:pos="1395"/>
        </w:tabs>
      </w:pPr>
      <w:r>
        <w:t>The ‘Tot</w:t>
      </w:r>
      <w:r w:rsidR="00D02843">
        <w:t>al Difference’ box should be $0.00</w:t>
      </w:r>
      <w:r>
        <w:t>.  If not, investigate</w:t>
      </w:r>
      <w:r w:rsidR="00D02843">
        <w:t xml:space="preserve">. </w:t>
      </w:r>
      <w:r w:rsidR="0080770E" w:rsidRPr="00646943">
        <w:rPr>
          <w:i/>
          <w:highlight w:val="yellow"/>
        </w:rPr>
        <w:t>** more info needed**</w:t>
      </w:r>
    </w:p>
    <w:p w:rsidR="00600B7C" w:rsidRDefault="00600B7C" w:rsidP="004F6D1C">
      <w:pPr>
        <w:pStyle w:val="ListParagraph"/>
        <w:numPr>
          <w:ilvl w:val="0"/>
          <w:numId w:val="14"/>
        </w:numPr>
        <w:tabs>
          <w:tab w:val="left" w:pos="1395"/>
        </w:tabs>
      </w:pPr>
      <w:r>
        <w:t>Once the ‘Total Difference</w:t>
      </w:r>
      <w:r w:rsidR="00536863">
        <w:t>‘</w:t>
      </w:r>
      <w:r w:rsidR="00D02843">
        <w:t xml:space="preserve"> </w:t>
      </w:r>
      <w:r w:rsidR="000D1DCC">
        <w:t xml:space="preserve"> </w:t>
      </w:r>
      <w:r w:rsidR="0080770E">
        <w:t>b</w:t>
      </w:r>
      <w:r w:rsidR="00536863">
        <w:t>ox</w:t>
      </w:r>
      <w:r>
        <w:t xml:space="preserve"> is at </w:t>
      </w:r>
      <w:r w:rsidR="00D02843">
        <w:t>$0.00</w:t>
      </w:r>
      <w:r>
        <w:t>, click the ‘Save Rec’ button at the bottom right.</w:t>
      </w:r>
    </w:p>
    <w:p w:rsidR="004F6D1C" w:rsidRDefault="00F87885" w:rsidP="004F6D1C">
      <w:pPr>
        <w:pStyle w:val="ListParagraph"/>
        <w:numPr>
          <w:ilvl w:val="0"/>
          <w:numId w:val="14"/>
        </w:numPr>
        <w:tabs>
          <w:tab w:val="left" w:pos="1395"/>
        </w:tabs>
      </w:pPr>
      <w:r>
        <w:t xml:space="preserve">Click </w:t>
      </w:r>
      <w:r w:rsidR="004F6D1C">
        <w:t>‘Confirm Data and Automatch’ box at the top centre.</w:t>
      </w:r>
    </w:p>
    <w:p w:rsidR="00DD42C4" w:rsidRDefault="00DD42C4" w:rsidP="004F6D1C">
      <w:pPr>
        <w:pStyle w:val="ListParagraph"/>
        <w:numPr>
          <w:ilvl w:val="0"/>
          <w:numId w:val="14"/>
        </w:numPr>
        <w:tabs>
          <w:tab w:val="left" w:pos="1395"/>
        </w:tabs>
      </w:pPr>
      <w:r>
        <w:t>Click ‘Y</w:t>
      </w:r>
      <w:r w:rsidR="00D02843">
        <w:t xml:space="preserve">es’ to confirm second Automatch, and </w:t>
      </w:r>
      <w:r w:rsidR="00646943">
        <w:t xml:space="preserve">‘Yes’ </w:t>
      </w:r>
      <w:r w:rsidR="0080770E">
        <w:t>again to confirm the ‘Group Match’</w:t>
      </w:r>
    </w:p>
    <w:p w:rsidR="005616B3" w:rsidRDefault="007A237F" w:rsidP="00E313CD">
      <w:pPr>
        <w:pStyle w:val="ListParagraph"/>
        <w:numPr>
          <w:ilvl w:val="0"/>
          <w:numId w:val="14"/>
        </w:numPr>
        <w:tabs>
          <w:tab w:val="left" w:pos="1395"/>
        </w:tabs>
      </w:pPr>
      <w:r>
        <w:t>The STD 7 section will indicate the number of items that are not matched</w:t>
      </w:r>
    </w:p>
    <w:p w:rsidR="005616B3" w:rsidRDefault="005616B3" w:rsidP="00725113">
      <w:pPr>
        <w:tabs>
          <w:tab w:val="left" w:pos="1395"/>
        </w:tabs>
        <w:ind w:left="710"/>
        <w:rPr>
          <w:b/>
        </w:rPr>
      </w:pPr>
      <w:r>
        <w:rPr>
          <w:b/>
        </w:rPr>
        <w:t>Manual Match</w:t>
      </w:r>
    </w:p>
    <w:p w:rsidR="00F5665C" w:rsidRPr="00F5665C" w:rsidRDefault="00F5665C" w:rsidP="00F5665C">
      <w:pPr>
        <w:pStyle w:val="ListParagraph"/>
        <w:numPr>
          <w:ilvl w:val="0"/>
          <w:numId w:val="16"/>
        </w:numPr>
        <w:tabs>
          <w:tab w:val="left" w:pos="1395"/>
        </w:tabs>
        <w:rPr>
          <w:b/>
        </w:rPr>
      </w:pPr>
      <w:r>
        <w:t>To the left</w:t>
      </w:r>
      <w:r w:rsidR="00646943">
        <w:t>,</w:t>
      </w:r>
      <w:r>
        <w:t xml:space="preserve"> click on ‘Manual Match’</w:t>
      </w:r>
    </w:p>
    <w:p w:rsidR="00F5665C" w:rsidRDefault="00F5665C" w:rsidP="00F5665C">
      <w:pPr>
        <w:pStyle w:val="ListParagraph"/>
        <w:tabs>
          <w:tab w:val="left" w:pos="1395"/>
        </w:tabs>
        <w:ind w:left="1430"/>
        <w:rPr>
          <w:b/>
        </w:rPr>
      </w:pPr>
    </w:p>
    <w:p w:rsidR="00F5665C" w:rsidRDefault="00F5665C" w:rsidP="00F5665C">
      <w:pPr>
        <w:pStyle w:val="ListParagraph"/>
        <w:tabs>
          <w:tab w:val="left" w:pos="1395"/>
        </w:tabs>
        <w:ind w:left="1430"/>
        <w:rPr>
          <w:b/>
        </w:rPr>
      </w:pPr>
      <w:r>
        <w:rPr>
          <w:noProof/>
          <w:lang w:eastAsia="en-CA"/>
        </w:rPr>
        <w:drawing>
          <wp:inline distT="0" distB="0" distL="0" distR="0" wp14:anchorId="0D598E56" wp14:editId="3FB6431F">
            <wp:extent cx="5943600" cy="19786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978660"/>
                    </a:xfrm>
                    <a:prstGeom prst="rect">
                      <a:avLst/>
                    </a:prstGeom>
                  </pic:spPr>
                </pic:pic>
              </a:graphicData>
            </a:graphic>
          </wp:inline>
        </w:drawing>
      </w:r>
    </w:p>
    <w:p w:rsidR="00E727A1" w:rsidRPr="000D1DCC" w:rsidRDefault="00E727A1" w:rsidP="000D1DCC">
      <w:pPr>
        <w:tabs>
          <w:tab w:val="left" w:pos="1395"/>
        </w:tabs>
        <w:rPr>
          <w:b/>
        </w:rPr>
      </w:pPr>
    </w:p>
    <w:p w:rsidR="00512E8A" w:rsidRPr="00512E8A" w:rsidRDefault="0080770E" w:rsidP="00512E8A">
      <w:pPr>
        <w:pStyle w:val="ListParagraph"/>
        <w:numPr>
          <w:ilvl w:val="0"/>
          <w:numId w:val="16"/>
        </w:numPr>
        <w:tabs>
          <w:tab w:val="left" w:pos="1395"/>
        </w:tabs>
        <w:rPr>
          <w:b/>
        </w:rPr>
      </w:pPr>
      <w:r>
        <w:rPr>
          <w:b/>
        </w:rPr>
        <w:t>Left side of screen =  STD 7 records</w:t>
      </w:r>
      <w:r w:rsidR="0020571D">
        <w:rPr>
          <w:b/>
        </w:rPr>
        <w:t xml:space="preserve"> (Debits in IA 17233)</w:t>
      </w:r>
    </w:p>
    <w:p w:rsidR="00ED1515" w:rsidRDefault="00ED1515" w:rsidP="00512E8A">
      <w:pPr>
        <w:pStyle w:val="ListParagraph"/>
        <w:numPr>
          <w:ilvl w:val="0"/>
          <w:numId w:val="16"/>
        </w:numPr>
        <w:tabs>
          <w:tab w:val="left" w:pos="1395"/>
        </w:tabs>
        <w:rPr>
          <w:b/>
        </w:rPr>
      </w:pPr>
      <w:r>
        <w:rPr>
          <w:b/>
        </w:rPr>
        <w:t>R</w:t>
      </w:r>
      <w:r w:rsidR="00646943">
        <w:rPr>
          <w:b/>
        </w:rPr>
        <w:t>ight side of screen =  RBC EFT</w:t>
      </w:r>
      <w:r w:rsidR="00307139">
        <w:rPr>
          <w:b/>
        </w:rPr>
        <w:t xml:space="preserve">  (</w:t>
      </w:r>
      <w:r w:rsidR="0020571D">
        <w:rPr>
          <w:b/>
        </w:rPr>
        <w:t>Pre-Authorized credits in IA 17233)</w:t>
      </w:r>
    </w:p>
    <w:p w:rsidR="00E727A1" w:rsidRDefault="00E727A1" w:rsidP="00F5665C">
      <w:pPr>
        <w:pStyle w:val="ListParagraph"/>
        <w:tabs>
          <w:tab w:val="left" w:pos="1395"/>
        </w:tabs>
        <w:ind w:left="1430"/>
        <w:rPr>
          <w:b/>
        </w:rPr>
      </w:pPr>
    </w:p>
    <w:p w:rsidR="00E727A1" w:rsidRPr="00E727A1" w:rsidRDefault="00E727A1" w:rsidP="00E727A1">
      <w:pPr>
        <w:pStyle w:val="ListParagraph"/>
        <w:tabs>
          <w:tab w:val="left" w:pos="1395"/>
        </w:tabs>
        <w:ind w:left="1430"/>
        <w:rPr>
          <w:b/>
        </w:rPr>
      </w:pPr>
      <w:r>
        <w:rPr>
          <w:noProof/>
          <w:lang w:eastAsia="en-CA"/>
        </w:rPr>
        <w:drawing>
          <wp:inline distT="0" distB="0" distL="0" distR="0" wp14:anchorId="416D48D7" wp14:editId="18904988">
            <wp:extent cx="4654379" cy="168747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61549" cy="1690075"/>
                    </a:xfrm>
                    <a:prstGeom prst="rect">
                      <a:avLst/>
                    </a:prstGeom>
                  </pic:spPr>
                </pic:pic>
              </a:graphicData>
            </a:graphic>
          </wp:inline>
        </w:drawing>
      </w:r>
    </w:p>
    <w:p w:rsidR="00646943" w:rsidRDefault="00646943" w:rsidP="00F5665C">
      <w:pPr>
        <w:pStyle w:val="ListParagraph"/>
        <w:tabs>
          <w:tab w:val="left" w:pos="1395"/>
        </w:tabs>
        <w:ind w:left="1430"/>
        <w:rPr>
          <w:b/>
        </w:rPr>
      </w:pPr>
    </w:p>
    <w:p w:rsidR="00E727A1" w:rsidRDefault="0080770E" w:rsidP="00F5665C">
      <w:pPr>
        <w:pStyle w:val="ListParagraph"/>
        <w:tabs>
          <w:tab w:val="left" w:pos="1395"/>
        </w:tabs>
        <w:ind w:left="1430"/>
        <w:rPr>
          <w:b/>
        </w:rPr>
      </w:pPr>
      <w:r>
        <w:rPr>
          <w:b/>
        </w:rPr>
        <w:t xml:space="preserve">(Your ‘goal’ is to eliminate as many of the STD 7 records as possible.) </w:t>
      </w:r>
    </w:p>
    <w:p w:rsidR="0080770E" w:rsidRDefault="0080770E" w:rsidP="00F5665C">
      <w:pPr>
        <w:pStyle w:val="ListParagraph"/>
        <w:tabs>
          <w:tab w:val="left" w:pos="1395"/>
        </w:tabs>
        <w:ind w:left="1430"/>
        <w:rPr>
          <w:b/>
        </w:rPr>
      </w:pPr>
    </w:p>
    <w:p w:rsidR="00C03FCE" w:rsidRPr="000D1DCC" w:rsidRDefault="000D1DCC" w:rsidP="000D1DCC">
      <w:pPr>
        <w:tabs>
          <w:tab w:val="left" w:pos="1395"/>
        </w:tabs>
        <w:rPr>
          <w:b/>
        </w:rPr>
      </w:pPr>
      <w:r>
        <w:rPr>
          <w:b/>
        </w:rPr>
        <w:tab/>
      </w:r>
      <w:r>
        <w:rPr>
          <w:b/>
        </w:rPr>
        <w:tab/>
      </w:r>
      <w:r w:rsidR="00C03FCE" w:rsidRPr="000D1DCC">
        <w:rPr>
          <w:b/>
        </w:rPr>
        <w:t>At the bottom of the Manual Match screen, there are 3 buttons:</w:t>
      </w:r>
    </w:p>
    <w:p w:rsidR="00C03FCE" w:rsidRDefault="00C03FCE" w:rsidP="00F5665C">
      <w:pPr>
        <w:pStyle w:val="ListParagraph"/>
        <w:tabs>
          <w:tab w:val="left" w:pos="1395"/>
        </w:tabs>
        <w:ind w:left="1430"/>
        <w:rPr>
          <w:b/>
        </w:rPr>
      </w:pPr>
    </w:p>
    <w:p w:rsidR="00C03FCE" w:rsidRDefault="00C03FCE" w:rsidP="00C03FCE">
      <w:pPr>
        <w:pStyle w:val="ListParagraph"/>
        <w:numPr>
          <w:ilvl w:val="1"/>
          <w:numId w:val="16"/>
        </w:numPr>
        <w:tabs>
          <w:tab w:val="left" w:pos="1395"/>
        </w:tabs>
      </w:pPr>
      <w:r>
        <w:rPr>
          <w:b/>
        </w:rPr>
        <w:t>Manual Match:</w:t>
      </w:r>
      <w:r>
        <w:t xml:space="preserve">  To match two items together, the information </w:t>
      </w:r>
      <w:r w:rsidR="00A6037A">
        <w:t xml:space="preserve">(Amount &amp; Originator Number) </w:t>
      </w:r>
      <w:r>
        <w:t>on both side</w:t>
      </w:r>
      <w:r w:rsidR="0080770E">
        <w:t>s</w:t>
      </w:r>
      <w:r>
        <w:t xml:space="preserve"> must be the same.</w:t>
      </w:r>
      <w:r w:rsidR="00A25C42">
        <w:t xml:space="preserve"> (The name may not always match.)</w:t>
      </w:r>
      <w:r w:rsidR="0080770E">
        <w:t xml:space="preserve"> You probably won’t have any of these as the ‘Auto Match’ function should have already matched, and deleted these</w:t>
      </w:r>
      <w:r w:rsidR="00307139">
        <w:t>.</w:t>
      </w:r>
    </w:p>
    <w:p w:rsidR="00C03FCE" w:rsidRDefault="00C03FCE" w:rsidP="00F5665C">
      <w:pPr>
        <w:pStyle w:val="ListParagraph"/>
        <w:tabs>
          <w:tab w:val="left" w:pos="1395"/>
        </w:tabs>
        <w:ind w:left="1430"/>
        <w:rPr>
          <w:b/>
        </w:rPr>
      </w:pPr>
    </w:p>
    <w:p w:rsidR="00C03FCE" w:rsidRDefault="0080770E" w:rsidP="00C03FCE">
      <w:pPr>
        <w:pStyle w:val="ListParagraph"/>
        <w:numPr>
          <w:ilvl w:val="1"/>
          <w:numId w:val="16"/>
        </w:numPr>
        <w:tabs>
          <w:tab w:val="left" w:pos="1395"/>
        </w:tabs>
      </w:pPr>
      <w:r>
        <w:rPr>
          <w:b/>
        </w:rPr>
        <w:t xml:space="preserve">One Sided Match </w:t>
      </w:r>
      <w:r w:rsidR="00C03FCE">
        <w:rPr>
          <w:b/>
        </w:rPr>
        <w:t>:</w:t>
      </w:r>
      <w:r w:rsidR="00C03FCE">
        <w:t xml:space="preserve">  </w:t>
      </w:r>
    </w:p>
    <w:p w:rsidR="00C03FCE" w:rsidRDefault="00C03FCE" w:rsidP="00C03FCE">
      <w:pPr>
        <w:pStyle w:val="ListParagraph"/>
        <w:numPr>
          <w:ilvl w:val="2"/>
          <w:numId w:val="16"/>
        </w:numPr>
        <w:tabs>
          <w:tab w:val="left" w:pos="1395"/>
        </w:tabs>
      </w:pPr>
      <w:r>
        <w:t xml:space="preserve">When items cannot be </w:t>
      </w:r>
      <w:r w:rsidR="00A01260">
        <w:t xml:space="preserve">one-to-one </w:t>
      </w:r>
      <w:r>
        <w:t>manually matched together, use this button to match each side separately.</w:t>
      </w:r>
      <w:r w:rsidR="00D640D4">
        <w:t xml:space="preserve"> For example, an originator has </w:t>
      </w:r>
      <w:r w:rsidR="005350CA">
        <w:t>2 RBC EFT’s which equal</w:t>
      </w:r>
      <w:r w:rsidR="00A6037A">
        <w:t>s</w:t>
      </w:r>
      <w:r w:rsidR="005350CA">
        <w:t xml:space="preserve"> one STD 7 item</w:t>
      </w:r>
      <w:r w:rsidR="00307139">
        <w:t>, or visa versa</w:t>
      </w:r>
      <w:r w:rsidR="00A01260">
        <w:t>, etc</w:t>
      </w:r>
      <w:r w:rsidR="005350CA">
        <w:t>.</w:t>
      </w:r>
    </w:p>
    <w:p w:rsidR="00A25C42" w:rsidRDefault="00A25C42" w:rsidP="00C03FCE">
      <w:pPr>
        <w:pStyle w:val="ListParagraph"/>
        <w:numPr>
          <w:ilvl w:val="2"/>
          <w:numId w:val="16"/>
        </w:numPr>
        <w:tabs>
          <w:tab w:val="left" w:pos="1395"/>
        </w:tabs>
      </w:pPr>
      <w:r>
        <w:t xml:space="preserve">It is easiest to match by sorting each side in order of originator number. Do this by clicking on the Originator Number Heading on each side.   </w:t>
      </w:r>
    </w:p>
    <w:p w:rsidR="00A6037A" w:rsidRDefault="00A6037A" w:rsidP="00C03FCE">
      <w:pPr>
        <w:pStyle w:val="ListParagraph"/>
        <w:numPr>
          <w:ilvl w:val="2"/>
          <w:numId w:val="16"/>
        </w:numPr>
        <w:tabs>
          <w:tab w:val="left" w:pos="1395"/>
        </w:tabs>
      </w:pPr>
      <w:r>
        <w:t xml:space="preserve">To match 2 to 1, 2 to 3, 1 to 2, etc. first make sure the total on each side balances.  (Eg. Originator 3068546161 STD 7 Amount = $21,345.20, and RBC EFT Amounts = $21,000.00 and $345.20). If there are more items than needed on any side, look at the oldest dates on the RBC EFT (Credit) side first. These are usually the ones to be matched off first. </w:t>
      </w:r>
    </w:p>
    <w:p w:rsidR="00A6037A" w:rsidRDefault="00A6037A" w:rsidP="00C03FCE">
      <w:pPr>
        <w:pStyle w:val="ListParagraph"/>
        <w:numPr>
          <w:ilvl w:val="2"/>
          <w:numId w:val="16"/>
        </w:numPr>
        <w:tabs>
          <w:tab w:val="left" w:pos="1395"/>
        </w:tabs>
      </w:pPr>
      <w:r>
        <w:t xml:space="preserve">In the </w:t>
      </w:r>
      <w:r w:rsidR="00A01260">
        <w:t>C</w:t>
      </w:r>
      <w:r>
        <w:t>omments field, type the origi</w:t>
      </w:r>
      <w:r w:rsidR="00A01260">
        <w:t>nator name briefly, and the total you are matching. Copy and paste this comment, click on one of the matched amounts from the RBC EFT side, click back in the Comments field, paste, and click on One Sided Match. A window will pop up – are you sure you want to match one item alone? Click on Yes and confirm. Highlight the second RBC EFT item to be matched, paste comment again, and click on One Sided Match. Click Yes on the window pop up. Then click on amount from STD 7 side, paste comment</w:t>
      </w:r>
      <w:r w:rsidR="00B81530">
        <w:t xml:space="preserve">, click on One Sided Match &amp; Yes. </w:t>
      </w:r>
      <w:r w:rsidR="00A01260">
        <w:t xml:space="preserve">   </w:t>
      </w:r>
    </w:p>
    <w:p w:rsidR="00C03FCE" w:rsidRPr="00B81530" w:rsidRDefault="00B81530" w:rsidP="00C03FCE">
      <w:pPr>
        <w:pStyle w:val="ListParagraph"/>
        <w:numPr>
          <w:ilvl w:val="2"/>
          <w:numId w:val="16"/>
        </w:numPr>
        <w:tabs>
          <w:tab w:val="left" w:pos="1395"/>
        </w:tabs>
        <w:rPr>
          <w:i/>
        </w:rPr>
      </w:pPr>
      <w:r>
        <w:rPr>
          <w:b/>
        </w:rPr>
        <w:t>At the end of any matches, you can</w:t>
      </w:r>
      <w:r w:rsidR="00C03FCE">
        <w:rPr>
          <w:b/>
        </w:rPr>
        <w:t xml:space="preserve"> verify</w:t>
      </w:r>
      <w:r w:rsidR="00A25C42">
        <w:rPr>
          <w:b/>
        </w:rPr>
        <w:t xml:space="preserve"> that</w:t>
      </w:r>
      <w:r w:rsidR="00C03FCE">
        <w:rPr>
          <w:b/>
        </w:rPr>
        <w:t xml:space="preserve"> the ‘Total Difference’ box on the ‘Balance Settlement Acct’ page is </w:t>
      </w:r>
      <w:r>
        <w:rPr>
          <w:b/>
        </w:rPr>
        <w:t xml:space="preserve">still </w:t>
      </w:r>
      <w:r w:rsidR="00C03FCE">
        <w:rPr>
          <w:b/>
        </w:rPr>
        <w:t xml:space="preserve">at </w:t>
      </w:r>
      <w:r>
        <w:rPr>
          <w:b/>
        </w:rPr>
        <w:t xml:space="preserve">$0.00, by clicking on the Balance Settlement Acct tab. If it is not, look at the Clear Matches section </w:t>
      </w:r>
      <w:r w:rsidRPr="00C03C34">
        <w:rPr>
          <w:b/>
          <w:i/>
          <w:highlight w:val="yellow"/>
        </w:rPr>
        <w:t>****more info. needed.</w:t>
      </w:r>
    </w:p>
    <w:p w:rsidR="00C03FCE" w:rsidRPr="00C03FCE" w:rsidRDefault="00C03FCE" w:rsidP="00C03FCE">
      <w:pPr>
        <w:pStyle w:val="ListParagraph"/>
        <w:numPr>
          <w:ilvl w:val="1"/>
          <w:numId w:val="16"/>
        </w:numPr>
        <w:tabs>
          <w:tab w:val="left" w:pos="1395"/>
        </w:tabs>
      </w:pPr>
      <w:r>
        <w:rPr>
          <w:b/>
        </w:rPr>
        <w:t>Clear Selections:</w:t>
      </w:r>
    </w:p>
    <w:p w:rsidR="00C03FCE" w:rsidRPr="00703CEB" w:rsidRDefault="00C03FCE" w:rsidP="00703CEB">
      <w:pPr>
        <w:pStyle w:val="ListParagraph"/>
        <w:numPr>
          <w:ilvl w:val="2"/>
          <w:numId w:val="16"/>
        </w:numPr>
        <w:tabs>
          <w:tab w:val="left" w:pos="1395"/>
        </w:tabs>
      </w:pPr>
      <w:r>
        <w:rPr>
          <w:b/>
        </w:rPr>
        <w:t>Remove any information that was typed in the Comment Box</w:t>
      </w:r>
      <w:r w:rsidR="00B81530">
        <w:rPr>
          <w:b/>
        </w:rPr>
        <w:t xml:space="preserve"> </w:t>
      </w:r>
      <w:r w:rsidR="00B81530" w:rsidRPr="00C03C34">
        <w:rPr>
          <w:b/>
          <w:highlight w:val="yellow"/>
        </w:rPr>
        <w:t>???</w:t>
      </w:r>
      <w:r>
        <w:tab/>
      </w:r>
      <w:r>
        <w:tab/>
      </w:r>
    </w:p>
    <w:p w:rsidR="00C03FCE" w:rsidRDefault="00C03FCE" w:rsidP="00F5665C">
      <w:pPr>
        <w:pStyle w:val="ListParagraph"/>
        <w:tabs>
          <w:tab w:val="left" w:pos="1395"/>
        </w:tabs>
        <w:ind w:left="1430"/>
        <w:rPr>
          <w:b/>
        </w:rPr>
      </w:pPr>
    </w:p>
    <w:p w:rsidR="00ED1515" w:rsidRDefault="00371521" w:rsidP="0080111C">
      <w:pPr>
        <w:pStyle w:val="ListParagraph"/>
        <w:numPr>
          <w:ilvl w:val="0"/>
          <w:numId w:val="22"/>
        </w:numPr>
        <w:tabs>
          <w:tab w:val="left" w:pos="1395"/>
        </w:tabs>
      </w:pPr>
      <w:r w:rsidRPr="0080111C">
        <w:rPr>
          <w:b/>
        </w:rPr>
        <w:t>STD 7 items</w:t>
      </w:r>
      <w:r w:rsidR="00ED1515" w:rsidRPr="0080111C">
        <w:rPr>
          <w:b/>
        </w:rPr>
        <w:t xml:space="preserve"> that do not match</w:t>
      </w:r>
      <w:r w:rsidR="00ED1515">
        <w:t>:</w:t>
      </w:r>
    </w:p>
    <w:p w:rsidR="00ED1515" w:rsidRDefault="000D1DCC" w:rsidP="0080111C">
      <w:pPr>
        <w:pStyle w:val="ListParagraph"/>
        <w:numPr>
          <w:ilvl w:val="2"/>
          <w:numId w:val="16"/>
        </w:numPr>
        <w:tabs>
          <w:tab w:val="left" w:pos="1395"/>
        </w:tabs>
      </w:pPr>
      <w:r>
        <w:t xml:space="preserve">For each originator, look at </w:t>
      </w:r>
      <w:r w:rsidR="00BA3DFC">
        <w:t xml:space="preserve">Report 10 in CAFT </w:t>
      </w:r>
      <w:r w:rsidR="00C03C34">
        <w:t>for the date and amount</w:t>
      </w:r>
      <w:r>
        <w:t xml:space="preserve">. This amount may be only one or a few of the transactions from a larger file that has multiple due dates. The due dates can be verified by looking at the View History File Information in CAFT.   </w:t>
      </w:r>
    </w:p>
    <w:p w:rsidR="0080111C" w:rsidRDefault="000D1DCC" w:rsidP="000D1DCC">
      <w:pPr>
        <w:tabs>
          <w:tab w:val="left" w:pos="1395"/>
        </w:tabs>
        <w:ind w:left="2510"/>
      </w:pPr>
      <w:r w:rsidRPr="000D1DCC">
        <w:rPr>
          <w:highlight w:val="yellow"/>
        </w:rPr>
        <w:t>More info needed here</w:t>
      </w:r>
      <w:r>
        <w:t xml:space="preserve"> </w:t>
      </w:r>
      <w:r w:rsidR="0080111C">
        <w:t xml:space="preserve"> </w:t>
      </w:r>
    </w:p>
    <w:p w:rsidR="0080111C" w:rsidRDefault="0080111C" w:rsidP="0080111C">
      <w:pPr>
        <w:tabs>
          <w:tab w:val="left" w:pos="1395"/>
        </w:tabs>
      </w:pPr>
    </w:p>
    <w:p w:rsidR="0080111C" w:rsidRDefault="0080111C" w:rsidP="0080111C">
      <w:pPr>
        <w:pStyle w:val="ListParagraph"/>
        <w:numPr>
          <w:ilvl w:val="0"/>
          <w:numId w:val="26"/>
        </w:numPr>
        <w:tabs>
          <w:tab w:val="left" w:pos="1395"/>
        </w:tabs>
      </w:pPr>
      <w:r>
        <w:t>Once all STD 7 items have been investigated, take a s</w:t>
      </w:r>
      <w:r w:rsidR="000D1DCC">
        <w:t>nippet</w:t>
      </w:r>
      <w:r>
        <w:t xml:space="preserve"> of the ‘Balanced Settlement Acct’ screen</w:t>
      </w:r>
      <w:r w:rsidR="000D1DCC">
        <w:t xml:space="preserve"> of the Master Balancing program. Paste on a word document</w:t>
      </w:r>
      <w:r w:rsidR="00040A88">
        <w:t>, add heading ‘</w:t>
      </w:r>
      <w:r w:rsidR="00040A88" w:rsidRPr="00040A88">
        <w:rPr>
          <w:u w:val="single"/>
        </w:rPr>
        <w:t xml:space="preserve">CAFT RECONCILIATION – </w:t>
      </w:r>
      <w:r w:rsidR="00040A88" w:rsidRPr="00040A88">
        <w:rPr>
          <w:i/>
          <w:u w:val="single"/>
        </w:rPr>
        <w:t>TODAY’S DATE</w:t>
      </w:r>
      <w:r w:rsidR="00040A88" w:rsidRPr="00040A88">
        <w:rPr>
          <w:u w:val="single"/>
        </w:rPr>
        <w:t xml:space="preserve"> </w:t>
      </w:r>
      <w:r w:rsidR="000D1DCC" w:rsidRPr="00040A88">
        <w:rPr>
          <w:u w:val="single"/>
        </w:rPr>
        <w:t xml:space="preserve"> and </w:t>
      </w:r>
      <w:r w:rsidR="00040A88" w:rsidRPr="00040A88">
        <w:rPr>
          <w:i/>
          <w:u w:val="single"/>
        </w:rPr>
        <w:t>Reconciliation Date</w:t>
      </w:r>
      <w:r w:rsidR="00040A88">
        <w:t xml:space="preserve">     Pr</w:t>
      </w:r>
      <w:r w:rsidR="000D1DCC" w:rsidRPr="00040A88">
        <w:t>int</w:t>
      </w:r>
      <w:r w:rsidR="00040A88">
        <w:t xml:space="preserve"> this page. </w:t>
      </w:r>
    </w:p>
    <w:p w:rsidR="0080111C" w:rsidRPr="0080111C" w:rsidRDefault="0080111C" w:rsidP="0080111C">
      <w:pPr>
        <w:tabs>
          <w:tab w:val="left" w:pos="1395"/>
        </w:tabs>
      </w:pPr>
      <w:r>
        <w:rPr>
          <w:noProof/>
          <w:lang w:eastAsia="en-CA"/>
        </w:rPr>
        <w:drawing>
          <wp:inline distT="0" distB="0" distL="0" distR="0" wp14:anchorId="2E311E2D" wp14:editId="74D642AF">
            <wp:extent cx="5943600" cy="2940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40685"/>
                    </a:xfrm>
                    <a:prstGeom prst="rect">
                      <a:avLst/>
                    </a:prstGeom>
                  </pic:spPr>
                </pic:pic>
              </a:graphicData>
            </a:graphic>
          </wp:inline>
        </w:drawing>
      </w:r>
    </w:p>
    <w:p w:rsidR="00B2753C" w:rsidRDefault="00B2753C" w:rsidP="0080111C">
      <w:pPr>
        <w:tabs>
          <w:tab w:val="left" w:pos="1395"/>
        </w:tabs>
        <w:rPr>
          <w:b/>
        </w:rPr>
      </w:pPr>
    </w:p>
    <w:p w:rsidR="00725113" w:rsidRDefault="0080111C" w:rsidP="00725113">
      <w:pPr>
        <w:tabs>
          <w:tab w:val="left" w:pos="1395"/>
        </w:tabs>
        <w:ind w:left="710"/>
        <w:rPr>
          <w:b/>
        </w:rPr>
      </w:pPr>
      <w:r>
        <w:rPr>
          <w:b/>
        </w:rPr>
        <w:t xml:space="preserve">Creating </w:t>
      </w:r>
      <w:r w:rsidR="002B0CCF" w:rsidRPr="002B0CCF">
        <w:rPr>
          <w:b/>
        </w:rPr>
        <w:t>CAFT Reconciliation Spreadsheet</w:t>
      </w:r>
      <w:r w:rsidR="002B0CCF">
        <w:rPr>
          <w:b/>
        </w:rPr>
        <w:t>:</w:t>
      </w:r>
    </w:p>
    <w:p w:rsidR="002B0CCF" w:rsidRDefault="002B0CCF" w:rsidP="002B0CCF">
      <w:pPr>
        <w:pStyle w:val="ListParagraph"/>
        <w:numPr>
          <w:ilvl w:val="0"/>
          <w:numId w:val="17"/>
        </w:numPr>
        <w:tabs>
          <w:tab w:val="left" w:pos="1395"/>
        </w:tabs>
      </w:pPr>
      <w:r>
        <w:t>In the Master Balancing program, choose ‘Reports’, then choose ‘Status Report’</w:t>
      </w:r>
    </w:p>
    <w:p w:rsidR="002B0CCF" w:rsidRPr="002B0CCF" w:rsidRDefault="002B0CCF" w:rsidP="002B0CCF">
      <w:pPr>
        <w:pStyle w:val="ListParagraph"/>
        <w:tabs>
          <w:tab w:val="left" w:pos="1395"/>
        </w:tabs>
        <w:ind w:left="1430"/>
      </w:pPr>
      <w:r>
        <w:rPr>
          <w:noProof/>
          <w:lang w:eastAsia="en-CA"/>
        </w:rPr>
        <w:drawing>
          <wp:inline distT="0" distB="0" distL="0" distR="0" wp14:anchorId="750F3209" wp14:editId="62FF7250">
            <wp:extent cx="5939705" cy="197167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972968"/>
                    </a:xfrm>
                    <a:prstGeom prst="rect">
                      <a:avLst/>
                    </a:prstGeom>
                  </pic:spPr>
                </pic:pic>
              </a:graphicData>
            </a:graphic>
          </wp:inline>
        </w:drawing>
      </w:r>
    </w:p>
    <w:p w:rsidR="00725113" w:rsidRDefault="002B0CCF" w:rsidP="002B0CCF">
      <w:pPr>
        <w:pStyle w:val="ListParagraph"/>
        <w:numPr>
          <w:ilvl w:val="0"/>
          <w:numId w:val="17"/>
        </w:numPr>
        <w:tabs>
          <w:tab w:val="left" w:pos="1395"/>
        </w:tabs>
      </w:pPr>
      <w:r>
        <w:t xml:space="preserve">In the ‘Report Date From’ enter the earliest RBC </w:t>
      </w:r>
      <w:r w:rsidR="0080111C" w:rsidRPr="0080111C">
        <w:rPr>
          <w:b/>
          <w:u w:val="single"/>
        </w:rPr>
        <w:t>‘</w:t>
      </w:r>
      <w:r w:rsidRPr="0080111C">
        <w:rPr>
          <w:b/>
          <w:u w:val="single"/>
        </w:rPr>
        <w:t>credit</w:t>
      </w:r>
      <w:r w:rsidR="0080111C" w:rsidRPr="0080111C">
        <w:rPr>
          <w:b/>
          <w:u w:val="single"/>
        </w:rPr>
        <w:t>’</w:t>
      </w:r>
      <w:r w:rsidR="0080111C">
        <w:t xml:space="preserve"> transaction</w:t>
      </w:r>
      <w:r>
        <w:t xml:space="preserve"> date and for the</w:t>
      </w:r>
      <w:r w:rsidR="00C9064D">
        <w:t xml:space="preserve"> ‘Report Date to’ enter today’s date.</w:t>
      </w:r>
      <w:r>
        <w:t xml:space="preserve">  </w:t>
      </w:r>
    </w:p>
    <w:p w:rsidR="002B0CCF" w:rsidRDefault="002B0CCF" w:rsidP="002B0CCF">
      <w:pPr>
        <w:pStyle w:val="ListParagraph"/>
        <w:numPr>
          <w:ilvl w:val="0"/>
          <w:numId w:val="17"/>
        </w:numPr>
        <w:tabs>
          <w:tab w:val="left" w:pos="1395"/>
        </w:tabs>
      </w:pPr>
      <w:r>
        <w:t>In the ‘Match Status’</w:t>
      </w:r>
      <w:r w:rsidR="0055758E">
        <w:t xml:space="preserve"> box, </w:t>
      </w:r>
      <w:r w:rsidR="00040A88">
        <w:t>untick ‘Select All’ and only tick</w:t>
      </w:r>
      <w:r w:rsidR="0055758E">
        <w:t xml:space="preserve"> ‘Not matched’ </w:t>
      </w:r>
    </w:p>
    <w:p w:rsidR="0055758E" w:rsidRDefault="0055758E" w:rsidP="002B0CCF">
      <w:pPr>
        <w:pStyle w:val="ListParagraph"/>
        <w:numPr>
          <w:ilvl w:val="0"/>
          <w:numId w:val="17"/>
        </w:numPr>
        <w:tabs>
          <w:tab w:val="left" w:pos="1395"/>
        </w:tabs>
      </w:pPr>
      <w:r>
        <w:t>Click ‘View Report’ at the top right</w:t>
      </w:r>
    </w:p>
    <w:p w:rsidR="002B0CCF" w:rsidRDefault="002B0CCF" w:rsidP="002B0CCF">
      <w:pPr>
        <w:pStyle w:val="ListParagraph"/>
        <w:tabs>
          <w:tab w:val="left" w:pos="1395"/>
        </w:tabs>
        <w:ind w:left="1430"/>
      </w:pPr>
      <w:r>
        <w:rPr>
          <w:noProof/>
          <w:lang w:eastAsia="en-CA"/>
        </w:rPr>
        <w:drawing>
          <wp:inline distT="0" distB="0" distL="0" distR="0" wp14:anchorId="197EC6E5" wp14:editId="2FA0F7B0">
            <wp:extent cx="5553777" cy="566058"/>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72270" cy="567943"/>
                    </a:xfrm>
                    <a:prstGeom prst="rect">
                      <a:avLst/>
                    </a:prstGeom>
                  </pic:spPr>
                </pic:pic>
              </a:graphicData>
            </a:graphic>
          </wp:inline>
        </w:drawing>
      </w:r>
    </w:p>
    <w:p w:rsidR="00CF5F77" w:rsidRDefault="00040A88" w:rsidP="00CF5F77">
      <w:pPr>
        <w:pStyle w:val="ListParagraph"/>
        <w:numPr>
          <w:ilvl w:val="0"/>
          <w:numId w:val="17"/>
        </w:numPr>
        <w:tabs>
          <w:tab w:val="left" w:pos="1395"/>
        </w:tabs>
      </w:pPr>
      <w:r>
        <w:t xml:space="preserve">Click the </w:t>
      </w:r>
      <w:r w:rsidR="00CF5F77">
        <w:t xml:space="preserve">Download </w:t>
      </w:r>
      <w:r>
        <w:t xml:space="preserve">Icon dropdown and choose </w:t>
      </w:r>
      <w:r w:rsidR="00CF5F77">
        <w:t>‘C</w:t>
      </w:r>
      <w:r w:rsidR="008A007A">
        <w:t>SV</w:t>
      </w:r>
      <w:r w:rsidR="00CF5F77">
        <w:t xml:space="preserve"> </w:t>
      </w:r>
      <w:r>
        <w:t>(comma delimited)</w:t>
      </w:r>
      <w:r w:rsidR="00CF5F77">
        <w:t>’</w:t>
      </w:r>
    </w:p>
    <w:p w:rsidR="00CF5F77" w:rsidRDefault="00CF5F77" w:rsidP="00CF5F77">
      <w:pPr>
        <w:pStyle w:val="ListParagraph"/>
        <w:numPr>
          <w:ilvl w:val="0"/>
          <w:numId w:val="17"/>
        </w:numPr>
        <w:tabs>
          <w:tab w:val="left" w:pos="1395"/>
        </w:tabs>
      </w:pPr>
      <w:r>
        <w:rPr>
          <w:noProof/>
          <w:lang w:eastAsia="en-CA"/>
        </w:rPr>
        <w:drawing>
          <wp:inline distT="0" distB="0" distL="0" distR="0" wp14:anchorId="3C511EB1" wp14:editId="45DB7C0F">
            <wp:extent cx="3339967" cy="10826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3803" cy="1100126"/>
                    </a:xfrm>
                    <a:prstGeom prst="rect">
                      <a:avLst/>
                    </a:prstGeom>
                  </pic:spPr>
                </pic:pic>
              </a:graphicData>
            </a:graphic>
          </wp:inline>
        </w:drawing>
      </w:r>
    </w:p>
    <w:p w:rsidR="00040A88" w:rsidRDefault="00040A88" w:rsidP="00CF5F77">
      <w:pPr>
        <w:pStyle w:val="ListParagraph"/>
        <w:numPr>
          <w:ilvl w:val="0"/>
          <w:numId w:val="17"/>
        </w:numPr>
        <w:tabs>
          <w:tab w:val="left" w:pos="1395"/>
        </w:tabs>
      </w:pPr>
      <w:r>
        <w:t>Click on Open in the window that pops up</w:t>
      </w:r>
      <w:r w:rsidR="00581A30">
        <w:t xml:space="preserve"> &amp; an excel worksheet with information will open</w:t>
      </w:r>
    </w:p>
    <w:p w:rsidR="00040A88" w:rsidRPr="00725113" w:rsidRDefault="00581A30" w:rsidP="00CF5F77">
      <w:pPr>
        <w:pStyle w:val="ListParagraph"/>
        <w:numPr>
          <w:ilvl w:val="0"/>
          <w:numId w:val="17"/>
        </w:numPr>
        <w:tabs>
          <w:tab w:val="left" w:pos="1395"/>
        </w:tabs>
      </w:pPr>
      <w:r>
        <w:t xml:space="preserve">Right click on the arrow cell above the 1 &amp; left of the A. Click on copy.  </w:t>
      </w:r>
    </w:p>
    <w:p w:rsidR="00B72193" w:rsidRDefault="00581A30" w:rsidP="00581A30">
      <w:pPr>
        <w:pStyle w:val="ListParagraph"/>
        <w:numPr>
          <w:ilvl w:val="0"/>
          <w:numId w:val="17"/>
        </w:numPr>
        <w:tabs>
          <w:tab w:val="left" w:pos="1395"/>
        </w:tabs>
      </w:pPr>
      <w:r>
        <w:t>Open Master CAFT Reconciliation spreadsheet  found in G/</w:t>
      </w:r>
      <w:r w:rsidR="008A007A">
        <w:t>CASH MANAGEMENT SUPPORT/</w:t>
      </w:r>
      <w:r>
        <w:t>CAFT/IA</w:t>
      </w:r>
      <w:r w:rsidR="008A007A">
        <w:t xml:space="preserve"> </w:t>
      </w:r>
      <w:r>
        <w:t xml:space="preserve">17233 </w:t>
      </w:r>
      <w:r w:rsidR="008A007A">
        <w:t>Reconciliation</w:t>
      </w:r>
      <w:r>
        <w:t xml:space="preserve"> and </w:t>
      </w:r>
      <w:r w:rsidR="00B72193">
        <w:t>open the Master CAFT Rec worksheet</w:t>
      </w:r>
    </w:p>
    <w:p w:rsidR="00581A30" w:rsidRDefault="00B72193" w:rsidP="00581A30">
      <w:pPr>
        <w:pStyle w:val="ListParagraph"/>
        <w:numPr>
          <w:ilvl w:val="0"/>
          <w:numId w:val="17"/>
        </w:numPr>
        <w:tabs>
          <w:tab w:val="left" w:pos="1395"/>
        </w:tabs>
      </w:pPr>
      <w:r>
        <w:t xml:space="preserve">Left click in the A1 cell and right click to </w:t>
      </w:r>
      <w:r w:rsidR="00581A30">
        <w:t>paste the infor</w:t>
      </w:r>
      <w:r w:rsidR="00BA3891">
        <w:t>m</w:t>
      </w:r>
      <w:r w:rsidR="00581A30">
        <w:t>ation</w:t>
      </w:r>
    </w:p>
    <w:p w:rsidR="00F246EC" w:rsidRDefault="00F246EC" w:rsidP="00620AA2">
      <w:pPr>
        <w:pStyle w:val="ListParagraph"/>
        <w:numPr>
          <w:ilvl w:val="0"/>
          <w:numId w:val="17"/>
        </w:numPr>
        <w:tabs>
          <w:tab w:val="left" w:pos="1395"/>
        </w:tabs>
      </w:pPr>
      <w:r>
        <w:t xml:space="preserve">Run the macro, </w:t>
      </w:r>
      <w:r w:rsidR="00BA3891">
        <w:rPr>
          <w:b/>
        </w:rPr>
        <w:t xml:space="preserve">Ctrl </w:t>
      </w:r>
      <w:r w:rsidRPr="00581A30">
        <w:rPr>
          <w:b/>
        </w:rPr>
        <w:t xml:space="preserve"> r</w:t>
      </w:r>
      <w:r w:rsidR="00BA3891">
        <w:rPr>
          <w:b/>
        </w:rPr>
        <w:t xml:space="preserve">  (</w:t>
      </w:r>
      <w:r w:rsidR="00BA3891" w:rsidRPr="00BA3891">
        <w:t xml:space="preserve">Hold down the </w:t>
      </w:r>
      <w:r w:rsidR="00BA3891" w:rsidRPr="00BA3891">
        <w:rPr>
          <w:b/>
        </w:rPr>
        <w:t>Ctrl</w:t>
      </w:r>
      <w:r w:rsidR="00BA3891" w:rsidRPr="00BA3891">
        <w:t xml:space="preserve"> key and click on the </w:t>
      </w:r>
      <w:r w:rsidR="00BA3891" w:rsidRPr="00BA3891">
        <w:rPr>
          <w:b/>
        </w:rPr>
        <w:t>r</w:t>
      </w:r>
      <w:r w:rsidR="00BA3891" w:rsidRPr="00BA3891">
        <w:t xml:space="preserve">  key)</w:t>
      </w:r>
    </w:p>
    <w:p w:rsidR="00935120" w:rsidRDefault="00B72193" w:rsidP="00620AA2">
      <w:pPr>
        <w:pStyle w:val="ListParagraph"/>
        <w:numPr>
          <w:ilvl w:val="0"/>
          <w:numId w:val="17"/>
        </w:numPr>
        <w:tabs>
          <w:tab w:val="left" w:pos="1395"/>
        </w:tabs>
      </w:pPr>
      <w:r>
        <w:t>Look in the Amount Column for any items that are in brackets &amp; red. The</w:t>
      </w:r>
      <w:r w:rsidR="00935120">
        <w:t xml:space="preserve">se </w:t>
      </w:r>
      <w:r>
        <w:t>amount</w:t>
      </w:r>
      <w:r w:rsidR="00935120">
        <w:t>s &amp; originator number(s)</w:t>
      </w:r>
      <w:r>
        <w:t xml:space="preserve"> need to be cut and pasted </w:t>
      </w:r>
      <w:r w:rsidR="00935120">
        <w:t xml:space="preserve">(as a positive amount) </w:t>
      </w:r>
      <w:r>
        <w:t>a</w:t>
      </w:r>
      <w:r w:rsidR="00935120">
        <w:t>t the top of the spreadsheet in the o/s D9’s section.</w:t>
      </w:r>
    </w:p>
    <w:p w:rsidR="004606CD" w:rsidRDefault="00935120" w:rsidP="00620AA2">
      <w:pPr>
        <w:pStyle w:val="ListParagraph"/>
        <w:numPr>
          <w:ilvl w:val="0"/>
          <w:numId w:val="17"/>
        </w:numPr>
        <w:tabs>
          <w:tab w:val="left" w:pos="1395"/>
        </w:tabs>
      </w:pPr>
      <w:r>
        <w:t xml:space="preserve">Do an AutoSum on these transactions only. The total should match to the </w:t>
      </w:r>
      <w:r w:rsidRPr="004606CD">
        <w:rPr>
          <w:u w:val="single"/>
        </w:rPr>
        <w:t>Total of STD 7 Items</w:t>
      </w:r>
      <w:r>
        <w:t xml:space="preserve"> on the CAFT RECONCILIATION-Master Balancing snippet printout. </w:t>
      </w:r>
    </w:p>
    <w:p w:rsidR="00B72193" w:rsidRPr="00BA3891" w:rsidRDefault="004606CD" w:rsidP="00620AA2">
      <w:pPr>
        <w:pStyle w:val="ListParagraph"/>
        <w:numPr>
          <w:ilvl w:val="0"/>
          <w:numId w:val="17"/>
        </w:numPr>
        <w:tabs>
          <w:tab w:val="left" w:pos="1395"/>
        </w:tabs>
      </w:pPr>
      <w:r>
        <w:t xml:space="preserve">Then you can delete the rest of the information from these lines where you cut the information from above </w:t>
      </w:r>
      <w:r w:rsidR="00935120">
        <w:t xml:space="preserve"> </w:t>
      </w:r>
      <w:r w:rsidR="00B72193">
        <w:t xml:space="preserve">  </w:t>
      </w:r>
    </w:p>
    <w:p w:rsidR="00CB6233" w:rsidRDefault="00B72193" w:rsidP="00CB6233">
      <w:pPr>
        <w:pStyle w:val="ListParagraph"/>
        <w:numPr>
          <w:ilvl w:val="0"/>
          <w:numId w:val="17"/>
        </w:numPr>
        <w:tabs>
          <w:tab w:val="left" w:pos="1395"/>
        </w:tabs>
      </w:pPr>
      <w:r>
        <w:t>Hi-light all the amounts in Column C and do an AutoSum at the bottom of this column</w:t>
      </w:r>
    </w:p>
    <w:p w:rsidR="004606CD" w:rsidRDefault="004606CD" w:rsidP="00CB6233">
      <w:pPr>
        <w:pStyle w:val="ListParagraph"/>
        <w:numPr>
          <w:ilvl w:val="0"/>
          <w:numId w:val="17"/>
        </w:numPr>
        <w:tabs>
          <w:tab w:val="left" w:pos="1395"/>
        </w:tabs>
      </w:pPr>
      <w:r>
        <w:t xml:space="preserve">This total should match to the </w:t>
      </w:r>
      <w:r w:rsidRPr="004606CD">
        <w:rPr>
          <w:u w:val="single"/>
        </w:rPr>
        <w:t>Total of RBC EFT Items</w:t>
      </w:r>
      <w:r>
        <w:rPr>
          <w:u w:val="single"/>
        </w:rPr>
        <w:t xml:space="preserve"> </w:t>
      </w:r>
      <w:r>
        <w:t xml:space="preserve"> on the CAFT RECONCILIATION-Master Balancing snippet printout</w:t>
      </w:r>
    </w:p>
    <w:p w:rsidR="004606CD" w:rsidRDefault="004606CD" w:rsidP="00CB6233">
      <w:pPr>
        <w:pStyle w:val="ListParagraph"/>
        <w:numPr>
          <w:ilvl w:val="0"/>
          <w:numId w:val="17"/>
        </w:numPr>
        <w:tabs>
          <w:tab w:val="left" w:pos="1395"/>
        </w:tabs>
      </w:pPr>
      <w:r>
        <w:t>Delete columns F, G and H</w:t>
      </w:r>
    </w:p>
    <w:p w:rsidR="004606CD" w:rsidRDefault="004606CD" w:rsidP="00CB6233">
      <w:pPr>
        <w:pStyle w:val="ListParagraph"/>
        <w:numPr>
          <w:ilvl w:val="0"/>
          <w:numId w:val="17"/>
        </w:numPr>
        <w:tabs>
          <w:tab w:val="left" w:pos="1395"/>
        </w:tabs>
      </w:pPr>
      <w:r>
        <w:t>Change the new Column G to Accounting format</w:t>
      </w:r>
    </w:p>
    <w:p w:rsidR="00296273" w:rsidRDefault="004606CD" w:rsidP="00090432">
      <w:pPr>
        <w:pStyle w:val="ListParagraph"/>
        <w:numPr>
          <w:ilvl w:val="0"/>
          <w:numId w:val="17"/>
        </w:numPr>
        <w:tabs>
          <w:tab w:val="left" w:pos="1395"/>
        </w:tabs>
      </w:pPr>
      <w:r>
        <w:t>In Column G, e</w:t>
      </w:r>
      <w:r w:rsidR="00607363">
        <w:t>nter</w:t>
      </w:r>
      <w:r w:rsidR="00296273">
        <w:t xml:space="preserve"> </w:t>
      </w:r>
      <w:r>
        <w:t>B</w:t>
      </w:r>
      <w:r w:rsidR="00296273">
        <w:t>alance for CAD17233</w:t>
      </w:r>
      <w:r>
        <w:t xml:space="preserve"> beside IA Balance</w:t>
      </w:r>
      <w:r w:rsidR="00296273">
        <w:t xml:space="preserve">, o\s </w:t>
      </w:r>
      <w:r>
        <w:t>D9’s total beside o/s D9’s and</w:t>
      </w:r>
      <w:r w:rsidR="00571DC3">
        <w:t xml:space="preserve"> (</w:t>
      </w:r>
      <w:r w:rsidR="00571DC3" w:rsidRPr="00571DC3">
        <w:rPr>
          <w:u w:val="single"/>
        </w:rPr>
        <w:t>as a negative</w:t>
      </w:r>
      <w:r w:rsidR="00571DC3">
        <w:rPr>
          <w:u w:val="single"/>
        </w:rPr>
        <w:t>)</w:t>
      </w:r>
      <w:r>
        <w:t xml:space="preserve"> the final total of Column C beside the </w:t>
      </w:r>
      <w:r w:rsidR="00296273">
        <w:t xml:space="preserve">o\s </w:t>
      </w:r>
      <w:r>
        <w:t>RBC Credits.</w:t>
      </w:r>
    </w:p>
    <w:p w:rsidR="004606CD" w:rsidRDefault="004606CD" w:rsidP="00090432">
      <w:pPr>
        <w:pStyle w:val="ListParagraph"/>
        <w:numPr>
          <w:ilvl w:val="0"/>
          <w:numId w:val="17"/>
        </w:numPr>
        <w:tabs>
          <w:tab w:val="left" w:pos="1395"/>
        </w:tabs>
      </w:pPr>
      <w:r>
        <w:t xml:space="preserve">Enter any Adjustment amounts next. Typically these will be </w:t>
      </w:r>
      <w:r w:rsidR="00571DC3">
        <w:t xml:space="preserve">the total of the Credit File Chargebacks not posted, and should be entered as a negative. </w:t>
      </w:r>
    </w:p>
    <w:p w:rsidR="00296273" w:rsidRDefault="00296273" w:rsidP="00090432">
      <w:pPr>
        <w:pStyle w:val="ListParagraph"/>
        <w:numPr>
          <w:ilvl w:val="0"/>
          <w:numId w:val="17"/>
        </w:numPr>
        <w:tabs>
          <w:tab w:val="left" w:pos="1395"/>
        </w:tabs>
      </w:pPr>
      <w:r>
        <w:t>Balance should be zero</w:t>
      </w:r>
    </w:p>
    <w:p w:rsidR="00090432" w:rsidRDefault="00571DC3" w:rsidP="00090432">
      <w:pPr>
        <w:pStyle w:val="ListParagraph"/>
        <w:numPr>
          <w:ilvl w:val="0"/>
          <w:numId w:val="17"/>
        </w:numPr>
        <w:tabs>
          <w:tab w:val="left" w:pos="1395"/>
        </w:tabs>
      </w:pPr>
      <w:r>
        <w:t xml:space="preserve">To </w:t>
      </w:r>
      <w:r w:rsidR="00296273">
        <w:t>Save</w:t>
      </w:r>
      <w:r>
        <w:t>, click on File, Save As and rename as M</w:t>
      </w:r>
      <w:r w:rsidR="00124BC9">
        <w:t>mm</w:t>
      </w:r>
      <w:r>
        <w:t xml:space="preserve">.date Master CAFT Rec </w:t>
      </w:r>
      <w:r w:rsidR="00124BC9">
        <w:t xml:space="preserve">and Save in </w:t>
      </w:r>
      <w:r>
        <w:t xml:space="preserve"> the appropriate Year and Month folder.</w:t>
      </w:r>
      <w:r w:rsidR="00124BC9">
        <w:t xml:space="preserve"> Eg. </w:t>
      </w:r>
      <w:r w:rsidR="00124BC9" w:rsidRPr="00124BC9">
        <w:rPr>
          <w:b/>
        </w:rPr>
        <w:t>Mar. 4 Master CAFT Rec</w:t>
      </w:r>
      <w:r w:rsidR="00124BC9">
        <w:rPr>
          <w:b/>
        </w:rPr>
        <w:t xml:space="preserve"> </w:t>
      </w:r>
      <w:r w:rsidR="00124BC9">
        <w:t xml:space="preserve"> in G&gt;CASH MANAGEMENT SUPPORT&gt;CAFT&gt;IA 17233 Reconciliation&gt;2019&gt;MARCH</w:t>
      </w:r>
    </w:p>
    <w:p w:rsidR="00B72193" w:rsidRPr="00124BC9" w:rsidRDefault="00B72193" w:rsidP="0001266C">
      <w:pPr>
        <w:pStyle w:val="ListParagraph"/>
        <w:numPr>
          <w:ilvl w:val="0"/>
          <w:numId w:val="17"/>
        </w:numPr>
        <w:tabs>
          <w:tab w:val="left" w:pos="1395"/>
        </w:tabs>
      </w:pPr>
      <w:r w:rsidRPr="00124BC9">
        <w:rPr>
          <w:b/>
        </w:rPr>
        <w:t>Please do not save in Master Spread Sheet.  Do a ‘Save As</w:t>
      </w:r>
      <w:r w:rsidR="00124BC9">
        <w:rPr>
          <w:b/>
        </w:rPr>
        <w:t>’</w:t>
      </w:r>
    </w:p>
    <w:p w:rsidR="00124BC9" w:rsidRDefault="00124BC9" w:rsidP="0001266C">
      <w:pPr>
        <w:pStyle w:val="ListParagraph"/>
        <w:numPr>
          <w:ilvl w:val="0"/>
          <w:numId w:val="17"/>
        </w:numPr>
        <w:tabs>
          <w:tab w:val="left" w:pos="1395"/>
        </w:tabs>
      </w:pPr>
      <w:r w:rsidRPr="00124BC9">
        <w:t xml:space="preserve">Print the entire report. </w:t>
      </w:r>
    </w:p>
    <w:p w:rsidR="00124BC9" w:rsidRDefault="00124BC9" w:rsidP="0001266C">
      <w:pPr>
        <w:pStyle w:val="ListParagraph"/>
        <w:numPr>
          <w:ilvl w:val="0"/>
          <w:numId w:val="17"/>
        </w:numPr>
        <w:tabs>
          <w:tab w:val="left" w:pos="1395"/>
        </w:tabs>
      </w:pPr>
      <w:r>
        <w:t>Close out of all applications</w:t>
      </w:r>
    </w:p>
    <w:p w:rsidR="00124BC9" w:rsidRDefault="00124BC9" w:rsidP="00124BC9">
      <w:pPr>
        <w:pStyle w:val="ListParagraph"/>
        <w:numPr>
          <w:ilvl w:val="0"/>
          <w:numId w:val="17"/>
        </w:numPr>
        <w:tabs>
          <w:tab w:val="left" w:pos="1395"/>
        </w:tabs>
      </w:pPr>
      <w:r>
        <w:t xml:space="preserve">Attach the word document screen shot of CAFT RECONCILIATION-Master Balancing </w:t>
      </w:r>
    </w:p>
    <w:p w:rsidR="00124BC9" w:rsidRDefault="00124BC9" w:rsidP="00124BC9">
      <w:pPr>
        <w:pStyle w:val="ListParagraph"/>
        <w:numPr>
          <w:ilvl w:val="0"/>
          <w:numId w:val="17"/>
        </w:numPr>
        <w:tabs>
          <w:tab w:val="left" w:pos="1395"/>
        </w:tabs>
      </w:pPr>
      <w:r>
        <w:t>Attach T-24 printout of IA 17333</w:t>
      </w:r>
    </w:p>
    <w:p w:rsidR="00124BC9" w:rsidRDefault="00124BC9" w:rsidP="00124BC9">
      <w:pPr>
        <w:pStyle w:val="ListParagraph"/>
        <w:numPr>
          <w:ilvl w:val="0"/>
          <w:numId w:val="17"/>
        </w:numPr>
        <w:tabs>
          <w:tab w:val="left" w:pos="1395"/>
        </w:tabs>
      </w:pPr>
      <w:r>
        <w:t>Attach T-24 printout of IA 10286</w:t>
      </w:r>
    </w:p>
    <w:p w:rsidR="00124BC9" w:rsidRDefault="00124BC9" w:rsidP="00124BC9">
      <w:pPr>
        <w:pStyle w:val="ListParagraph"/>
        <w:numPr>
          <w:ilvl w:val="0"/>
          <w:numId w:val="17"/>
        </w:numPr>
        <w:tabs>
          <w:tab w:val="left" w:pos="1395"/>
        </w:tabs>
      </w:pPr>
      <w:r>
        <w:t xml:space="preserve">Initial all totals </w:t>
      </w:r>
    </w:p>
    <w:p w:rsidR="00124BC9" w:rsidRPr="00725113" w:rsidRDefault="00124BC9" w:rsidP="00124BC9">
      <w:pPr>
        <w:pStyle w:val="ListParagraph"/>
        <w:numPr>
          <w:ilvl w:val="0"/>
          <w:numId w:val="17"/>
        </w:numPr>
        <w:tabs>
          <w:tab w:val="left" w:pos="1395"/>
        </w:tabs>
      </w:pPr>
      <w:r>
        <w:t>This must be audited by another CMS member</w:t>
      </w:r>
    </w:p>
    <w:p w:rsidR="00124BC9" w:rsidRPr="00124BC9" w:rsidRDefault="00124BC9" w:rsidP="00124BC9">
      <w:pPr>
        <w:pStyle w:val="ListParagraph"/>
        <w:tabs>
          <w:tab w:val="left" w:pos="1395"/>
        </w:tabs>
        <w:ind w:left="1430"/>
      </w:pPr>
    </w:p>
    <w:p w:rsidR="00834FB3" w:rsidRPr="00834FB3" w:rsidRDefault="00834FB3" w:rsidP="00834FB3">
      <w:pPr>
        <w:tabs>
          <w:tab w:val="left" w:pos="1395"/>
        </w:tabs>
        <w:ind w:left="710"/>
      </w:pPr>
    </w:p>
    <w:p w:rsidR="007C1470" w:rsidRDefault="007C1470" w:rsidP="007C1470">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7B25E9" w:rsidRDefault="007B25E9" w:rsidP="007B25E9">
      <w:pPr>
        <w:tabs>
          <w:tab w:val="left" w:pos="1395"/>
        </w:tabs>
      </w:pPr>
    </w:p>
    <w:p w:rsidR="0001096B" w:rsidRDefault="0001096B" w:rsidP="0001096B">
      <w:pPr>
        <w:tabs>
          <w:tab w:val="left" w:pos="1395"/>
        </w:tabs>
      </w:pPr>
    </w:p>
    <w:p w:rsidR="0001096B" w:rsidRDefault="0001096B" w:rsidP="0001096B">
      <w:pPr>
        <w:pStyle w:val="ListParagraph"/>
        <w:tabs>
          <w:tab w:val="left" w:pos="1395"/>
        </w:tabs>
      </w:pPr>
    </w:p>
    <w:p w:rsidR="00725113" w:rsidRDefault="00725113" w:rsidP="0001096B">
      <w:pPr>
        <w:pStyle w:val="ListParagraph"/>
        <w:tabs>
          <w:tab w:val="left" w:pos="1395"/>
        </w:tabs>
      </w:pPr>
    </w:p>
    <w:p w:rsidR="00725113" w:rsidRDefault="00725113" w:rsidP="0001096B">
      <w:pPr>
        <w:pStyle w:val="ListParagraph"/>
        <w:tabs>
          <w:tab w:val="left" w:pos="1395"/>
        </w:tabs>
      </w:pPr>
    </w:p>
    <w:p w:rsidR="00725113" w:rsidRDefault="00725113" w:rsidP="0001096B">
      <w:pPr>
        <w:pStyle w:val="ListParagraph"/>
        <w:tabs>
          <w:tab w:val="left" w:pos="1395"/>
        </w:tabs>
      </w:pPr>
    </w:p>
    <w:p w:rsidR="00725113" w:rsidRDefault="00725113" w:rsidP="0001096B">
      <w:pPr>
        <w:pStyle w:val="ListParagraph"/>
        <w:tabs>
          <w:tab w:val="left" w:pos="1395"/>
        </w:tabs>
      </w:pPr>
    </w:p>
    <w:p w:rsidR="00725113" w:rsidRDefault="00725113" w:rsidP="0001096B">
      <w:pPr>
        <w:pStyle w:val="ListParagraph"/>
        <w:tabs>
          <w:tab w:val="left" w:pos="1395"/>
        </w:tabs>
      </w:pPr>
    </w:p>
    <w:p w:rsidR="00725113" w:rsidRDefault="00725113" w:rsidP="0001096B">
      <w:pPr>
        <w:pStyle w:val="ListParagraph"/>
        <w:tabs>
          <w:tab w:val="left" w:pos="1395"/>
        </w:tabs>
      </w:pPr>
    </w:p>
    <w:p w:rsidR="00725113" w:rsidRDefault="00725113" w:rsidP="0001096B">
      <w:pPr>
        <w:pStyle w:val="ListParagraph"/>
        <w:tabs>
          <w:tab w:val="left" w:pos="1395"/>
        </w:tabs>
      </w:pPr>
    </w:p>
    <w:p w:rsidR="0001096B" w:rsidRDefault="0001096B"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Default="00834FB3" w:rsidP="0001096B">
      <w:pPr>
        <w:pStyle w:val="ListParagraph"/>
        <w:tabs>
          <w:tab w:val="left" w:pos="1395"/>
        </w:tabs>
      </w:pPr>
    </w:p>
    <w:p w:rsidR="00834FB3" w:rsidRPr="007B25E9" w:rsidRDefault="00834FB3" w:rsidP="0001096B">
      <w:pPr>
        <w:pStyle w:val="ListParagraph"/>
        <w:tabs>
          <w:tab w:val="left" w:pos="1395"/>
        </w:tabs>
      </w:pPr>
    </w:p>
    <w:sectPr w:rsidR="00834FB3" w:rsidRPr="007B25E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757F" w:rsidRDefault="003B757F" w:rsidP="00DB319D">
      <w:pPr>
        <w:spacing w:after="0" w:line="240" w:lineRule="auto"/>
      </w:pPr>
      <w:r>
        <w:separator/>
      </w:r>
    </w:p>
  </w:endnote>
  <w:endnote w:type="continuationSeparator" w:id="0">
    <w:p w:rsidR="003B757F" w:rsidRDefault="003B757F" w:rsidP="00DB3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19D" w:rsidRDefault="00DB31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5094263"/>
      <w:docPartObj>
        <w:docPartGallery w:val="Page Numbers (Bottom of Page)"/>
        <w:docPartUnique/>
      </w:docPartObj>
    </w:sdtPr>
    <w:sdtEndPr/>
    <w:sdtContent>
      <w:p w:rsidR="00DB319D" w:rsidRDefault="00DB319D">
        <w:pPr>
          <w:pStyle w:val="Footer"/>
          <w:jc w:val="right"/>
        </w:pPr>
        <w:r>
          <w:t xml:space="preserve">Page | </w:t>
        </w:r>
        <w:r>
          <w:fldChar w:fldCharType="begin"/>
        </w:r>
        <w:r>
          <w:instrText xml:space="preserve"> PAGE   \* MERGEFORMAT </w:instrText>
        </w:r>
        <w:r>
          <w:fldChar w:fldCharType="separate"/>
        </w:r>
        <w:r w:rsidR="00712C27">
          <w:rPr>
            <w:noProof/>
          </w:rPr>
          <w:t>2</w:t>
        </w:r>
        <w:r>
          <w:rPr>
            <w:noProof/>
          </w:rPr>
          <w:fldChar w:fldCharType="end"/>
        </w:r>
        <w:r>
          <w:t xml:space="preserve"> </w:t>
        </w:r>
      </w:p>
    </w:sdtContent>
  </w:sdt>
  <w:p w:rsidR="00DB319D" w:rsidRDefault="00DB31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19D" w:rsidRDefault="00DB3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757F" w:rsidRDefault="003B757F" w:rsidP="00DB319D">
      <w:pPr>
        <w:spacing w:after="0" w:line="240" w:lineRule="auto"/>
      </w:pPr>
      <w:r>
        <w:separator/>
      </w:r>
    </w:p>
  </w:footnote>
  <w:footnote w:type="continuationSeparator" w:id="0">
    <w:p w:rsidR="003B757F" w:rsidRDefault="003B757F" w:rsidP="00DB3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19D" w:rsidRDefault="00DB31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19D" w:rsidRDefault="00DB31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319D" w:rsidRDefault="00DB3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1203"/>
    <w:multiLevelType w:val="hybridMultilevel"/>
    <w:tmpl w:val="699E359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81C432F"/>
    <w:multiLevelType w:val="hybridMultilevel"/>
    <w:tmpl w:val="9B9645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85301E0"/>
    <w:multiLevelType w:val="hybridMultilevel"/>
    <w:tmpl w:val="18BAEB64"/>
    <w:lvl w:ilvl="0" w:tplc="4AB2FE8E">
      <w:start w:val="1"/>
      <w:numFmt w:val="decimal"/>
      <w:lvlText w:val="%1)"/>
      <w:lvlJc w:val="left"/>
      <w:pPr>
        <w:ind w:left="107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08F55DC8"/>
    <w:multiLevelType w:val="hybridMultilevel"/>
    <w:tmpl w:val="24E27450"/>
    <w:lvl w:ilvl="0" w:tplc="10090003">
      <w:start w:val="1"/>
      <w:numFmt w:val="bullet"/>
      <w:lvlText w:val="o"/>
      <w:lvlJc w:val="left"/>
      <w:pPr>
        <w:ind w:left="765" w:hanging="360"/>
      </w:pPr>
      <w:rPr>
        <w:rFonts w:ascii="Courier New" w:hAnsi="Courier New" w:cs="Courier New"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4" w15:restartNumberingAfterBreak="0">
    <w:nsid w:val="12351F0F"/>
    <w:multiLevelType w:val="hybridMultilevel"/>
    <w:tmpl w:val="8EBE8076"/>
    <w:lvl w:ilvl="0" w:tplc="10090001">
      <w:start w:val="1"/>
      <w:numFmt w:val="bullet"/>
      <w:lvlText w:val=""/>
      <w:lvlJc w:val="left"/>
      <w:pPr>
        <w:ind w:left="1430" w:hanging="360"/>
      </w:pPr>
      <w:rPr>
        <w:rFonts w:ascii="Symbol" w:hAnsi="Symbol" w:hint="default"/>
      </w:rPr>
    </w:lvl>
    <w:lvl w:ilvl="1" w:tplc="10090003" w:tentative="1">
      <w:start w:val="1"/>
      <w:numFmt w:val="bullet"/>
      <w:lvlText w:val="o"/>
      <w:lvlJc w:val="left"/>
      <w:pPr>
        <w:ind w:left="2150" w:hanging="360"/>
      </w:pPr>
      <w:rPr>
        <w:rFonts w:ascii="Courier New" w:hAnsi="Courier New" w:cs="Courier New" w:hint="default"/>
      </w:rPr>
    </w:lvl>
    <w:lvl w:ilvl="2" w:tplc="10090005" w:tentative="1">
      <w:start w:val="1"/>
      <w:numFmt w:val="bullet"/>
      <w:lvlText w:val=""/>
      <w:lvlJc w:val="left"/>
      <w:pPr>
        <w:ind w:left="2870" w:hanging="360"/>
      </w:pPr>
      <w:rPr>
        <w:rFonts w:ascii="Wingdings" w:hAnsi="Wingdings" w:hint="default"/>
      </w:rPr>
    </w:lvl>
    <w:lvl w:ilvl="3" w:tplc="10090001" w:tentative="1">
      <w:start w:val="1"/>
      <w:numFmt w:val="bullet"/>
      <w:lvlText w:val=""/>
      <w:lvlJc w:val="left"/>
      <w:pPr>
        <w:ind w:left="3590" w:hanging="360"/>
      </w:pPr>
      <w:rPr>
        <w:rFonts w:ascii="Symbol" w:hAnsi="Symbol" w:hint="default"/>
      </w:rPr>
    </w:lvl>
    <w:lvl w:ilvl="4" w:tplc="10090003" w:tentative="1">
      <w:start w:val="1"/>
      <w:numFmt w:val="bullet"/>
      <w:lvlText w:val="o"/>
      <w:lvlJc w:val="left"/>
      <w:pPr>
        <w:ind w:left="4310" w:hanging="360"/>
      </w:pPr>
      <w:rPr>
        <w:rFonts w:ascii="Courier New" w:hAnsi="Courier New" w:cs="Courier New" w:hint="default"/>
      </w:rPr>
    </w:lvl>
    <w:lvl w:ilvl="5" w:tplc="10090005" w:tentative="1">
      <w:start w:val="1"/>
      <w:numFmt w:val="bullet"/>
      <w:lvlText w:val=""/>
      <w:lvlJc w:val="left"/>
      <w:pPr>
        <w:ind w:left="5030" w:hanging="360"/>
      </w:pPr>
      <w:rPr>
        <w:rFonts w:ascii="Wingdings" w:hAnsi="Wingdings" w:hint="default"/>
      </w:rPr>
    </w:lvl>
    <w:lvl w:ilvl="6" w:tplc="10090001" w:tentative="1">
      <w:start w:val="1"/>
      <w:numFmt w:val="bullet"/>
      <w:lvlText w:val=""/>
      <w:lvlJc w:val="left"/>
      <w:pPr>
        <w:ind w:left="5750" w:hanging="360"/>
      </w:pPr>
      <w:rPr>
        <w:rFonts w:ascii="Symbol" w:hAnsi="Symbol" w:hint="default"/>
      </w:rPr>
    </w:lvl>
    <w:lvl w:ilvl="7" w:tplc="10090003" w:tentative="1">
      <w:start w:val="1"/>
      <w:numFmt w:val="bullet"/>
      <w:lvlText w:val="o"/>
      <w:lvlJc w:val="left"/>
      <w:pPr>
        <w:ind w:left="6470" w:hanging="360"/>
      </w:pPr>
      <w:rPr>
        <w:rFonts w:ascii="Courier New" w:hAnsi="Courier New" w:cs="Courier New" w:hint="default"/>
      </w:rPr>
    </w:lvl>
    <w:lvl w:ilvl="8" w:tplc="10090005" w:tentative="1">
      <w:start w:val="1"/>
      <w:numFmt w:val="bullet"/>
      <w:lvlText w:val=""/>
      <w:lvlJc w:val="left"/>
      <w:pPr>
        <w:ind w:left="7190" w:hanging="360"/>
      </w:pPr>
      <w:rPr>
        <w:rFonts w:ascii="Wingdings" w:hAnsi="Wingdings" w:hint="default"/>
      </w:rPr>
    </w:lvl>
  </w:abstractNum>
  <w:abstractNum w:abstractNumId="5" w15:restartNumberingAfterBreak="0">
    <w:nsid w:val="178750F0"/>
    <w:multiLevelType w:val="hybridMultilevel"/>
    <w:tmpl w:val="F4EE15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 w15:restartNumberingAfterBreak="0">
    <w:nsid w:val="2A4C5529"/>
    <w:multiLevelType w:val="hybridMultilevel"/>
    <w:tmpl w:val="BF28E2E8"/>
    <w:lvl w:ilvl="0" w:tplc="10090001">
      <w:start w:val="1"/>
      <w:numFmt w:val="bullet"/>
      <w:lvlText w:val=""/>
      <w:lvlJc w:val="left"/>
      <w:pPr>
        <w:ind w:left="1800" w:hanging="360"/>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7" w15:restartNumberingAfterBreak="0">
    <w:nsid w:val="2AAF2CA4"/>
    <w:multiLevelType w:val="hybridMultilevel"/>
    <w:tmpl w:val="BA5AA5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B2F6B0D"/>
    <w:multiLevelType w:val="hybridMultilevel"/>
    <w:tmpl w:val="528EA24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B32583F"/>
    <w:multiLevelType w:val="hybridMultilevel"/>
    <w:tmpl w:val="891A3A3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305C0628"/>
    <w:multiLevelType w:val="hybridMultilevel"/>
    <w:tmpl w:val="BE4AA8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0B12EC4"/>
    <w:multiLevelType w:val="hybridMultilevel"/>
    <w:tmpl w:val="80D6328A"/>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2" w15:restartNumberingAfterBreak="0">
    <w:nsid w:val="35537BDE"/>
    <w:multiLevelType w:val="hybridMultilevel"/>
    <w:tmpl w:val="9C085B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6B90A41"/>
    <w:multiLevelType w:val="hybridMultilevel"/>
    <w:tmpl w:val="38A45582"/>
    <w:lvl w:ilvl="0" w:tplc="10090001">
      <w:start w:val="1"/>
      <w:numFmt w:val="bullet"/>
      <w:lvlText w:val=""/>
      <w:lvlJc w:val="left"/>
      <w:pPr>
        <w:ind w:left="1430" w:hanging="360"/>
      </w:pPr>
      <w:rPr>
        <w:rFonts w:ascii="Symbol" w:hAnsi="Symbol" w:hint="default"/>
      </w:rPr>
    </w:lvl>
    <w:lvl w:ilvl="1" w:tplc="10090003">
      <w:start w:val="1"/>
      <w:numFmt w:val="bullet"/>
      <w:lvlText w:val="o"/>
      <w:lvlJc w:val="left"/>
      <w:pPr>
        <w:ind w:left="2150" w:hanging="360"/>
      </w:pPr>
      <w:rPr>
        <w:rFonts w:ascii="Courier New" w:hAnsi="Courier New" w:cs="Courier New" w:hint="default"/>
      </w:rPr>
    </w:lvl>
    <w:lvl w:ilvl="2" w:tplc="10090005">
      <w:start w:val="1"/>
      <w:numFmt w:val="bullet"/>
      <w:lvlText w:val=""/>
      <w:lvlJc w:val="left"/>
      <w:pPr>
        <w:ind w:left="2870" w:hanging="360"/>
      </w:pPr>
      <w:rPr>
        <w:rFonts w:ascii="Wingdings" w:hAnsi="Wingdings" w:hint="default"/>
      </w:rPr>
    </w:lvl>
    <w:lvl w:ilvl="3" w:tplc="10090001">
      <w:start w:val="1"/>
      <w:numFmt w:val="bullet"/>
      <w:lvlText w:val=""/>
      <w:lvlJc w:val="left"/>
      <w:pPr>
        <w:ind w:left="3590" w:hanging="360"/>
      </w:pPr>
      <w:rPr>
        <w:rFonts w:ascii="Symbol" w:hAnsi="Symbol" w:hint="default"/>
      </w:rPr>
    </w:lvl>
    <w:lvl w:ilvl="4" w:tplc="10090003">
      <w:start w:val="1"/>
      <w:numFmt w:val="bullet"/>
      <w:lvlText w:val="o"/>
      <w:lvlJc w:val="left"/>
      <w:pPr>
        <w:ind w:left="4310" w:hanging="360"/>
      </w:pPr>
      <w:rPr>
        <w:rFonts w:ascii="Courier New" w:hAnsi="Courier New" w:cs="Courier New" w:hint="default"/>
      </w:rPr>
    </w:lvl>
    <w:lvl w:ilvl="5" w:tplc="10090005">
      <w:start w:val="1"/>
      <w:numFmt w:val="bullet"/>
      <w:lvlText w:val=""/>
      <w:lvlJc w:val="left"/>
      <w:pPr>
        <w:ind w:left="5030" w:hanging="360"/>
      </w:pPr>
      <w:rPr>
        <w:rFonts w:ascii="Wingdings" w:hAnsi="Wingdings" w:hint="default"/>
      </w:rPr>
    </w:lvl>
    <w:lvl w:ilvl="6" w:tplc="10090001">
      <w:start w:val="1"/>
      <w:numFmt w:val="bullet"/>
      <w:lvlText w:val=""/>
      <w:lvlJc w:val="left"/>
      <w:pPr>
        <w:ind w:left="5750" w:hanging="360"/>
      </w:pPr>
      <w:rPr>
        <w:rFonts w:ascii="Symbol" w:hAnsi="Symbol" w:hint="default"/>
      </w:rPr>
    </w:lvl>
    <w:lvl w:ilvl="7" w:tplc="10090003" w:tentative="1">
      <w:start w:val="1"/>
      <w:numFmt w:val="bullet"/>
      <w:lvlText w:val="o"/>
      <w:lvlJc w:val="left"/>
      <w:pPr>
        <w:ind w:left="6470" w:hanging="360"/>
      </w:pPr>
      <w:rPr>
        <w:rFonts w:ascii="Courier New" w:hAnsi="Courier New" w:cs="Courier New" w:hint="default"/>
      </w:rPr>
    </w:lvl>
    <w:lvl w:ilvl="8" w:tplc="10090005" w:tentative="1">
      <w:start w:val="1"/>
      <w:numFmt w:val="bullet"/>
      <w:lvlText w:val=""/>
      <w:lvlJc w:val="left"/>
      <w:pPr>
        <w:ind w:left="7190" w:hanging="360"/>
      </w:pPr>
      <w:rPr>
        <w:rFonts w:ascii="Wingdings" w:hAnsi="Wingdings" w:hint="default"/>
      </w:rPr>
    </w:lvl>
  </w:abstractNum>
  <w:abstractNum w:abstractNumId="14" w15:restartNumberingAfterBreak="0">
    <w:nsid w:val="39E82A56"/>
    <w:multiLevelType w:val="hybridMultilevel"/>
    <w:tmpl w:val="B44077D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5" w15:restartNumberingAfterBreak="0">
    <w:nsid w:val="3A4945D0"/>
    <w:multiLevelType w:val="hybridMultilevel"/>
    <w:tmpl w:val="EE40AC2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3CE31656"/>
    <w:multiLevelType w:val="hybridMultilevel"/>
    <w:tmpl w:val="2F1E20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EE76B69"/>
    <w:multiLevelType w:val="hybridMultilevel"/>
    <w:tmpl w:val="F1084A5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F931CD8"/>
    <w:multiLevelType w:val="hybridMultilevel"/>
    <w:tmpl w:val="86224A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B60C88"/>
    <w:multiLevelType w:val="hybridMultilevel"/>
    <w:tmpl w:val="8CAAEB4E"/>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20" w15:restartNumberingAfterBreak="0">
    <w:nsid w:val="4B066A35"/>
    <w:multiLevelType w:val="hybridMultilevel"/>
    <w:tmpl w:val="8592CE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EDF196C"/>
    <w:multiLevelType w:val="hybridMultilevel"/>
    <w:tmpl w:val="E174CF3A"/>
    <w:lvl w:ilvl="0" w:tplc="10090001">
      <w:start w:val="1"/>
      <w:numFmt w:val="bullet"/>
      <w:lvlText w:val=""/>
      <w:lvlJc w:val="left"/>
      <w:pPr>
        <w:ind w:left="2150" w:hanging="360"/>
      </w:pPr>
      <w:rPr>
        <w:rFonts w:ascii="Symbol" w:hAnsi="Symbol" w:hint="default"/>
      </w:rPr>
    </w:lvl>
    <w:lvl w:ilvl="1" w:tplc="10090003" w:tentative="1">
      <w:start w:val="1"/>
      <w:numFmt w:val="bullet"/>
      <w:lvlText w:val="o"/>
      <w:lvlJc w:val="left"/>
      <w:pPr>
        <w:ind w:left="2870" w:hanging="360"/>
      </w:pPr>
      <w:rPr>
        <w:rFonts w:ascii="Courier New" w:hAnsi="Courier New" w:cs="Courier New" w:hint="default"/>
      </w:rPr>
    </w:lvl>
    <w:lvl w:ilvl="2" w:tplc="10090005" w:tentative="1">
      <w:start w:val="1"/>
      <w:numFmt w:val="bullet"/>
      <w:lvlText w:val=""/>
      <w:lvlJc w:val="left"/>
      <w:pPr>
        <w:ind w:left="3590" w:hanging="360"/>
      </w:pPr>
      <w:rPr>
        <w:rFonts w:ascii="Wingdings" w:hAnsi="Wingdings" w:hint="default"/>
      </w:rPr>
    </w:lvl>
    <w:lvl w:ilvl="3" w:tplc="10090001" w:tentative="1">
      <w:start w:val="1"/>
      <w:numFmt w:val="bullet"/>
      <w:lvlText w:val=""/>
      <w:lvlJc w:val="left"/>
      <w:pPr>
        <w:ind w:left="4310" w:hanging="360"/>
      </w:pPr>
      <w:rPr>
        <w:rFonts w:ascii="Symbol" w:hAnsi="Symbol" w:hint="default"/>
      </w:rPr>
    </w:lvl>
    <w:lvl w:ilvl="4" w:tplc="10090003" w:tentative="1">
      <w:start w:val="1"/>
      <w:numFmt w:val="bullet"/>
      <w:lvlText w:val="o"/>
      <w:lvlJc w:val="left"/>
      <w:pPr>
        <w:ind w:left="5030" w:hanging="360"/>
      </w:pPr>
      <w:rPr>
        <w:rFonts w:ascii="Courier New" w:hAnsi="Courier New" w:cs="Courier New" w:hint="default"/>
      </w:rPr>
    </w:lvl>
    <w:lvl w:ilvl="5" w:tplc="10090005" w:tentative="1">
      <w:start w:val="1"/>
      <w:numFmt w:val="bullet"/>
      <w:lvlText w:val=""/>
      <w:lvlJc w:val="left"/>
      <w:pPr>
        <w:ind w:left="5750" w:hanging="360"/>
      </w:pPr>
      <w:rPr>
        <w:rFonts w:ascii="Wingdings" w:hAnsi="Wingdings" w:hint="default"/>
      </w:rPr>
    </w:lvl>
    <w:lvl w:ilvl="6" w:tplc="10090001" w:tentative="1">
      <w:start w:val="1"/>
      <w:numFmt w:val="bullet"/>
      <w:lvlText w:val=""/>
      <w:lvlJc w:val="left"/>
      <w:pPr>
        <w:ind w:left="6470" w:hanging="360"/>
      </w:pPr>
      <w:rPr>
        <w:rFonts w:ascii="Symbol" w:hAnsi="Symbol" w:hint="default"/>
      </w:rPr>
    </w:lvl>
    <w:lvl w:ilvl="7" w:tplc="10090003" w:tentative="1">
      <w:start w:val="1"/>
      <w:numFmt w:val="bullet"/>
      <w:lvlText w:val="o"/>
      <w:lvlJc w:val="left"/>
      <w:pPr>
        <w:ind w:left="7190" w:hanging="360"/>
      </w:pPr>
      <w:rPr>
        <w:rFonts w:ascii="Courier New" w:hAnsi="Courier New" w:cs="Courier New" w:hint="default"/>
      </w:rPr>
    </w:lvl>
    <w:lvl w:ilvl="8" w:tplc="10090005" w:tentative="1">
      <w:start w:val="1"/>
      <w:numFmt w:val="bullet"/>
      <w:lvlText w:val=""/>
      <w:lvlJc w:val="left"/>
      <w:pPr>
        <w:ind w:left="7910" w:hanging="360"/>
      </w:pPr>
      <w:rPr>
        <w:rFonts w:ascii="Wingdings" w:hAnsi="Wingdings" w:hint="default"/>
      </w:rPr>
    </w:lvl>
  </w:abstractNum>
  <w:abstractNum w:abstractNumId="22" w15:restartNumberingAfterBreak="0">
    <w:nsid w:val="5BC023A5"/>
    <w:multiLevelType w:val="hybridMultilevel"/>
    <w:tmpl w:val="499072E8"/>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15:restartNumberingAfterBreak="0">
    <w:nsid w:val="5F190F3F"/>
    <w:multiLevelType w:val="hybridMultilevel"/>
    <w:tmpl w:val="907EA0D8"/>
    <w:lvl w:ilvl="0" w:tplc="10090001">
      <w:start w:val="1"/>
      <w:numFmt w:val="bullet"/>
      <w:lvlText w:val=""/>
      <w:lvlJc w:val="left"/>
      <w:pPr>
        <w:ind w:left="1430" w:hanging="360"/>
      </w:pPr>
      <w:rPr>
        <w:rFonts w:ascii="Symbol" w:hAnsi="Symbol" w:hint="default"/>
      </w:rPr>
    </w:lvl>
    <w:lvl w:ilvl="1" w:tplc="10090003" w:tentative="1">
      <w:start w:val="1"/>
      <w:numFmt w:val="bullet"/>
      <w:lvlText w:val="o"/>
      <w:lvlJc w:val="left"/>
      <w:pPr>
        <w:ind w:left="2150" w:hanging="360"/>
      </w:pPr>
      <w:rPr>
        <w:rFonts w:ascii="Courier New" w:hAnsi="Courier New" w:cs="Courier New" w:hint="default"/>
      </w:rPr>
    </w:lvl>
    <w:lvl w:ilvl="2" w:tplc="10090005" w:tentative="1">
      <w:start w:val="1"/>
      <w:numFmt w:val="bullet"/>
      <w:lvlText w:val=""/>
      <w:lvlJc w:val="left"/>
      <w:pPr>
        <w:ind w:left="2870" w:hanging="360"/>
      </w:pPr>
      <w:rPr>
        <w:rFonts w:ascii="Wingdings" w:hAnsi="Wingdings" w:hint="default"/>
      </w:rPr>
    </w:lvl>
    <w:lvl w:ilvl="3" w:tplc="10090001" w:tentative="1">
      <w:start w:val="1"/>
      <w:numFmt w:val="bullet"/>
      <w:lvlText w:val=""/>
      <w:lvlJc w:val="left"/>
      <w:pPr>
        <w:ind w:left="3590" w:hanging="360"/>
      </w:pPr>
      <w:rPr>
        <w:rFonts w:ascii="Symbol" w:hAnsi="Symbol" w:hint="default"/>
      </w:rPr>
    </w:lvl>
    <w:lvl w:ilvl="4" w:tplc="10090003" w:tentative="1">
      <w:start w:val="1"/>
      <w:numFmt w:val="bullet"/>
      <w:lvlText w:val="o"/>
      <w:lvlJc w:val="left"/>
      <w:pPr>
        <w:ind w:left="4310" w:hanging="360"/>
      </w:pPr>
      <w:rPr>
        <w:rFonts w:ascii="Courier New" w:hAnsi="Courier New" w:cs="Courier New" w:hint="default"/>
      </w:rPr>
    </w:lvl>
    <w:lvl w:ilvl="5" w:tplc="10090005" w:tentative="1">
      <w:start w:val="1"/>
      <w:numFmt w:val="bullet"/>
      <w:lvlText w:val=""/>
      <w:lvlJc w:val="left"/>
      <w:pPr>
        <w:ind w:left="5030" w:hanging="360"/>
      </w:pPr>
      <w:rPr>
        <w:rFonts w:ascii="Wingdings" w:hAnsi="Wingdings" w:hint="default"/>
      </w:rPr>
    </w:lvl>
    <w:lvl w:ilvl="6" w:tplc="10090001" w:tentative="1">
      <w:start w:val="1"/>
      <w:numFmt w:val="bullet"/>
      <w:lvlText w:val=""/>
      <w:lvlJc w:val="left"/>
      <w:pPr>
        <w:ind w:left="5750" w:hanging="360"/>
      </w:pPr>
      <w:rPr>
        <w:rFonts w:ascii="Symbol" w:hAnsi="Symbol" w:hint="default"/>
      </w:rPr>
    </w:lvl>
    <w:lvl w:ilvl="7" w:tplc="10090003" w:tentative="1">
      <w:start w:val="1"/>
      <w:numFmt w:val="bullet"/>
      <w:lvlText w:val="o"/>
      <w:lvlJc w:val="left"/>
      <w:pPr>
        <w:ind w:left="6470" w:hanging="360"/>
      </w:pPr>
      <w:rPr>
        <w:rFonts w:ascii="Courier New" w:hAnsi="Courier New" w:cs="Courier New" w:hint="default"/>
      </w:rPr>
    </w:lvl>
    <w:lvl w:ilvl="8" w:tplc="10090005" w:tentative="1">
      <w:start w:val="1"/>
      <w:numFmt w:val="bullet"/>
      <w:lvlText w:val=""/>
      <w:lvlJc w:val="left"/>
      <w:pPr>
        <w:ind w:left="7190" w:hanging="360"/>
      </w:pPr>
      <w:rPr>
        <w:rFonts w:ascii="Wingdings" w:hAnsi="Wingdings" w:hint="default"/>
      </w:rPr>
    </w:lvl>
  </w:abstractNum>
  <w:abstractNum w:abstractNumId="24" w15:restartNumberingAfterBreak="0">
    <w:nsid w:val="62081774"/>
    <w:multiLevelType w:val="hybridMultilevel"/>
    <w:tmpl w:val="D5908D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AB6284D"/>
    <w:multiLevelType w:val="hybridMultilevel"/>
    <w:tmpl w:val="A9548156"/>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6" w15:restartNumberingAfterBreak="0">
    <w:nsid w:val="704A11CA"/>
    <w:multiLevelType w:val="hybridMultilevel"/>
    <w:tmpl w:val="644AF0F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abstractNumId w:val="17"/>
  </w:num>
  <w:num w:numId="2">
    <w:abstractNumId w:val="2"/>
  </w:num>
  <w:num w:numId="3">
    <w:abstractNumId w:val="6"/>
  </w:num>
  <w:num w:numId="4">
    <w:abstractNumId w:val="24"/>
  </w:num>
  <w:num w:numId="5">
    <w:abstractNumId w:val="12"/>
  </w:num>
  <w:num w:numId="6">
    <w:abstractNumId w:val="20"/>
  </w:num>
  <w:num w:numId="7">
    <w:abstractNumId w:val="1"/>
  </w:num>
  <w:num w:numId="8">
    <w:abstractNumId w:val="18"/>
  </w:num>
  <w:num w:numId="9">
    <w:abstractNumId w:val="10"/>
  </w:num>
  <w:num w:numId="10">
    <w:abstractNumId w:val="14"/>
  </w:num>
  <w:num w:numId="11">
    <w:abstractNumId w:val="16"/>
  </w:num>
  <w:num w:numId="12">
    <w:abstractNumId w:val="5"/>
  </w:num>
  <w:num w:numId="13">
    <w:abstractNumId w:val="15"/>
  </w:num>
  <w:num w:numId="14">
    <w:abstractNumId w:val="8"/>
  </w:num>
  <w:num w:numId="15">
    <w:abstractNumId w:val="25"/>
  </w:num>
  <w:num w:numId="16">
    <w:abstractNumId w:val="13"/>
  </w:num>
  <w:num w:numId="17">
    <w:abstractNumId w:val="23"/>
  </w:num>
  <w:num w:numId="18">
    <w:abstractNumId w:val="4"/>
  </w:num>
  <w:num w:numId="19">
    <w:abstractNumId w:val="7"/>
  </w:num>
  <w:num w:numId="20">
    <w:abstractNumId w:val="22"/>
  </w:num>
  <w:num w:numId="21">
    <w:abstractNumId w:val="26"/>
  </w:num>
  <w:num w:numId="22">
    <w:abstractNumId w:val="21"/>
  </w:num>
  <w:num w:numId="23">
    <w:abstractNumId w:val="0"/>
  </w:num>
  <w:num w:numId="24">
    <w:abstractNumId w:val="3"/>
  </w:num>
  <w:num w:numId="25">
    <w:abstractNumId w:val="19"/>
  </w:num>
  <w:num w:numId="26">
    <w:abstractNumId w:val="11"/>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331"/>
    <w:rsid w:val="0001096B"/>
    <w:rsid w:val="00040A88"/>
    <w:rsid w:val="00090432"/>
    <w:rsid w:val="0009540E"/>
    <w:rsid w:val="000D1DCC"/>
    <w:rsid w:val="000D6824"/>
    <w:rsid w:val="00110C98"/>
    <w:rsid w:val="001173C4"/>
    <w:rsid w:val="00124BC9"/>
    <w:rsid w:val="0012647F"/>
    <w:rsid w:val="00137620"/>
    <w:rsid w:val="00142B87"/>
    <w:rsid w:val="0015003D"/>
    <w:rsid w:val="00160972"/>
    <w:rsid w:val="001863B5"/>
    <w:rsid w:val="001B7C99"/>
    <w:rsid w:val="001D0D85"/>
    <w:rsid w:val="00202D02"/>
    <w:rsid w:val="002049D1"/>
    <w:rsid w:val="0020571D"/>
    <w:rsid w:val="002750B5"/>
    <w:rsid w:val="00292BD9"/>
    <w:rsid w:val="0029395C"/>
    <w:rsid w:val="00296273"/>
    <w:rsid w:val="002B0CCF"/>
    <w:rsid w:val="002C6D6D"/>
    <w:rsid w:val="002E7F28"/>
    <w:rsid w:val="002F64D0"/>
    <w:rsid w:val="00307139"/>
    <w:rsid w:val="003346C4"/>
    <w:rsid w:val="003539D3"/>
    <w:rsid w:val="00371521"/>
    <w:rsid w:val="00384317"/>
    <w:rsid w:val="0039219F"/>
    <w:rsid w:val="003B715D"/>
    <w:rsid w:val="003B757F"/>
    <w:rsid w:val="003C1B12"/>
    <w:rsid w:val="003D7173"/>
    <w:rsid w:val="003F16A5"/>
    <w:rsid w:val="0041432F"/>
    <w:rsid w:val="004211AF"/>
    <w:rsid w:val="00427D79"/>
    <w:rsid w:val="004606CD"/>
    <w:rsid w:val="00472F69"/>
    <w:rsid w:val="004737DF"/>
    <w:rsid w:val="004A3BF7"/>
    <w:rsid w:val="004B5AD4"/>
    <w:rsid w:val="004D3C08"/>
    <w:rsid w:val="004F6D1C"/>
    <w:rsid w:val="00512E8A"/>
    <w:rsid w:val="005350CA"/>
    <w:rsid w:val="00536863"/>
    <w:rsid w:val="0055758E"/>
    <w:rsid w:val="005616B3"/>
    <w:rsid w:val="00562946"/>
    <w:rsid w:val="00571DC3"/>
    <w:rsid w:val="00572459"/>
    <w:rsid w:val="00574DB9"/>
    <w:rsid w:val="00581A30"/>
    <w:rsid w:val="005C3A6B"/>
    <w:rsid w:val="005C5139"/>
    <w:rsid w:val="005F141A"/>
    <w:rsid w:val="005F7D52"/>
    <w:rsid w:val="00600B7C"/>
    <w:rsid w:val="00607363"/>
    <w:rsid w:val="00621CCA"/>
    <w:rsid w:val="00642624"/>
    <w:rsid w:val="00646943"/>
    <w:rsid w:val="00653080"/>
    <w:rsid w:val="00680CEC"/>
    <w:rsid w:val="006A0BF0"/>
    <w:rsid w:val="006C1979"/>
    <w:rsid w:val="006C56A4"/>
    <w:rsid w:val="006C6147"/>
    <w:rsid w:val="006D7E69"/>
    <w:rsid w:val="00703CEB"/>
    <w:rsid w:val="00712C27"/>
    <w:rsid w:val="00725113"/>
    <w:rsid w:val="007A1D26"/>
    <w:rsid w:val="007A237F"/>
    <w:rsid w:val="007B25E9"/>
    <w:rsid w:val="007C1470"/>
    <w:rsid w:val="007C5A94"/>
    <w:rsid w:val="007C6E0F"/>
    <w:rsid w:val="007F4964"/>
    <w:rsid w:val="0080111C"/>
    <w:rsid w:val="0080770E"/>
    <w:rsid w:val="00820EC1"/>
    <w:rsid w:val="00824915"/>
    <w:rsid w:val="00830A43"/>
    <w:rsid w:val="00834FB3"/>
    <w:rsid w:val="0088330F"/>
    <w:rsid w:val="0088683F"/>
    <w:rsid w:val="008A007A"/>
    <w:rsid w:val="008A77BE"/>
    <w:rsid w:val="008B0CA2"/>
    <w:rsid w:val="008B3E1C"/>
    <w:rsid w:val="008F0331"/>
    <w:rsid w:val="008F1008"/>
    <w:rsid w:val="009140FB"/>
    <w:rsid w:val="00935120"/>
    <w:rsid w:val="00952A00"/>
    <w:rsid w:val="00956348"/>
    <w:rsid w:val="00960CB8"/>
    <w:rsid w:val="0099658F"/>
    <w:rsid w:val="00A01260"/>
    <w:rsid w:val="00A25C42"/>
    <w:rsid w:val="00A6037A"/>
    <w:rsid w:val="00AB5470"/>
    <w:rsid w:val="00AC4F8B"/>
    <w:rsid w:val="00AD524E"/>
    <w:rsid w:val="00AF62BD"/>
    <w:rsid w:val="00B2753C"/>
    <w:rsid w:val="00B72193"/>
    <w:rsid w:val="00B74FB0"/>
    <w:rsid w:val="00B81530"/>
    <w:rsid w:val="00B82D29"/>
    <w:rsid w:val="00B8579C"/>
    <w:rsid w:val="00BA3891"/>
    <w:rsid w:val="00BA3DFC"/>
    <w:rsid w:val="00BA5B4A"/>
    <w:rsid w:val="00BC59D8"/>
    <w:rsid w:val="00C03C34"/>
    <w:rsid w:val="00C03FCE"/>
    <w:rsid w:val="00C07DC3"/>
    <w:rsid w:val="00C3772A"/>
    <w:rsid w:val="00C37DA1"/>
    <w:rsid w:val="00C60CED"/>
    <w:rsid w:val="00C73674"/>
    <w:rsid w:val="00C9064D"/>
    <w:rsid w:val="00C95F4A"/>
    <w:rsid w:val="00CA109E"/>
    <w:rsid w:val="00CA2765"/>
    <w:rsid w:val="00CA6700"/>
    <w:rsid w:val="00CB1EC2"/>
    <w:rsid w:val="00CB6233"/>
    <w:rsid w:val="00CB7AB4"/>
    <w:rsid w:val="00CF5F77"/>
    <w:rsid w:val="00D02843"/>
    <w:rsid w:val="00D05601"/>
    <w:rsid w:val="00D640D4"/>
    <w:rsid w:val="00DB319D"/>
    <w:rsid w:val="00DC082B"/>
    <w:rsid w:val="00DD42C4"/>
    <w:rsid w:val="00DD7240"/>
    <w:rsid w:val="00DE5252"/>
    <w:rsid w:val="00DE5E57"/>
    <w:rsid w:val="00E028AD"/>
    <w:rsid w:val="00E313CD"/>
    <w:rsid w:val="00E31887"/>
    <w:rsid w:val="00E66FF9"/>
    <w:rsid w:val="00E727A1"/>
    <w:rsid w:val="00E83D34"/>
    <w:rsid w:val="00EB1E1A"/>
    <w:rsid w:val="00ED1515"/>
    <w:rsid w:val="00ED3639"/>
    <w:rsid w:val="00F0762A"/>
    <w:rsid w:val="00F246EC"/>
    <w:rsid w:val="00F27E87"/>
    <w:rsid w:val="00F5665C"/>
    <w:rsid w:val="00F67C6C"/>
    <w:rsid w:val="00F87885"/>
    <w:rsid w:val="00F91BD8"/>
    <w:rsid w:val="00FB3B6A"/>
    <w:rsid w:val="00FD11E3"/>
    <w:rsid w:val="00FF0E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ED9EA1-A9B4-4289-8222-0F1553D5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331"/>
    <w:pPr>
      <w:ind w:left="720"/>
      <w:contextualSpacing/>
    </w:pPr>
  </w:style>
  <w:style w:type="paragraph" w:styleId="BalloonText">
    <w:name w:val="Balloon Text"/>
    <w:basedOn w:val="Normal"/>
    <w:link w:val="BalloonTextChar"/>
    <w:uiPriority w:val="99"/>
    <w:semiHidden/>
    <w:unhideWhenUsed/>
    <w:rsid w:val="008F0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331"/>
    <w:rPr>
      <w:rFonts w:ascii="Tahoma" w:hAnsi="Tahoma" w:cs="Tahoma"/>
      <w:sz w:val="16"/>
      <w:szCs w:val="16"/>
    </w:rPr>
  </w:style>
  <w:style w:type="paragraph" w:styleId="Header">
    <w:name w:val="header"/>
    <w:basedOn w:val="Normal"/>
    <w:link w:val="HeaderChar"/>
    <w:uiPriority w:val="99"/>
    <w:unhideWhenUsed/>
    <w:rsid w:val="00DB3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19D"/>
  </w:style>
  <w:style w:type="paragraph" w:styleId="Footer">
    <w:name w:val="footer"/>
    <w:basedOn w:val="Normal"/>
    <w:link w:val="FooterChar"/>
    <w:uiPriority w:val="99"/>
    <w:unhideWhenUsed/>
    <w:rsid w:val="00DB3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AE5F10D5-52F1-4001-810F-D3A0AAE2AEF1}"/>
</file>

<file path=customXml/itemProps2.xml><?xml version="1.0" encoding="utf-8"?>
<ds:datastoreItem xmlns:ds="http://schemas.openxmlformats.org/officeDocument/2006/customXml" ds:itemID="{A71433B6-9F76-4DCF-8297-B8ED5C49727B}"/>
</file>

<file path=customXml/itemProps3.xml><?xml version="1.0" encoding="utf-8"?>
<ds:datastoreItem xmlns:ds="http://schemas.openxmlformats.org/officeDocument/2006/customXml" ds:itemID="{7D0C531D-C90D-4B7B-B975-A939829FC934}"/>
</file>

<file path=customXml/itemProps4.xml><?xml version="1.0" encoding="utf-8"?>
<ds:datastoreItem xmlns:ds="http://schemas.openxmlformats.org/officeDocument/2006/customXml" ds:itemID="{74F92991-EF99-4DC0-8C83-FC18BA9AF9A9}"/>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1336</Words>
  <Characters>7620</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Rose</dc:creator>
  <cp:lastModifiedBy>Rose Colpitts</cp:lastModifiedBy>
  <cp:revision>2</cp:revision>
  <cp:lastPrinted>2016-06-08T19:34:00Z</cp:lastPrinted>
  <dcterms:created xsi:type="dcterms:W3CDTF">2019-03-25T18:56:00Z</dcterms:created>
  <dcterms:modified xsi:type="dcterms:W3CDTF">2019-03-25T18:56:00Z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112500</vt:r8>
  </property>
  <property fmtid="{D5CDD505-2E9C-101B-9397-08002B2CF9AE}" pid="4" name="URL">
    <vt:lpwstr/>
  </property>
</Properties>
</file>