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50" w:rsidRDefault="00B76AEE" w:rsidP="00F56650">
      <w:pPr>
        <w:pStyle w:val="Heading1"/>
      </w:pPr>
      <w:r>
        <w:t xml:space="preserve">NDDS Reconciliation </w:t>
      </w:r>
      <w:r w:rsidR="00503047">
        <w:t>JOB AID</w:t>
      </w:r>
    </w:p>
    <w:tbl>
      <w:tblPr>
        <w:tblStyle w:val="L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115" w:type="dxa"/>
        </w:tblCellMar>
        <w:tblLook w:val="0600" w:firstRow="0" w:lastRow="0" w:firstColumn="0" w:lastColumn="0" w:noHBand="1" w:noVBand="1"/>
      </w:tblPr>
      <w:tblGrid>
        <w:gridCol w:w="2835"/>
        <w:gridCol w:w="7245"/>
      </w:tblGrid>
      <w:tr w:rsidR="002C353D" w:rsidTr="00B800B9">
        <w:tc>
          <w:tcPr>
            <w:tcW w:w="2835" w:type="dxa"/>
          </w:tcPr>
          <w:p w:rsidR="002C353D" w:rsidRPr="00112A96" w:rsidRDefault="002C353D" w:rsidP="00B800B9">
            <w:r w:rsidRPr="00F56650">
              <w:rPr>
                <w:b/>
              </w:rPr>
              <w:t>Description</w:t>
            </w:r>
            <w:r>
              <w:rPr>
                <w:b/>
              </w:rPr>
              <w:t xml:space="preserve">: </w:t>
            </w:r>
          </w:p>
        </w:tc>
        <w:tc>
          <w:tcPr>
            <w:tcW w:w="7245" w:type="dxa"/>
          </w:tcPr>
          <w:p w:rsidR="002C353D" w:rsidRDefault="00B76AEE" w:rsidP="00B800B9">
            <w:r>
              <w:t>Reconciling the NDDS Client and Broker Deposits at RBC to T24</w:t>
            </w:r>
          </w:p>
        </w:tc>
      </w:tr>
      <w:tr w:rsidR="002C353D" w:rsidTr="00B800B9">
        <w:tc>
          <w:tcPr>
            <w:tcW w:w="2835" w:type="dxa"/>
          </w:tcPr>
          <w:p w:rsidR="002C353D" w:rsidRPr="00F56650" w:rsidRDefault="002C353D" w:rsidP="00B800B9">
            <w:pPr>
              <w:rPr>
                <w:b/>
              </w:rPr>
            </w:pPr>
            <w:r w:rsidRPr="00F56650">
              <w:rPr>
                <w:b/>
              </w:rPr>
              <w:t>Target audience</w:t>
            </w:r>
          </w:p>
        </w:tc>
        <w:tc>
          <w:tcPr>
            <w:tcW w:w="7245" w:type="dxa"/>
          </w:tcPr>
          <w:p w:rsidR="002C353D" w:rsidRDefault="002C353D" w:rsidP="00B800B9">
            <w:r>
              <w:t>Reconciliations Group</w:t>
            </w:r>
          </w:p>
        </w:tc>
      </w:tr>
      <w:tr w:rsidR="002C353D" w:rsidTr="00B800B9">
        <w:tc>
          <w:tcPr>
            <w:tcW w:w="2835" w:type="dxa"/>
          </w:tcPr>
          <w:p w:rsidR="002C353D" w:rsidRPr="00F56650" w:rsidRDefault="002C353D" w:rsidP="00B800B9">
            <w:pPr>
              <w:rPr>
                <w:b/>
              </w:rPr>
            </w:pPr>
            <w:r w:rsidRPr="00F56650">
              <w:rPr>
                <w:b/>
              </w:rPr>
              <w:t>Prerequisites</w:t>
            </w:r>
          </w:p>
        </w:tc>
        <w:tc>
          <w:tcPr>
            <w:tcW w:w="7245" w:type="dxa"/>
          </w:tcPr>
          <w:p w:rsidR="002C353D" w:rsidRDefault="00B76AEE" w:rsidP="00B800B9">
            <w:r>
              <w:t>RBC Express, T24</w:t>
            </w:r>
            <w:r w:rsidR="00B56BEF">
              <w:t>, FileNet</w:t>
            </w:r>
            <w:bookmarkStart w:id="0" w:name="_GoBack"/>
            <w:bookmarkEnd w:id="0"/>
          </w:p>
        </w:tc>
      </w:tr>
      <w:tr w:rsidR="002C353D" w:rsidTr="00B800B9">
        <w:tc>
          <w:tcPr>
            <w:tcW w:w="2835" w:type="dxa"/>
          </w:tcPr>
          <w:p w:rsidR="002C353D" w:rsidRPr="00F56650" w:rsidRDefault="002C353D" w:rsidP="00B800B9">
            <w:pPr>
              <w:rPr>
                <w:b/>
              </w:rPr>
            </w:pPr>
            <w:r>
              <w:rPr>
                <w:b/>
              </w:rPr>
              <w:t>Service Level Objective</w:t>
            </w:r>
          </w:p>
        </w:tc>
        <w:tc>
          <w:tcPr>
            <w:tcW w:w="7245" w:type="dxa"/>
          </w:tcPr>
          <w:p w:rsidR="002C353D" w:rsidRDefault="00B76AEE" w:rsidP="00B800B9">
            <w:r>
              <w:t>Same Day</w:t>
            </w:r>
          </w:p>
        </w:tc>
      </w:tr>
      <w:tr w:rsidR="002C353D" w:rsidTr="00B800B9">
        <w:tc>
          <w:tcPr>
            <w:tcW w:w="2835" w:type="dxa"/>
          </w:tcPr>
          <w:p w:rsidR="002C353D" w:rsidRPr="00F56650" w:rsidRDefault="002C353D" w:rsidP="00B800B9">
            <w:pPr>
              <w:rPr>
                <w:b/>
              </w:rPr>
            </w:pPr>
            <w:r w:rsidRPr="00F56650">
              <w:rPr>
                <w:b/>
              </w:rPr>
              <w:t>Date published</w:t>
            </w:r>
          </w:p>
        </w:tc>
        <w:tc>
          <w:tcPr>
            <w:tcW w:w="7245" w:type="dxa"/>
          </w:tcPr>
          <w:p w:rsidR="002C353D" w:rsidRDefault="00B76AEE" w:rsidP="00B800B9">
            <w:r>
              <w:t>Nov 13, 2019</w:t>
            </w:r>
          </w:p>
        </w:tc>
      </w:tr>
    </w:tbl>
    <w:p w:rsidR="00F56650" w:rsidRDefault="00F56650" w:rsidP="00F56650">
      <w:pPr>
        <w:pStyle w:val="Heading2"/>
      </w:pPr>
      <w:r>
        <w:t>Policy statements</w:t>
      </w:r>
    </w:p>
    <w:p w:rsidR="00302EE0" w:rsidRDefault="00302EE0" w:rsidP="008505A2">
      <w:pPr>
        <w:pStyle w:val="ListParagraph"/>
        <w:numPr>
          <w:ilvl w:val="0"/>
          <w:numId w:val="25"/>
        </w:numPr>
      </w:pPr>
    </w:p>
    <w:p w:rsidR="00A143F4" w:rsidRDefault="00A143F4" w:rsidP="00302EE0">
      <w:pPr>
        <w:pStyle w:val="Heading2"/>
      </w:pPr>
      <w:r>
        <w:t>Trigger</w:t>
      </w:r>
    </w:p>
    <w:p w:rsidR="00B76AEE" w:rsidRPr="00B76AEE" w:rsidRDefault="00B76AEE" w:rsidP="00B76AEE">
      <w:r>
        <w:t>Customer makes a NDDS Deposit at an RBC Branch.</w:t>
      </w:r>
    </w:p>
    <w:p w:rsidR="00F56650" w:rsidRDefault="00F56650" w:rsidP="00302EE0">
      <w:pPr>
        <w:pStyle w:val="Heading2"/>
      </w:pPr>
      <w:r>
        <w:t>Steps</w:t>
      </w:r>
    </w:p>
    <w:tbl>
      <w:tblPr>
        <w:tblStyle w:val="Corporate"/>
        <w:tblW w:w="0" w:type="auto"/>
        <w:tblInd w:w="23" w:type="dxa"/>
        <w:tblLook w:val="04A0" w:firstRow="1" w:lastRow="0" w:firstColumn="1" w:lastColumn="0" w:noHBand="0" w:noVBand="1"/>
      </w:tblPr>
      <w:tblGrid>
        <w:gridCol w:w="611"/>
        <w:gridCol w:w="9446"/>
      </w:tblGrid>
      <w:tr w:rsidR="00095AFB" w:rsidTr="002C3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2C353D" w:rsidRPr="002C353D" w:rsidRDefault="002C353D" w:rsidP="002C353D">
            <w:pPr>
              <w:rPr>
                <w:sz w:val="24"/>
                <w:szCs w:val="24"/>
              </w:rPr>
            </w:pPr>
            <w:r w:rsidRPr="002C353D">
              <w:rPr>
                <w:sz w:val="24"/>
                <w:szCs w:val="24"/>
              </w:rPr>
              <w:t>Step</w:t>
            </w:r>
          </w:p>
        </w:tc>
        <w:tc>
          <w:tcPr>
            <w:tcW w:w="9206" w:type="dxa"/>
          </w:tcPr>
          <w:p w:rsidR="002C353D" w:rsidRPr="002C353D" w:rsidRDefault="002C353D" w:rsidP="002C3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C353D">
              <w:rPr>
                <w:sz w:val="24"/>
                <w:szCs w:val="24"/>
              </w:rPr>
              <w:t>Instruction</w:t>
            </w:r>
          </w:p>
        </w:tc>
      </w:tr>
      <w:tr w:rsidR="00095AFB" w:rsidTr="002C3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2C353D" w:rsidRPr="002C353D" w:rsidRDefault="002C353D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06" w:type="dxa"/>
          </w:tcPr>
          <w:p w:rsidR="002C353D" w:rsidRDefault="00B76AEE" w:rsidP="002C3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to T24 and pull the Client NDDS Details for today’s date.</w:t>
            </w:r>
          </w:p>
          <w:p w:rsidR="00B76AEE" w:rsidRDefault="00B76AEE" w:rsidP="002C3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2246A07A" wp14:editId="318DB17F">
                  <wp:extent cx="3904762" cy="2485714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762" cy="24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80002D" wp14:editId="3FC40D8A">
                  <wp:extent cx="4590476" cy="2580952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476" cy="25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AFB" w:rsidTr="002C35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2C353D" w:rsidRPr="002C353D" w:rsidRDefault="002C353D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9206" w:type="dxa"/>
          </w:tcPr>
          <w:p w:rsidR="002C353D" w:rsidRDefault="00B76AEE" w:rsidP="002C35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Enter the totals on the last page into the rec and take a screenshot to attach to the backup on the rec.</w:t>
            </w:r>
          </w:p>
          <w:p w:rsidR="00B76AEE" w:rsidRDefault="00B76AEE" w:rsidP="002C35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3B60C3A" wp14:editId="39FFF6DF">
                  <wp:extent cx="5915025" cy="33242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6AEE" w:rsidRDefault="00B76AEE" w:rsidP="002C35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9AC385" wp14:editId="161BC7E6">
                  <wp:extent cx="4905375" cy="261937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6AEE" w:rsidRDefault="00B76AEE" w:rsidP="002C35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1E14B6E6" wp14:editId="46E558A5">
                  <wp:extent cx="5391150" cy="227647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823" w:rsidTr="002C3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B76AEE" w:rsidRDefault="00B76AEE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9206" w:type="dxa"/>
          </w:tcPr>
          <w:p w:rsidR="00B76AEE" w:rsidRDefault="00B76AEE" w:rsidP="00B76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CAD, pull</w:t>
            </w:r>
            <w:r>
              <w:t xml:space="preserve"> the </w:t>
            </w:r>
            <w:r>
              <w:t xml:space="preserve">Broker </w:t>
            </w:r>
            <w:r>
              <w:t>NDDS Details for today’s date</w:t>
            </w:r>
            <w:r>
              <w:t>.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C9470E5" wp14:editId="067F1118">
                  <wp:extent cx="3904762" cy="2485714"/>
                  <wp:effectExtent l="0" t="0" r="63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762" cy="24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42EDCBA" wp14:editId="00FF8831">
                  <wp:extent cx="4628571" cy="2523809"/>
                  <wp:effectExtent l="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571" cy="252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823" w:rsidTr="002C35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B76AEE" w:rsidRDefault="00E76B0B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9206" w:type="dxa"/>
          </w:tcPr>
          <w:p w:rsidR="00E76B0B" w:rsidRDefault="00E76B0B" w:rsidP="00E76B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t>Enter the totals on the last page into the rec and take a screenshot to attach to the backup on the rec.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5CDE08C" wp14:editId="2A456DCA">
                  <wp:extent cx="5400675" cy="1938655"/>
                  <wp:effectExtent l="0" t="0" r="9525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6B0B" w:rsidRDefault="00E76B0B" w:rsidP="00E76B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3B3C45" wp14:editId="4B618CD1">
                  <wp:extent cx="5266477" cy="25908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47" cy="259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6AEE" w:rsidRDefault="00E76B0B" w:rsidP="002C35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1E0BAF" wp14:editId="034C4D78">
                  <wp:extent cx="5638800" cy="247713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AFB" w:rsidTr="002C3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2C353D" w:rsidRPr="002C353D" w:rsidRDefault="00E76B0B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206" w:type="dxa"/>
          </w:tcPr>
          <w:p w:rsidR="002C353D" w:rsidRDefault="00E76B0B" w:rsidP="002C3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Pull the closing balance of the NDDS Internal Account (CAD1011200011001 &amp; USD1011200011001) as of today’s date.</w:t>
            </w:r>
          </w:p>
          <w:p w:rsidR="00E76B0B" w:rsidRDefault="00095AFB" w:rsidP="002C3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E9A092A" wp14:editId="64C0BA82">
                  <wp:extent cx="5495925" cy="2025650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202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AFB" w:rsidTr="002C35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095AFB" w:rsidRDefault="00095AFB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9206" w:type="dxa"/>
          </w:tcPr>
          <w:p w:rsidR="00095AFB" w:rsidRDefault="00095AFB" w:rsidP="00095A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Enter the </w:t>
            </w:r>
            <w:r>
              <w:t>balance</w:t>
            </w:r>
            <w:r>
              <w:t xml:space="preserve"> into the rec and take a screenshot to attach to the backup on the rec.</w:t>
            </w:r>
            <w:r>
              <w:t xml:space="preserve"> The difference should be at 0.</w:t>
            </w:r>
          </w:p>
          <w:p w:rsidR="00095AFB" w:rsidRDefault="00095AFB" w:rsidP="002C35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03654CC" wp14:editId="47557CAE">
                  <wp:extent cx="5429250" cy="200977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5AFB" w:rsidRDefault="00095AFB" w:rsidP="002C35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8066469" wp14:editId="10C8DDDE">
                  <wp:extent cx="4724400" cy="395287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853" cy="395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AFB" w:rsidTr="002C3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095AFB" w:rsidRDefault="00095AFB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9206" w:type="dxa"/>
          </w:tcPr>
          <w:p w:rsidR="00095AFB" w:rsidRDefault="00095AFB" w:rsidP="00095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Login to RBC Express and pull the NDDS Account statements </w:t>
            </w:r>
            <w:r w:rsidR="00465823">
              <w:t>as of the rec date, including backdated transactions (CAD accounts: 1013192 and 1013218; USD account: 4003968</w:t>
            </w:r>
            <w:r>
              <w:rPr>
                <w:noProof/>
              </w:rPr>
              <w:drawing>
                <wp:inline distT="0" distB="0" distL="0" distR="0" wp14:anchorId="682AF694" wp14:editId="65DB58A0">
                  <wp:extent cx="5800725" cy="330517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5823" w:rsidRDefault="00465823" w:rsidP="00095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E3B6C31" wp14:editId="2C992537">
                  <wp:extent cx="5562600" cy="33909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5823" w:rsidRDefault="00465823" w:rsidP="00095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A36AB80" wp14:editId="47A66315">
                  <wp:extent cx="5562600" cy="200088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20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823" w:rsidTr="002C35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465823" w:rsidRDefault="00465823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9206" w:type="dxa"/>
          </w:tcPr>
          <w:p w:rsidR="00465823" w:rsidRDefault="00465823" w:rsidP="00095A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Enter the balance</w:t>
            </w:r>
            <w:r>
              <w:t>s</w:t>
            </w:r>
            <w:r>
              <w:t xml:space="preserve"> into the rec and take a screenshot to attach to the backup on the rec. The difference should be at 0.</w:t>
            </w:r>
          </w:p>
          <w:p w:rsidR="00465823" w:rsidRDefault="00465823" w:rsidP="00095A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85382F" wp14:editId="6558F349">
                  <wp:extent cx="5772150" cy="5212715"/>
                  <wp:effectExtent l="0" t="0" r="0" b="698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521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7727355" wp14:editId="5F22DE0C">
                  <wp:extent cx="5772150" cy="3046730"/>
                  <wp:effectExtent l="0" t="0" r="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6BEF" w:rsidRDefault="00B56BEF" w:rsidP="00095A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A9400AA" wp14:editId="0AE93683">
                  <wp:extent cx="5819775" cy="2795270"/>
                  <wp:effectExtent l="0" t="0" r="9525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279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EF" w:rsidTr="002C3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B56BEF" w:rsidRDefault="00B56BEF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9206" w:type="dxa"/>
          </w:tcPr>
          <w:p w:rsidR="00B56BEF" w:rsidRDefault="00B56BEF" w:rsidP="00095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postings on the postings worksheet.</w:t>
            </w:r>
          </w:p>
          <w:p w:rsidR="00B56BEF" w:rsidRDefault="00B56BEF" w:rsidP="00095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BA5501C" wp14:editId="2EAFF918">
                  <wp:extent cx="4457700" cy="27622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EF" w:rsidTr="002C35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B56BEF" w:rsidRDefault="00B56BEF" w:rsidP="002C35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9206" w:type="dxa"/>
          </w:tcPr>
          <w:p w:rsidR="00B56BEF" w:rsidRDefault="00B56BEF" w:rsidP="00095A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Once both recs are complete, sign and upload to FileNet for checking.</w:t>
            </w:r>
          </w:p>
        </w:tc>
      </w:tr>
    </w:tbl>
    <w:p w:rsidR="002C353D" w:rsidRPr="002C353D" w:rsidRDefault="002C353D" w:rsidP="002C353D"/>
    <w:p w:rsidR="00F56650" w:rsidRDefault="00F56650" w:rsidP="00F56650">
      <w:pPr>
        <w:pStyle w:val="Heading2"/>
      </w:pPr>
      <w:r>
        <w:t>Checklist</w:t>
      </w:r>
    </w:p>
    <w:p w:rsidR="00FC30CC" w:rsidRPr="00FC30CC" w:rsidRDefault="00FC30CC" w:rsidP="00FC30CC">
      <w:pPr>
        <w:pStyle w:val="ListParagraph"/>
        <w:numPr>
          <w:ilvl w:val="0"/>
          <w:numId w:val="26"/>
        </w:numPr>
      </w:pPr>
    </w:p>
    <w:p w:rsidR="009741C9" w:rsidRDefault="009741C9" w:rsidP="00302EE0">
      <w:pPr>
        <w:pStyle w:val="Heading2"/>
      </w:pPr>
      <w:r>
        <w:t>Troubleshooting</w:t>
      </w:r>
    </w:p>
    <w:p w:rsidR="009741C9" w:rsidRPr="009741C9" w:rsidRDefault="009741C9" w:rsidP="009741C9">
      <w:pPr>
        <w:pStyle w:val="ListParagraph"/>
        <w:numPr>
          <w:ilvl w:val="0"/>
          <w:numId w:val="25"/>
        </w:numPr>
      </w:pPr>
    </w:p>
    <w:p w:rsidR="00F56650" w:rsidRDefault="00F56650" w:rsidP="00F56650"/>
    <w:p w:rsidR="00F56650" w:rsidRPr="00F56650" w:rsidRDefault="00F56650" w:rsidP="00302EE0"/>
    <w:sectPr w:rsidR="00F56650" w:rsidRPr="00F56650" w:rsidSect="00F56650">
      <w:headerReference w:type="even" r:id="rId28"/>
      <w:headerReference w:type="default" r:id="rId29"/>
      <w:footerReference w:type="default" r:id="rId30"/>
      <w:headerReference w:type="first" r:id="rId31"/>
      <w:footerReference w:type="first" r:id="rId32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385" w:rsidRDefault="007F4385" w:rsidP="00F621C6">
      <w:r>
        <w:separator/>
      </w:r>
    </w:p>
    <w:p w:rsidR="007F4385" w:rsidRDefault="007F4385"/>
    <w:p w:rsidR="007F4385" w:rsidRDefault="007F4385"/>
  </w:endnote>
  <w:endnote w:type="continuationSeparator" w:id="0">
    <w:p w:rsidR="007F4385" w:rsidRDefault="007F4385" w:rsidP="00F621C6">
      <w:r>
        <w:continuationSeparator/>
      </w:r>
    </w:p>
    <w:p w:rsidR="007F4385" w:rsidRDefault="007F4385"/>
    <w:p w:rsidR="007F4385" w:rsidRDefault="007F43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46E" w:rsidRPr="00D241F2" w:rsidRDefault="00D241F2" w:rsidP="00D241F2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D241F2">
      <w:rPr>
        <w:b/>
        <w:color w:val="009AA6"/>
        <w:sz w:val="16"/>
        <w:szCs w:val="16"/>
      </w:rPr>
      <w:t>Canadian Western Bank Group</w:t>
    </w:r>
    <w:r>
      <w:rPr>
        <w:b/>
        <w:color w:val="009AA6"/>
        <w:sz w:val="16"/>
        <w:szCs w:val="16"/>
      </w:rPr>
      <w:t xml:space="preserve"> |</w:t>
    </w:r>
    <w:r w:rsidRPr="00D241F2">
      <w:rPr>
        <w:color w:val="009AA6"/>
        <w:sz w:val="16"/>
        <w:szCs w:val="16"/>
      </w:rPr>
      <w:t xml:space="preserve"> </w:t>
    </w:r>
    <w:sdt>
      <w:sdtPr>
        <w:rPr>
          <w:color w:val="009AA6"/>
          <w:sz w:val="16"/>
          <w:szCs w:val="16"/>
        </w:rPr>
        <w:alias w:val="Title"/>
        <w:tag w:val=""/>
        <w:id w:val="-151707093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F1312">
          <w:rPr>
            <w:color w:val="009AA6"/>
            <w:sz w:val="16"/>
            <w:szCs w:val="16"/>
          </w:rPr>
          <w:t>JOB AID</w:t>
        </w:r>
      </w:sdtContent>
    </w:sdt>
    <w:r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700224" behindDoc="0" locked="0" layoutInCell="1" allowOverlap="1" wp14:anchorId="3FABD076" wp14:editId="3D6925F8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9AA6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06470" id="Straight Connector 3" o:spid="_x0000_s1026" style="position:absolute;z-index:25170022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" strokecolor="#009aa6" strokeweight=".5pt">
              <o:lock v:ext="edit" shapetype="f"/>
              <w10:wrap anchorx="margin"/>
            </v:line>
          </w:pict>
        </mc:Fallback>
      </mc:AlternateContent>
    </w:r>
    <w:r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701248" behindDoc="0" locked="0" layoutInCell="1" allowOverlap="1" wp14:anchorId="05E2728A" wp14:editId="5B50CAA2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9E7C0C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A1EFF" id="Straight Connector 3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" strokecolor="#9e7c0c" strokeweight=".5pt">
              <o:lock v:ext="edit" shapetype="f"/>
              <w10:wrap anchorx="margin"/>
            </v:line>
          </w:pict>
        </mc:Fallback>
      </mc:AlternateContent>
    </w:r>
    <w:r w:rsidRPr="00DE56CA">
      <w:rPr>
        <w:color w:val="009AA6"/>
        <w:sz w:val="16"/>
        <w:szCs w:val="16"/>
      </w:rPr>
      <w:tab/>
    </w:r>
    <w:r w:rsidRPr="00DE56CA">
      <w:rPr>
        <w:color w:val="009AA6"/>
        <w:sz w:val="16"/>
        <w:szCs w:val="16"/>
      </w:rPr>
      <w:tab/>
    </w:r>
    <w:r w:rsidRPr="00DE56CA">
      <w:rPr>
        <w:color w:val="009AA6"/>
        <w:sz w:val="16"/>
        <w:szCs w:val="16"/>
      </w:rPr>
      <w:fldChar w:fldCharType="begin"/>
    </w:r>
    <w:r w:rsidRPr="00DE56CA">
      <w:rPr>
        <w:color w:val="009AA6"/>
        <w:sz w:val="16"/>
        <w:szCs w:val="16"/>
      </w:rPr>
      <w:instrText xml:space="preserve"> PAGE   \* MERGEFORMAT </w:instrText>
    </w:r>
    <w:r w:rsidRPr="00DE56CA">
      <w:rPr>
        <w:color w:val="009AA6"/>
        <w:sz w:val="16"/>
        <w:szCs w:val="16"/>
      </w:rPr>
      <w:fldChar w:fldCharType="separate"/>
    </w:r>
    <w:r w:rsidR="00B56BEF">
      <w:rPr>
        <w:noProof/>
        <w:color w:val="009AA6"/>
        <w:sz w:val="16"/>
        <w:szCs w:val="16"/>
      </w:rPr>
      <w:t>1</w:t>
    </w:r>
    <w:r w:rsidRPr="00DE56CA">
      <w:rPr>
        <w:noProof/>
        <w:color w:val="009AA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1EB" w:rsidRPr="00DE56CA" w:rsidRDefault="00D241F2" w:rsidP="00DE56CA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D241F2">
      <w:rPr>
        <w:b/>
        <w:color w:val="009AA6"/>
        <w:sz w:val="16"/>
        <w:szCs w:val="16"/>
      </w:rPr>
      <w:t>Canadian Western Bank Group</w:t>
    </w:r>
    <w:r>
      <w:rPr>
        <w:b/>
        <w:color w:val="009AA6"/>
        <w:sz w:val="16"/>
        <w:szCs w:val="16"/>
      </w:rPr>
      <w:t xml:space="preserve"> |</w:t>
    </w:r>
    <w:r w:rsidRPr="00D241F2">
      <w:rPr>
        <w:color w:val="009AA6"/>
        <w:sz w:val="16"/>
        <w:szCs w:val="16"/>
      </w:rPr>
      <w:t xml:space="preserve"> </w:t>
    </w:r>
    <w:sdt>
      <w:sdtPr>
        <w:rPr>
          <w:color w:val="009AA6"/>
          <w:sz w:val="16"/>
          <w:szCs w:val="16"/>
        </w:rPr>
        <w:alias w:val="Title"/>
        <w:tag w:val=""/>
        <w:id w:val="89030212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F1312">
          <w:rPr>
            <w:color w:val="009AA6"/>
            <w:sz w:val="16"/>
            <w:szCs w:val="16"/>
          </w:rPr>
          <w:t>JOB AID</w:t>
        </w:r>
      </w:sdtContent>
    </w:sdt>
    <w:r w:rsidR="00DE56CA"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697152" behindDoc="0" locked="0" layoutInCell="1" allowOverlap="1" wp14:anchorId="1423E87A" wp14:editId="409A3D34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58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9AA6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B66EA6" id="Straight Connector 3" o:spid="_x0000_s1026" style="position:absolute;z-index:2516971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" strokecolor="#009aa6" strokeweight=".5pt">
              <o:lock v:ext="edit" shapetype="f"/>
              <w10:wrap anchorx="margin"/>
            </v:line>
          </w:pict>
        </mc:Fallback>
      </mc:AlternateContent>
    </w:r>
    <w:r w:rsidR="00DE56CA" w:rsidRPr="00D241F2">
      <w:rPr>
        <w:noProof/>
      </w:rPr>
      <mc:AlternateContent>
        <mc:Choice Requires="wps">
          <w:drawing>
            <wp:anchor distT="4294967295" distB="4294967295" distL="114300" distR="114300" simplePos="0" relativeHeight="251698176" behindDoc="0" locked="0" layoutInCell="1" allowOverlap="1" wp14:anchorId="782AC629" wp14:editId="1C00FDAB">
              <wp:simplePos x="0" y="0"/>
              <wp:positionH relativeFrom="margin">
                <wp:align>center</wp:align>
              </wp:positionH>
              <wp:positionV relativeFrom="paragraph">
                <wp:posOffset>128269</wp:posOffset>
              </wp:positionV>
              <wp:extent cx="6400800" cy="0"/>
              <wp:effectExtent l="0" t="0" r="0" b="0"/>
              <wp:wrapNone/>
              <wp:docPr id="584" name="Straight Connector 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9E7C0C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C4A50A" id="Straight Connector 584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" strokecolor="#9e7c0c" strokeweight=".5pt">
              <o:lock v:ext="edit" shapetype="f"/>
              <w10:wrap anchorx="margin"/>
            </v:line>
          </w:pict>
        </mc:Fallback>
      </mc:AlternateContent>
    </w:r>
    <w:r w:rsidR="00DE56CA" w:rsidRPr="00DE56CA">
      <w:rPr>
        <w:color w:val="009AA6"/>
        <w:sz w:val="16"/>
        <w:szCs w:val="16"/>
      </w:rPr>
      <w:tab/>
    </w:r>
    <w:r w:rsidR="00DE56CA" w:rsidRPr="00DE56CA">
      <w:rPr>
        <w:color w:val="009AA6"/>
        <w:sz w:val="16"/>
        <w:szCs w:val="16"/>
      </w:rPr>
      <w:tab/>
    </w:r>
    <w:r w:rsidR="00DE56CA" w:rsidRPr="00DE56CA">
      <w:rPr>
        <w:color w:val="009AA6"/>
        <w:sz w:val="16"/>
        <w:szCs w:val="16"/>
      </w:rPr>
      <w:fldChar w:fldCharType="begin"/>
    </w:r>
    <w:r w:rsidR="00DE56CA" w:rsidRPr="00DE56CA">
      <w:rPr>
        <w:color w:val="009AA6"/>
        <w:sz w:val="16"/>
        <w:szCs w:val="16"/>
      </w:rPr>
      <w:instrText xml:space="preserve"> PAGE   \* MERGEFORMAT </w:instrText>
    </w:r>
    <w:r w:rsidR="00DE56CA" w:rsidRPr="00DE56CA">
      <w:rPr>
        <w:color w:val="009AA6"/>
        <w:sz w:val="16"/>
        <w:szCs w:val="16"/>
      </w:rPr>
      <w:fldChar w:fldCharType="separate"/>
    </w:r>
    <w:r w:rsidR="00F56650">
      <w:rPr>
        <w:noProof/>
        <w:color w:val="009AA6"/>
        <w:sz w:val="16"/>
        <w:szCs w:val="16"/>
      </w:rPr>
      <w:t>1</w:t>
    </w:r>
    <w:r w:rsidR="00DE56CA" w:rsidRPr="00DE56CA">
      <w:rPr>
        <w:noProof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385" w:rsidRDefault="007F4385" w:rsidP="00F621C6">
      <w:r>
        <w:separator/>
      </w:r>
    </w:p>
    <w:p w:rsidR="007F4385" w:rsidRDefault="007F4385"/>
    <w:p w:rsidR="007F4385" w:rsidRDefault="007F4385"/>
  </w:footnote>
  <w:footnote w:type="continuationSeparator" w:id="0">
    <w:p w:rsidR="007F4385" w:rsidRDefault="007F4385" w:rsidP="00F621C6">
      <w:r>
        <w:continuationSeparator/>
      </w:r>
    </w:p>
    <w:p w:rsidR="007F4385" w:rsidRDefault="007F4385"/>
    <w:p w:rsidR="007F4385" w:rsidRDefault="007F43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0A8" w:rsidRDefault="00B56BE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571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12D" w:rsidRDefault="000D21EB" w:rsidP="0063212D">
    <w:pPr>
      <w:pStyle w:val="Header"/>
    </w:pPr>
    <w:r>
      <w:rPr>
        <w:i/>
        <w:noProof/>
      </w:rPr>
      <w:drawing>
        <wp:inline distT="0" distB="0" distL="0" distR="0" wp14:anchorId="368E47EC" wp14:editId="0B69EDF9">
          <wp:extent cx="6400800" cy="286385"/>
          <wp:effectExtent l="0" t="0" r="0" b="0"/>
          <wp:docPr id="1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3212D" w:rsidRPr="0063212D" w:rsidRDefault="0063212D" w:rsidP="006321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1EB" w:rsidRDefault="000D21EB">
    <w:pPr>
      <w:pStyle w:val="Header"/>
    </w:pPr>
    <w:r>
      <w:rPr>
        <w:noProof/>
      </w:rPr>
      <w:drawing>
        <wp:inline distT="0" distB="0" distL="0" distR="0" wp14:anchorId="72013F9A" wp14:editId="34F1EE88">
          <wp:extent cx="6286500" cy="348626"/>
          <wp:effectExtent l="0" t="0" r="0" b="0"/>
          <wp:docPr id="1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3486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970A8" w:rsidRDefault="00B56BE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3776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BAD"/>
    <w:multiLevelType w:val="hybridMultilevel"/>
    <w:tmpl w:val="DFD6C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B87A80"/>
    <w:multiLevelType w:val="hybridMultilevel"/>
    <w:tmpl w:val="95045292"/>
    <w:lvl w:ilvl="0" w:tplc="4A1207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23FC7"/>
    <w:multiLevelType w:val="hybridMultilevel"/>
    <w:tmpl w:val="6CE06C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97C49"/>
    <w:multiLevelType w:val="multilevel"/>
    <w:tmpl w:val="8B805A02"/>
    <w:numStyleLink w:val="List-Footnotes"/>
  </w:abstractNum>
  <w:abstractNum w:abstractNumId="10" w15:restartNumberingAfterBreak="0">
    <w:nsid w:val="2C9913A3"/>
    <w:multiLevelType w:val="hybridMultilevel"/>
    <w:tmpl w:val="1BACE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A750B"/>
    <w:multiLevelType w:val="hybridMultilevel"/>
    <w:tmpl w:val="375C2A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34441F"/>
    <w:multiLevelType w:val="hybridMultilevel"/>
    <w:tmpl w:val="4238C6A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19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73535A"/>
    <w:multiLevelType w:val="hybridMultilevel"/>
    <w:tmpl w:val="E3D294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62C45"/>
    <w:multiLevelType w:val="hybridMultilevel"/>
    <w:tmpl w:val="3698C230"/>
    <w:lvl w:ilvl="0" w:tplc="4A1207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2"/>
  </w:num>
  <w:num w:numId="4">
    <w:abstractNumId w:val="6"/>
  </w:num>
  <w:num w:numId="5">
    <w:abstractNumId w:val="19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</w:num>
  <w:num w:numId="8">
    <w:abstractNumId w:val="0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5"/>
  </w:num>
  <w:num w:numId="12">
    <w:abstractNumId w:val="17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6"/>
  </w:num>
  <w:num w:numId="16">
    <w:abstractNumId w:val="9"/>
  </w:num>
  <w:num w:numId="17">
    <w:abstractNumId w:val="4"/>
  </w:num>
  <w:num w:numId="18">
    <w:abstractNumId w:val="12"/>
  </w:num>
  <w:num w:numId="19">
    <w:abstractNumId w:val="5"/>
  </w:num>
  <w:num w:numId="20">
    <w:abstractNumId w:val="8"/>
  </w:num>
  <w:num w:numId="21">
    <w:abstractNumId w:val="21"/>
  </w:num>
  <w:num w:numId="22">
    <w:abstractNumId w:val="22"/>
  </w:num>
  <w:num w:numId="23">
    <w:abstractNumId w:val="14"/>
  </w:num>
  <w:num w:numId="24">
    <w:abstractNumId w:val="10"/>
  </w:num>
  <w:num w:numId="25">
    <w:abstractNumId w:val="11"/>
  </w:num>
  <w:num w:numId="26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efaultTableStyle w:val="LD"/>
  <w:drawingGridHorizontalSpacing w:val="110"/>
  <w:displayHorizontalDrawingGridEvery w:val="2"/>
  <w:displayVertic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12D"/>
    <w:rsid w:val="00001CE1"/>
    <w:rsid w:val="000058FC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73D2C"/>
    <w:rsid w:val="00082E13"/>
    <w:rsid w:val="000855FA"/>
    <w:rsid w:val="00092B35"/>
    <w:rsid w:val="00095AFB"/>
    <w:rsid w:val="000963E9"/>
    <w:rsid w:val="000B5A4B"/>
    <w:rsid w:val="000B6DD0"/>
    <w:rsid w:val="000C410E"/>
    <w:rsid w:val="000C4CBB"/>
    <w:rsid w:val="000D014D"/>
    <w:rsid w:val="000D21EB"/>
    <w:rsid w:val="000E5E51"/>
    <w:rsid w:val="000F6BDA"/>
    <w:rsid w:val="00101AC2"/>
    <w:rsid w:val="00106BB4"/>
    <w:rsid w:val="00112A96"/>
    <w:rsid w:val="00115559"/>
    <w:rsid w:val="00120C6E"/>
    <w:rsid w:val="00141FE4"/>
    <w:rsid w:val="00154143"/>
    <w:rsid w:val="00170CE0"/>
    <w:rsid w:val="00184B1D"/>
    <w:rsid w:val="001B5AAB"/>
    <w:rsid w:val="001B62FC"/>
    <w:rsid w:val="001C08C4"/>
    <w:rsid w:val="001C53B4"/>
    <w:rsid w:val="001D4FB6"/>
    <w:rsid w:val="001F7379"/>
    <w:rsid w:val="001F7D75"/>
    <w:rsid w:val="00202ABB"/>
    <w:rsid w:val="00217584"/>
    <w:rsid w:val="00220B51"/>
    <w:rsid w:val="002424C3"/>
    <w:rsid w:val="00251940"/>
    <w:rsid w:val="00254BB2"/>
    <w:rsid w:val="00255500"/>
    <w:rsid w:val="00260DB0"/>
    <w:rsid w:val="00262366"/>
    <w:rsid w:val="0028786B"/>
    <w:rsid w:val="0029202D"/>
    <w:rsid w:val="002B3895"/>
    <w:rsid w:val="002B4DB2"/>
    <w:rsid w:val="002C353D"/>
    <w:rsid w:val="002C64DF"/>
    <w:rsid w:val="002C777C"/>
    <w:rsid w:val="002D4574"/>
    <w:rsid w:val="002D6724"/>
    <w:rsid w:val="002E6CBA"/>
    <w:rsid w:val="002F5A13"/>
    <w:rsid w:val="00302EE0"/>
    <w:rsid w:val="0031018A"/>
    <w:rsid w:val="00316E96"/>
    <w:rsid w:val="00325574"/>
    <w:rsid w:val="003279DE"/>
    <w:rsid w:val="00332739"/>
    <w:rsid w:val="00332E86"/>
    <w:rsid w:val="0034067C"/>
    <w:rsid w:val="00344E11"/>
    <w:rsid w:val="0034600C"/>
    <w:rsid w:val="0034792B"/>
    <w:rsid w:val="003504C5"/>
    <w:rsid w:val="00367F61"/>
    <w:rsid w:val="00372513"/>
    <w:rsid w:val="0038211D"/>
    <w:rsid w:val="0038295F"/>
    <w:rsid w:val="00383885"/>
    <w:rsid w:val="00385B9D"/>
    <w:rsid w:val="00390862"/>
    <w:rsid w:val="00390EFF"/>
    <w:rsid w:val="003930DB"/>
    <w:rsid w:val="003A0D32"/>
    <w:rsid w:val="003B7C74"/>
    <w:rsid w:val="003C59B5"/>
    <w:rsid w:val="003D5984"/>
    <w:rsid w:val="003E5E8D"/>
    <w:rsid w:val="003F64B3"/>
    <w:rsid w:val="004002A3"/>
    <w:rsid w:val="00405F99"/>
    <w:rsid w:val="00412E07"/>
    <w:rsid w:val="00422FA7"/>
    <w:rsid w:val="004259D2"/>
    <w:rsid w:val="004274F3"/>
    <w:rsid w:val="00430B98"/>
    <w:rsid w:val="00434783"/>
    <w:rsid w:val="004417DE"/>
    <w:rsid w:val="00443991"/>
    <w:rsid w:val="004519EC"/>
    <w:rsid w:val="00463A27"/>
    <w:rsid w:val="00465823"/>
    <w:rsid w:val="00474496"/>
    <w:rsid w:val="00480D28"/>
    <w:rsid w:val="004823A4"/>
    <w:rsid w:val="00482D34"/>
    <w:rsid w:val="004B3B12"/>
    <w:rsid w:val="004B4EE8"/>
    <w:rsid w:val="004C6296"/>
    <w:rsid w:val="004D6CEE"/>
    <w:rsid w:val="004E2636"/>
    <w:rsid w:val="004E31B5"/>
    <w:rsid w:val="004E33AD"/>
    <w:rsid w:val="005004DE"/>
    <w:rsid w:val="00503047"/>
    <w:rsid w:val="0050763B"/>
    <w:rsid w:val="00512272"/>
    <w:rsid w:val="00515F21"/>
    <w:rsid w:val="005164DD"/>
    <w:rsid w:val="0052643B"/>
    <w:rsid w:val="005320A8"/>
    <w:rsid w:val="005429E6"/>
    <w:rsid w:val="00552F21"/>
    <w:rsid w:val="00562855"/>
    <w:rsid w:val="00564D66"/>
    <w:rsid w:val="005725A1"/>
    <w:rsid w:val="00575741"/>
    <w:rsid w:val="00585913"/>
    <w:rsid w:val="00591FCD"/>
    <w:rsid w:val="005B0C03"/>
    <w:rsid w:val="005C0FC3"/>
    <w:rsid w:val="005E3F29"/>
    <w:rsid w:val="005E6831"/>
    <w:rsid w:val="005F2894"/>
    <w:rsid w:val="005F2E90"/>
    <w:rsid w:val="005F5049"/>
    <w:rsid w:val="00606C29"/>
    <w:rsid w:val="00610BD0"/>
    <w:rsid w:val="00622441"/>
    <w:rsid w:val="00622981"/>
    <w:rsid w:val="0062449B"/>
    <w:rsid w:val="00624F33"/>
    <w:rsid w:val="0063212D"/>
    <w:rsid w:val="00635003"/>
    <w:rsid w:val="00637A37"/>
    <w:rsid w:val="00644DAF"/>
    <w:rsid w:val="0064646E"/>
    <w:rsid w:val="00646F14"/>
    <w:rsid w:val="00672FF2"/>
    <w:rsid w:val="00673089"/>
    <w:rsid w:val="0067401E"/>
    <w:rsid w:val="006768B8"/>
    <w:rsid w:val="00683033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7361"/>
    <w:rsid w:val="00762A44"/>
    <w:rsid w:val="0077558B"/>
    <w:rsid w:val="00780AA8"/>
    <w:rsid w:val="007845B8"/>
    <w:rsid w:val="007855DE"/>
    <w:rsid w:val="007963F9"/>
    <w:rsid w:val="007970A8"/>
    <w:rsid w:val="007A7857"/>
    <w:rsid w:val="007B2816"/>
    <w:rsid w:val="007B63C7"/>
    <w:rsid w:val="007E4615"/>
    <w:rsid w:val="007E6ECF"/>
    <w:rsid w:val="007E785D"/>
    <w:rsid w:val="007F11B0"/>
    <w:rsid w:val="007F4385"/>
    <w:rsid w:val="007F52AE"/>
    <w:rsid w:val="007F5607"/>
    <w:rsid w:val="00806EC9"/>
    <w:rsid w:val="008170E4"/>
    <w:rsid w:val="008307CB"/>
    <w:rsid w:val="0084117B"/>
    <w:rsid w:val="008505A2"/>
    <w:rsid w:val="0085354D"/>
    <w:rsid w:val="00853A04"/>
    <w:rsid w:val="008638ED"/>
    <w:rsid w:val="00870665"/>
    <w:rsid w:val="0087578D"/>
    <w:rsid w:val="008771E9"/>
    <w:rsid w:val="008820FA"/>
    <w:rsid w:val="00890266"/>
    <w:rsid w:val="00890FD8"/>
    <w:rsid w:val="00892E17"/>
    <w:rsid w:val="00893E24"/>
    <w:rsid w:val="008A4F24"/>
    <w:rsid w:val="008B04D5"/>
    <w:rsid w:val="008B57B1"/>
    <w:rsid w:val="008C1E85"/>
    <w:rsid w:val="008C2386"/>
    <w:rsid w:val="008C50A6"/>
    <w:rsid w:val="008C73F0"/>
    <w:rsid w:val="008D174C"/>
    <w:rsid w:val="008E6754"/>
    <w:rsid w:val="008E7E2B"/>
    <w:rsid w:val="008F1312"/>
    <w:rsid w:val="008F2E68"/>
    <w:rsid w:val="008F4598"/>
    <w:rsid w:val="009239F9"/>
    <w:rsid w:val="0093046E"/>
    <w:rsid w:val="0093334B"/>
    <w:rsid w:val="00940508"/>
    <w:rsid w:val="00945400"/>
    <w:rsid w:val="00946E1F"/>
    <w:rsid w:val="0095206A"/>
    <w:rsid w:val="00953CF7"/>
    <w:rsid w:val="009653FE"/>
    <w:rsid w:val="009741C9"/>
    <w:rsid w:val="00975759"/>
    <w:rsid w:val="00977AFD"/>
    <w:rsid w:val="00981634"/>
    <w:rsid w:val="00981F09"/>
    <w:rsid w:val="00997545"/>
    <w:rsid w:val="009A148E"/>
    <w:rsid w:val="009A4CE5"/>
    <w:rsid w:val="009B2879"/>
    <w:rsid w:val="009C3C8C"/>
    <w:rsid w:val="009D06C2"/>
    <w:rsid w:val="009E041D"/>
    <w:rsid w:val="00A034F4"/>
    <w:rsid w:val="00A143F4"/>
    <w:rsid w:val="00A15BE6"/>
    <w:rsid w:val="00A26FBB"/>
    <w:rsid w:val="00A368F7"/>
    <w:rsid w:val="00A42651"/>
    <w:rsid w:val="00A431E2"/>
    <w:rsid w:val="00A43B47"/>
    <w:rsid w:val="00A61AF5"/>
    <w:rsid w:val="00A62C80"/>
    <w:rsid w:val="00A80470"/>
    <w:rsid w:val="00A82DE9"/>
    <w:rsid w:val="00A924BC"/>
    <w:rsid w:val="00A935F0"/>
    <w:rsid w:val="00AA6D61"/>
    <w:rsid w:val="00AA6EBB"/>
    <w:rsid w:val="00AB1CD0"/>
    <w:rsid w:val="00AB26B6"/>
    <w:rsid w:val="00AB3408"/>
    <w:rsid w:val="00AC2034"/>
    <w:rsid w:val="00AC5C62"/>
    <w:rsid w:val="00AD588F"/>
    <w:rsid w:val="00AF2DBB"/>
    <w:rsid w:val="00AF5483"/>
    <w:rsid w:val="00B13605"/>
    <w:rsid w:val="00B15FCD"/>
    <w:rsid w:val="00B204C9"/>
    <w:rsid w:val="00B23AE2"/>
    <w:rsid w:val="00B249AE"/>
    <w:rsid w:val="00B24AAE"/>
    <w:rsid w:val="00B34EDF"/>
    <w:rsid w:val="00B3594C"/>
    <w:rsid w:val="00B47539"/>
    <w:rsid w:val="00B52A89"/>
    <w:rsid w:val="00B54810"/>
    <w:rsid w:val="00B56BEF"/>
    <w:rsid w:val="00B61C55"/>
    <w:rsid w:val="00B70316"/>
    <w:rsid w:val="00B76AEE"/>
    <w:rsid w:val="00B8493E"/>
    <w:rsid w:val="00B933D7"/>
    <w:rsid w:val="00B9505B"/>
    <w:rsid w:val="00BA3501"/>
    <w:rsid w:val="00BB29D9"/>
    <w:rsid w:val="00BB5346"/>
    <w:rsid w:val="00BB790B"/>
    <w:rsid w:val="00BC2AD1"/>
    <w:rsid w:val="00BD2205"/>
    <w:rsid w:val="00BD50C5"/>
    <w:rsid w:val="00BF3B38"/>
    <w:rsid w:val="00BF4394"/>
    <w:rsid w:val="00BF5219"/>
    <w:rsid w:val="00C027EB"/>
    <w:rsid w:val="00C07E1C"/>
    <w:rsid w:val="00C12356"/>
    <w:rsid w:val="00C22BF9"/>
    <w:rsid w:val="00C256FF"/>
    <w:rsid w:val="00C2672A"/>
    <w:rsid w:val="00C55B08"/>
    <w:rsid w:val="00C60E68"/>
    <w:rsid w:val="00C63845"/>
    <w:rsid w:val="00C757FB"/>
    <w:rsid w:val="00C82073"/>
    <w:rsid w:val="00CA43B8"/>
    <w:rsid w:val="00CB54DF"/>
    <w:rsid w:val="00CC27DF"/>
    <w:rsid w:val="00CD23F7"/>
    <w:rsid w:val="00CE0CD5"/>
    <w:rsid w:val="00CE2B5E"/>
    <w:rsid w:val="00CE3705"/>
    <w:rsid w:val="00D00BF6"/>
    <w:rsid w:val="00D13A8A"/>
    <w:rsid w:val="00D16A81"/>
    <w:rsid w:val="00D1787F"/>
    <w:rsid w:val="00D21D56"/>
    <w:rsid w:val="00D241F2"/>
    <w:rsid w:val="00D27100"/>
    <w:rsid w:val="00D27920"/>
    <w:rsid w:val="00D458D2"/>
    <w:rsid w:val="00D4626D"/>
    <w:rsid w:val="00D52AE6"/>
    <w:rsid w:val="00D570FA"/>
    <w:rsid w:val="00D604CD"/>
    <w:rsid w:val="00D6315B"/>
    <w:rsid w:val="00D64739"/>
    <w:rsid w:val="00D67A83"/>
    <w:rsid w:val="00D737A5"/>
    <w:rsid w:val="00D820B8"/>
    <w:rsid w:val="00D83932"/>
    <w:rsid w:val="00D84526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E56CA"/>
    <w:rsid w:val="00DF11E9"/>
    <w:rsid w:val="00E05D84"/>
    <w:rsid w:val="00E14146"/>
    <w:rsid w:val="00E21DB5"/>
    <w:rsid w:val="00E268F8"/>
    <w:rsid w:val="00E26FC5"/>
    <w:rsid w:val="00E3157F"/>
    <w:rsid w:val="00E504B0"/>
    <w:rsid w:val="00E5178D"/>
    <w:rsid w:val="00E72E00"/>
    <w:rsid w:val="00E76B0B"/>
    <w:rsid w:val="00E81693"/>
    <w:rsid w:val="00E838E3"/>
    <w:rsid w:val="00E85D58"/>
    <w:rsid w:val="00E91ED5"/>
    <w:rsid w:val="00EA328E"/>
    <w:rsid w:val="00EA7A8F"/>
    <w:rsid w:val="00EC6A77"/>
    <w:rsid w:val="00EE3879"/>
    <w:rsid w:val="00EE4C5A"/>
    <w:rsid w:val="00EE5C09"/>
    <w:rsid w:val="00EE707B"/>
    <w:rsid w:val="00EE7BDD"/>
    <w:rsid w:val="00EF3F25"/>
    <w:rsid w:val="00F04C69"/>
    <w:rsid w:val="00F15F42"/>
    <w:rsid w:val="00F27B69"/>
    <w:rsid w:val="00F33E67"/>
    <w:rsid w:val="00F553D5"/>
    <w:rsid w:val="00F5639B"/>
    <w:rsid w:val="00F56650"/>
    <w:rsid w:val="00F56959"/>
    <w:rsid w:val="00F621C6"/>
    <w:rsid w:val="00F628FC"/>
    <w:rsid w:val="00F71598"/>
    <w:rsid w:val="00F80F64"/>
    <w:rsid w:val="00F9294E"/>
    <w:rsid w:val="00F93D62"/>
    <w:rsid w:val="00F96EF1"/>
    <w:rsid w:val="00FA689A"/>
    <w:rsid w:val="00FB07F0"/>
    <w:rsid w:val="00FB099C"/>
    <w:rsid w:val="00FB1179"/>
    <w:rsid w:val="00FB673F"/>
    <w:rsid w:val="00FC10C1"/>
    <w:rsid w:val="00FC30CC"/>
    <w:rsid w:val="00FC67D4"/>
    <w:rsid w:val="00FC7C4F"/>
    <w:rsid w:val="00FD06CF"/>
    <w:rsid w:val="00FE08AE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0D91C7D9"/>
  <w15:docId w15:val="{B6B5B0B5-AC2E-4F37-AA71-2B55307C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D21D56"/>
    <w:pPr>
      <w:spacing w:after="240" w:line="440" w:lineRule="exact"/>
      <w:outlineLvl w:val="0"/>
    </w:pPr>
    <w:rPr>
      <w:rFonts w:cs="Calibri"/>
      <w:color w:val="9E7C0C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562855"/>
    <w:pPr>
      <w:spacing w:before="300" w:after="40" w:line="340" w:lineRule="exact"/>
      <w:outlineLvl w:val="1"/>
    </w:pPr>
    <w:rPr>
      <w:b/>
      <w:color w:val="009AA6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D27920"/>
    <w:pPr>
      <w:spacing w:before="200" w:after="40" w:line="260" w:lineRule="exact"/>
      <w:outlineLvl w:val="2"/>
    </w:pPr>
    <w:rPr>
      <w:rFonts w:cs="Calibri"/>
      <w:b/>
      <w:spacing w:val="-5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AC2034"/>
    <w:pPr>
      <w:keepNext/>
      <w:keepLines/>
      <w:spacing w:before="60"/>
      <w:outlineLvl w:val="3"/>
    </w:pPr>
    <w:rPr>
      <w:b/>
      <w:bCs/>
      <w:iCs/>
      <w:color w:val="009AA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D84526"/>
    <w:pPr>
      <w:spacing w:before="1800" w:after="80" w:line="720" w:lineRule="exact"/>
      <w:contextualSpacing/>
    </w:pPr>
    <w:rPr>
      <w:rFonts w:cs="Calibri"/>
      <w:b/>
      <w:color w:val="009AA6"/>
      <w:spacing w:val="-10"/>
      <w:kern w:val="60"/>
      <w:sz w:val="72"/>
      <w:szCs w:val="80"/>
    </w:rPr>
  </w:style>
  <w:style w:type="character" w:customStyle="1" w:styleId="TitleCoverChar">
    <w:name w:val="Title (Cover) Char"/>
    <w:link w:val="TitleCover"/>
    <w:rsid w:val="00D84526"/>
    <w:rPr>
      <w:rFonts w:ascii="Calibri" w:hAnsi="Calibri" w:cs="Calibri"/>
      <w:b/>
      <w:color w:val="009AA6"/>
      <w:spacing w:val="-10"/>
      <w:kern w:val="60"/>
      <w:sz w:val="72"/>
      <w:szCs w:val="80"/>
    </w:rPr>
  </w:style>
  <w:style w:type="paragraph" w:customStyle="1" w:styleId="SubtitleCover">
    <w:name w:val="Subtitle (Cover)"/>
    <w:basedOn w:val="Normal"/>
    <w:autoRedefine/>
    <w:qFormat/>
    <w:rsid w:val="00D84526"/>
    <w:pPr>
      <w:spacing w:after="400" w:line="600" w:lineRule="exact"/>
    </w:pPr>
    <w:rPr>
      <w:rFonts w:cs="Calibri"/>
      <w:color w:val="9E7C0C"/>
      <w:spacing w:val="-10"/>
      <w:kern w:val="64"/>
      <w:sz w:val="52"/>
      <w:szCs w:val="60"/>
    </w:rPr>
  </w:style>
  <w:style w:type="paragraph" w:customStyle="1" w:styleId="Sub-subtitlingCover">
    <w:name w:val="Sub-subtitling (Cover)"/>
    <w:basedOn w:val="Normal"/>
    <w:qFormat/>
    <w:rsid w:val="00E81693"/>
    <w:rPr>
      <w:rFonts w:cs="Calibri"/>
      <w:b/>
      <w:color w:val="9E7C0C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link w:val="Heading1"/>
    <w:uiPriority w:val="9"/>
    <w:rsid w:val="00D21D56"/>
    <w:rPr>
      <w:rFonts w:ascii="Calibri" w:hAnsi="Calibri" w:cs="Calibri"/>
      <w:color w:val="9E7C0C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link w:val="Heading2"/>
    <w:uiPriority w:val="9"/>
    <w:rsid w:val="00562855"/>
    <w:rPr>
      <w:rFonts w:ascii="Calibri" w:hAnsi="Calibri" w:cs="Calibri"/>
      <w:b/>
      <w:color w:val="009AA6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semiHidden/>
    <w:qFormat/>
    <w:rsid w:val="00FF4DC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  <w:spacing w:after="200" w:line="276" w:lineRule="auto"/>
    </w:pPr>
  </w:style>
  <w:style w:type="paragraph" w:styleId="BodyText">
    <w:name w:val="Body Text"/>
    <w:basedOn w:val="Normal"/>
    <w:link w:val="BodyTextChar"/>
    <w:uiPriority w:val="99"/>
    <w:rsid w:val="00B54810"/>
    <w:pPr>
      <w:spacing w:after="140" w:line="300" w:lineRule="exact"/>
    </w:pPr>
    <w:rPr>
      <w:rFonts w:cs="Calibri"/>
      <w:szCs w:val="20"/>
    </w:rPr>
  </w:style>
  <w:style w:type="character" w:customStyle="1" w:styleId="BodyTextChar">
    <w:name w:val="Body Text Char"/>
    <w:link w:val="BodyText"/>
    <w:uiPriority w:val="99"/>
    <w:rsid w:val="00B54810"/>
    <w:rPr>
      <w:rFonts w:cs="Calibri"/>
      <w:szCs w:val="20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link w:val="Heading3"/>
    <w:uiPriority w:val="9"/>
    <w:rsid w:val="00D27920"/>
    <w:rPr>
      <w:rFonts w:cs="Calibr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8638ED"/>
    <w:pPr>
      <w:spacing w:before="200" w:after="200" w:line="440" w:lineRule="exact"/>
    </w:pPr>
    <w:rPr>
      <w:rFonts w:cs="Calibri"/>
      <w:color w:val="9E7C0C"/>
      <w:sz w:val="38"/>
      <w:szCs w:val="38"/>
    </w:rPr>
  </w:style>
  <w:style w:type="character" w:styleId="Hyperlink">
    <w:name w:val="Hyperlink"/>
    <w:uiPriority w:val="99"/>
    <w:rsid w:val="00367F61"/>
    <w:rPr>
      <w:b w:val="0"/>
      <w:color w:val="009AA6"/>
      <w:u w:val="single"/>
    </w:rPr>
  </w:style>
  <w:style w:type="character" w:styleId="Emphasis">
    <w:name w:val="Emphasis"/>
    <w:qFormat/>
    <w:rsid w:val="00D27920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405F99"/>
    <w:pPr>
      <w:keepNext/>
      <w:keepLines/>
      <w:spacing w:after="320" w:line="400" w:lineRule="exact"/>
      <w:outlineLvl w:val="9"/>
    </w:pPr>
    <w:rPr>
      <w:rFonts w:cs="Times New Roman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rsid w:val="00A62C80"/>
    <w:pPr>
      <w:tabs>
        <w:tab w:val="left" w:pos="6120"/>
      </w:tabs>
      <w:spacing w:after="80"/>
      <w:ind w:right="5040"/>
    </w:pPr>
    <w:rPr>
      <w:b/>
      <w:color w:val="009AA6"/>
      <w:sz w:val="18"/>
      <w:lang w:val="en-US" w:eastAsia="ja-JP"/>
    </w:rPr>
  </w:style>
  <w:style w:type="paragraph" w:styleId="TOC1">
    <w:name w:val="toc 1"/>
    <w:basedOn w:val="Normal"/>
    <w:next w:val="Normal"/>
    <w:uiPriority w:val="39"/>
    <w:rsid w:val="00A62C80"/>
    <w:pPr>
      <w:tabs>
        <w:tab w:val="left" w:pos="6120"/>
      </w:tabs>
      <w:spacing w:before="280" w:after="120"/>
      <w:ind w:right="5040"/>
    </w:pPr>
    <w:rPr>
      <w:noProof/>
      <w:color w:val="9E7C0C"/>
      <w:lang w:val="en-US" w:eastAsia="ja-JP"/>
    </w:rPr>
  </w:style>
  <w:style w:type="paragraph" w:styleId="TOC3">
    <w:name w:val="toc 3"/>
    <w:basedOn w:val="Normal"/>
    <w:next w:val="Normal"/>
    <w:autoRedefine/>
    <w:uiPriority w:val="39"/>
    <w:rsid w:val="00D27920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link w:val="Heading4"/>
    <w:uiPriority w:val="9"/>
    <w:rsid w:val="00AC2034"/>
    <w:rPr>
      <w:rFonts w:ascii="Calibri" w:eastAsia="Times New Roman" w:hAnsi="Calibri" w:cs="Times New Roman"/>
      <w:b/>
      <w:bCs/>
      <w:iCs/>
      <w:color w:val="009AA6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rsid w:val="00D27920"/>
    <w:pPr>
      <w:spacing w:after="200" w:line="276" w:lineRule="auto"/>
    </w:pPr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7F5607"/>
    <w:rPr>
      <w:b/>
      <w:bCs/>
      <w:color w:val="009AA6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rsid w:val="00254BB2"/>
    <w:pPr>
      <w:spacing w:after="140" w:line="340" w:lineRule="exact"/>
    </w:pPr>
    <w:rPr>
      <w:rFonts w:cs="Calibri"/>
      <w:color w:val="9E7C0C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qFormat/>
    <w:rsid w:val="00A62C80"/>
    <w:pPr>
      <w:tabs>
        <w:tab w:val="left" w:pos="6120"/>
      </w:tabs>
      <w:spacing w:after="80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8F4598"/>
    <w:pPr>
      <w:tabs>
        <w:tab w:val="center" w:pos="5040"/>
        <w:tab w:val="right" w:pos="10080"/>
      </w:tabs>
      <w:spacing w:before="360"/>
    </w:pPr>
    <w:rPr>
      <w:color w:val="009AA6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F4598"/>
    <w:rPr>
      <w:color w:val="009AA6"/>
      <w:sz w:val="16"/>
      <w:szCs w:val="16"/>
    </w:rPr>
  </w:style>
  <w:style w:type="table" w:customStyle="1" w:styleId="LD">
    <w:name w:val="L&amp;D"/>
    <w:basedOn w:val="TableNormal"/>
    <w:uiPriority w:val="99"/>
    <w:rsid w:val="00F56650"/>
    <w:pPr>
      <w:contextualSpacing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  <w:trPr>
      <w:cantSplit/>
    </w:trPr>
    <w:tblStylePr w:type="firstRow">
      <w:rPr>
        <w:rFonts w:ascii="Calibri" w:hAnsi="Calibri"/>
        <w:b/>
        <w:color w:val="FFFFFF" w:themeColor="background1"/>
        <w:sz w:val="22"/>
      </w:rPr>
      <w:tblPr/>
      <w:trPr>
        <w:tblHeader/>
      </w:trPr>
      <w:tcPr>
        <w:shd w:val="clear" w:color="auto" w:fill="808474" w:themeFill="accent6" w:themeFillShade="BF"/>
      </w:tcPr>
    </w:tblStylePr>
    <w:tblStylePr w:type="lastRow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firstCol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lastCol">
      <w:rPr>
        <w:b/>
        <w:color w:val="FFFFFF" w:themeColor="background1"/>
      </w:rPr>
      <w:tblPr/>
      <w:tcPr>
        <w:shd w:val="clear" w:color="auto" w:fill="FCAB00" w:themeFill="accent4" w:themeFillShade="BF"/>
      </w:tcPr>
    </w:tblStylePr>
    <w:tblStylePr w:type="band2Horz">
      <w:tblPr/>
      <w:tcPr>
        <w:shd w:val="clear" w:color="auto" w:fill="EDEEEB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03047"/>
    <w:rPr>
      <w:color w:val="5AB7B2" w:themeColor="followedHyperlink"/>
      <w:u w:val="single"/>
    </w:rPr>
  </w:style>
  <w:style w:type="table" w:customStyle="1" w:styleId="Corporate">
    <w:name w:val="Corporate"/>
    <w:basedOn w:val="TableNormal"/>
    <w:uiPriority w:val="99"/>
    <w:rsid w:val="002C353D"/>
    <w:pPr>
      <w:spacing w:after="200" w:line="276" w:lineRule="auto"/>
    </w:pPr>
    <w:rPr>
      <w:rFonts w:asciiTheme="minorHAnsi" w:eastAsiaTheme="minorEastAsia" w:hAnsiTheme="minorHAnsi" w:cstheme="minorBidi"/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EDEEEB" w:themeFill="accent6" w:themeFillTint="33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5BB7B1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37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36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customXml" Target="../customXml/item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Corporate">
  <a:themeElements>
    <a:clrScheme name="Corporate Palette 1">
      <a:dk1>
        <a:srgbClr val="111111"/>
      </a:dk1>
      <a:lt1>
        <a:srgbClr val="FFFFFF"/>
      </a:lt1>
      <a:dk2>
        <a:srgbClr val="A9ACA0"/>
      </a:dk2>
      <a:lt2>
        <a:srgbClr val="FFFFFF"/>
      </a:lt2>
      <a:accent1>
        <a:srgbClr val="009AA6"/>
      </a:accent1>
      <a:accent2>
        <a:srgbClr val="9E7C0C"/>
      </a:accent2>
      <a:accent3>
        <a:srgbClr val="F7394E"/>
      </a:accent3>
      <a:accent4>
        <a:srgbClr val="FFC852"/>
      </a:accent4>
      <a:accent5>
        <a:srgbClr val="5AB7B2"/>
      </a:accent5>
      <a:accent6>
        <a:srgbClr val="A9ACA0"/>
      </a:accent6>
      <a:hlink>
        <a:srgbClr val="009AA6"/>
      </a:hlink>
      <a:folHlink>
        <a:srgbClr val="5AB7B2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2014-08-01T00:00:00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/>
</file>

<file path=customXml/itemProps2.xml><?xml version="1.0" encoding="utf-8"?>
<ds:datastoreItem xmlns:ds="http://schemas.openxmlformats.org/officeDocument/2006/customXml" ds:itemID="{493455F2-D1D8-437E-AE7C-90DB71E87E04}"/>
</file>

<file path=customXml/itemProps3.xml><?xml version="1.0" encoding="utf-8"?>
<ds:datastoreItem xmlns:ds="http://schemas.openxmlformats.org/officeDocument/2006/customXml" ds:itemID="{B4613084-0B86-4505-89D1-8BB156C2D71C}"/>
</file>

<file path=customXml/itemProps4.xml><?xml version="1.0" encoding="utf-8"?>
<ds:datastoreItem xmlns:ds="http://schemas.openxmlformats.org/officeDocument/2006/customXml" ds:itemID="{D4ADB1CF-23E9-4AEB-83E0-A810DCA5E941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AID</vt:lpstr>
    </vt:vector>
  </TitlesOfParts>
  <Company>Canadian Western Bank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AID</dc:title>
  <dc:creator>Information Services</dc:creator>
  <cp:lastModifiedBy>Ryan Sagert</cp:lastModifiedBy>
  <cp:revision>2</cp:revision>
  <cp:lastPrinted>2014-07-18T20:51:00Z</cp:lastPrinted>
  <dcterms:created xsi:type="dcterms:W3CDTF">2019-11-13T20:57:00Z</dcterms:created>
  <dcterms:modified xsi:type="dcterms:W3CDTF">2019-11-13T20:57:00Z</dcterms:modified>
  <cp:category>Code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113200</vt:r8>
  </property>
  <property fmtid="{D5CDD505-2E9C-101B-9397-08002B2CF9AE}" pid="4" name="URL">
    <vt:lpwstr/>
  </property>
</Properties>
</file>