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1461955582"/>
        <w:placeholder>
          <w:docPart w:val="9AFE2D65820D454CBEBC4A93EE98943E"/>
        </w:placeholder>
        <w:dataBinding w:prefixMappings="xmlns:ns0='http://purl.org/dc/elements/1.1/' xmlns:ns1='http://schemas.openxmlformats.org/package/2006/metadata/core-properties' " w:xpath="/ns1:coreProperties[1]/ns0:title[1]" w:storeItemID="{6C3C8BC8-F283-45AE-878A-BAB7291924A1}"/>
        <w:text/>
      </w:sdtPr>
      <w:sdtEndPr/>
      <w:sdtContent>
        <w:p w14:paraId="69746678" w14:textId="7D324292" w:rsidR="00E5178D" w:rsidRPr="00337680" w:rsidRDefault="00670F58" w:rsidP="00EF4609">
          <w:pPr>
            <w:pStyle w:val="TitleCover"/>
          </w:pPr>
          <w:r>
            <w:t>DBX Transition to Operations</w:t>
          </w:r>
        </w:p>
      </w:sdtContent>
    </w:sdt>
    <w:p w14:paraId="318C03A7" w14:textId="51D9445B" w:rsidR="00793F43" w:rsidRPr="0010415B" w:rsidRDefault="005C486C" w:rsidP="0010415B">
      <w:pPr>
        <w:pStyle w:val="Heading1"/>
      </w:pPr>
      <w:bookmarkStart w:id="0" w:name="_Toc80781138"/>
      <w:r>
        <w:t xml:space="preserve">Digital </w:t>
      </w:r>
      <w:r w:rsidR="006E0692">
        <w:t>Banking Experience (DBX)</w:t>
      </w:r>
      <w:bookmarkEnd w:id="0"/>
    </w:p>
    <w:p w14:paraId="18A9EF04" w14:textId="0E4E29FC" w:rsidR="00793F43" w:rsidRPr="00CA1329" w:rsidRDefault="005C486C" w:rsidP="0010415B">
      <w:pPr>
        <w:pStyle w:val="Sub-subtitlingCover"/>
      </w:pPr>
      <w:r>
        <w:t>Digital Program</w:t>
      </w:r>
    </w:p>
    <w:p w14:paraId="4A431BF5" w14:textId="3BC5CBD4" w:rsidR="00396719" w:rsidRDefault="00396719" w:rsidP="0010415B">
      <w:pPr>
        <w:pStyle w:val="Sub-subtitlingCover"/>
      </w:pPr>
    </w:p>
    <w:p w14:paraId="671F1322" w14:textId="77777777" w:rsidR="008C25D3" w:rsidRDefault="008C25D3" w:rsidP="0010415B">
      <w:pPr>
        <w:pStyle w:val="Sub-subtitlingCover"/>
      </w:pPr>
    </w:p>
    <w:p w14:paraId="30C3D508" w14:textId="77777777" w:rsidR="008C25D3" w:rsidRDefault="008C25D3" w:rsidP="0010415B">
      <w:pPr>
        <w:pStyle w:val="Sub-subtitlingCover"/>
      </w:pPr>
    </w:p>
    <w:p w14:paraId="4EE6A05C" w14:textId="77777777" w:rsidR="008C25D3" w:rsidRDefault="008C25D3" w:rsidP="0010415B">
      <w:pPr>
        <w:pStyle w:val="Sub-subtitlingCover"/>
      </w:pPr>
    </w:p>
    <w:p w14:paraId="7EC51789" w14:textId="77777777" w:rsidR="008C25D3" w:rsidRDefault="008C25D3" w:rsidP="0010415B">
      <w:pPr>
        <w:pStyle w:val="Sub-subtitlingCover"/>
      </w:pPr>
    </w:p>
    <w:p w14:paraId="2E2968CC" w14:textId="7514936C" w:rsidR="00FE17EB" w:rsidRDefault="00CF1BED" w:rsidP="0010415B">
      <w:pPr>
        <w:pStyle w:val="Sub-subtitlingCover"/>
      </w:pPr>
      <w:r>
        <w:t>January</w:t>
      </w:r>
      <w:r w:rsidR="005A52C1">
        <w:t xml:space="preserve"> </w:t>
      </w:r>
      <w:r w:rsidR="00A11CAF">
        <w:t>24</w:t>
      </w:r>
      <w:r w:rsidR="00297FEE">
        <w:t>, 202</w:t>
      </w:r>
      <w:r>
        <w:t>2</w:t>
      </w:r>
    </w:p>
    <w:p w14:paraId="29F7F26C" w14:textId="281BE31E" w:rsidR="006611CE" w:rsidRDefault="006611CE" w:rsidP="0010415B">
      <w:pPr>
        <w:pStyle w:val="Sub-subtitlingCover"/>
      </w:pPr>
    </w:p>
    <w:p w14:paraId="50E4AD1F" w14:textId="6FD25314" w:rsidR="006611CE" w:rsidRDefault="006611CE" w:rsidP="0010415B">
      <w:pPr>
        <w:pStyle w:val="Sub-subtitlingCover"/>
      </w:pPr>
    </w:p>
    <w:p w14:paraId="72CA17C7" w14:textId="4DFF34B0" w:rsidR="006611CE" w:rsidRDefault="006611CE" w:rsidP="0010415B">
      <w:pPr>
        <w:pStyle w:val="Sub-subtitlingCover"/>
      </w:pPr>
    </w:p>
    <w:p w14:paraId="52952678" w14:textId="3EF19DF7" w:rsidR="006611CE" w:rsidRDefault="006611CE" w:rsidP="0010415B">
      <w:pPr>
        <w:pStyle w:val="Sub-subtitlingCover"/>
      </w:pPr>
    </w:p>
    <w:p w14:paraId="5645D470" w14:textId="58C0F68B" w:rsidR="006611CE" w:rsidRDefault="006611CE" w:rsidP="0010415B">
      <w:pPr>
        <w:pStyle w:val="Sub-subtitlingCover"/>
      </w:pPr>
    </w:p>
    <w:p w14:paraId="7DBF2715" w14:textId="294B42BF" w:rsidR="006611CE" w:rsidRDefault="006611CE" w:rsidP="0010415B">
      <w:pPr>
        <w:pStyle w:val="Sub-subtitlingCover"/>
      </w:pPr>
    </w:p>
    <w:p w14:paraId="474C6570" w14:textId="58DC6189" w:rsidR="006611CE" w:rsidRDefault="006611CE" w:rsidP="0010415B">
      <w:pPr>
        <w:pStyle w:val="Sub-subtitlingCover"/>
      </w:pPr>
    </w:p>
    <w:p w14:paraId="1996BB89" w14:textId="46A5266D" w:rsidR="006611CE" w:rsidRDefault="006611CE" w:rsidP="0010415B">
      <w:pPr>
        <w:pStyle w:val="Sub-subtitlingCover"/>
      </w:pPr>
    </w:p>
    <w:p w14:paraId="48BFEB27" w14:textId="05AD22EB" w:rsidR="006611CE" w:rsidRDefault="006611CE" w:rsidP="0010415B">
      <w:pPr>
        <w:pStyle w:val="Sub-subtitlingCover"/>
      </w:pPr>
    </w:p>
    <w:p w14:paraId="5E214C7D" w14:textId="3E803D50" w:rsidR="006611CE" w:rsidRDefault="006611CE" w:rsidP="0010415B">
      <w:pPr>
        <w:pStyle w:val="Sub-subtitlingCover"/>
      </w:pPr>
    </w:p>
    <w:p w14:paraId="58BD0119" w14:textId="65E01085" w:rsidR="006611CE" w:rsidRDefault="006611CE" w:rsidP="0010415B">
      <w:pPr>
        <w:pStyle w:val="Sub-subtitlingCover"/>
      </w:pPr>
    </w:p>
    <w:p w14:paraId="5FE6A27E" w14:textId="2DF4B65C" w:rsidR="006611CE" w:rsidRDefault="006611CE" w:rsidP="0010415B">
      <w:pPr>
        <w:pStyle w:val="Sub-subtitlingCover"/>
      </w:pPr>
    </w:p>
    <w:p w14:paraId="2004A132" w14:textId="77777777" w:rsidR="006611CE" w:rsidRPr="00CA1329" w:rsidRDefault="006611CE" w:rsidP="0010415B">
      <w:pPr>
        <w:pStyle w:val="Sub-subtitlingCover"/>
      </w:pPr>
    </w:p>
    <w:p w14:paraId="0A51E6EF" w14:textId="77777777" w:rsidR="006611CE" w:rsidRDefault="006611CE">
      <w:pPr>
        <w:rPr>
          <w:rFonts w:ascii="Calibri" w:eastAsiaTheme="majorEastAsia" w:hAnsi="Calibri" w:cstheme="majorBidi"/>
          <w:bCs/>
          <w:color w:val="808474" w:themeColor="accent6" w:themeShade="BF"/>
          <w:spacing w:val="10"/>
          <w:kern w:val="64"/>
          <w:sz w:val="40"/>
          <w:szCs w:val="28"/>
          <w:lang w:val="en-US" w:eastAsia="ja-JP"/>
        </w:rPr>
      </w:pPr>
      <w:r>
        <w:br w:type="page"/>
      </w:r>
    </w:p>
    <w:p w14:paraId="04CC3082" w14:textId="4D567EF9" w:rsidR="00EF56B8" w:rsidRPr="00F81697" w:rsidRDefault="00EF56B8" w:rsidP="00EF56B8">
      <w:pPr>
        <w:pStyle w:val="TOCHeading"/>
      </w:pPr>
      <w:r w:rsidRPr="00F81697">
        <w:lastRenderedPageBreak/>
        <w:t>Contents</w:t>
      </w:r>
    </w:p>
    <w:p w14:paraId="52BB4FBD" w14:textId="0C311BA9" w:rsidR="00E1704F" w:rsidRDefault="00EF56B8">
      <w:pPr>
        <w:pStyle w:val="TOC1"/>
        <w:rPr>
          <w:color w:val="auto"/>
          <w:lang w:val="en-CA" w:eastAsia="en-CA"/>
        </w:rPr>
      </w:pPr>
      <w:r>
        <w:fldChar w:fldCharType="begin"/>
      </w:r>
      <w:r>
        <w:instrText xml:space="preserve"> TOC \o "1-4" \h \z \u </w:instrText>
      </w:r>
      <w:r>
        <w:fldChar w:fldCharType="separate"/>
      </w:r>
      <w:hyperlink w:anchor="_Toc80781138" w:history="1">
        <w:r w:rsidR="00E1704F" w:rsidRPr="00EE270E">
          <w:rPr>
            <w:rStyle w:val="Hyperlink"/>
          </w:rPr>
          <w:t>Digital Banking Experience (DBX)</w:t>
        </w:r>
        <w:r w:rsidR="00E1704F">
          <w:rPr>
            <w:webHidden/>
          </w:rPr>
          <w:tab/>
        </w:r>
        <w:r w:rsidR="00E1704F">
          <w:rPr>
            <w:webHidden/>
          </w:rPr>
          <w:fldChar w:fldCharType="begin"/>
        </w:r>
        <w:r w:rsidR="00E1704F">
          <w:rPr>
            <w:webHidden/>
          </w:rPr>
          <w:instrText xml:space="preserve"> PAGEREF _Toc80781138 \h </w:instrText>
        </w:r>
        <w:r w:rsidR="00E1704F">
          <w:rPr>
            <w:webHidden/>
          </w:rPr>
        </w:r>
        <w:r w:rsidR="00E1704F">
          <w:rPr>
            <w:webHidden/>
          </w:rPr>
          <w:fldChar w:fldCharType="separate"/>
        </w:r>
        <w:r w:rsidR="00E1704F">
          <w:rPr>
            <w:webHidden/>
          </w:rPr>
          <w:t>1</w:t>
        </w:r>
        <w:r w:rsidR="00E1704F">
          <w:rPr>
            <w:webHidden/>
          </w:rPr>
          <w:fldChar w:fldCharType="end"/>
        </w:r>
      </w:hyperlink>
    </w:p>
    <w:p w14:paraId="76EEE56A" w14:textId="7DCDA2C1" w:rsidR="00E1704F" w:rsidRDefault="00137D9F">
      <w:pPr>
        <w:pStyle w:val="TOC1"/>
        <w:rPr>
          <w:color w:val="auto"/>
          <w:lang w:val="en-CA" w:eastAsia="en-CA"/>
        </w:rPr>
      </w:pPr>
      <w:hyperlink w:anchor="_Toc80781139" w:history="1">
        <w:r w:rsidR="00E1704F" w:rsidRPr="00EE270E">
          <w:rPr>
            <w:rStyle w:val="Hyperlink"/>
          </w:rPr>
          <w:t>Document Information</w:t>
        </w:r>
        <w:r w:rsidR="00E1704F">
          <w:rPr>
            <w:webHidden/>
          </w:rPr>
          <w:tab/>
        </w:r>
        <w:r w:rsidR="00E1704F">
          <w:rPr>
            <w:webHidden/>
          </w:rPr>
          <w:fldChar w:fldCharType="begin"/>
        </w:r>
        <w:r w:rsidR="00E1704F">
          <w:rPr>
            <w:webHidden/>
          </w:rPr>
          <w:instrText xml:space="preserve"> PAGEREF _Toc80781139 \h </w:instrText>
        </w:r>
        <w:r w:rsidR="00E1704F">
          <w:rPr>
            <w:webHidden/>
          </w:rPr>
        </w:r>
        <w:r w:rsidR="00E1704F">
          <w:rPr>
            <w:webHidden/>
          </w:rPr>
          <w:fldChar w:fldCharType="separate"/>
        </w:r>
        <w:r w:rsidR="00E1704F">
          <w:rPr>
            <w:webHidden/>
          </w:rPr>
          <w:t>3</w:t>
        </w:r>
        <w:r w:rsidR="00E1704F">
          <w:rPr>
            <w:webHidden/>
          </w:rPr>
          <w:fldChar w:fldCharType="end"/>
        </w:r>
      </w:hyperlink>
    </w:p>
    <w:p w14:paraId="45E418F4" w14:textId="48F6CB0B" w:rsidR="00E1704F" w:rsidRDefault="00137D9F">
      <w:pPr>
        <w:pStyle w:val="TOC2"/>
        <w:tabs>
          <w:tab w:val="left" w:pos="432"/>
        </w:tabs>
        <w:rPr>
          <w:b w:val="0"/>
          <w:noProof/>
          <w:color w:val="auto"/>
          <w:sz w:val="22"/>
          <w:lang w:val="en-CA" w:eastAsia="en-CA"/>
        </w:rPr>
      </w:pPr>
      <w:hyperlink w:anchor="_Toc80781140" w:history="1">
        <w:r w:rsidR="00E1704F" w:rsidRPr="00EE270E">
          <w:rPr>
            <w:rStyle w:val="Hyperlink"/>
            <w:noProof/>
          </w:rPr>
          <w:t>1.</w:t>
        </w:r>
        <w:r w:rsidR="00E1704F">
          <w:rPr>
            <w:b w:val="0"/>
            <w:noProof/>
            <w:color w:val="auto"/>
            <w:sz w:val="22"/>
            <w:lang w:val="en-CA" w:eastAsia="en-CA"/>
          </w:rPr>
          <w:tab/>
        </w:r>
        <w:r w:rsidR="00E1704F" w:rsidRPr="00EE270E">
          <w:rPr>
            <w:rStyle w:val="Hyperlink"/>
            <w:noProof/>
          </w:rPr>
          <w:t>Revision History</w:t>
        </w:r>
        <w:r w:rsidR="00E1704F">
          <w:rPr>
            <w:noProof/>
            <w:webHidden/>
          </w:rPr>
          <w:tab/>
        </w:r>
        <w:r w:rsidR="00E1704F">
          <w:rPr>
            <w:noProof/>
            <w:webHidden/>
          </w:rPr>
          <w:fldChar w:fldCharType="begin"/>
        </w:r>
        <w:r w:rsidR="00E1704F">
          <w:rPr>
            <w:noProof/>
            <w:webHidden/>
          </w:rPr>
          <w:instrText xml:space="preserve"> PAGEREF _Toc80781140 \h </w:instrText>
        </w:r>
        <w:r w:rsidR="00E1704F">
          <w:rPr>
            <w:noProof/>
            <w:webHidden/>
          </w:rPr>
        </w:r>
        <w:r w:rsidR="00E1704F">
          <w:rPr>
            <w:noProof/>
            <w:webHidden/>
          </w:rPr>
          <w:fldChar w:fldCharType="separate"/>
        </w:r>
        <w:r w:rsidR="00E1704F">
          <w:rPr>
            <w:noProof/>
            <w:webHidden/>
          </w:rPr>
          <w:t>3</w:t>
        </w:r>
        <w:r w:rsidR="00E1704F">
          <w:rPr>
            <w:noProof/>
            <w:webHidden/>
          </w:rPr>
          <w:fldChar w:fldCharType="end"/>
        </w:r>
      </w:hyperlink>
    </w:p>
    <w:p w14:paraId="5A9E35CF" w14:textId="4C888CC7" w:rsidR="00E1704F" w:rsidRDefault="00137D9F">
      <w:pPr>
        <w:pStyle w:val="TOC2"/>
        <w:tabs>
          <w:tab w:val="left" w:pos="432"/>
        </w:tabs>
        <w:rPr>
          <w:b w:val="0"/>
          <w:noProof/>
          <w:color w:val="auto"/>
          <w:sz w:val="22"/>
          <w:lang w:val="en-CA" w:eastAsia="en-CA"/>
        </w:rPr>
      </w:pPr>
      <w:hyperlink w:anchor="_Toc80781141" w:history="1">
        <w:r w:rsidR="00E1704F" w:rsidRPr="00EE270E">
          <w:rPr>
            <w:rStyle w:val="Hyperlink"/>
            <w:noProof/>
          </w:rPr>
          <w:t>2.</w:t>
        </w:r>
        <w:r w:rsidR="00E1704F">
          <w:rPr>
            <w:b w:val="0"/>
            <w:noProof/>
            <w:color w:val="auto"/>
            <w:sz w:val="22"/>
            <w:lang w:val="en-CA" w:eastAsia="en-CA"/>
          </w:rPr>
          <w:tab/>
        </w:r>
        <w:r w:rsidR="00E1704F" w:rsidRPr="00EE270E">
          <w:rPr>
            <w:rStyle w:val="Hyperlink"/>
            <w:noProof/>
          </w:rPr>
          <w:t>Related Document References</w:t>
        </w:r>
        <w:r w:rsidR="00E1704F">
          <w:rPr>
            <w:noProof/>
            <w:webHidden/>
          </w:rPr>
          <w:tab/>
        </w:r>
        <w:r w:rsidR="00E1704F">
          <w:rPr>
            <w:noProof/>
            <w:webHidden/>
          </w:rPr>
          <w:fldChar w:fldCharType="begin"/>
        </w:r>
        <w:r w:rsidR="00E1704F">
          <w:rPr>
            <w:noProof/>
            <w:webHidden/>
          </w:rPr>
          <w:instrText xml:space="preserve"> PAGEREF _Toc80781141 \h </w:instrText>
        </w:r>
        <w:r w:rsidR="00E1704F">
          <w:rPr>
            <w:noProof/>
            <w:webHidden/>
          </w:rPr>
        </w:r>
        <w:r w:rsidR="00E1704F">
          <w:rPr>
            <w:noProof/>
            <w:webHidden/>
          </w:rPr>
          <w:fldChar w:fldCharType="separate"/>
        </w:r>
        <w:r w:rsidR="00E1704F">
          <w:rPr>
            <w:noProof/>
            <w:webHidden/>
          </w:rPr>
          <w:t>3</w:t>
        </w:r>
        <w:r w:rsidR="00E1704F">
          <w:rPr>
            <w:noProof/>
            <w:webHidden/>
          </w:rPr>
          <w:fldChar w:fldCharType="end"/>
        </w:r>
      </w:hyperlink>
    </w:p>
    <w:p w14:paraId="028338FE" w14:textId="6091DFA4" w:rsidR="00E1704F" w:rsidRDefault="00137D9F">
      <w:pPr>
        <w:pStyle w:val="TOC1"/>
        <w:rPr>
          <w:color w:val="auto"/>
          <w:lang w:val="en-CA" w:eastAsia="en-CA"/>
        </w:rPr>
      </w:pPr>
      <w:hyperlink w:anchor="_Toc80781142" w:history="1">
        <w:r w:rsidR="00E1704F" w:rsidRPr="00EE270E">
          <w:rPr>
            <w:rStyle w:val="Hyperlink"/>
          </w:rPr>
          <w:t>Document Purpose</w:t>
        </w:r>
        <w:r w:rsidR="00E1704F">
          <w:rPr>
            <w:webHidden/>
          </w:rPr>
          <w:tab/>
        </w:r>
        <w:r w:rsidR="00E1704F">
          <w:rPr>
            <w:webHidden/>
          </w:rPr>
          <w:fldChar w:fldCharType="begin"/>
        </w:r>
        <w:r w:rsidR="00E1704F">
          <w:rPr>
            <w:webHidden/>
          </w:rPr>
          <w:instrText xml:space="preserve"> PAGEREF _Toc80781142 \h </w:instrText>
        </w:r>
        <w:r w:rsidR="00E1704F">
          <w:rPr>
            <w:webHidden/>
          </w:rPr>
        </w:r>
        <w:r w:rsidR="00E1704F">
          <w:rPr>
            <w:webHidden/>
          </w:rPr>
          <w:fldChar w:fldCharType="separate"/>
        </w:r>
        <w:r w:rsidR="00E1704F">
          <w:rPr>
            <w:webHidden/>
          </w:rPr>
          <w:t>4</w:t>
        </w:r>
        <w:r w:rsidR="00E1704F">
          <w:rPr>
            <w:webHidden/>
          </w:rPr>
          <w:fldChar w:fldCharType="end"/>
        </w:r>
      </w:hyperlink>
    </w:p>
    <w:p w14:paraId="7F2E263C" w14:textId="42A98600" w:rsidR="00E1704F" w:rsidRDefault="00137D9F">
      <w:pPr>
        <w:pStyle w:val="TOC1"/>
        <w:rPr>
          <w:color w:val="auto"/>
          <w:lang w:val="en-CA" w:eastAsia="en-CA"/>
        </w:rPr>
      </w:pPr>
      <w:hyperlink w:anchor="_Toc80781143" w:history="1">
        <w:r w:rsidR="00E1704F" w:rsidRPr="00EE270E">
          <w:rPr>
            <w:rStyle w:val="Hyperlink"/>
          </w:rPr>
          <w:t>Service Overview</w:t>
        </w:r>
        <w:r w:rsidR="00E1704F">
          <w:rPr>
            <w:webHidden/>
          </w:rPr>
          <w:tab/>
        </w:r>
        <w:r w:rsidR="00E1704F">
          <w:rPr>
            <w:webHidden/>
          </w:rPr>
          <w:fldChar w:fldCharType="begin"/>
        </w:r>
        <w:r w:rsidR="00E1704F">
          <w:rPr>
            <w:webHidden/>
          </w:rPr>
          <w:instrText xml:space="preserve"> PAGEREF _Toc80781143 \h </w:instrText>
        </w:r>
        <w:r w:rsidR="00E1704F">
          <w:rPr>
            <w:webHidden/>
          </w:rPr>
        </w:r>
        <w:r w:rsidR="00E1704F">
          <w:rPr>
            <w:webHidden/>
          </w:rPr>
          <w:fldChar w:fldCharType="separate"/>
        </w:r>
        <w:r w:rsidR="00E1704F">
          <w:rPr>
            <w:webHidden/>
          </w:rPr>
          <w:t>4</w:t>
        </w:r>
        <w:r w:rsidR="00E1704F">
          <w:rPr>
            <w:webHidden/>
          </w:rPr>
          <w:fldChar w:fldCharType="end"/>
        </w:r>
      </w:hyperlink>
    </w:p>
    <w:p w14:paraId="287DD452" w14:textId="1261B180" w:rsidR="00E1704F" w:rsidRDefault="00137D9F">
      <w:pPr>
        <w:pStyle w:val="TOC1"/>
        <w:rPr>
          <w:color w:val="auto"/>
          <w:lang w:val="en-CA" w:eastAsia="en-CA"/>
        </w:rPr>
      </w:pPr>
      <w:hyperlink w:anchor="_Toc80781144" w:history="1">
        <w:r w:rsidR="00E1704F" w:rsidRPr="00EE270E">
          <w:rPr>
            <w:rStyle w:val="Hyperlink"/>
          </w:rPr>
          <w:t>Stakeholders</w:t>
        </w:r>
        <w:r w:rsidR="00E1704F">
          <w:rPr>
            <w:webHidden/>
          </w:rPr>
          <w:tab/>
        </w:r>
        <w:r w:rsidR="00E1704F">
          <w:rPr>
            <w:webHidden/>
          </w:rPr>
          <w:fldChar w:fldCharType="begin"/>
        </w:r>
        <w:r w:rsidR="00E1704F">
          <w:rPr>
            <w:webHidden/>
          </w:rPr>
          <w:instrText xml:space="preserve"> PAGEREF _Toc80781144 \h </w:instrText>
        </w:r>
        <w:r w:rsidR="00E1704F">
          <w:rPr>
            <w:webHidden/>
          </w:rPr>
        </w:r>
        <w:r w:rsidR="00E1704F">
          <w:rPr>
            <w:webHidden/>
          </w:rPr>
          <w:fldChar w:fldCharType="separate"/>
        </w:r>
        <w:r w:rsidR="00E1704F">
          <w:rPr>
            <w:webHidden/>
          </w:rPr>
          <w:t>5</w:t>
        </w:r>
        <w:r w:rsidR="00E1704F">
          <w:rPr>
            <w:webHidden/>
          </w:rPr>
          <w:fldChar w:fldCharType="end"/>
        </w:r>
      </w:hyperlink>
    </w:p>
    <w:p w14:paraId="7E471664" w14:textId="22FD87D7" w:rsidR="00E1704F" w:rsidRDefault="00137D9F">
      <w:pPr>
        <w:pStyle w:val="TOC2"/>
        <w:rPr>
          <w:b w:val="0"/>
          <w:noProof/>
          <w:color w:val="auto"/>
          <w:sz w:val="22"/>
          <w:lang w:val="en-CA" w:eastAsia="en-CA"/>
        </w:rPr>
      </w:pPr>
      <w:hyperlink w:anchor="_Toc80781145" w:history="1">
        <w:r w:rsidR="00E1704F" w:rsidRPr="00EE270E">
          <w:rPr>
            <w:rStyle w:val="Hyperlink"/>
            <w:noProof/>
          </w:rPr>
          <w:t>Internal Stakeholders</w:t>
        </w:r>
        <w:r w:rsidR="00E1704F">
          <w:rPr>
            <w:noProof/>
            <w:webHidden/>
          </w:rPr>
          <w:tab/>
        </w:r>
        <w:r w:rsidR="00E1704F">
          <w:rPr>
            <w:noProof/>
            <w:webHidden/>
          </w:rPr>
          <w:fldChar w:fldCharType="begin"/>
        </w:r>
        <w:r w:rsidR="00E1704F">
          <w:rPr>
            <w:noProof/>
            <w:webHidden/>
          </w:rPr>
          <w:instrText xml:space="preserve"> PAGEREF _Toc80781145 \h </w:instrText>
        </w:r>
        <w:r w:rsidR="00E1704F">
          <w:rPr>
            <w:noProof/>
            <w:webHidden/>
          </w:rPr>
        </w:r>
        <w:r w:rsidR="00E1704F">
          <w:rPr>
            <w:noProof/>
            <w:webHidden/>
          </w:rPr>
          <w:fldChar w:fldCharType="separate"/>
        </w:r>
        <w:r w:rsidR="00E1704F">
          <w:rPr>
            <w:noProof/>
            <w:webHidden/>
          </w:rPr>
          <w:t>5</w:t>
        </w:r>
        <w:r w:rsidR="00E1704F">
          <w:rPr>
            <w:noProof/>
            <w:webHidden/>
          </w:rPr>
          <w:fldChar w:fldCharType="end"/>
        </w:r>
      </w:hyperlink>
    </w:p>
    <w:p w14:paraId="0832FAE9" w14:textId="278CF7B1" w:rsidR="00E1704F" w:rsidRDefault="00137D9F">
      <w:pPr>
        <w:pStyle w:val="TOC2"/>
        <w:rPr>
          <w:b w:val="0"/>
          <w:noProof/>
          <w:color w:val="auto"/>
          <w:sz w:val="22"/>
          <w:lang w:val="en-CA" w:eastAsia="en-CA"/>
        </w:rPr>
      </w:pPr>
      <w:hyperlink w:anchor="_Toc80781146" w:history="1">
        <w:r w:rsidR="00E1704F" w:rsidRPr="00EE270E">
          <w:rPr>
            <w:rStyle w:val="Hyperlink"/>
            <w:noProof/>
          </w:rPr>
          <w:t>External Stakeholders</w:t>
        </w:r>
        <w:r w:rsidR="00E1704F">
          <w:rPr>
            <w:noProof/>
            <w:webHidden/>
          </w:rPr>
          <w:tab/>
        </w:r>
        <w:r w:rsidR="00E1704F">
          <w:rPr>
            <w:noProof/>
            <w:webHidden/>
          </w:rPr>
          <w:fldChar w:fldCharType="begin"/>
        </w:r>
        <w:r w:rsidR="00E1704F">
          <w:rPr>
            <w:noProof/>
            <w:webHidden/>
          </w:rPr>
          <w:instrText xml:space="preserve"> PAGEREF _Toc80781146 \h </w:instrText>
        </w:r>
        <w:r w:rsidR="00E1704F">
          <w:rPr>
            <w:noProof/>
            <w:webHidden/>
          </w:rPr>
        </w:r>
        <w:r w:rsidR="00E1704F">
          <w:rPr>
            <w:noProof/>
            <w:webHidden/>
          </w:rPr>
          <w:fldChar w:fldCharType="separate"/>
        </w:r>
        <w:r w:rsidR="00E1704F">
          <w:rPr>
            <w:noProof/>
            <w:webHidden/>
          </w:rPr>
          <w:t>6</w:t>
        </w:r>
        <w:r w:rsidR="00E1704F">
          <w:rPr>
            <w:noProof/>
            <w:webHidden/>
          </w:rPr>
          <w:fldChar w:fldCharType="end"/>
        </w:r>
      </w:hyperlink>
    </w:p>
    <w:p w14:paraId="26D0646F" w14:textId="76C7E6DF" w:rsidR="00E1704F" w:rsidRDefault="00137D9F">
      <w:pPr>
        <w:pStyle w:val="TOC1"/>
        <w:rPr>
          <w:color w:val="auto"/>
          <w:lang w:val="en-CA" w:eastAsia="en-CA"/>
        </w:rPr>
      </w:pPr>
      <w:hyperlink w:anchor="_Toc80781147" w:history="1">
        <w:r w:rsidR="00E1704F" w:rsidRPr="00EE270E">
          <w:rPr>
            <w:rStyle w:val="Hyperlink"/>
          </w:rPr>
          <w:t>Service Definition</w:t>
        </w:r>
        <w:r w:rsidR="00E1704F">
          <w:rPr>
            <w:webHidden/>
          </w:rPr>
          <w:tab/>
        </w:r>
        <w:r w:rsidR="00E1704F">
          <w:rPr>
            <w:webHidden/>
          </w:rPr>
          <w:fldChar w:fldCharType="begin"/>
        </w:r>
        <w:r w:rsidR="00E1704F">
          <w:rPr>
            <w:webHidden/>
          </w:rPr>
          <w:instrText xml:space="preserve"> PAGEREF _Toc80781147 \h </w:instrText>
        </w:r>
        <w:r w:rsidR="00E1704F">
          <w:rPr>
            <w:webHidden/>
          </w:rPr>
        </w:r>
        <w:r w:rsidR="00E1704F">
          <w:rPr>
            <w:webHidden/>
          </w:rPr>
          <w:fldChar w:fldCharType="separate"/>
        </w:r>
        <w:r w:rsidR="00E1704F">
          <w:rPr>
            <w:webHidden/>
          </w:rPr>
          <w:t>8</w:t>
        </w:r>
        <w:r w:rsidR="00E1704F">
          <w:rPr>
            <w:webHidden/>
          </w:rPr>
          <w:fldChar w:fldCharType="end"/>
        </w:r>
      </w:hyperlink>
    </w:p>
    <w:p w14:paraId="23A9BB1C" w14:textId="585F9471" w:rsidR="00E1704F" w:rsidRDefault="00137D9F">
      <w:pPr>
        <w:pStyle w:val="TOC2"/>
        <w:rPr>
          <w:b w:val="0"/>
          <w:noProof/>
          <w:color w:val="auto"/>
          <w:sz w:val="22"/>
          <w:lang w:val="en-CA" w:eastAsia="en-CA"/>
        </w:rPr>
      </w:pPr>
      <w:hyperlink w:anchor="_Toc80781148" w:history="1">
        <w:r w:rsidR="00E1704F" w:rsidRPr="00EE270E">
          <w:rPr>
            <w:rStyle w:val="Hyperlink"/>
            <w:noProof/>
          </w:rPr>
          <w:t>Intake</w:t>
        </w:r>
        <w:r w:rsidR="00E1704F">
          <w:rPr>
            <w:noProof/>
            <w:webHidden/>
          </w:rPr>
          <w:tab/>
        </w:r>
        <w:r w:rsidR="00E1704F">
          <w:rPr>
            <w:noProof/>
            <w:webHidden/>
          </w:rPr>
          <w:fldChar w:fldCharType="begin"/>
        </w:r>
        <w:r w:rsidR="00E1704F">
          <w:rPr>
            <w:noProof/>
            <w:webHidden/>
          </w:rPr>
          <w:instrText xml:space="preserve"> PAGEREF _Toc80781148 \h </w:instrText>
        </w:r>
        <w:r w:rsidR="00E1704F">
          <w:rPr>
            <w:noProof/>
            <w:webHidden/>
          </w:rPr>
        </w:r>
        <w:r w:rsidR="00E1704F">
          <w:rPr>
            <w:noProof/>
            <w:webHidden/>
          </w:rPr>
          <w:fldChar w:fldCharType="separate"/>
        </w:r>
        <w:r w:rsidR="00E1704F">
          <w:rPr>
            <w:noProof/>
            <w:webHidden/>
          </w:rPr>
          <w:t>8</w:t>
        </w:r>
        <w:r w:rsidR="00E1704F">
          <w:rPr>
            <w:noProof/>
            <w:webHidden/>
          </w:rPr>
          <w:fldChar w:fldCharType="end"/>
        </w:r>
      </w:hyperlink>
    </w:p>
    <w:p w14:paraId="417BF145" w14:textId="38442984" w:rsidR="00E1704F" w:rsidRDefault="00137D9F">
      <w:pPr>
        <w:pStyle w:val="TOC2"/>
        <w:rPr>
          <w:b w:val="0"/>
          <w:noProof/>
          <w:color w:val="auto"/>
          <w:sz w:val="22"/>
          <w:lang w:val="en-CA" w:eastAsia="en-CA"/>
        </w:rPr>
      </w:pPr>
      <w:hyperlink w:anchor="_Toc80781149" w:history="1">
        <w:r w:rsidR="00E1704F" w:rsidRPr="00EE270E">
          <w:rPr>
            <w:rStyle w:val="Hyperlink"/>
            <w:noProof/>
          </w:rPr>
          <w:t>Service Attributes</w:t>
        </w:r>
        <w:r w:rsidR="00E1704F">
          <w:rPr>
            <w:noProof/>
            <w:webHidden/>
          </w:rPr>
          <w:tab/>
        </w:r>
        <w:r w:rsidR="00E1704F">
          <w:rPr>
            <w:noProof/>
            <w:webHidden/>
          </w:rPr>
          <w:fldChar w:fldCharType="begin"/>
        </w:r>
        <w:r w:rsidR="00E1704F">
          <w:rPr>
            <w:noProof/>
            <w:webHidden/>
          </w:rPr>
          <w:instrText xml:space="preserve"> PAGEREF _Toc80781149 \h </w:instrText>
        </w:r>
        <w:r w:rsidR="00E1704F">
          <w:rPr>
            <w:noProof/>
            <w:webHidden/>
          </w:rPr>
        </w:r>
        <w:r w:rsidR="00E1704F">
          <w:rPr>
            <w:noProof/>
            <w:webHidden/>
          </w:rPr>
          <w:fldChar w:fldCharType="separate"/>
        </w:r>
        <w:r w:rsidR="00E1704F">
          <w:rPr>
            <w:noProof/>
            <w:webHidden/>
          </w:rPr>
          <w:t>9</w:t>
        </w:r>
        <w:r w:rsidR="00E1704F">
          <w:rPr>
            <w:noProof/>
            <w:webHidden/>
          </w:rPr>
          <w:fldChar w:fldCharType="end"/>
        </w:r>
      </w:hyperlink>
    </w:p>
    <w:p w14:paraId="4AE3C493" w14:textId="13131667" w:rsidR="00E1704F" w:rsidRDefault="00137D9F">
      <w:pPr>
        <w:pStyle w:val="TOC2"/>
        <w:rPr>
          <w:b w:val="0"/>
          <w:noProof/>
          <w:color w:val="auto"/>
          <w:sz w:val="22"/>
          <w:lang w:val="en-CA" w:eastAsia="en-CA"/>
        </w:rPr>
      </w:pPr>
      <w:hyperlink w:anchor="_Toc80781150" w:history="1">
        <w:r w:rsidR="00E1704F" w:rsidRPr="00EE270E">
          <w:rPr>
            <w:rStyle w:val="Hyperlink"/>
            <w:noProof/>
          </w:rPr>
          <w:t>User Attributes</w:t>
        </w:r>
        <w:r w:rsidR="00E1704F">
          <w:rPr>
            <w:noProof/>
            <w:webHidden/>
          </w:rPr>
          <w:tab/>
        </w:r>
        <w:r w:rsidR="00E1704F">
          <w:rPr>
            <w:noProof/>
            <w:webHidden/>
          </w:rPr>
          <w:fldChar w:fldCharType="begin"/>
        </w:r>
        <w:r w:rsidR="00E1704F">
          <w:rPr>
            <w:noProof/>
            <w:webHidden/>
          </w:rPr>
          <w:instrText xml:space="preserve"> PAGEREF _Toc80781150 \h </w:instrText>
        </w:r>
        <w:r w:rsidR="00E1704F">
          <w:rPr>
            <w:noProof/>
            <w:webHidden/>
          </w:rPr>
        </w:r>
        <w:r w:rsidR="00E1704F">
          <w:rPr>
            <w:noProof/>
            <w:webHidden/>
          </w:rPr>
          <w:fldChar w:fldCharType="separate"/>
        </w:r>
        <w:r w:rsidR="00E1704F">
          <w:rPr>
            <w:noProof/>
            <w:webHidden/>
          </w:rPr>
          <w:t>11</w:t>
        </w:r>
        <w:r w:rsidR="00E1704F">
          <w:rPr>
            <w:noProof/>
            <w:webHidden/>
          </w:rPr>
          <w:fldChar w:fldCharType="end"/>
        </w:r>
      </w:hyperlink>
    </w:p>
    <w:p w14:paraId="1EF91372" w14:textId="7FF9893A" w:rsidR="00E1704F" w:rsidRDefault="00137D9F">
      <w:pPr>
        <w:pStyle w:val="TOC2"/>
        <w:rPr>
          <w:b w:val="0"/>
          <w:noProof/>
          <w:color w:val="auto"/>
          <w:sz w:val="22"/>
          <w:lang w:val="en-CA" w:eastAsia="en-CA"/>
        </w:rPr>
      </w:pPr>
      <w:hyperlink w:anchor="_Toc80781151" w:history="1">
        <w:r w:rsidR="00E1704F" w:rsidRPr="00EE270E">
          <w:rPr>
            <w:rStyle w:val="Hyperlink"/>
            <w:noProof/>
          </w:rPr>
          <w:t>Known Defects / Issues</w:t>
        </w:r>
        <w:r w:rsidR="00E1704F">
          <w:rPr>
            <w:noProof/>
            <w:webHidden/>
          </w:rPr>
          <w:tab/>
        </w:r>
        <w:r w:rsidR="00E1704F">
          <w:rPr>
            <w:noProof/>
            <w:webHidden/>
          </w:rPr>
          <w:fldChar w:fldCharType="begin"/>
        </w:r>
        <w:r w:rsidR="00E1704F">
          <w:rPr>
            <w:noProof/>
            <w:webHidden/>
          </w:rPr>
          <w:instrText xml:space="preserve"> PAGEREF _Toc80781151 \h </w:instrText>
        </w:r>
        <w:r w:rsidR="00E1704F">
          <w:rPr>
            <w:noProof/>
            <w:webHidden/>
          </w:rPr>
        </w:r>
        <w:r w:rsidR="00E1704F">
          <w:rPr>
            <w:noProof/>
            <w:webHidden/>
          </w:rPr>
          <w:fldChar w:fldCharType="separate"/>
        </w:r>
        <w:r w:rsidR="00E1704F">
          <w:rPr>
            <w:noProof/>
            <w:webHidden/>
          </w:rPr>
          <w:t>11</w:t>
        </w:r>
        <w:r w:rsidR="00E1704F">
          <w:rPr>
            <w:noProof/>
            <w:webHidden/>
          </w:rPr>
          <w:fldChar w:fldCharType="end"/>
        </w:r>
      </w:hyperlink>
    </w:p>
    <w:p w14:paraId="546BC04C" w14:textId="5D0C4F55" w:rsidR="00E1704F" w:rsidRDefault="00137D9F">
      <w:pPr>
        <w:pStyle w:val="TOC1"/>
        <w:rPr>
          <w:color w:val="auto"/>
          <w:lang w:val="en-CA" w:eastAsia="en-CA"/>
        </w:rPr>
      </w:pPr>
      <w:hyperlink w:anchor="_Toc80781152" w:history="1">
        <w:r w:rsidR="00E1704F" w:rsidRPr="00EE270E">
          <w:rPr>
            <w:rStyle w:val="Hyperlink"/>
          </w:rPr>
          <w:t>Access Request Details</w:t>
        </w:r>
        <w:r w:rsidR="00E1704F">
          <w:rPr>
            <w:webHidden/>
          </w:rPr>
          <w:tab/>
        </w:r>
        <w:r w:rsidR="00E1704F">
          <w:rPr>
            <w:webHidden/>
          </w:rPr>
          <w:fldChar w:fldCharType="begin"/>
        </w:r>
        <w:r w:rsidR="00E1704F">
          <w:rPr>
            <w:webHidden/>
          </w:rPr>
          <w:instrText xml:space="preserve"> PAGEREF _Toc80781152 \h </w:instrText>
        </w:r>
        <w:r w:rsidR="00E1704F">
          <w:rPr>
            <w:webHidden/>
          </w:rPr>
        </w:r>
        <w:r w:rsidR="00E1704F">
          <w:rPr>
            <w:webHidden/>
          </w:rPr>
          <w:fldChar w:fldCharType="separate"/>
        </w:r>
        <w:r w:rsidR="00E1704F">
          <w:rPr>
            <w:webHidden/>
          </w:rPr>
          <w:t>12</w:t>
        </w:r>
        <w:r w:rsidR="00E1704F">
          <w:rPr>
            <w:webHidden/>
          </w:rPr>
          <w:fldChar w:fldCharType="end"/>
        </w:r>
      </w:hyperlink>
    </w:p>
    <w:p w14:paraId="44BD132D" w14:textId="0A6CF867" w:rsidR="00E1704F" w:rsidRDefault="00137D9F">
      <w:pPr>
        <w:pStyle w:val="TOC2"/>
        <w:rPr>
          <w:b w:val="0"/>
          <w:noProof/>
          <w:color w:val="auto"/>
          <w:sz w:val="22"/>
          <w:lang w:val="en-CA" w:eastAsia="en-CA"/>
        </w:rPr>
      </w:pPr>
      <w:hyperlink w:anchor="_Toc80781153" w:history="1">
        <w:r w:rsidR="00E1704F" w:rsidRPr="00EE270E">
          <w:rPr>
            <w:rStyle w:val="Hyperlink"/>
            <w:noProof/>
          </w:rPr>
          <w:t>Operational Support Phase</w:t>
        </w:r>
        <w:r w:rsidR="00E1704F">
          <w:rPr>
            <w:noProof/>
            <w:webHidden/>
          </w:rPr>
          <w:tab/>
        </w:r>
        <w:r w:rsidR="00E1704F">
          <w:rPr>
            <w:noProof/>
            <w:webHidden/>
          </w:rPr>
          <w:fldChar w:fldCharType="begin"/>
        </w:r>
        <w:r w:rsidR="00E1704F">
          <w:rPr>
            <w:noProof/>
            <w:webHidden/>
          </w:rPr>
          <w:instrText xml:space="preserve"> PAGEREF _Toc80781153 \h </w:instrText>
        </w:r>
        <w:r w:rsidR="00E1704F">
          <w:rPr>
            <w:noProof/>
            <w:webHidden/>
          </w:rPr>
        </w:r>
        <w:r w:rsidR="00E1704F">
          <w:rPr>
            <w:noProof/>
            <w:webHidden/>
          </w:rPr>
          <w:fldChar w:fldCharType="separate"/>
        </w:r>
        <w:r w:rsidR="00E1704F">
          <w:rPr>
            <w:noProof/>
            <w:webHidden/>
          </w:rPr>
          <w:t>13</w:t>
        </w:r>
        <w:r w:rsidR="00E1704F">
          <w:rPr>
            <w:noProof/>
            <w:webHidden/>
          </w:rPr>
          <w:fldChar w:fldCharType="end"/>
        </w:r>
      </w:hyperlink>
    </w:p>
    <w:p w14:paraId="249590F2" w14:textId="2DAD6EF8" w:rsidR="00E1704F" w:rsidRDefault="00137D9F">
      <w:pPr>
        <w:pStyle w:val="TOC3"/>
        <w:rPr>
          <w:sz w:val="22"/>
          <w:lang w:val="en-CA" w:eastAsia="en-CA"/>
        </w:rPr>
      </w:pPr>
      <w:hyperlink w:anchor="_Toc80781154" w:history="1">
        <w:r w:rsidR="00E1704F" w:rsidRPr="00EE270E">
          <w:rPr>
            <w:rStyle w:val="Hyperlink"/>
          </w:rPr>
          <w:t>Operational Support Process Flow Diagram</w:t>
        </w:r>
        <w:r w:rsidR="00E1704F">
          <w:rPr>
            <w:webHidden/>
          </w:rPr>
          <w:tab/>
        </w:r>
        <w:r w:rsidR="00E1704F">
          <w:rPr>
            <w:webHidden/>
          </w:rPr>
          <w:fldChar w:fldCharType="begin"/>
        </w:r>
        <w:r w:rsidR="00E1704F">
          <w:rPr>
            <w:webHidden/>
          </w:rPr>
          <w:instrText xml:space="preserve"> PAGEREF _Toc80781154 \h </w:instrText>
        </w:r>
        <w:r w:rsidR="00E1704F">
          <w:rPr>
            <w:webHidden/>
          </w:rPr>
        </w:r>
        <w:r w:rsidR="00E1704F">
          <w:rPr>
            <w:webHidden/>
          </w:rPr>
          <w:fldChar w:fldCharType="separate"/>
        </w:r>
        <w:r w:rsidR="00E1704F">
          <w:rPr>
            <w:webHidden/>
          </w:rPr>
          <w:t>13</w:t>
        </w:r>
        <w:r w:rsidR="00E1704F">
          <w:rPr>
            <w:webHidden/>
          </w:rPr>
          <w:fldChar w:fldCharType="end"/>
        </w:r>
      </w:hyperlink>
    </w:p>
    <w:p w14:paraId="18E66776" w14:textId="65C94292" w:rsidR="00E1704F" w:rsidRDefault="00137D9F">
      <w:pPr>
        <w:pStyle w:val="TOC3"/>
        <w:rPr>
          <w:sz w:val="22"/>
          <w:lang w:val="en-CA" w:eastAsia="en-CA"/>
        </w:rPr>
      </w:pPr>
      <w:hyperlink w:anchor="_Toc80781155" w:history="1">
        <w:r w:rsidR="00E1704F" w:rsidRPr="00EE270E">
          <w:rPr>
            <w:rStyle w:val="Hyperlink"/>
          </w:rPr>
          <w:t>Operational Support Teams</w:t>
        </w:r>
        <w:r w:rsidR="00E1704F">
          <w:rPr>
            <w:webHidden/>
          </w:rPr>
          <w:tab/>
        </w:r>
        <w:r w:rsidR="00E1704F">
          <w:rPr>
            <w:webHidden/>
          </w:rPr>
          <w:fldChar w:fldCharType="begin"/>
        </w:r>
        <w:r w:rsidR="00E1704F">
          <w:rPr>
            <w:webHidden/>
          </w:rPr>
          <w:instrText xml:space="preserve"> PAGEREF _Toc80781155 \h </w:instrText>
        </w:r>
        <w:r w:rsidR="00E1704F">
          <w:rPr>
            <w:webHidden/>
          </w:rPr>
        </w:r>
        <w:r w:rsidR="00E1704F">
          <w:rPr>
            <w:webHidden/>
          </w:rPr>
          <w:fldChar w:fldCharType="separate"/>
        </w:r>
        <w:r w:rsidR="00E1704F">
          <w:rPr>
            <w:webHidden/>
          </w:rPr>
          <w:t>14</w:t>
        </w:r>
        <w:r w:rsidR="00E1704F">
          <w:rPr>
            <w:webHidden/>
          </w:rPr>
          <w:fldChar w:fldCharType="end"/>
        </w:r>
      </w:hyperlink>
    </w:p>
    <w:p w14:paraId="5A1BE1A6" w14:textId="6D3FD755" w:rsidR="00E1704F" w:rsidRDefault="00137D9F">
      <w:pPr>
        <w:pStyle w:val="TOC1"/>
        <w:rPr>
          <w:color w:val="auto"/>
          <w:lang w:val="en-CA" w:eastAsia="en-CA"/>
        </w:rPr>
      </w:pPr>
      <w:hyperlink w:anchor="_Toc80781156" w:history="1">
        <w:r w:rsidR="00E1704F" w:rsidRPr="00EE270E">
          <w:rPr>
            <w:rStyle w:val="Hyperlink"/>
          </w:rPr>
          <w:t>Sign-off</w:t>
        </w:r>
        <w:r w:rsidR="00E1704F">
          <w:rPr>
            <w:webHidden/>
          </w:rPr>
          <w:tab/>
        </w:r>
        <w:r w:rsidR="00E1704F">
          <w:rPr>
            <w:webHidden/>
          </w:rPr>
          <w:fldChar w:fldCharType="begin"/>
        </w:r>
        <w:r w:rsidR="00E1704F">
          <w:rPr>
            <w:webHidden/>
          </w:rPr>
          <w:instrText xml:space="preserve"> PAGEREF _Toc80781156 \h </w:instrText>
        </w:r>
        <w:r w:rsidR="00E1704F">
          <w:rPr>
            <w:webHidden/>
          </w:rPr>
        </w:r>
        <w:r w:rsidR="00E1704F">
          <w:rPr>
            <w:webHidden/>
          </w:rPr>
          <w:fldChar w:fldCharType="separate"/>
        </w:r>
        <w:r w:rsidR="00E1704F">
          <w:rPr>
            <w:webHidden/>
          </w:rPr>
          <w:t>15</w:t>
        </w:r>
        <w:r w:rsidR="00E1704F">
          <w:rPr>
            <w:webHidden/>
          </w:rPr>
          <w:fldChar w:fldCharType="end"/>
        </w:r>
      </w:hyperlink>
    </w:p>
    <w:p w14:paraId="7AAC7797" w14:textId="6FDF6D07" w:rsidR="00E1704F" w:rsidRDefault="00137D9F">
      <w:pPr>
        <w:pStyle w:val="TOC1"/>
        <w:rPr>
          <w:color w:val="auto"/>
          <w:lang w:val="en-CA" w:eastAsia="en-CA"/>
        </w:rPr>
      </w:pPr>
      <w:hyperlink w:anchor="_Toc80781157" w:history="1">
        <w:r w:rsidR="00E1704F" w:rsidRPr="00EE270E">
          <w:rPr>
            <w:rStyle w:val="Hyperlink"/>
          </w:rPr>
          <w:t>Appendix A – BCC Support Flow</w:t>
        </w:r>
        <w:r w:rsidR="00E1704F">
          <w:rPr>
            <w:webHidden/>
          </w:rPr>
          <w:tab/>
        </w:r>
        <w:r w:rsidR="00E1704F">
          <w:rPr>
            <w:webHidden/>
          </w:rPr>
          <w:fldChar w:fldCharType="begin"/>
        </w:r>
        <w:r w:rsidR="00E1704F">
          <w:rPr>
            <w:webHidden/>
          </w:rPr>
          <w:instrText xml:space="preserve"> PAGEREF _Toc80781157 \h </w:instrText>
        </w:r>
        <w:r w:rsidR="00E1704F">
          <w:rPr>
            <w:webHidden/>
          </w:rPr>
        </w:r>
        <w:r w:rsidR="00E1704F">
          <w:rPr>
            <w:webHidden/>
          </w:rPr>
          <w:fldChar w:fldCharType="separate"/>
        </w:r>
        <w:r w:rsidR="00E1704F">
          <w:rPr>
            <w:webHidden/>
          </w:rPr>
          <w:t>16</w:t>
        </w:r>
        <w:r w:rsidR="00E1704F">
          <w:rPr>
            <w:webHidden/>
          </w:rPr>
          <w:fldChar w:fldCharType="end"/>
        </w:r>
      </w:hyperlink>
    </w:p>
    <w:p w14:paraId="2EEECC15" w14:textId="4574D756" w:rsidR="00EF56B8" w:rsidRPr="001D4FB6" w:rsidRDefault="00EF56B8" w:rsidP="00EF56B8">
      <w:pPr>
        <w:sectPr w:rsidR="00EF56B8" w:rsidRPr="001D4FB6" w:rsidSect="000F6BDA">
          <w:headerReference w:type="even" r:id="rId11"/>
          <w:headerReference w:type="default" r:id="rId12"/>
          <w:footerReference w:type="default" r:id="rId13"/>
          <w:headerReference w:type="first" r:id="rId14"/>
          <w:pgSz w:w="12240" w:h="15840"/>
          <w:pgMar w:top="1080" w:right="1080" w:bottom="1080" w:left="1080" w:header="720" w:footer="720" w:gutter="0"/>
          <w:cols w:space="720"/>
          <w:docGrid w:linePitch="360"/>
        </w:sectPr>
      </w:pPr>
      <w:r>
        <w:rPr>
          <w:noProof/>
          <w:color w:val="9E7C0C"/>
          <w:lang w:val="en-US" w:eastAsia="ja-JP"/>
        </w:rPr>
        <w:fldChar w:fldCharType="end"/>
      </w:r>
      <w:r>
        <w:rPr>
          <w:noProof/>
          <w:color w:val="9E7C0C"/>
          <w:lang w:val="en-US" w:eastAsia="ja-JP"/>
        </w:rPr>
        <w:tab/>
      </w:r>
    </w:p>
    <w:p w14:paraId="38D88102" w14:textId="77777777" w:rsidR="006B73FE" w:rsidRDefault="006B73FE" w:rsidP="006B73FE">
      <w:pPr>
        <w:pStyle w:val="Heading1"/>
        <w:tabs>
          <w:tab w:val="left" w:pos="5597"/>
        </w:tabs>
      </w:pPr>
      <w:bookmarkStart w:id="1" w:name="_Toc500230395"/>
      <w:bookmarkStart w:id="2" w:name="_Toc23325088"/>
      <w:bookmarkStart w:id="3" w:name="_Toc80781139"/>
      <w:bookmarkStart w:id="4" w:name="_Toc386438313"/>
      <w:bookmarkStart w:id="5" w:name="_Toc379182382"/>
      <w:bookmarkStart w:id="6" w:name="_Toc379183389"/>
      <w:r>
        <w:lastRenderedPageBreak/>
        <w:t>Document Information</w:t>
      </w:r>
      <w:bookmarkEnd w:id="1"/>
      <w:bookmarkEnd w:id="2"/>
      <w:bookmarkEnd w:id="3"/>
    </w:p>
    <w:p w14:paraId="64DA0909" w14:textId="77777777" w:rsidR="006B73FE" w:rsidRDefault="006B73FE" w:rsidP="000E696B">
      <w:pPr>
        <w:pStyle w:val="Heading2"/>
        <w:numPr>
          <w:ilvl w:val="0"/>
          <w:numId w:val="18"/>
        </w:numPr>
      </w:pPr>
      <w:bookmarkStart w:id="7" w:name="_Toc500230396"/>
      <w:bookmarkStart w:id="8" w:name="_Toc23325089"/>
      <w:bookmarkStart w:id="9" w:name="_Toc80781140"/>
      <w:r>
        <w:t>Revision History</w:t>
      </w:r>
      <w:bookmarkEnd w:id="7"/>
      <w:bookmarkEnd w:id="8"/>
      <w:bookmarkEnd w:id="9"/>
    </w:p>
    <w:tbl>
      <w:tblPr>
        <w:tblStyle w:val="Corporate"/>
        <w:tblW w:w="10513" w:type="dxa"/>
        <w:tblInd w:w="-23" w:type="dxa"/>
        <w:tblLook w:val="0420" w:firstRow="1" w:lastRow="0" w:firstColumn="0" w:lastColumn="0" w:noHBand="0" w:noVBand="1"/>
      </w:tblPr>
      <w:tblGrid>
        <w:gridCol w:w="1965"/>
        <w:gridCol w:w="1602"/>
        <w:gridCol w:w="6946"/>
      </w:tblGrid>
      <w:tr w:rsidR="006B73FE" w:rsidRPr="00B15FCD" w14:paraId="2742FCAF" w14:textId="77777777" w:rsidTr="002A2ACF">
        <w:trPr>
          <w:cnfStyle w:val="100000000000" w:firstRow="1" w:lastRow="0" w:firstColumn="0" w:lastColumn="0" w:oddVBand="0" w:evenVBand="0" w:oddHBand="0" w:evenHBand="0" w:firstRowFirstColumn="0" w:firstRowLastColumn="0" w:lastRowFirstColumn="0" w:lastRowLastColumn="0"/>
          <w:trHeight w:val="53"/>
        </w:trPr>
        <w:tc>
          <w:tcPr>
            <w:tcW w:w="1965" w:type="dxa"/>
          </w:tcPr>
          <w:bookmarkEnd w:id="4"/>
          <w:p w14:paraId="4E7E743C" w14:textId="77777777" w:rsidR="006B73FE" w:rsidRPr="007371A6" w:rsidRDefault="006B73FE" w:rsidP="008F5475">
            <w:pPr>
              <w:rPr>
                <w:rFonts w:asciiTheme="majorHAnsi" w:hAnsiTheme="majorHAnsi" w:cstheme="majorHAnsi"/>
                <w:b w:val="0"/>
              </w:rPr>
            </w:pPr>
            <w:r w:rsidRPr="007371A6">
              <w:rPr>
                <w:rFonts w:asciiTheme="majorHAnsi" w:hAnsiTheme="majorHAnsi" w:cstheme="majorHAnsi"/>
              </w:rPr>
              <w:t>Date</w:t>
            </w:r>
          </w:p>
        </w:tc>
        <w:tc>
          <w:tcPr>
            <w:tcW w:w="1602" w:type="dxa"/>
          </w:tcPr>
          <w:p w14:paraId="643DF903" w14:textId="77777777" w:rsidR="006B73FE" w:rsidRPr="007371A6" w:rsidRDefault="006B73FE" w:rsidP="008F5475">
            <w:pPr>
              <w:rPr>
                <w:rFonts w:asciiTheme="majorHAnsi" w:hAnsiTheme="majorHAnsi" w:cstheme="majorHAnsi"/>
                <w:b w:val="0"/>
              </w:rPr>
            </w:pPr>
            <w:r w:rsidRPr="007371A6">
              <w:rPr>
                <w:rFonts w:asciiTheme="majorHAnsi" w:hAnsiTheme="majorHAnsi" w:cstheme="majorHAnsi"/>
              </w:rPr>
              <w:t>Authors</w:t>
            </w:r>
          </w:p>
        </w:tc>
        <w:tc>
          <w:tcPr>
            <w:tcW w:w="6946" w:type="dxa"/>
          </w:tcPr>
          <w:p w14:paraId="3886D26A" w14:textId="77777777" w:rsidR="006B73FE" w:rsidRPr="007371A6" w:rsidRDefault="006B73FE" w:rsidP="008F5475">
            <w:pPr>
              <w:rPr>
                <w:rFonts w:asciiTheme="majorHAnsi" w:hAnsiTheme="majorHAnsi" w:cstheme="majorHAnsi"/>
                <w:b w:val="0"/>
              </w:rPr>
            </w:pPr>
            <w:r w:rsidRPr="007371A6">
              <w:rPr>
                <w:rFonts w:asciiTheme="majorHAnsi" w:hAnsiTheme="majorHAnsi" w:cstheme="majorHAnsi"/>
              </w:rPr>
              <w:t>Revision Notes</w:t>
            </w:r>
          </w:p>
        </w:tc>
      </w:tr>
      <w:tr w:rsidR="00D371C4" w:rsidRPr="00D371C4" w14:paraId="237F55AD" w14:textId="77777777" w:rsidTr="002A2ACF">
        <w:trPr>
          <w:cnfStyle w:val="000000100000" w:firstRow="0" w:lastRow="0" w:firstColumn="0" w:lastColumn="0" w:oddVBand="0" w:evenVBand="0" w:oddHBand="1" w:evenHBand="0" w:firstRowFirstColumn="0" w:firstRowLastColumn="0" w:lastRowFirstColumn="0" w:lastRowLastColumn="0"/>
          <w:trHeight w:val="53"/>
        </w:trPr>
        <w:tc>
          <w:tcPr>
            <w:tcW w:w="1965" w:type="dxa"/>
          </w:tcPr>
          <w:p w14:paraId="177AC8FA" w14:textId="2DA9DF52" w:rsidR="006B73FE" w:rsidRPr="007E7E61" w:rsidRDefault="00334586" w:rsidP="008F5475">
            <w:r>
              <w:t xml:space="preserve">August </w:t>
            </w:r>
            <w:r w:rsidR="0053043F">
              <w:t>25</w:t>
            </w:r>
            <w:r>
              <w:t>, 2021</w:t>
            </w:r>
          </w:p>
        </w:tc>
        <w:tc>
          <w:tcPr>
            <w:tcW w:w="1602" w:type="dxa"/>
          </w:tcPr>
          <w:p w14:paraId="3B464329" w14:textId="5B137A7B" w:rsidR="006B73FE" w:rsidRPr="007E7E61" w:rsidRDefault="0053043F" w:rsidP="008F5475">
            <w:r>
              <w:t xml:space="preserve">Chad Willsey </w:t>
            </w:r>
            <w:r w:rsidR="00334586">
              <w:t>Lovelyn Odeh</w:t>
            </w:r>
          </w:p>
        </w:tc>
        <w:tc>
          <w:tcPr>
            <w:tcW w:w="6946" w:type="dxa"/>
          </w:tcPr>
          <w:p w14:paraId="2A9B5101" w14:textId="686B7799" w:rsidR="006B73FE" w:rsidRPr="007E7E61" w:rsidRDefault="0053043F" w:rsidP="008F5475">
            <w:r>
              <w:t>Initial</w:t>
            </w:r>
            <w:r w:rsidR="00334586">
              <w:t xml:space="preserve"> Draft</w:t>
            </w:r>
          </w:p>
        </w:tc>
      </w:tr>
      <w:tr w:rsidR="006B73FE" w:rsidRPr="00B15FCD" w14:paraId="6E702D98" w14:textId="77777777" w:rsidTr="002A2ACF">
        <w:trPr>
          <w:cnfStyle w:val="000000010000" w:firstRow="0" w:lastRow="0" w:firstColumn="0" w:lastColumn="0" w:oddVBand="0" w:evenVBand="0" w:oddHBand="0" w:evenHBand="1" w:firstRowFirstColumn="0" w:firstRowLastColumn="0" w:lastRowFirstColumn="0" w:lastRowLastColumn="0"/>
          <w:trHeight w:val="53"/>
        </w:trPr>
        <w:tc>
          <w:tcPr>
            <w:tcW w:w="1965" w:type="dxa"/>
          </w:tcPr>
          <w:p w14:paraId="03EECD0A" w14:textId="3464BC91" w:rsidR="006B73FE" w:rsidRPr="007E7E61" w:rsidRDefault="00883710" w:rsidP="008F5475">
            <w:r>
              <w:t>September 2</w:t>
            </w:r>
            <w:r w:rsidR="00D70788">
              <w:t>4</w:t>
            </w:r>
            <w:r>
              <w:t>, 2021</w:t>
            </w:r>
          </w:p>
        </w:tc>
        <w:tc>
          <w:tcPr>
            <w:tcW w:w="1602" w:type="dxa"/>
          </w:tcPr>
          <w:p w14:paraId="7B3C9DF2" w14:textId="30CFF5F9" w:rsidR="00750A81" w:rsidRPr="007E7E61" w:rsidRDefault="00575F72" w:rsidP="00750A81">
            <w:r w:rsidRPr="00D371C4">
              <w:t>Chad Willsey Lovelyn Odeh</w:t>
            </w:r>
          </w:p>
        </w:tc>
        <w:tc>
          <w:tcPr>
            <w:tcW w:w="6946" w:type="dxa"/>
          </w:tcPr>
          <w:p w14:paraId="5F843849" w14:textId="2B6AEB6E" w:rsidR="006B73FE" w:rsidRPr="00D371C4" w:rsidRDefault="00883710" w:rsidP="0060681B">
            <w:pPr>
              <w:rPr>
                <w:rFonts w:ascii="DDT" w:hAnsi="DDT" w:hint="eastAsia"/>
              </w:rPr>
            </w:pPr>
            <w:r w:rsidRPr="00D70788">
              <w:rPr>
                <w:rFonts w:asciiTheme="minorHAnsi" w:hAnsiTheme="minorHAnsi"/>
              </w:rPr>
              <w:t>Revisions after SME review</w:t>
            </w:r>
          </w:p>
        </w:tc>
      </w:tr>
      <w:tr w:rsidR="0077286F" w:rsidRPr="00B15FCD" w14:paraId="1D61C168" w14:textId="77777777" w:rsidTr="002A2ACF">
        <w:trPr>
          <w:cnfStyle w:val="000000100000" w:firstRow="0" w:lastRow="0" w:firstColumn="0" w:lastColumn="0" w:oddVBand="0" w:evenVBand="0" w:oddHBand="1" w:evenHBand="0" w:firstRowFirstColumn="0" w:firstRowLastColumn="0" w:lastRowFirstColumn="0" w:lastRowLastColumn="0"/>
          <w:trHeight w:val="53"/>
        </w:trPr>
        <w:tc>
          <w:tcPr>
            <w:tcW w:w="1965" w:type="dxa"/>
          </w:tcPr>
          <w:p w14:paraId="5B2BF5A8" w14:textId="44E13495" w:rsidR="0077286F" w:rsidRDefault="0077286F" w:rsidP="008F5475">
            <w:r>
              <w:t>October 18, 2021</w:t>
            </w:r>
          </w:p>
        </w:tc>
        <w:tc>
          <w:tcPr>
            <w:tcW w:w="1602" w:type="dxa"/>
          </w:tcPr>
          <w:p w14:paraId="407C161C" w14:textId="64814F71" w:rsidR="0077286F" w:rsidRPr="00D371C4" w:rsidRDefault="00575F72" w:rsidP="00750A81">
            <w:r>
              <w:t>Lovelyn Odeh</w:t>
            </w:r>
            <w:r w:rsidRPr="00D371C4">
              <w:t xml:space="preserve"> </w:t>
            </w:r>
            <w:r>
              <w:t xml:space="preserve">  Chad Willsey</w:t>
            </w:r>
          </w:p>
        </w:tc>
        <w:tc>
          <w:tcPr>
            <w:tcW w:w="6946" w:type="dxa"/>
          </w:tcPr>
          <w:p w14:paraId="7368FA93" w14:textId="30B5D207" w:rsidR="0077286F" w:rsidRPr="00D70788" w:rsidRDefault="0077286F" w:rsidP="0060681B">
            <w:r w:rsidRPr="00D70788">
              <w:rPr>
                <w:rFonts w:asciiTheme="minorHAnsi" w:hAnsiTheme="minorHAnsi"/>
              </w:rPr>
              <w:t xml:space="preserve">Revisions after SME </w:t>
            </w:r>
            <w:r>
              <w:rPr>
                <w:rFonts w:asciiTheme="minorHAnsi" w:hAnsiTheme="minorHAnsi"/>
              </w:rPr>
              <w:t>updates</w:t>
            </w:r>
          </w:p>
        </w:tc>
      </w:tr>
      <w:tr w:rsidR="007C773E" w:rsidRPr="00B15FCD" w14:paraId="285FFD0A" w14:textId="77777777" w:rsidTr="002A2ACF">
        <w:trPr>
          <w:cnfStyle w:val="000000010000" w:firstRow="0" w:lastRow="0" w:firstColumn="0" w:lastColumn="0" w:oddVBand="0" w:evenVBand="0" w:oddHBand="0" w:evenHBand="1" w:firstRowFirstColumn="0" w:firstRowLastColumn="0" w:lastRowFirstColumn="0" w:lastRowLastColumn="0"/>
          <w:trHeight w:val="53"/>
        </w:trPr>
        <w:tc>
          <w:tcPr>
            <w:tcW w:w="1965" w:type="dxa"/>
          </w:tcPr>
          <w:p w14:paraId="5EA57A24" w14:textId="4628F04C" w:rsidR="007C773E" w:rsidRDefault="002510FC" w:rsidP="008F5475">
            <w:r>
              <w:t>March 29</w:t>
            </w:r>
            <w:r w:rsidR="007C773E">
              <w:t>, 2022</w:t>
            </w:r>
          </w:p>
        </w:tc>
        <w:tc>
          <w:tcPr>
            <w:tcW w:w="1602" w:type="dxa"/>
          </w:tcPr>
          <w:p w14:paraId="0D4BA7C6" w14:textId="35698111" w:rsidR="007C773E" w:rsidRDefault="007C773E" w:rsidP="00750A81">
            <w:r>
              <w:t>Lovelyn Odeh</w:t>
            </w:r>
          </w:p>
        </w:tc>
        <w:tc>
          <w:tcPr>
            <w:tcW w:w="6946" w:type="dxa"/>
          </w:tcPr>
          <w:p w14:paraId="2A70119A" w14:textId="68234FB0" w:rsidR="007C773E" w:rsidRPr="00D70788" w:rsidRDefault="007C773E" w:rsidP="0060681B">
            <w:r w:rsidRPr="00D70788">
              <w:rPr>
                <w:rFonts w:asciiTheme="minorHAnsi" w:hAnsiTheme="minorHAnsi"/>
              </w:rPr>
              <w:t xml:space="preserve">Revisions after SME </w:t>
            </w:r>
            <w:r>
              <w:rPr>
                <w:rFonts w:asciiTheme="minorHAnsi" w:hAnsiTheme="minorHAnsi"/>
              </w:rPr>
              <w:t>updates</w:t>
            </w:r>
            <w:r w:rsidR="00700014">
              <w:rPr>
                <w:rFonts w:asciiTheme="minorHAnsi" w:hAnsiTheme="minorHAnsi"/>
              </w:rPr>
              <w:t>/Reviews</w:t>
            </w:r>
          </w:p>
        </w:tc>
      </w:tr>
    </w:tbl>
    <w:p w14:paraId="00BB6D96" w14:textId="6C4A1458" w:rsidR="006B73FE" w:rsidRDefault="006B73FE" w:rsidP="000E696B">
      <w:pPr>
        <w:pStyle w:val="Heading2"/>
        <w:numPr>
          <w:ilvl w:val="0"/>
          <w:numId w:val="18"/>
        </w:numPr>
      </w:pPr>
      <w:bookmarkStart w:id="10" w:name="_Toc290991139"/>
      <w:bookmarkStart w:id="11" w:name="_Toc297634873"/>
      <w:bookmarkStart w:id="12" w:name="_Toc301176927"/>
      <w:bookmarkStart w:id="13" w:name="_Toc500230397"/>
      <w:bookmarkStart w:id="14" w:name="_Toc23325090"/>
      <w:bookmarkStart w:id="15" w:name="_Toc80781141"/>
      <w:r>
        <w:t>Related Document References</w:t>
      </w:r>
      <w:bookmarkEnd w:id="10"/>
      <w:bookmarkEnd w:id="11"/>
      <w:bookmarkEnd w:id="12"/>
      <w:bookmarkEnd w:id="13"/>
      <w:bookmarkEnd w:id="14"/>
      <w:bookmarkEnd w:id="15"/>
    </w:p>
    <w:p w14:paraId="3167B9DB" w14:textId="77777777" w:rsidR="006B73FE" w:rsidRDefault="006B73FE" w:rsidP="006B73FE">
      <w:pPr>
        <w:rPr>
          <w:rFonts w:cstheme="minorHAnsi"/>
          <w:i/>
          <w:color w:val="3333FF"/>
          <w:sz w:val="20"/>
          <w:szCs w:val="20"/>
        </w:rPr>
      </w:pPr>
    </w:p>
    <w:tbl>
      <w:tblPr>
        <w:tblStyle w:val="Corporate"/>
        <w:tblW w:w="9556" w:type="dxa"/>
        <w:tblInd w:w="46" w:type="dxa"/>
        <w:tblLayout w:type="fixed"/>
        <w:tblLook w:val="0420" w:firstRow="1" w:lastRow="0" w:firstColumn="0" w:lastColumn="0" w:noHBand="0" w:noVBand="1"/>
      </w:tblPr>
      <w:tblGrid>
        <w:gridCol w:w="663"/>
        <w:gridCol w:w="3260"/>
        <w:gridCol w:w="5633"/>
      </w:tblGrid>
      <w:tr w:rsidR="006B73FE" w:rsidRPr="00F13E18" w14:paraId="69623BBE" w14:textId="77777777" w:rsidTr="00FA5597">
        <w:trPr>
          <w:cnfStyle w:val="100000000000" w:firstRow="1" w:lastRow="0" w:firstColumn="0" w:lastColumn="0" w:oddVBand="0" w:evenVBand="0" w:oddHBand="0" w:evenHBand="0" w:firstRowFirstColumn="0" w:firstRowLastColumn="0" w:lastRowFirstColumn="0" w:lastRowLastColumn="0"/>
        </w:trPr>
        <w:tc>
          <w:tcPr>
            <w:tcW w:w="663" w:type="dxa"/>
          </w:tcPr>
          <w:p w14:paraId="7351E065" w14:textId="77777777" w:rsidR="006B73FE" w:rsidRPr="00F13E18" w:rsidRDefault="006B73FE" w:rsidP="008F5475">
            <w:pPr>
              <w:rPr>
                <w:rFonts w:asciiTheme="minorHAnsi" w:hAnsiTheme="minorHAnsi" w:cstheme="minorHAnsi"/>
              </w:rPr>
            </w:pPr>
            <w:r w:rsidRPr="00F13E18">
              <w:rPr>
                <w:rFonts w:asciiTheme="minorHAnsi" w:hAnsiTheme="minorHAnsi" w:cstheme="minorHAnsi"/>
              </w:rPr>
              <w:t>Ref</w:t>
            </w:r>
          </w:p>
        </w:tc>
        <w:tc>
          <w:tcPr>
            <w:tcW w:w="3260" w:type="dxa"/>
          </w:tcPr>
          <w:p w14:paraId="271A863B" w14:textId="77777777" w:rsidR="006B73FE" w:rsidRPr="00F13E18" w:rsidRDefault="006B73FE" w:rsidP="008F5475">
            <w:pPr>
              <w:rPr>
                <w:rFonts w:asciiTheme="minorHAnsi" w:hAnsiTheme="minorHAnsi" w:cstheme="minorHAnsi"/>
              </w:rPr>
            </w:pPr>
            <w:r w:rsidRPr="00F13E18">
              <w:rPr>
                <w:rFonts w:asciiTheme="minorHAnsi" w:hAnsiTheme="minorHAnsi" w:cstheme="minorHAnsi"/>
              </w:rPr>
              <w:t>Document Name</w:t>
            </w:r>
          </w:p>
        </w:tc>
        <w:tc>
          <w:tcPr>
            <w:tcW w:w="5633" w:type="dxa"/>
          </w:tcPr>
          <w:p w14:paraId="3F9C4725" w14:textId="77777777" w:rsidR="006B73FE" w:rsidRPr="00F13E18" w:rsidRDefault="006B73FE" w:rsidP="008F5475">
            <w:pPr>
              <w:rPr>
                <w:rFonts w:asciiTheme="minorHAnsi" w:hAnsiTheme="minorHAnsi" w:cstheme="minorHAnsi"/>
              </w:rPr>
            </w:pPr>
            <w:r w:rsidRPr="00F13E18">
              <w:rPr>
                <w:rFonts w:asciiTheme="minorHAnsi" w:hAnsiTheme="minorHAnsi" w:cstheme="minorHAnsi"/>
              </w:rPr>
              <w:t>Short Description and URL</w:t>
            </w:r>
          </w:p>
        </w:tc>
      </w:tr>
      <w:tr w:rsidR="006E0692" w:rsidRPr="008A25C5" w14:paraId="76B16885" w14:textId="77777777" w:rsidTr="00FA5597">
        <w:trPr>
          <w:cnfStyle w:val="000000100000" w:firstRow="0" w:lastRow="0" w:firstColumn="0" w:lastColumn="0" w:oddVBand="0" w:evenVBand="0" w:oddHBand="1" w:evenHBand="0" w:firstRowFirstColumn="0" w:firstRowLastColumn="0" w:lastRowFirstColumn="0" w:lastRowLastColumn="0"/>
        </w:trPr>
        <w:tc>
          <w:tcPr>
            <w:tcW w:w="663" w:type="dxa"/>
          </w:tcPr>
          <w:p w14:paraId="4FFCBC83" w14:textId="6EBE4BAA" w:rsidR="006E0692" w:rsidRPr="008A25C5" w:rsidRDefault="00FA5597" w:rsidP="006E0692">
            <w:pPr>
              <w:rPr>
                <w:rFonts w:asciiTheme="minorHAnsi" w:hAnsiTheme="minorHAnsi" w:cstheme="minorHAnsi"/>
                <w:color w:val="111111" w:themeColor="text1"/>
                <w:szCs w:val="18"/>
              </w:rPr>
            </w:pPr>
            <w:r>
              <w:rPr>
                <w:rFonts w:asciiTheme="minorHAnsi" w:hAnsiTheme="minorHAnsi" w:cstheme="minorHAnsi"/>
                <w:color w:val="111111" w:themeColor="text1"/>
                <w:sz w:val="20"/>
                <w:szCs w:val="20"/>
              </w:rPr>
              <w:t>1</w:t>
            </w:r>
          </w:p>
        </w:tc>
        <w:tc>
          <w:tcPr>
            <w:tcW w:w="3260" w:type="dxa"/>
          </w:tcPr>
          <w:p w14:paraId="2DD8C9FA" w14:textId="19569D3D" w:rsidR="006E0692" w:rsidRPr="009D4747" w:rsidRDefault="00E7300A" w:rsidP="006E0692">
            <w:pPr>
              <w:rPr>
                <w:rFonts w:asciiTheme="minorHAnsi" w:hAnsiTheme="minorHAnsi" w:cstheme="minorHAnsi"/>
                <w:color w:val="111111" w:themeColor="text1"/>
                <w:sz w:val="20"/>
                <w:szCs w:val="20"/>
              </w:rPr>
            </w:pPr>
            <w:r>
              <w:rPr>
                <w:rFonts w:asciiTheme="minorHAnsi" w:hAnsiTheme="minorHAnsi" w:cstheme="minorHAnsi"/>
                <w:color w:val="111111" w:themeColor="text1"/>
                <w:sz w:val="20"/>
                <w:szCs w:val="20"/>
              </w:rPr>
              <w:t>Infinity Su</w:t>
            </w:r>
            <w:r w:rsidR="001B073C">
              <w:rPr>
                <w:rFonts w:asciiTheme="minorHAnsi" w:hAnsiTheme="minorHAnsi" w:cstheme="minorHAnsi"/>
                <w:color w:val="111111" w:themeColor="text1"/>
                <w:sz w:val="20"/>
                <w:szCs w:val="20"/>
              </w:rPr>
              <w:t>pport Journey</w:t>
            </w:r>
          </w:p>
        </w:tc>
        <w:tc>
          <w:tcPr>
            <w:tcW w:w="5633" w:type="dxa"/>
          </w:tcPr>
          <w:p w14:paraId="70C9543C" w14:textId="7AA55714" w:rsidR="00E7300A" w:rsidRPr="009D4747" w:rsidRDefault="00137D9F" w:rsidP="00E7300A">
            <w:pPr>
              <w:rPr>
                <w:rFonts w:asciiTheme="minorHAnsi" w:hAnsiTheme="minorHAnsi" w:cstheme="minorHAnsi"/>
                <w:color w:val="111111" w:themeColor="text1"/>
                <w:sz w:val="20"/>
                <w:szCs w:val="20"/>
              </w:rPr>
            </w:pPr>
            <w:hyperlink r:id="rId15" w:history="1">
              <w:r w:rsidR="00E7300A">
                <w:rPr>
                  <w:rStyle w:val="Hyperlink"/>
                  <w:rFonts w:cstheme="minorHAnsi"/>
                  <w:sz w:val="20"/>
                  <w:szCs w:val="20"/>
                </w:rPr>
                <w:t>Infinity Support Journey</w:t>
              </w:r>
            </w:hyperlink>
          </w:p>
        </w:tc>
      </w:tr>
      <w:tr w:rsidR="00FA5597" w:rsidRPr="008A25C5" w14:paraId="49C23FE9" w14:textId="77777777" w:rsidTr="00FA5597">
        <w:trPr>
          <w:cnfStyle w:val="000000010000" w:firstRow="0" w:lastRow="0" w:firstColumn="0" w:lastColumn="0" w:oddVBand="0" w:evenVBand="0" w:oddHBand="0" w:evenHBand="1" w:firstRowFirstColumn="0" w:firstRowLastColumn="0" w:lastRowFirstColumn="0" w:lastRowLastColumn="0"/>
        </w:trPr>
        <w:tc>
          <w:tcPr>
            <w:tcW w:w="663" w:type="dxa"/>
          </w:tcPr>
          <w:p w14:paraId="6AB336FD" w14:textId="3C1A999F" w:rsidR="00FA5597" w:rsidRPr="009D4747" w:rsidRDefault="00FA5597" w:rsidP="006E0692">
            <w:pPr>
              <w:rPr>
                <w:rFonts w:cstheme="minorHAnsi"/>
                <w:color w:val="111111" w:themeColor="text1"/>
                <w:sz w:val="20"/>
                <w:szCs w:val="20"/>
              </w:rPr>
            </w:pPr>
            <w:r>
              <w:rPr>
                <w:rFonts w:cstheme="minorHAnsi"/>
                <w:color w:val="111111" w:themeColor="text1"/>
                <w:sz w:val="20"/>
                <w:szCs w:val="20"/>
              </w:rPr>
              <w:t>2</w:t>
            </w:r>
          </w:p>
        </w:tc>
        <w:tc>
          <w:tcPr>
            <w:tcW w:w="3260" w:type="dxa"/>
          </w:tcPr>
          <w:p w14:paraId="78517587" w14:textId="76C4E3F5" w:rsidR="00FA5597" w:rsidRPr="009D4747" w:rsidRDefault="00FA5597" w:rsidP="006E0692">
            <w:pPr>
              <w:rPr>
                <w:rFonts w:cstheme="minorHAnsi"/>
                <w:color w:val="111111" w:themeColor="text1"/>
                <w:sz w:val="20"/>
                <w:szCs w:val="20"/>
              </w:rPr>
            </w:pPr>
            <w:r>
              <w:rPr>
                <w:rFonts w:cstheme="minorHAnsi"/>
                <w:color w:val="111111" w:themeColor="text1"/>
                <w:sz w:val="20"/>
                <w:szCs w:val="20"/>
              </w:rPr>
              <w:t xml:space="preserve">Digital Program </w:t>
            </w:r>
            <w:r w:rsidR="00D71435">
              <w:rPr>
                <w:rFonts w:cstheme="minorHAnsi"/>
                <w:color w:val="111111" w:themeColor="text1"/>
                <w:sz w:val="20"/>
                <w:szCs w:val="20"/>
              </w:rPr>
              <w:t>Proposed Migration Support Approach</w:t>
            </w:r>
          </w:p>
        </w:tc>
        <w:tc>
          <w:tcPr>
            <w:tcW w:w="5633" w:type="dxa"/>
          </w:tcPr>
          <w:p w14:paraId="6816B247" w14:textId="362E1ECE" w:rsidR="00FA5597" w:rsidRPr="009D4747" w:rsidRDefault="00137D9F" w:rsidP="00FA5597">
            <w:pPr>
              <w:rPr>
                <w:rFonts w:cstheme="minorHAnsi"/>
                <w:color w:val="111111" w:themeColor="text1"/>
                <w:sz w:val="20"/>
                <w:szCs w:val="20"/>
              </w:rPr>
            </w:pPr>
            <w:hyperlink r:id="rId16" w:history="1">
              <w:r w:rsidR="00D71435">
                <w:rPr>
                  <w:rStyle w:val="Hyperlink"/>
                  <w:rFonts w:cstheme="minorHAnsi"/>
                  <w:sz w:val="20"/>
                  <w:szCs w:val="20"/>
                </w:rPr>
                <w:t>Digital Program Proposed Migration Support Approach for Small Business and Personal Digital Banking</w:t>
              </w:r>
            </w:hyperlink>
          </w:p>
        </w:tc>
      </w:tr>
    </w:tbl>
    <w:p w14:paraId="61F30B78" w14:textId="77777777" w:rsidR="006B73FE" w:rsidRDefault="006B73FE"/>
    <w:p w14:paraId="66BD5681" w14:textId="15CBAF34" w:rsidR="006B73FE" w:rsidRDefault="006B73FE">
      <w:pPr>
        <w:rPr>
          <w:rFonts w:asciiTheme="majorHAnsi" w:hAnsiTheme="majorHAnsi" w:cstheme="majorHAnsi"/>
          <w:color w:val="808474" w:themeColor="accent6" w:themeShade="BF"/>
          <w:spacing w:val="-10"/>
          <w:kern w:val="64"/>
          <w:sz w:val="40"/>
          <w:szCs w:val="60"/>
        </w:rPr>
      </w:pPr>
      <w:r>
        <w:br w:type="page"/>
      </w:r>
    </w:p>
    <w:p w14:paraId="1A17FF39" w14:textId="17DBCFBD" w:rsidR="00EF56B8" w:rsidRDefault="00EF56B8" w:rsidP="00C205E7">
      <w:pPr>
        <w:pStyle w:val="Heading1"/>
        <w:tabs>
          <w:tab w:val="left" w:pos="5597"/>
        </w:tabs>
        <w:jc w:val="both"/>
      </w:pPr>
      <w:bookmarkStart w:id="16" w:name="_Toc80781142"/>
      <w:r>
        <w:lastRenderedPageBreak/>
        <w:t>Document Purpose</w:t>
      </w:r>
      <w:bookmarkEnd w:id="16"/>
      <w:r>
        <w:t xml:space="preserve"> </w:t>
      </w:r>
    </w:p>
    <w:p w14:paraId="75D0E049" w14:textId="5CB5B88D" w:rsidR="00F1715D" w:rsidRPr="006B73FE" w:rsidRDefault="00EF56B8" w:rsidP="00C205E7">
      <w:pPr>
        <w:spacing w:line="240" w:lineRule="auto"/>
        <w:jc w:val="both"/>
      </w:pPr>
      <w:r w:rsidRPr="00BC4207">
        <w:t>The purpose of this document is to ensure</w:t>
      </w:r>
      <w:r>
        <w:t xml:space="preserve"> the successful transition of </w:t>
      </w:r>
      <w:r w:rsidRPr="00BC4207">
        <w:t>new</w:t>
      </w:r>
      <w:r>
        <w:t xml:space="preserve"> or changed</w:t>
      </w:r>
      <w:r w:rsidRPr="00BC4207">
        <w:t xml:space="preserve"> service</w:t>
      </w:r>
      <w:r>
        <w:t>(s)</w:t>
      </w:r>
      <w:r w:rsidRPr="00BC4207">
        <w:t>, service offering</w:t>
      </w:r>
      <w:r>
        <w:t>(s)</w:t>
      </w:r>
      <w:r w:rsidRPr="00BC4207">
        <w:t>, or service option</w:t>
      </w:r>
      <w:r>
        <w:t>(s)</w:t>
      </w:r>
      <w:r w:rsidRPr="00BC4207">
        <w:t xml:space="preserve"> </w:t>
      </w:r>
      <w:r w:rsidR="00A9672B">
        <w:t xml:space="preserve">from project </w:t>
      </w:r>
      <w:r w:rsidRPr="00BC4207">
        <w:t>to operational support.</w:t>
      </w:r>
      <w:r w:rsidR="00AA27FB">
        <w:t xml:space="preserve"> </w:t>
      </w:r>
      <w:r w:rsidR="001E5416">
        <w:t>T</w:t>
      </w:r>
      <w:r>
        <w:t>he content of this document</w:t>
      </w:r>
      <w:r w:rsidR="00622046">
        <w:t xml:space="preserve"> is</w:t>
      </w:r>
      <w:r w:rsidR="00474D46">
        <w:t xml:space="preserve"> intended </w:t>
      </w:r>
      <w:r w:rsidRPr="00BC4207">
        <w:t>to equip the operational support teams with the necessary knowledge</w:t>
      </w:r>
      <w:r w:rsidR="00622046">
        <w:t xml:space="preserve"> and procedures</w:t>
      </w:r>
      <w:r w:rsidRPr="00BC4207">
        <w:t xml:space="preserve"> to effectively provide support for the service.</w:t>
      </w:r>
      <w:r w:rsidR="00867E34">
        <w:t xml:space="preserve"> </w:t>
      </w:r>
      <w:r w:rsidR="00F1715D">
        <w:t xml:space="preserve">This </w:t>
      </w:r>
      <w:r w:rsidR="00F1715D">
        <w:rPr>
          <w:lang w:val="en-US"/>
        </w:rPr>
        <w:t>Transition to Operations (TTO) document will focus on the technical questions</w:t>
      </w:r>
      <w:r w:rsidR="00977C03">
        <w:rPr>
          <w:lang w:val="en-US"/>
        </w:rPr>
        <w:t xml:space="preserve"> and support</w:t>
      </w:r>
      <w:r w:rsidR="00F1715D">
        <w:rPr>
          <w:lang w:val="en-US"/>
        </w:rPr>
        <w:t xml:space="preserve"> </w:t>
      </w:r>
      <w:r w:rsidR="00C205E7">
        <w:rPr>
          <w:lang w:val="en-US"/>
        </w:rPr>
        <w:t xml:space="preserve">that clients </w:t>
      </w:r>
      <w:r w:rsidR="00F1715D">
        <w:rPr>
          <w:lang w:val="en-US"/>
        </w:rPr>
        <w:t xml:space="preserve">may </w:t>
      </w:r>
      <w:r w:rsidR="00977C03">
        <w:rPr>
          <w:lang w:val="en-US"/>
        </w:rPr>
        <w:t xml:space="preserve">require </w:t>
      </w:r>
      <w:r w:rsidR="00F1715D">
        <w:rPr>
          <w:lang w:val="en-US"/>
        </w:rPr>
        <w:t>regarding the new Digital Banking Experience (DBX).</w:t>
      </w:r>
      <w:r w:rsidR="007D63A8">
        <w:rPr>
          <w:lang w:val="en-US"/>
        </w:rPr>
        <w:t xml:space="preserve"> The business questions and support will be the responsibility of the OCM team.</w:t>
      </w:r>
    </w:p>
    <w:p w14:paraId="16A16881" w14:textId="091AED79" w:rsidR="00EF56B8" w:rsidRDefault="00EF56B8" w:rsidP="00C205E7">
      <w:pPr>
        <w:pStyle w:val="Heading1"/>
        <w:jc w:val="both"/>
      </w:pPr>
      <w:bookmarkStart w:id="17" w:name="_Toc80781143"/>
      <w:r>
        <w:t>Service Overview</w:t>
      </w:r>
      <w:bookmarkEnd w:id="17"/>
      <w:r w:rsidR="000A237E">
        <w:t xml:space="preserve"> </w:t>
      </w:r>
    </w:p>
    <w:p w14:paraId="52BAB886" w14:textId="3A31AF57" w:rsidR="007425D7" w:rsidRPr="007425D7" w:rsidRDefault="00E029C5" w:rsidP="00C205E7">
      <w:pPr>
        <w:spacing w:line="240" w:lineRule="auto"/>
        <w:jc w:val="both"/>
        <w:rPr>
          <w:lang w:val="en-US"/>
        </w:rPr>
      </w:pPr>
      <w:r>
        <w:rPr>
          <w:lang w:val="en-US"/>
        </w:rPr>
        <w:t xml:space="preserve">The DBX stream of the digital banking program will implement the </w:t>
      </w:r>
      <w:r w:rsidR="007425D7" w:rsidRPr="007425D7">
        <w:rPr>
          <w:lang w:val="en-US"/>
        </w:rPr>
        <w:t xml:space="preserve">Temenos Infinity digital banking platform product for personal, small business and commercial clients; replacing the existing Central1 online </w:t>
      </w:r>
      <w:r w:rsidR="00474D46">
        <w:rPr>
          <w:lang w:val="en-US"/>
        </w:rPr>
        <w:t xml:space="preserve">and mobile </w:t>
      </w:r>
      <w:r w:rsidR="007425D7" w:rsidRPr="007425D7">
        <w:rPr>
          <w:lang w:val="en-US"/>
        </w:rPr>
        <w:t>banking platform</w:t>
      </w:r>
      <w:r w:rsidR="000F6742">
        <w:rPr>
          <w:lang w:val="en-US"/>
        </w:rPr>
        <w:t>s</w:t>
      </w:r>
      <w:r w:rsidR="007425D7" w:rsidRPr="007425D7">
        <w:rPr>
          <w:lang w:val="en-US"/>
        </w:rPr>
        <w:t xml:space="preserve"> that </w:t>
      </w:r>
      <w:r w:rsidR="000845D5">
        <w:rPr>
          <w:lang w:val="en-US"/>
        </w:rPr>
        <w:t>Canadian Western Bank (</w:t>
      </w:r>
      <w:r w:rsidR="007425D7" w:rsidRPr="007425D7">
        <w:rPr>
          <w:lang w:val="en-US"/>
        </w:rPr>
        <w:t>CWB</w:t>
      </w:r>
      <w:r w:rsidR="000845D5">
        <w:rPr>
          <w:lang w:val="en-US"/>
        </w:rPr>
        <w:t>)</w:t>
      </w:r>
      <w:r w:rsidR="007425D7" w:rsidRPr="007425D7">
        <w:rPr>
          <w:lang w:val="en-US"/>
        </w:rPr>
        <w:t xml:space="preserve"> currently u</w:t>
      </w:r>
      <w:r w:rsidR="000F6742">
        <w:rPr>
          <w:lang w:val="en-US"/>
        </w:rPr>
        <w:t>tilizes</w:t>
      </w:r>
      <w:r w:rsidR="007425D7" w:rsidRPr="007425D7">
        <w:rPr>
          <w:lang w:val="en-US"/>
        </w:rPr>
        <w:t>.</w:t>
      </w:r>
      <w:r w:rsidR="00AA27FB">
        <w:rPr>
          <w:lang w:val="en-US"/>
        </w:rPr>
        <w:t xml:space="preserve"> </w:t>
      </w:r>
      <w:r w:rsidR="007425D7" w:rsidRPr="007425D7">
        <w:rPr>
          <w:lang w:val="en-US"/>
        </w:rPr>
        <w:t>This program stream will provide all</w:t>
      </w:r>
      <w:r w:rsidR="000F6742">
        <w:rPr>
          <w:lang w:val="en-US"/>
        </w:rPr>
        <w:t xml:space="preserve"> the same</w:t>
      </w:r>
      <w:r w:rsidR="007425D7" w:rsidRPr="007425D7">
        <w:rPr>
          <w:lang w:val="en-US"/>
        </w:rPr>
        <w:t xml:space="preserve"> features, </w:t>
      </w:r>
      <w:r w:rsidR="001B7F78" w:rsidRPr="007425D7">
        <w:rPr>
          <w:lang w:val="en-US"/>
        </w:rPr>
        <w:t>functionality,</w:t>
      </w:r>
      <w:r w:rsidR="000F6742">
        <w:rPr>
          <w:lang w:val="en-US"/>
        </w:rPr>
        <w:t xml:space="preserve"> </w:t>
      </w:r>
      <w:r w:rsidR="007425D7" w:rsidRPr="007425D7">
        <w:rPr>
          <w:lang w:val="en-US"/>
        </w:rPr>
        <w:t xml:space="preserve">and services </w:t>
      </w:r>
      <w:r w:rsidR="001B7F78">
        <w:rPr>
          <w:lang w:val="en-US"/>
        </w:rPr>
        <w:t xml:space="preserve">that is </w:t>
      </w:r>
      <w:r w:rsidR="000F6742">
        <w:rPr>
          <w:lang w:val="en-US"/>
        </w:rPr>
        <w:t xml:space="preserve">currently </w:t>
      </w:r>
      <w:r w:rsidR="007425D7" w:rsidRPr="007425D7">
        <w:rPr>
          <w:lang w:val="en-US"/>
        </w:rPr>
        <w:t>available to our clients with enhanced user experience and additional products/features/services not available in CWB’s current Central1 online banking and mobile solutions.</w:t>
      </w:r>
      <w:r w:rsidR="00AA27FB">
        <w:rPr>
          <w:lang w:val="en-US"/>
        </w:rPr>
        <w:t xml:space="preserve"> </w:t>
      </w:r>
      <w:r w:rsidR="007425D7" w:rsidRPr="007425D7">
        <w:rPr>
          <w:lang w:val="en-US"/>
        </w:rPr>
        <w:t>This stream also include</w:t>
      </w:r>
      <w:r w:rsidR="001B7F78">
        <w:rPr>
          <w:lang w:val="en-US"/>
        </w:rPr>
        <w:t>s</w:t>
      </w:r>
      <w:r w:rsidR="007425D7" w:rsidRPr="007425D7">
        <w:rPr>
          <w:lang w:val="en-US"/>
        </w:rPr>
        <w:t xml:space="preserve"> a seamless migration of all client profiles, users, accounts, </w:t>
      </w:r>
      <w:r w:rsidR="00B611C3" w:rsidRPr="007425D7">
        <w:rPr>
          <w:lang w:val="en-US"/>
        </w:rPr>
        <w:t>preferences,</w:t>
      </w:r>
      <w:r w:rsidR="007425D7" w:rsidRPr="007425D7">
        <w:rPr>
          <w:lang w:val="en-US"/>
        </w:rPr>
        <w:t xml:space="preserve"> and historical data/transactions.</w:t>
      </w:r>
      <w:r w:rsidR="00AA27FB">
        <w:rPr>
          <w:lang w:val="en-US"/>
        </w:rPr>
        <w:t xml:space="preserve"> </w:t>
      </w:r>
    </w:p>
    <w:p w14:paraId="62616DD5" w14:textId="2E2FDAA8" w:rsidR="00BB5C8E" w:rsidRDefault="009566EE" w:rsidP="00C205E7">
      <w:pPr>
        <w:spacing w:line="240" w:lineRule="auto"/>
        <w:jc w:val="both"/>
        <w:rPr>
          <w:lang w:val="en-US"/>
        </w:rPr>
      </w:pPr>
      <w:r>
        <w:rPr>
          <w:lang w:val="en-US"/>
        </w:rPr>
        <w:t>The DBX will be released in phases to CWB clients.</w:t>
      </w:r>
      <w:r w:rsidR="00AA27FB">
        <w:rPr>
          <w:lang w:val="en-US"/>
        </w:rPr>
        <w:t xml:space="preserve"> </w:t>
      </w:r>
      <w:r w:rsidR="00BB5C8E">
        <w:rPr>
          <w:lang w:val="en-US"/>
        </w:rPr>
        <w:t xml:space="preserve">The first phase is called friends and family where the DBX will be released to </w:t>
      </w:r>
      <w:r w:rsidR="00474D46">
        <w:rPr>
          <w:lang w:val="en-US"/>
        </w:rPr>
        <w:t>~</w:t>
      </w:r>
      <w:r w:rsidR="00BB5C8E">
        <w:rPr>
          <w:lang w:val="en-US"/>
        </w:rPr>
        <w:t>1</w:t>
      </w:r>
      <w:r w:rsidR="00474D46">
        <w:rPr>
          <w:lang w:val="en-US"/>
        </w:rPr>
        <w:t>5</w:t>
      </w:r>
      <w:r w:rsidR="00BB5C8E">
        <w:rPr>
          <w:lang w:val="en-US"/>
        </w:rPr>
        <w:t>0 selected trial customers</w:t>
      </w:r>
      <w:r w:rsidR="00474D46">
        <w:rPr>
          <w:lang w:val="en-US"/>
        </w:rPr>
        <w:t xml:space="preserve"> (staff)</w:t>
      </w:r>
      <w:r w:rsidR="00BB5C8E">
        <w:rPr>
          <w:lang w:val="en-US"/>
        </w:rPr>
        <w:t>.</w:t>
      </w:r>
      <w:r w:rsidR="00AA27FB">
        <w:rPr>
          <w:lang w:val="en-US"/>
        </w:rPr>
        <w:t xml:space="preserve"> </w:t>
      </w:r>
      <w:r w:rsidR="001E2455">
        <w:rPr>
          <w:lang w:val="en-US"/>
        </w:rPr>
        <w:t>The second phase will release the DBX</w:t>
      </w:r>
      <w:r w:rsidR="00474D46">
        <w:rPr>
          <w:lang w:val="en-US"/>
        </w:rPr>
        <w:t>, over time and in phases,</w:t>
      </w:r>
      <w:r w:rsidR="001E2455">
        <w:rPr>
          <w:lang w:val="en-US"/>
        </w:rPr>
        <w:t xml:space="preserve"> to the remaining </w:t>
      </w:r>
      <w:r w:rsidR="00B0366D">
        <w:rPr>
          <w:lang w:val="en-US"/>
        </w:rPr>
        <w:t xml:space="preserve">small business and personal </w:t>
      </w:r>
      <w:r w:rsidR="001E2455">
        <w:rPr>
          <w:lang w:val="en-US"/>
        </w:rPr>
        <w:t>customer</w:t>
      </w:r>
      <w:r w:rsidR="00B0366D">
        <w:rPr>
          <w:lang w:val="en-US"/>
        </w:rPr>
        <w:t>s</w:t>
      </w:r>
      <w:r w:rsidR="001E2455">
        <w:rPr>
          <w:lang w:val="en-US"/>
        </w:rPr>
        <w:t xml:space="preserve"> of CWB.</w:t>
      </w:r>
      <w:r w:rsidR="00AA27FB">
        <w:rPr>
          <w:lang w:val="en-US"/>
        </w:rPr>
        <w:t xml:space="preserve"> </w:t>
      </w:r>
    </w:p>
    <w:p w14:paraId="72039B1F" w14:textId="701E8F39" w:rsidR="007425D7" w:rsidRDefault="00220738" w:rsidP="00C205E7">
      <w:pPr>
        <w:spacing w:line="240" w:lineRule="auto"/>
        <w:jc w:val="both"/>
        <w:rPr>
          <w:lang w:val="en-US"/>
        </w:rPr>
      </w:pPr>
      <w:r>
        <w:rPr>
          <w:lang w:val="en-US"/>
        </w:rPr>
        <w:t xml:space="preserve">Branches will receive support calls directly from the clients and anything that the branches cannot resolve will be forwarded to the </w:t>
      </w:r>
      <w:r w:rsidR="0021127C">
        <w:rPr>
          <w:lang w:val="en-US"/>
        </w:rPr>
        <w:t>Support Desk</w:t>
      </w:r>
      <w:r>
        <w:rPr>
          <w:lang w:val="en-US"/>
        </w:rPr>
        <w:t xml:space="preserve">. </w:t>
      </w:r>
      <w:r w:rsidR="005A5618">
        <w:rPr>
          <w:lang w:val="en-US"/>
        </w:rPr>
        <w:t>The B</w:t>
      </w:r>
      <w:r w:rsidR="0021127C">
        <w:rPr>
          <w:lang w:val="en-US"/>
        </w:rPr>
        <w:t>ranch</w:t>
      </w:r>
      <w:r w:rsidR="005A5618">
        <w:rPr>
          <w:lang w:val="en-US"/>
        </w:rPr>
        <w:t xml:space="preserve"> will be the </w:t>
      </w:r>
      <w:r w:rsidR="00D315A5">
        <w:rPr>
          <w:lang w:val="en-US"/>
        </w:rPr>
        <w:t xml:space="preserve">primary </w:t>
      </w:r>
      <w:r w:rsidR="005A5618">
        <w:rPr>
          <w:lang w:val="en-US"/>
        </w:rPr>
        <w:t>support center for</w:t>
      </w:r>
      <w:r w:rsidR="006F2487">
        <w:rPr>
          <w:lang w:val="en-US"/>
        </w:rPr>
        <w:t xml:space="preserve"> technical questions </w:t>
      </w:r>
      <w:r w:rsidR="005A5618">
        <w:rPr>
          <w:lang w:val="en-US"/>
        </w:rPr>
        <w:t xml:space="preserve">both personal and </w:t>
      </w:r>
      <w:r w:rsidR="00A676B4">
        <w:rPr>
          <w:lang w:val="en-US"/>
        </w:rPr>
        <w:t>non-personal</w:t>
      </w:r>
      <w:r w:rsidR="005A5618">
        <w:rPr>
          <w:lang w:val="en-US"/>
        </w:rPr>
        <w:t xml:space="preserve"> clients for any issues they receive within the DBX.</w:t>
      </w:r>
      <w:r w:rsidR="00AA27FB">
        <w:rPr>
          <w:lang w:val="en-US"/>
        </w:rPr>
        <w:t xml:space="preserve"> </w:t>
      </w:r>
      <w:r w:rsidR="005A5618">
        <w:rPr>
          <w:lang w:val="en-US"/>
        </w:rPr>
        <w:t>Clients will</w:t>
      </w:r>
      <w:r w:rsidR="004B4DD8">
        <w:rPr>
          <w:lang w:val="en-US"/>
        </w:rPr>
        <w:t xml:space="preserve"> be able to contact the B</w:t>
      </w:r>
      <w:r w:rsidR="0021127C">
        <w:rPr>
          <w:lang w:val="en-US"/>
        </w:rPr>
        <w:t xml:space="preserve">ranch </w:t>
      </w:r>
      <w:r w:rsidR="004B4DD8">
        <w:rPr>
          <w:lang w:val="en-US"/>
        </w:rPr>
        <w:t>by either emai</w:t>
      </w:r>
      <w:r w:rsidR="0021127C">
        <w:rPr>
          <w:lang w:val="en-US"/>
        </w:rPr>
        <w:t>l,</w:t>
      </w:r>
      <w:r w:rsidR="004B4DD8">
        <w:rPr>
          <w:lang w:val="en-US"/>
        </w:rPr>
        <w:t xml:space="preserve"> phone</w:t>
      </w:r>
      <w:r w:rsidR="0021127C">
        <w:rPr>
          <w:lang w:val="en-US"/>
        </w:rPr>
        <w:t xml:space="preserve"> or setup appointments</w:t>
      </w:r>
      <w:r w:rsidR="004B4DD8">
        <w:rPr>
          <w:lang w:val="en-US"/>
        </w:rPr>
        <w:t>.</w:t>
      </w:r>
      <w:r w:rsidR="00AA27FB">
        <w:rPr>
          <w:lang w:val="en-US"/>
        </w:rPr>
        <w:t xml:space="preserve"> </w:t>
      </w:r>
      <w:r w:rsidR="007D63A8">
        <w:rPr>
          <w:lang w:val="en-US"/>
        </w:rPr>
        <w:t xml:space="preserve">After work hours, Sonoma will receive calls and try to resolve them. Technical issues that cannot be resolved by Sonoma will be re-routed back to the branch. </w:t>
      </w:r>
      <w:r w:rsidR="00D315A5">
        <w:rPr>
          <w:lang w:val="en-US"/>
        </w:rPr>
        <w:t>If the B</w:t>
      </w:r>
      <w:r w:rsidR="0021127C">
        <w:rPr>
          <w:lang w:val="en-US"/>
        </w:rPr>
        <w:t>ranch is unable</w:t>
      </w:r>
      <w:r w:rsidR="00D315A5">
        <w:rPr>
          <w:lang w:val="en-US"/>
        </w:rPr>
        <w:t xml:space="preserve"> to resolve the client </w:t>
      </w:r>
      <w:r w:rsidR="0021127C">
        <w:rPr>
          <w:lang w:val="en-US"/>
        </w:rPr>
        <w:t>issue,</w:t>
      </w:r>
      <w:r w:rsidR="00D315A5">
        <w:rPr>
          <w:lang w:val="en-US"/>
        </w:rPr>
        <w:t xml:space="preserve"> the</w:t>
      </w:r>
      <w:r w:rsidR="0021127C">
        <w:rPr>
          <w:lang w:val="en-US"/>
        </w:rPr>
        <w:t>y</w:t>
      </w:r>
      <w:r w:rsidR="00D315A5">
        <w:rPr>
          <w:lang w:val="en-US"/>
        </w:rPr>
        <w:t xml:space="preserve"> will forward </w:t>
      </w:r>
      <w:r w:rsidR="0021127C">
        <w:rPr>
          <w:lang w:val="en-US"/>
        </w:rPr>
        <w:t xml:space="preserve">the </w:t>
      </w:r>
      <w:r w:rsidR="00D315A5">
        <w:rPr>
          <w:lang w:val="en-US"/>
        </w:rPr>
        <w:t xml:space="preserve">issue to the </w:t>
      </w:r>
      <w:r w:rsidR="00BD66C4">
        <w:rPr>
          <w:lang w:val="en-US"/>
        </w:rPr>
        <w:t>support</w:t>
      </w:r>
      <w:r w:rsidR="00D315A5">
        <w:rPr>
          <w:lang w:val="en-US"/>
        </w:rPr>
        <w:t xml:space="preserve"> desk </w:t>
      </w:r>
      <w:r w:rsidR="0021127C">
        <w:rPr>
          <w:lang w:val="en-US"/>
        </w:rPr>
        <w:t xml:space="preserve">which will </w:t>
      </w:r>
      <w:r w:rsidR="00D315A5">
        <w:rPr>
          <w:lang w:val="en-US"/>
        </w:rPr>
        <w:t>be escalated to tier II or tier III support.</w:t>
      </w:r>
    </w:p>
    <w:p w14:paraId="759DB349" w14:textId="29317C02" w:rsidR="00745760" w:rsidRDefault="00745760" w:rsidP="00C205E7">
      <w:pPr>
        <w:jc w:val="both"/>
        <w:rPr>
          <w:rFonts w:asciiTheme="majorHAnsi" w:hAnsiTheme="majorHAnsi" w:cstheme="majorHAnsi"/>
          <w:color w:val="808474" w:themeColor="accent6" w:themeShade="BF"/>
          <w:spacing w:val="-10"/>
          <w:kern w:val="64"/>
          <w:sz w:val="40"/>
          <w:szCs w:val="60"/>
        </w:rPr>
      </w:pPr>
      <w:r>
        <w:br w:type="page"/>
      </w:r>
      <w:r w:rsidR="004D1629">
        <w:lastRenderedPageBreak/>
        <w:t>a</w:t>
      </w:r>
    </w:p>
    <w:p w14:paraId="624AE12F" w14:textId="35ED8F42" w:rsidR="00EF56B8" w:rsidRDefault="00EF56B8" w:rsidP="00EF56B8">
      <w:pPr>
        <w:pStyle w:val="Heading1"/>
        <w:tabs>
          <w:tab w:val="left" w:pos="5597"/>
        </w:tabs>
      </w:pPr>
      <w:bookmarkStart w:id="18" w:name="_Toc80781144"/>
      <w:r>
        <w:t>Stakeholders</w:t>
      </w:r>
      <w:bookmarkEnd w:id="18"/>
      <w:r w:rsidR="000A237E">
        <w:t xml:space="preserve"> </w:t>
      </w:r>
    </w:p>
    <w:p w14:paraId="563756A7" w14:textId="634B72B7" w:rsidR="00C24AC2" w:rsidRDefault="00C24AC2" w:rsidP="00C24AC2">
      <w:r>
        <w:t xml:space="preserve">The following high-level diagram shows all the technical stakeholders of the </w:t>
      </w:r>
      <w:r w:rsidR="00075253">
        <w:t>digital banking program.</w:t>
      </w:r>
    </w:p>
    <w:p w14:paraId="5C54F8A6" w14:textId="42480F54" w:rsidR="00C24AC2" w:rsidRDefault="00C24AC2" w:rsidP="00C24AC2">
      <w:r>
        <w:rPr>
          <w:noProof/>
        </w:rPr>
        <w:drawing>
          <wp:inline distT="0" distB="0" distL="0" distR="0" wp14:anchorId="213189EF" wp14:editId="45301493">
            <wp:extent cx="6400800" cy="3329305"/>
            <wp:effectExtent l="0" t="0" r="0" b="4445"/>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3329305"/>
                    </a:xfrm>
                    <a:prstGeom prst="rect">
                      <a:avLst/>
                    </a:prstGeom>
                  </pic:spPr>
                </pic:pic>
              </a:graphicData>
            </a:graphic>
          </wp:inline>
        </w:drawing>
      </w:r>
    </w:p>
    <w:p w14:paraId="1063BFE6" w14:textId="0B404C72" w:rsidR="00945BAC" w:rsidRDefault="00945BAC" w:rsidP="00C24AC2"/>
    <w:p w14:paraId="3CC16783" w14:textId="7AF446D0" w:rsidR="00075253" w:rsidRDefault="00075253" w:rsidP="00075253">
      <w:pPr>
        <w:pStyle w:val="Heading2"/>
      </w:pPr>
      <w:bookmarkStart w:id="19" w:name="_Toc80781145"/>
      <w:r>
        <w:t>Internal Stakeholders</w:t>
      </w:r>
      <w:bookmarkEnd w:id="19"/>
    </w:p>
    <w:p w14:paraId="6180DE1C" w14:textId="77777777" w:rsidR="00945BAC" w:rsidRPr="00C24AC2" w:rsidRDefault="00945BAC" w:rsidP="00C24AC2">
      <w:r>
        <w:t>The following stakeholder list includes both internal and external (Vendor / Partner) contacts:</w:t>
      </w:r>
    </w:p>
    <w:tbl>
      <w:tblPr>
        <w:tblStyle w:val="Corporate"/>
        <w:tblW w:w="10043" w:type="dxa"/>
        <w:tblInd w:w="45" w:type="dxa"/>
        <w:tblLook w:val="0420" w:firstRow="1" w:lastRow="0" w:firstColumn="0" w:lastColumn="0" w:noHBand="0" w:noVBand="1"/>
      </w:tblPr>
      <w:tblGrid>
        <w:gridCol w:w="2825"/>
        <w:gridCol w:w="2844"/>
        <w:gridCol w:w="4374"/>
      </w:tblGrid>
      <w:tr w:rsidR="00EF56B8" w:rsidRPr="00FB5154" w14:paraId="1CE6A26E" w14:textId="77777777" w:rsidTr="5DC757F1">
        <w:trPr>
          <w:cnfStyle w:val="100000000000" w:firstRow="1" w:lastRow="0" w:firstColumn="0" w:lastColumn="0" w:oddVBand="0" w:evenVBand="0" w:oddHBand="0" w:evenHBand="0" w:firstRowFirstColumn="0" w:firstRowLastColumn="0" w:lastRowFirstColumn="0" w:lastRowLastColumn="0"/>
          <w:cantSplit/>
          <w:trHeight w:val="53"/>
          <w:tblHeader/>
        </w:trPr>
        <w:tc>
          <w:tcPr>
            <w:tcW w:w="2825" w:type="dxa"/>
          </w:tcPr>
          <w:p w14:paraId="3D81CDA2" w14:textId="77777777" w:rsidR="00EF56B8" w:rsidRPr="00FB5154" w:rsidRDefault="00EF56B8" w:rsidP="00884992">
            <w:pPr>
              <w:spacing w:after="0" w:line="240" w:lineRule="auto"/>
              <w:rPr>
                <w:b w:val="0"/>
                <w:sz w:val="20"/>
                <w:szCs w:val="20"/>
              </w:rPr>
            </w:pPr>
            <w:r w:rsidRPr="00FB5154">
              <w:rPr>
                <w:sz w:val="20"/>
                <w:szCs w:val="20"/>
              </w:rPr>
              <w:t>Name &amp; Title</w:t>
            </w:r>
          </w:p>
        </w:tc>
        <w:tc>
          <w:tcPr>
            <w:tcW w:w="2844" w:type="dxa"/>
          </w:tcPr>
          <w:p w14:paraId="37BA835D" w14:textId="77777777" w:rsidR="00EF56B8" w:rsidRPr="00FB5154" w:rsidRDefault="00EF56B8" w:rsidP="007D60F3">
            <w:pPr>
              <w:spacing w:after="0" w:line="240" w:lineRule="auto"/>
              <w:jc w:val="center"/>
              <w:rPr>
                <w:b w:val="0"/>
                <w:sz w:val="20"/>
                <w:szCs w:val="20"/>
              </w:rPr>
            </w:pPr>
            <w:r w:rsidRPr="00FB5154">
              <w:rPr>
                <w:sz w:val="20"/>
                <w:szCs w:val="20"/>
              </w:rPr>
              <w:t>Role</w:t>
            </w:r>
          </w:p>
        </w:tc>
        <w:tc>
          <w:tcPr>
            <w:tcW w:w="4374" w:type="dxa"/>
          </w:tcPr>
          <w:p w14:paraId="094E5384" w14:textId="77777777" w:rsidR="00EF56B8" w:rsidRPr="007D60F3" w:rsidRDefault="00EF56B8" w:rsidP="00884992">
            <w:pPr>
              <w:spacing w:after="0" w:line="240" w:lineRule="auto"/>
              <w:rPr>
                <w:b w:val="0"/>
                <w:sz w:val="20"/>
                <w:szCs w:val="20"/>
              </w:rPr>
            </w:pPr>
            <w:r w:rsidRPr="007D60F3">
              <w:rPr>
                <w:sz w:val="20"/>
                <w:szCs w:val="20"/>
              </w:rPr>
              <w:t>Areas of Responsibility</w:t>
            </w:r>
          </w:p>
        </w:tc>
      </w:tr>
      <w:tr w:rsidR="00CF31E5" w:rsidRPr="00FB5154" w14:paraId="67C6595A" w14:textId="77777777" w:rsidTr="5DC757F1">
        <w:trPr>
          <w:cnfStyle w:val="000000100000" w:firstRow="0" w:lastRow="0" w:firstColumn="0" w:lastColumn="0" w:oddVBand="0" w:evenVBand="0" w:oddHBand="1" w:evenHBand="0" w:firstRowFirstColumn="0" w:firstRowLastColumn="0" w:lastRowFirstColumn="0" w:lastRowLastColumn="0"/>
          <w:cantSplit/>
          <w:trHeight w:val="53"/>
        </w:trPr>
        <w:tc>
          <w:tcPr>
            <w:tcW w:w="2825" w:type="dxa"/>
          </w:tcPr>
          <w:p w14:paraId="76DB89E0" w14:textId="77777777" w:rsidR="00B8394C" w:rsidRDefault="00B8394C" w:rsidP="00884992">
            <w:pPr>
              <w:spacing w:after="0" w:line="240" w:lineRule="auto"/>
              <w:rPr>
                <w:sz w:val="20"/>
                <w:szCs w:val="20"/>
              </w:rPr>
            </w:pPr>
            <w:r w:rsidRPr="00B8394C">
              <w:rPr>
                <w:sz w:val="20"/>
                <w:szCs w:val="20"/>
              </w:rPr>
              <w:t>Christina Mullin</w:t>
            </w:r>
          </w:p>
          <w:p w14:paraId="0276D5AB" w14:textId="5F616F65" w:rsidR="00B8394C" w:rsidRPr="00884992" w:rsidRDefault="00CF31E5" w:rsidP="00884992">
            <w:pPr>
              <w:spacing w:after="0" w:line="240" w:lineRule="auto"/>
              <w:rPr>
                <w:smallCaps/>
                <w:sz w:val="16"/>
                <w:szCs w:val="20"/>
              </w:rPr>
            </w:pPr>
            <w:r w:rsidRPr="00884992">
              <w:rPr>
                <w:smallCaps/>
                <w:sz w:val="16"/>
                <w:szCs w:val="20"/>
              </w:rPr>
              <w:t>VP, Digital &amp; Alternative Channels</w:t>
            </w:r>
          </w:p>
        </w:tc>
        <w:tc>
          <w:tcPr>
            <w:tcW w:w="2844" w:type="dxa"/>
          </w:tcPr>
          <w:p w14:paraId="23EFB9D8" w14:textId="7DC45646" w:rsidR="00CF31E5" w:rsidRDefault="00CF31E5" w:rsidP="007D60F3">
            <w:pPr>
              <w:spacing w:after="0" w:line="240" w:lineRule="auto"/>
              <w:jc w:val="center"/>
              <w:rPr>
                <w:sz w:val="20"/>
                <w:szCs w:val="20"/>
              </w:rPr>
            </w:pPr>
            <w:r w:rsidRPr="00FB5154">
              <w:rPr>
                <w:sz w:val="20"/>
                <w:szCs w:val="20"/>
              </w:rPr>
              <w:t>Service Business Owner</w:t>
            </w:r>
          </w:p>
        </w:tc>
        <w:tc>
          <w:tcPr>
            <w:tcW w:w="4374" w:type="dxa"/>
          </w:tcPr>
          <w:p w14:paraId="3EB95A34" w14:textId="0A80E52F" w:rsidR="00CF31E5" w:rsidRPr="007D60F3" w:rsidRDefault="00CF31E5" w:rsidP="000E696B">
            <w:pPr>
              <w:pStyle w:val="ListParagraph"/>
              <w:numPr>
                <w:ilvl w:val="0"/>
                <w:numId w:val="14"/>
              </w:numPr>
              <w:spacing w:after="0" w:line="240" w:lineRule="auto"/>
              <w:rPr>
                <w:sz w:val="20"/>
                <w:szCs w:val="20"/>
              </w:rPr>
            </w:pPr>
            <w:r w:rsidRPr="007D60F3">
              <w:rPr>
                <w:sz w:val="20"/>
                <w:szCs w:val="20"/>
              </w:rPr>
              <w:t>Business owner accountable for the delivery of the service within agreed upon service levels</w:t>
            </w:r>
          </w:p>
        </w:tc>
      </w:tr>
      <w:tr w:rsidR="00CF31E5" w:rsidRPr="00FB5154" w14:paraId="52ED1CD7" w14:textId="77777777" w:rsidTr="5DC757F1">
        <w:trPr>
          <w:cnfStyle w:val="000000010000" w:firstRow="0" w:lastRow="0" w:firstColumn="0" w:lastColumn="0" w:oddVBand="0" w:evenVBand="0" w:oddHBand="0" w:evenHBand="1" w:firstRowFirstColumn="0" w:firstRowLastColumn="0" w:lastRowFirstColumn="0" w:lastRowLastColumn="0"/>
          <w:cantSplit/>
          <w:trHeight w:val="53"/>
        </w:trPr>
        <w:tc>
          <w:tcPr>
            <w:tcW w:w="2825" w:type="dxa"/>
          </w:tcPr>
          <w:p w14:paraId="4DB215C1" w14:textId="77777777" w:rsidR="00B8394C" w:rsidRDefault="00B8394C" w:rsidP="00884992">
            <w:pPr>
              <w:spacing w:after="0" w:line="240" w:lineRule="auto"/>
              <w:rPr>
                <w:sz w:val="20"/>
                <w:szCs w:val="20"/>
              </w:rPr>
            </w:pPr>
            <w:r>
              <w:rPr>
                <w:sz w:val="20"/>
                <w:szCs w:val="20"/>
              </w:rPr>
              <w:t>Jason Bond</w:t>
            </w:r>
          </w:p>
          <w:p w14:paraId="22E74B3E" w14:textId="27AAD2B0" w:rsidR="00B8394C" w:rsidRPr="00FB5154" w:rsidRDefault="00CF31E5" w:rsidP="00884992">
            <w:pPr>
              <w:spacing w:after="0" w:line="240" w:lineRule="auto"/>
              <w:rPr>
                <w:i/>
                <w:sz w:val="20"/>
                <w:szCs w:val="20"/>
              </w:rPr>
            </w:pPr>
            <w:r w:rsidRPr="00884992">
              <w:rPr>
                <w:smallCaps/>
                <w:sz w:val="16"/>
                <w:szCs w:val="20"/>
              </w:rPr>
              <w:t>Sr AVP, Application Services</w:t>
            </w:r>
          </w:p>
        </w:tc>
        <w:tc>
          <w:tcPr>
            <w:tcW w:w="2844" w:type="dxa"/>
          </w:tcPr>
          <w:p w14:paraId="1E3E57C0" w14:textId="5615D95D" w:rsidR="00CF31E5" w:rsidRPr="00FB5154" w:rsidRDefault="00CF31E5" w:rsidP="007D60F3">
            <w:pPr>
              <w:spacing w:after="0" w:line="240" w:lineRule="auto"/>
              <w:jc w:val="center"/>
              <w:rPr>
                <w:sz w:val="20"/>
                <w:szCs w:val="20"/>
              </w:rPr>
            </w:pPr>
            <w:r w:rsidRPr="00FB5154">
              <w:rPr>
                <w:sz w:val="20"/>
                <w:szCs w:val="20"/>
              </w:rPr>
              <w:t xml:space="preserve">Service </w:t>
            </w:r>
            <w:r>
              <w:rPr>
                <w:sz w:val="20"/>
                <w:szCs w:val="20"/>
              </w:rPr>
              <w:t>Technical Owner</w:t>
            </w:r>
          </w:p>
        </w:tc>
        <w:tc>
          <w:tcPr>
            <w:tcW w:w="4374" w:type="dxa"/>
          </w:tcPr>
          <w:p w14:paraId="58B92C80" w14:textId="6F1139A6" w:rsidR="00CF31E5" w:rsidRPr="007D60F3" w:rsidRDefault="00CF31E5" w:rsidP="000E696B">
            <w:pPr>
              <w:pStyle w:val="ListParagraph"/>
              <w:numPr>
                <w:ilvl w:val="0"/>
                <w:numId w:val="14"/>
              </w:numPr>
              <w:spacing w:after="0" w:line="240" w:lineRule="auto"/>
              <w:rPr>
                <w:sz w:val="20"/>
                <w:szCs w:val="20"/>
              </w:rPr>
            </w:pPr>
            <w:r w:rsidRPr="007D60F3">
              <w:rPr>
                <w:sz w:val="20"/>
                <w:szCs w:val="20"/>
              </w:rPr>
              <w:t>Sr. Leadership accountable for the cost of delivering the service.</w:t>
            </w:r>
          </w:p>
        </w:tc>
      </w:tr>
      <w:tr w:rsidR="00CF31E5" w:rsidRPr="00FB5154" w14:paraId="71D5B714" w14:textId="77777777" w:rsidTr="5DC757F1">
        <w:trPr>
          <w:cnfStyle w:val="000000100000" w:firstRow="0" w:lastRow="0" w:firstColumn="0" w:lastColumn="0" w:oddVBand="0" w:evenVBand="0" w:oddHBand="1" w:evenHBand="0" w:firstRowFirstColumn="0" w:firstRowLastColumn="0" w:lastRowFirstColumn="0" w:lastRowLastColumn="0"/>
          <w:cantSplit/>
          <w:trHeight w:val="53"/>
        </w:trPr>
        <w:tc>
          <w:tcPr>
            <w:tcW w:w="2825" w:type="dxa"/>
          </w:tcPr>
          <w:p w14:paraId="3AB54208" w14:textId="77777777" w:rsidR="00B8394C" w:rsidRDefault="00B8394C" w:rsidP="00884992">
            <w:pPr>
              <w:spacing w:after="0" w:line="240" w:lineRule="auto"/>
              <w:rPr>
                <w:sz w:val="20"/>
                <w:szCs w:val="20"/>
              </w:rPr>
            </w:pPr>
            <w:r w:rsidRPr="00B8394C">
              <w:rPr>
                <w:sz w:val="20"/>
                <w:szCs w:val="20"/>
              </w:rPr>
              <w:t>Stacy Schmidt</w:t>
            </w:r>
          </w:p>
          <w:p w14:paraId="2124F911" w14:textId="28359D04" w:rsidR="00CF31E5" w:rsidRDefault="00CF31E5" w:rsidP="00884992">
            <w:pPr>
              <w:spacing w:after="0" w:line="240" w:lineRule="auto"/>
              <w:rPr>
                <w:b/>
                <w:color w:val="937A46" w:themeColor="accent2"/>
                <w:sz w:val="20"/>
                <w:szCs w:val="20"/>
              </w:rPr>
            </w:pPr>
            <w:r w:rsidRPr="00884992">
              <w:rPr>
                <w:smallCaps/>
                <w:sz w:val="16"/>
                <w:szCs w:val="20"/>
              </w:rPr>
              <w:t>Head, Digital Delivery &amp; Management</w:t>
            </w:r>
          </w:p>
        </w:tc>
        <w:tc>
          <w:tcPr>
            <w:tcW w:w="2844" w:type="dxa"/>
          </w:tcPr>
          <w:p w14:paraId="2273C669" w14:textId="0729D226" w:rsidR="00CF31E5" w:rsidRPr="00FB5154" w:rsidRDefault="00CF31E5" w:rsidP="007D60F3">
            <w:pPr>
              <w:spacing w:after="0" w:line="240" w:lineRule="auto"/>
              <w:jc w:val="center"/>
              <w:rPr>
                <w:sz w:val="20"/>
                <w:szCs w:val="20"/>
              </w:rPr>
            </w:pPr>
            <w:r>
              <w:rPr>
                <w:sz w:val="20"/>
                <w:szCs w:val="20"/>
              </w:rPr>
              <w:t>Service Business Partner</w:t>
            </w:r>
          </w:p>
        </w:tc>
        <w:tc>
          <w:tcPr>
            <w:tcW w:w="4374" w:type="dxa"/>
          </w:tcPr>
          <w:p w14:paraId="4E8F7DB0" w14:textId="2931C745" w:rsidR="00CF31E5" w:rsidRPr="007D60F3" w:rsidRDefault="00CF31E5" w:rsidP="000E696B">
            <w:pPr>
              <w:pStyle w:val="ListParagraph"/>
              <w:numPr>
                <w:ilvl w:val="0"/>
                <w:numId w:val="14"/>
              </w:numPr>
              <w:spacing w:after="0" w:line="240" w:lineRule="auto"/>
              <w:rPr>
                <w:sz w:val="20"/>
                <w:szCs w:val="20"/>
              </w:rPr>
            </w:pPr>
            <w:r w:rsidRPr="007D60F3">
              <w:rPr>
                <w:sz w:val="20"/>
                <w:szCs w:val="20"/>
              </w:rPr>
              <w:t>Primary business department(s) IS would work with to deliver the service</w:t>
            </w:r>
          </w:p>
        </w:tc>
      </w:tr>
      <w:tr w:rsidR="00D7288A" w:rsidRPr="00FB5154" w14:paraId="00A1E6B1" w14:textId="77777777" w:rsidTr="5DC757F1">
        <w:trPr>
          <w:cnfStyle w:val="000000010000" w:firstRow="0" w:lastRow="0" w:firstColumn="0" w:lastColumn="0" w:oddVBand="0" w:evenVBand="0" w:oddHBand="0" w:evenHBand="1" w:firstRowFirstColumn="0" w:firstRowLastColumn="0" w:lastRowFirstColumn="0" w:lastRowLastColumn="0"/>
          <w:cantSplit/>
          <w:trHeight w:val="53"/>
        </w:trPr>
        <w:tc>
          <w:tcPr>
            <w:tcW w:w="2825" w:type="dxa"/>
          </w:tcPr>
          <w:p w14:paraId="1324350D" w14:textId="77777777" w:rsidR="00D7288A" w:rsidRDefault="00D7288A" w:rsidP="00884992">
            <w:pPr>
              <w:spacing w:after="0" w:line="240" w:lineRule="auto"/>
              <w:rPr>
                <w:sz w:val="20"/>
                <w:szCs w:val="20"/>
              </w:rPr>
            </w:pPr>
            <w:r>
              <w:rPr>
                <w:sz w:val="20"/>
                <w:szCs w:val="20"/>
              </w:rPr>
              <w:t>Adam Skoreyko</w:t>
            </w:r>
          </w:p>
          <w:p w14:paraId="5DC28700" w14:textId="5ED8E583" w:rsidR="00D7288A" w:rsidRDefault="00D7288A" w:rsidP="00884992">
            <w:pPr>
              <w:spacing w:after="0" w:line="240" w:lineRule="auto"/>
              <w:rPr>
                <w:sz w:val="20"/>
                <w:szCs w:val="20"/>
              </w:rPr>
            </w:pPr>
            <w:r w:rsidRPr="00D7288A">
              <w:rPr>
                <w:smallCaps/>
                <w:sz w:val="16"/>
                <w:szCs w:val="20"/>
              </w:rPr>
              <w:t>Sr Manager,</w:t>
            </w:r>
            <w:r>
              <w:rPr>
                <w:sz w:val="20"/>
                <w:szCs w:val="20"/>
              </w:rPr>
              <w:t xml:space="preserve"> </w:t>
            </w:r>
            <w:r w:rsidRPr="00884992">
              <w:rPr>
                <w:smallCaps/>
                <w:sz w:val="16"/>
                <w:szCs w:val="20"/>
              </w:rPr>
              <w:t>Delivery &amp; Management</w:t>
            </w:r>
            <w:r>
              <w:rPr>
                <w:sz w:val="20"/>
                <w:szCs w:val="20"/>
              </w:rPr>
              <w:t xml:space="preserve"> </w:t>
            </w:r>
          </w:p>
        </w:tc>
        <w:tc>
          <w:tcPr>
            <w:tcW w:w="2844" w:type="dxa"/>
          </w:tcPr>
          <w:p w14:paraId="0AC1EE6F" w14:textId="260A936B" w:rsidR="00D7288A" w:rsidRDefault="00D7288A" w:rsidP="007D60F3">
            <w:pPr>
              <w:spacing w:after="0" w:line="240" w:lineRule="auto"/>
              <w:jc w:val="center"/>
              <w:rPr>
                <w:sz w:val="20"/>
                <w:szCs w:val="20"/>
              </w:rPr>
            </w:pPr>
            <w:r>
              <w:rPr>
                <w:sz w:val="20"/>
                <w:szCs w:val="20"/>
              </w:rPr>
              <w:t>Service Business Partner</w:t>
            </w:r>
          </w:p>
        </w:tc>
        <w:tc>
          <w:tcPr>
            <w:tcW w:w="4374" w:type="dxa"/>
          </w:tcPr>
          <w:p w14:paraId="4CE4CD39" w14:textId="433D1F55" w:rsidR="00D7288A" w:rsidRPr="007D60F3" w:rsidRDefault="00D7288A" w:rsidP="000E696B">
            <w:pPr>
              <w:pStyle w:val="ListParagraph"/>
              <w:numPr>
                <w:ilvl w:val="0"/>
                <w:numId w:val="14"/>
              </w:numPr>
              <w:spacing w:after="0" w:line="240" w:lineRule="auto"/>
              <w:rPr>
                <w:sz w:val="20"/>
                <w:szCs w:val="20"/>
              </w:rPr>
            </w:pPr>
            <w:r w:rsidRPr="007D60F3">
              <w:rPr>
                <w:sz w:val="20"/>
                <w:szCs w:val="20"/>
              </w:rPr>
              <w:t>Primary business department(s) IS would work with to deliver the service</w:t>
            </w:r>
          </w:p>
        </w:tc>
      </w:tr>
      <w:tr w:rsidR="00B8394C" w:rsidRPr="00FB5154" w14:paraId="2AC71FF8" w14:textId="77777777" w:rsidTr="5DC757F1">
        <w:trPr>
          <w:cnfStyle w:val="000000100000" w:firstRow="0" w:lastRow="0" w:firstColumn="0" w:lastColumn="0" w:oddVBand="0" w:evenVBand="0" w:oddHBand="1" w:evenHBand="0" w:firstRowFirstColumn="0" w:firstRowLastColumn="0" w:lastRowFirstColumn="0" w:lastRowLastColumn="0"/>
          <w:cantSplit/>
          <w:trHeight w:val="53"/>
        </w:trPr>
        <w:tc>
          <w:tcPr>
            <w:tcW w:w="2825" w:type="dxa"/>
          </w:tcPr>
          <w:p w14:paraId="53C9AC80" w14:textId="2745C615" w:rsidR="00B8394C" w:rsidRDefault="0091718D" w:rsidP="00884992">
            <w:pPr>
              <w:spacing w:after="0" w:line="240" w:lineRule="auto"/>
              <w:rPr>
                <w:sz w:val="20"/>
                <w:szCs w:val="20"/>
              </w:rPr>
            </w:pPr>
            <w:r>
              <w:rPr>
                <w:sz w:val="20"/>
                <w:szCs w:val="20"/>
              </w:rPr>
              <w:lastRenderedPageBreak/>
              <w:t>Branch</w:t>
            </w:r>
            <w:r w:rsidR="00FB6A2B">
              <w:rPr>
                <w:sz w:val="20"/>
                <w:szCs w:val="20"/>
              </w:rPr>
              <w:t>/RMs</w:t>
            </w:r>
          </w:p>
        </w:tc>
        <w:tc>
          <w:tcPr>
            <w:tcW w:w="2844" w:type="dxa"/>
          </w:tcPr>
          <w:p w14:paraId="7AEB9A84" w14:textId="620CFF23" w:rsidR="00AD1C2B" w:rsidRPr="00FB5154" w:rsidRDefault="00B91E24" w:rsidP="007D60F3">
            <w:pPr>
              <w:spacing w:after="0" w:line="240" w:lineRule="auto"/>
              <w:jc w:val="center"/>
              <w:rPr>
                <w:sz w:val="20"/>
                <w:szCs w:val="20"/>
              </w:rPr>
            </w:pPr>
            <w:r>
              <w:rPr>
                <w:sz w:val="20"/>
                <w:szCs w:val="20"/>
              </w:rPr>
              <w:t>Frontline Support Triage</w:t>
            </w:r>
          </w:p>
        </w:tc>
        <w:tc>
          <w:tcPr>
            <w:tcW w:w="4374" w:type="dxa"/>
          </w:tcPr>
          <w:p w14:paraId="1D52B2FB" w14:textId="1D3A9EA8" w:rsidR="00B8394C" w:rsidRPr="007D60F3" w:rsidRDefault="00B8394C" w:rsidP="000E696B">
            <w:pPr>
              <w:pStyle w:val="ListParagraph"/>
              <w:numPr>
                <w:ilvl w:val="0"/>
                <w:numId w:val="14"/>
              </w:numPr>
              <w:spacing w:after="0" w:line="240" w:lineRule="auto"/>
              <w:rPr>
                <w:sz w:val="20"/>
                <w:szCs w:val="20"/>
              </w:rPr>
            </w:pPr>
            <w:r w:rsidRPr="007D60F3">
              <w:rPr>
                <w:sz w:val="20"/>
                <w:szCs w:val="20"/>
              </w:rPr>
              <w:t xml:space="preserve">Intake of client support </w:t>
            </w:r>
            <w:r w:rsidR="007D60F3">
              <w:rPr>
                <w:sz w:val="20"/>
                <w:szCs w:val="20"/>
              </w:rPr>
              <w:t>asks</w:t>
            </w:r>
            <w:r w:rsidR="00717E3E">
              <w:rPr>
                <w:sz w:val="20"/>
                <w:szCs w:val="20"/>
              </w:rPr>
              <w:t xml:space="preserve"> through </w:t>
            </w:r>
            <w:r w:rsidR="00A1234B">
              <w:rPr>
                <w:sz w:val="20"/>
                <w:szCs w:val="20"/>
              </w:rPr>
              <w:t>the DBX</w:t>
            </w:r>
            <w:r w:rsidR="00717E3E">
              <w:rPr>
                <w:sz w:val="20"/>
                <w:szCs w:val="20"/>
              </w:rPr>
              <w:t xml:space="preserve"> </w:t>
            </w:r>
          </w:p>
          <w:p w14:paraId="485B5979" w14:textId="77777777" w:rsidR="007D60F3" w:rsidRDefault="007D60F3" w:rsidP="000E696B">
            <w:pPr>
              <w:pStyle w:val="ListParagraph"/>
              <w:numPr>
                <w:ilvl w:val="0"/>
                <w:numId w:val="14"/>
              </w:numPr>
              <w:spacing w:after="0" w:line="240" w:lineRule="auto"/>
              <w:rPr>
                <w:sz w:val="20"/>
                <w:szCs w:val="20"/>
              </w:rPr>
            </w:pPr>
            <w:r>
              <w:rPr>
                <w:sz w:val="20"/>
                <w:szCs w:val="20"/>
              </w:rPr>
              <w:t>Perform initial support triage</w:t>
            </w:r>
          </w:p>
          <w:p w14:paraId="0E6021EF" w14:textId="1C46950D" w:rsidR="00B8394C" w:rsidRDefault="007D60F3" w:rsidP="000E696B">
            <w:pPr>
              <w:pStyle w:val="ListParagraph"/>
              <w:numPr>
                <w:ilvl w:val="0"/>
                <w:numId w:val="14"/>
              </w:numPr>
              <w:spacing w:after="0" w:line="240" w:lineRule="auto"/>
              <w:rPr>
                <w:sz w:val="20"/>
                <w:szCs w:val="20"/>
              </w:rPr>
            </w:pPr>
            <w:r>
              <w:rPr>
                <w:sz w:val="20"/>
                <w:szCs w:val="20"/>
              </w:rPr>
              <w:t xml:space="preserve">Escalate issues, as required, to </w:t>
            </w:r>
            <w:r w:rsidR="00BD66C4">
              <w:rPr>
                <w:sz w:val="20"/>
                <w:szCs w:val="20"/>
              </w:rPr>
              <w:t>Support Desk</w:t>
            </w:r>
            <w:r>
              <w:rPr>
                <w:sz w:val="20"/>
                <w:szCs w:val="20"/>
              </w:rPr>
              <w:t xml:space="preserve"> for additional triage and resolution </w:t>
            </w:r>
          </w:p>
          <w:p w14:paraId="3B93A8FF" w14:textId="0EC8780E" w:rsidR="007D60F3" w:rsidRPr="007D60F3" w:rsidRDefault="00417015" w:rsidP="000E696B">
            <w:pPr>
              <w:pStyle w:val="ListParagraph"/>
              <w:numPr>
                <w:ilvl w:val="1"/>
                <w:numId w:val="14"/>
              </w:numPr>
              <w:spacing w:after="0" w:line="240" w:lineRule="auto"/>
              <w:rPr>
                <w:sz w:val="20"/>
                <w:szCs w:val="20"/>
              </w:rPr>
            </w:pPr>
            <w:r>
              <w:rPr>
                <w:sz w:val="20"/>
                <w:szCs w:val="20"/>
              </w:rPr>
              <w:t>B</w:t>
            </w:r>
            <w:r w:rsidR="0091718D">
              <w:rPr>
                <w:sz w:val="20"/>
                <w:szCs w:val="20"/>
              </w:rPr>
              <w:t>ranch</w:t>
            </w:r>
            <w:r w:rsidR="007D60F3">
              <w:rPr>
                <w:sz w:val="20"/>
                <w:szCs w:val="20"/>
              </w:rPr>
              <w:t xml:space="preserve"> Team member to create incident or request in Buddy (Online Self-service Portal)</w:t>
            </w:r>
          </w:p>
        </w:tc>
      </w:tr>
      <w:tr w:rsidR="00FB6A2B" w:rsidRPr="00FB5154" w14:paraId="215886C5" w14:textId="77777777" w:rsidTr="5DC757F1">
        <w:trPr>
          <w:cnfStyle w:val="000000010000" w:firstRow="0" w:lastRow="0" w:firstColumn="0" w:lastColumn="0" w:oddVBand="0" w:evenVBand="0" w:oddHBand="0" w:evenHBand="1" w:firstRowFirstColumn="0" w:firstRowLastColumn="0" w:lastRowFirstColumn="0" w:lastRowLastColumn="0"/>
          <w:cantSplit/>
          <w:trHeight w:val="53"/>
        </w:trPr>
        <w:tc>
          <w:tcPr>
            <w:tcW w:w="2825" w:type="dxa"/>
          </w:tcPr>
          <w:p w14:paraId="5A2BC5A5" w14:textId="1B46F611" w:rsidR="00FB6A2B" w:rsidRDefault="00FB6A2B" w:rsidP="00884992">
            <w:pPr>
              <w:spacing w:after="0" w:line="240" w:lineRule="auto"/>
              <w:rPr>
                <w:sz w:val="20"/>
                <w:szCs w:val="20"/>
              </w:rPr>
            </w:pPr>
            <w:r>
              <w:rPr>
                <w:sz w:val="20"/>
                <w:szCs w:val="20"/>
              </w:rPr>
              <w:t>BCSC/BCC</w:t>
            </w:r>
          </w:p>
        </w:tc>
        <w:tc>
          <w:tcPr>
            <w:tcW w:w="2844" w:type="dxa"/>
          </w:tcPr>
          <w:p w14:paraId="5C4A284D" w14:textId="7FCA55F8" w:rsidR="00FB6A2B" w:rsidRDefault="00FB6A2B" w:rsidP="007D60F3">
            <w:pPr>
              <w:spacing w:after="0" w:line="240" w:lineRule="auto"/>
              <w:jc w:val="center"/>
              <w:rPr>
                <w:sz w:val="20"/>
                <w:szCs w:val="20"/>
              </w:rPr>
            </w:pPr>
            <w:r>
              <w:rPr>
                <w:sz w:val="20"/>
                <w:szCs w:val="20"/>
              </w:rPr>
              <w:t>Frontline Support Triage</w:t>
            </w:r>
          </w:p>
        </w:tc>
        <w:tc>
          <w:tcPr>
            <w:tcW w:w="4374" w:type="dxa"/>
          </w:tcPr>
          <w:p w14:paraId="0226AA36" w14:textId="77777777" w:rsidR="00FB6A2B" w:rsidRDefault="00FB6A2B" w:rsidP="000E696B">
            <w:pPr>
              <w:pStyle w:val="ListParagraph"/>
              <w:numPr>
                <w:ilvl w:val="0"/>
                <w:numId w:val="14"/>
              </w:numPr>
              <w:spacing w:after="0" w:line="240" w:lineRule="auto"/>
              <w:rPr>
                <w:sz w:val="20"/>
                <w:szCs w:val="20"/>
              </w:rPr>
            </w:pPr>
            <w:r>
              <w:rPr>
                <w:sz w:val="20"/>
                <w:szCs w:val="20"/>
              </w:rPr>
              <w:t>Perform initial support triage</w:t>
            </w:r>
          </w:p>
          <w:p w14:paraId="23F8F840" w14:textId="499F3D51" w:rsidR="00FB6A2B" w:rsidRPr="007D60F3" w:rsidRDefault="00FB6A2B" w:rsidP="000E696B">
            <w:pPr>
              <w:pStyle w:val="ListParagraph"/>
              <w:numPr>
                <w:ilvl w:val="0"/>
                <w:numId w:val="14"/>
              </w:numPr>
              <w:spacing w:after="0" w:line="240" w:lineRule="auto"/>
              <w:rPr>
                <w:sz w:val="20"/>
                <w:szCs w:val="20"/>
              </w:rPr>
            </w:pPr>
            <w:r>
              <w:rPr>
                <w:sz w:val="20"/>
                <w:szCs w:val="20"/>
              </w:rPr>
              <w:t xml:space="preserve">Escalate issues, as required, to Support Desk for additional triage and resolution </w:t>
            </w:r>
          </w:p>
        </w:tc>
      </w:tr>
      <w:tr w:rsidR="00420145" w:rsidRPr="00FB5154" w14:paraId="1B664A39" w14:textId="77777777" w:rsidTr="5DC757F1">
        <w:trPr>
          <w:cnfStyle w:val="000000100000" w:firstRow="0" w:lastRow="0" w:firstColumn="0" w:lastColumn="0" w:oddVBand="0" w:evenVBand="0" w:oddHBand="1" w:evenHBand="0" w:firstRowFirstColumn="0" w:firstRowLastColumn="0" w:lastRowFirstColumn="0" w:lastRowLastColumn="0"/>
          <w:cantSplit/>
          <w:trHeight w:val="53"/>
        </w:trPr>
        <w:tc>
          <w:tcPr>
            <w:tcW w:w="2825" w:type="dxa"/>
          </w:tcPr>
          <w:p w14:paraId="61D0E438" w14:textId="1732C540" w:rsidR="008A7A45" w:rsidRPr="00B8394C" w:rsidRDefault="00BD66C4" w:rsidP="008948B1">
            <w:pPr>
              <w:spacing w:after="0" w:line="240" w:lineRule="auto"/>
              <w:rPr>
                <w:sz w:val="20"/>
                <w:szCs w:val="20"/>
              </w:rPr>
            </w:pPr>
            <w:r>
              <w:rPr>
                <w:sz w:val="20"/>
                <w:szCs w:val="20"/>
              </w:rPr>
              <w:t>Support Desk</w:t>
            </w:r>
          </w:p>
        </w:tc>
        <w:tc>
          <w:tcPr>
            <w:tcW w:w="2844" w:type="dxa"/>
          </w:tcPr>
          <w:p w14:paraId="25D02045" w14:textId="7C169C82" w:rsidR="00420145" w:rsidRPr="00FB5154" w:rsidRDefault="00420145" w:rsidP="007D60F3">
            <w:pPr>
              <w:spacing w:after="0" w:line="240" w:lineRule="auto"/>
              <w:jc w:val="center"/>
              <w:rPr>
                <w:sz w:val="20"/>
                <w:szCs w:val="20"/>
              </w:rPr>
            </w:pPr>
            <w:r w:rsidRPr="00FB5154">
              <w:rPr>
                <w:sz w:val="20"/>
                <w:szCs w:val="20"/>
              </w:rPr>
              <w:t xml:space="preserve">Tier </w:t>
            </w:r>
            <w:r w:rsidR="00F05482">
              <w:rPr>
                <w:sz w:val="20"/>
                <w:szCs w:val="20"/>
              </w:rPr>
              <w:t>I</w:t>
            </w:r>
            <w:r w:rsidRPr="00FB5154">
              <w:rPr>
                <w:sz w:val="20"/>
                <w:szCs w:val="20"/>
              </w:rPr>
              <w:t xml:space="preserve"> Support</w:t>
            </w:r>
          </w:p>
        </w:tc>
        <w:tc>
          <w:tcPr>
            <w:tcW w:w="4374" w:type="dxa"/>
          </w:tcPr>
          <w:p w14:paraId="3C72CE6F" w14:textId="533DE780" w:rsidR="00420145" w:rsidRPr="007D60F3" w:rsidRDefault="0027021E" w:rsidP="000E696B">
            <w:pPr>
              <w:pStyle w:val="ListParagraph"/>
              <w:numPr>
                <w:ilvl w:val="0"/>
                <w:numId w:val="14"/>
              </w:numPr>
              <w:spacing w:after="0" w:line="240" w:lineRule="auto"/>
              <w:rPr>
                <w:sz w:val="20"/>
                <w:szCs w:val="20"/>
              </w:rPr>
            </w:pPr>
            <w:r>
              <w:rPr>
                <w:sz w:val="20"/>
                <w:szCs w:val="20"/>
              </w:rPr>
              <w:t>Triage and action received requests, as defined</w:t>
            </w:r>
          </w:p>
        </w:tc>
      </w:tr>
      <w:tr w:rsidR="008948B1" w:rsidRPr="00FB5154" w14:paraId="11374EBD" w14:textId="77777777" w:rsidTr="5DC757F1">
        <w:trPr>
          <w:cnfStyle w:val="000000010000" w:firstRow="0" w:lastRow="0" w:firstColumn="0" w:lastColumn="0" w:oddVBand="0" w:evenVBand="0" w:oddHBand="0" w:evenHBand="1" w:firstRowFirstColumn="0" w:firstRowLastColumn="0" w:lastRowFirstColumn="0" w:lastRowLastColumn="0"/>
          <w:cantSplit/>
          <w:trHeight w:val="53"/>
        </w:trPr>
        <w:tc>
          <w:tcPr>
            <w:tcW w:w="2825" w:type="dxa"/>
          </w:tcPr>
          <w:p w14:paraId="01A983A1" w14:textId="4AD9ACD8" w:rsidR="008948B1" w:rsidRDefault="008948B1" w:rsidP="00884992">
            <w:pPr>
              <w:spacing w:after="0" w:line="240" w:lineRule="auto"/>
              <w:rPr>
                <w:sz w:val="20"/>
                <w:szCs w:val="20"/>
              </w:rPr>
            </w:pPr>
            <w:r>
              <w:rPr>
                <w:sz w:val="20"/>
                <w:szCs w:val="20"/>
              </w:rPr>
              <w:t>Banking Ops</w:t>
            </w:r>
          </w:p>
        </w:tc>
        <w:tc>
          <w:tcPr>
            <w:tcW w:w="2844" w:type="dxa"/>
          </w:tcPr>
          <w:p w14:paraId="5F2B5DA0" w14:textId="2E551323" w:rsidR="008948B1" w:rsidRPr="00FB5154" w:rsidRDefault="008948B1" w:rsidP="007D60F3">
            <w:pPr>
              <w:spacing w:after="0" w:line="240" w:lineRule="auto"/>
              <w:jc w:val="center"/>
              <w:rPr>
                <w:sz w:val="20"/>
                <w:szCs w:val="20"/>
              </w:rPr>
            </w:pPr>
            <w:r w:rsidRPr="00FB5154">
              <w:rPr>
                <w:sz w:val="20"/>
                <w:szCs w:val="20"/>
              </w:rPr>
              <w:t xml:space="preserve">Tier </w:t>
            </w:r>
            <w:r>
              <w:rPr>
                <w:sz w:val="20"/>
                <w:szCs w:val="20"/>
              </w:rPr>
              <w:t>I</w:t>
            </w:r>
            <w:r w:rsidRPr="00FB5154">
              <w:rPr>
                <w:sz w:val="20"/>
                <w:szCs w:val="20"/>
              </w:rPr>
              <w:t xml:space="preserve"> Support</w:t>
            </w:r>
          </w:p>
        </w:tc>
        <w:tc>
          <w:tcPr>
            <w:tcW w:w="4374" w:type="dxa"/>
          </w:tcPr>
          <w:p w14:paraId="1DB3AE6D" w14:textId="365EFE5A" w:rsidR="008948B1" w:rsidRDefault="008948B1" w:rsidP="000E696B">
            <w:pPr>
              <w:pStyle w:val="ListParagraph"/>
              <w:numPr>
                <w:ilvl w:val="0"/>
                <w:numId w:val="14"/>
              </w:numPr>
              <w:spacing w:after="0" w:line="240" w:lineRule="auto"/>
              <w:rPr>
                <w:sz w:val="20"/>
                <w:szCs w:val="20"/>
              </w:rPr>
            </w:pPr>
            <w:r>
              <w:rPr>
                <w:sz w:val="20"/>
                <w:szCs w:val="20"/>
              </w:rPr>
              <w:t>Triage and action received requests, as defined</w:t>
            </w:r>
          </w:p>
        </w:tc>
      </w:tr>
      <w:tr w:rsidR="00420145" w:rsidRPr="00FB5154" w14:paraId="65C6A5BE" w14:textId="77777777" w:rsidTr="5DC757F1">
        <w:trPr>
          <w:cnfStyle w:val="000000100000" w:firstRow="0" w:lastRow="0" w:firstColumn="0" w:lastColumn="0" w:oddVBand="0" w:evenVBand="0" w:oddHBand="1" w:evenHBand="0" w:firstRowFirstColumn="0" w:firstRowLastColumn="0" w:lastRowFirstColumn="0" w:lastRowLastColumn="0"/>
          <w:cantSplit/>
          <w:trHeight w:val="53"/>
        </w:trPr>
        <w:tc>
          <w:tcPr>
            <w:tcW w:w="2825" w:type="dxa"/>
          </w:tcPr>
          <w:p w14:paraId="4A81C2EB" w14:textId="778DF3CE" w:rsidR="00420145" w:rsidRPr="0027021E" w:rsidRDefault="00420145" w:rsidP="003F0B2D">
            <w:pPr>
              <w:spacing w:after="0" w:line="240" w:lineRule="auto"/>
              <w:rPr>
                <w:sz w:val="20"/>
                <w:szCs w:val="20"/>
              </w:rPr>
            </w:pPr>
            <w:r w:rsidRPr="0027021E">
              <w:rPr>
                <w:sz w:val="20"/>
                <w:szCs w:val="20"/>
              </w:rPr>
              <w:t xml:space="preserve">Digital </w:t>
            </w:r>
            <w:r w:rsidR="003F0B2D">
              <w:rPr>
                <w:sz w:val="20"/>
                <w:szCs w:val="20"/>
              </w:rPr>
              <w:t>Tech Services (DTS)</w:t>
            </w:r>
          </w:p>
        </w:tc>
        <w:tc>
          <w:tcPr>
            <w:tcW w:w="2844" w:type="dxa"/>
          </w:tcPr>
          <w:p w14:paraId="6F1F9D7D" w14:textId="304A8BC7" w:rsidR="00420145" w:rsidRPr="00FB5154" w:rsidRDefault="00420145" w:rsidP="007D60F3">
            <w:pPr>
              <w:spacing w:after="0" w:line="240" w:lineRule="auto"/>
              <w:jc w:val="center"/>
              <w:rPr>
                <w:sz w:val="20"/>
                <w:szCs w:val="20"/>
              </w:rPr>
            </w:pPr>
            <w:r w:rsidRPr="00FB5154">
              <w:rPr>
                <w:sz w:val="20"/>
                <w:szCs w:val="20"/>
              </w:rPr>
              <w:t xml:space="preserve">Tier </w:t>
            </w:r>
            <w:r w:rsidR="00F05482">
              <w:rPr>
                <w:sz w:val="20"/>
                <w:szCs w:val="20"/>
              </w:rPr>
              <w:t>II</w:t>
            </w:r>
            <w:r w:rsidRPr="00FB5154">
              <w:rPr>
                <w:sz w:val="20"/>
                <w:szCs w:val="20"/>
              </w:rPr>
              <w:t xml:space="preserve"> Support</w:t>
            </w:r>
          </w:p>
        </w:tc>
        <w:tc>
          <w:tcPr>
            <w:tcW w:w="4374" w:type="dxa"/>
          </w:tcPr>
          <w:p w14:paraId="692B5BCD" w14:textId="34C5BB0B" w:rsidR="00420145" w:rsidRDefault="0027021E" w:rsidP="000E696B">
            <w:pPr>
              <w:pStyle w:val="ListParagraph"/>
              <w:numPr>
                <w:ilvl w:val="0"/>
                <w:numId w:val="14"/>
              </w:numPr>
              <w:spacing w:after="0" w:line="240" w:lineRule="auto"/>
              <w:rPr>
                <w:sz w:val="20"/>
                <w:szCs w:val="20"/>
              </w:rPr>
            </w:pPr>
            <w:r>
              <w:rPr>
                <w:sz w:val="20"/>
                <w:szCs w:val="20"/>
              </w:rPr>
              <w:t xml:space="preserve">Receives escalations </w:t>
            </w:r>
          </w:p>
          <w:p w14:paraId="20A5646C" w14:textId="1A13DE67" w:rsidR="0027021E" w:rsidRPr="007D60F3" w:rsidRDefault="0027021E" w:rsidP="000E696B">
            <w:pPr>
              <w:pStyle w:val="ListParagraph"/>
              <w:numPr>
                <w:ilvl w:val="0"/>
                <w:numId w:val="14"/>
              </w:numPr>
              <w:spacing w:after="0" w:line="240" w:lineRule="auto"/>
              <w:rPr>
                <w:sz w:val="20"/>
                <w:szCs w:val="20"/>
              </w:rPr>
            </w:pPr>
            <w:r>
              <w:rPr>
                <w:sz w:val="20"/>
                <w:szCs w:val="20"/>
              </w:rPr>
              <w:t>Triage and action requests</w:t>
            </w:r>
          </w:p>
          <w:p w14:paraId="2AE9C8BC" w14:textId="34B9C149" w:rsidR="00420145" w:rsidRPr="007D60F3" w:rsidRDefault="0027021E" w:rsidP="000E696B">
            <w:pPr>
              <w:pStyle w:val="ListParagraph"/>
              <w:numPr>
                <w:ilvl w:val="0"/>
                <w:numId w:val="14"/>
              </w:numPr>
              <w:spacing w:after="0" w:line="240" w:lineRule="auto"/>
              <w:rPr>
                <w:sz w:val="20"/>
                <w:szCs w:val="20"/>
              </w:rPr>
            </w:pPr>
            <w:r>
              <w:rPr>
                <w:sz w:val="20"/>
                <w:szCs w:val="20"/>
              </w:rPr>
              <w:t>As required, escalate to other teams (internal and/or external)</w:t>
            </w:r>
          </w:p>
        </w:tc>
      </w:tr>
      <w:tr w:rsidR="00687DD6" w:rsidRPr="00FB5154" w14:paraId="28FD8846" w14:textId="77777777" w:rsidTr="5DC757F1">
        <w:trPr>
          <w:cnfStyle w:val="000000010000" w:firstRow="0" w:lastRow="0" w:firstColumn="0" w:lastColumn="0" w:oddVBand="0" w:evenVBand="0" w:oddHBand="0" w:evenHBand="1" w:firstRowFirstColumn="0" w:firstRowLastColumn="0" w:lastRowFirstColumn="0" w:lastRowLastColumn="0"/>
          <w:cantSplit/>
          <w:trHeight w:val="53"/>
        </w:trPr>
        <w:tc>
          <w:tcPr>
            <w:tcW w:w="2825" w:type="dxa"/>
          </w:tcPr>
          <w:p w14:paraId="4F876541" w14:textId="55F8CDA1" w:rsidR="00687DD6" w:rsidRPr="0027021E" w:rsidRDefault="00687DD6" w:rsidP="00884992">
            <w:pPr>
              <w:spacing w:after="0" w:line="240" w:lineRule="auto"/>
              <w:rPr>
                <w:sz w:val="20"/>
                <w:szCs w:val="20"/>
              </w:rPr>
            </w:pPr>
            <w:r w:rsidRPr="5DC757F1">
              <w:rPr>
                <w:sz w:val="20"/>
                <w:szCs w:val="20"/>
              </w:rPr>
              <w:t xml:space="preserve">Digital Delivery Team </w:t>
            </w:r>
            <w:commentRangeStart w:id="20"/>
            <w:commentRangeStart w:id="21"/>
            <w:r w:rsidRPr="5DC757F1">
              <w:rPr>
                <w:sz w:val="20"/>
                <w:szCs w:val="20"/>
              </w:rPr>
              <w:t>(</w:t>
            </w:r>
            <w:r w:rsidR="00E43190" w:rsidRPr="5DC757F1">
              <w:rPr>
                <w:sz w:val="20"/>
                <w:szCs w:val="20"/>
              </w:rPr>
              <w:t>DDT</w:t>
            </w:r>
            <w:r w:rsidRPr="5DC757F1">
              <w:rPr>
                <w:sz w:val="20"/>
                <w:szCs w:val="20"/>
              </w:rPr>
              <w:t>)</w:t>
            </w:r>
            <w:commentRangeEnd w:id="20"/>
            <w:r>
              <w:rPr>
                <w:rStyle w:val="CommentReference"/>
              </w:rPr>
              <w:commentReference w:id="20"/>
            </w:r>
            <w:commentRangeEnd w:id="21"/>
            <w:r>
              <w:rPr>
                <w:rStyle w:val="CommentReference"/>
              </w:rPr>
              <w:commentReference w:id="21"/>
            </w:r>
          </w:p>
        </w:tc>
        <w:tc>
          <w:tcPr>
            <w:tcW w:w="2844" w:type="dxa"/>
          </w:tcPr>
          <w:p w14:paraId="184455F1" w14:textId="4CBC8478" w:rsidR="00687DD6" w:rsidRPr="00FB5154" w:rsidRDefault="00687DD6" w:rsidP="007D60F3">
            <w:pPr>
              <w:spacing w:after="0" w:line="240" w:lineRule="auto"/>
              <w:jc w:val="center"/>
              <w:rPr>
                <w:sz w:val="20"/>
                <w:szCs w:val="20"/>
              </w:rPr>
            </w:pPr>
            <w:r>
              <w:rPr>
                <w:sz w:val="20"/>
                <w:szCs w:val="20"/>
              </w:rPr>
              <w:t>Tier II Support</w:t>
            </w:r>
          </w:p>
        </w:tc>
        <w:tc>
          <w:tcPr>
            <w:tcW w:w="4374" w:type="dxa"/>
          </w:tcPr>
          <w:p w14:paraId="402C6090" w14:textId="77777777" w:rsidR="00687DD6" w:rsidRDefault="00687DD6" w:rsidP="000E696B">
            <w:pPr>
              <w:pStyle w:val="ListParagraph"/>
              <w:numPr>
                <w:ilvl w:val="0"/>
                <w:numId w:val="14"/>
              </w:numPr>
              <w:spacing w:after="0" w:line="240" w:lineRule="auto"/>
              <w:rPr>
                <w:sz w:val="20"/>
                <w:szCs w:val="20"/>
              </w:rPr>
            </w:pPr>
            <w:r>
              <w:rPr>
                <w:sz w:val="20"/>
                <w:szCs w:val="20"/>
              </w:rPr>
              <w:t xml:space="preserve">Receives escalations </w:t>
            </w:r>
          </w:p>
          <w:p w14:paraId="01813D4C" w14:textId="77777777" w:rsidR="00687DD6" w:rsidRPr="007D60F3" w:rsidRDefault="00687DD6" w:rsidP="000E696B">
            <w:pPr>
              <w:pStyle w:val="ListParagraph"/>
              <w:numPr>
                <w:ilvl w:val="0"/>
                <w:numId w:val="14"/>
              </w:numPr>
              <w:spacing w:after="0" w:line="240" w:lineRule="auto"/>
              <w:rPr>
                <w:sz w:val="20"/>
                <w:szCs w:val="20"/>
              </w:rPr>
            </w:pPr>
            <w:r>
              <w:rPr>
                <w:sz w:val="20"/>
                <w:szCs w:val="20"/>
              </w:rPr>
              <w:t>Triage and action requests</w:t>
            </w:r>
          </w:p>
          <w:p w14:paraId="10A1C489" w14:textId="56193CF0" w:rsidR="00687DD6" w:rsidRDefault="00687DD6" w:rsidP="000E696B">
            <w:pPr>
              <w:pStyle w:val="ListParagraph"/>
              <w:numPr>
                <w:ilvl w:val="0"/>
                <w:numId w:val="14"/>
              </w:numPr>
              <w:spacing w:after="0" w:line="240" w:lineRule="auto"/>
              <w:rPr>
                <w:sz w:val="20"/>
                <w:szCs w:val="20"/>
              </w:rPr>
            </w:pPr>
            <w:r>
              <w:rPr>
                <w:sz w:val="20"/>
                <w:szCs w:val="20"/>
              </w:rPr>
              <w:t>As required, escalate to other teams (internal and/or external)</w:t>
            </w:r>
          </w:p>
        </w:tc>
      </w:tr>
      <w:tr w:rsidR="00420145" w:rsidRPr="00FB5154" w14:paraId="36BA541B" w14:textId="77777777" w:rsidTr="5DC757F1">
        <w:trPr>
          <w:cnfStyle w:val="000000100000" w:firstRow="0" w:lastRow="0" w:firstColumn="0" w:lastColumn="0" w:oddVBand="0" w:evenVBand="0" w:oddHBand="1" w:evenHBand="0" w:firstRowFirstColumn="0" w:firstRowLastColumn="0" w:lastRowFirstColumn="0" w:lastRowLastColumn="0"/>
          <w:cantSplit/>
          <w:trHeight w:val="53"/>
        </w:trPr>
        <w:tc>
          <w:tcPr>
            <w:tcW w:w="2825" w:type="dxa"/>
          </w:tcPr>
          <w:p w14:paraId="39FB726E" w14:textId="09387A30" w:rsidR="00420145" w:rsidRPr="0027021E" w:rsidRDefault="00420145" w:rsidP="00884992">
            <w:pPr>
              <w:spacing w:after="0" w:line="240" w:lineRule="auto"/>
              <w:rPr>
                <w:sz w:val="20"/>
                <w:szCs w:val="20"/>
              </w:rPr>
            </w:pPr>
            <w:r w:rsidRPr="0027021E">
              <w:rPr>
                <w:sz w:val="20"/>
                <w:szCs w:val="20"/>
              </w:rPr>
              <w:t xml:space="preserve">Core Application Services </w:t>
            </w:r>
            <w:r w:rsidR="00675A1F" w:rsidRPr="0027021E">
              <w:rPr>
                <w:sz w:val="20"/>
                <w:szCs w:val="20"/>
              </w:rPr>
              <w:t>(CAS)</w:t>
            </w:r>
          </w:p>
        </w:tc>
        <w:tc>
          <w:tcPr>
            <w:tcW w:w="2844" w:type="dxa"/>
          </w:tcPr>
          <w:p w14:paraId="7E61BB9A" w14:textId="40E2128A" w:rsidR="00420145" w:rsidRPr="00FB5154" w:rsidRDefault="00420145" w:rsidP="007D60F3">
            <w:pPr>
              <w:spacing w:after="0" w:line="240" w:lineRule="auto"/>
              <w:jc w:val="center"/>
              <w:rPr>
                <w:sz w:val="20"/>
                <w:szCs w:val="20"/>
              </w:rPr>
            </w:pPr>
            <w:r w:rsidRPr="00FB5154">
              <w:rPr>
                <w:sz w:val="20"/>
                <w:szCs w:val="20"/>
              </w:rPr>
              <w:t xml:space="preserve">Tier </w:t>
            </w:r>
            <w:r w:rsidR="00F05482">
              <w:rPr>
                <w:sz w:val="20"/>
                <w:szCs w:val="20"/>
              </w:rPr>
              <w:t>II</w:t>
            </w:r>
            <w:r w:rsidRPr="00FB5154">
              <w:rPr>
                <w:sz w:val="20"/>
                <w:szCs w:val="20"/>
              </w:rPr>
              <w:t xml:space="preserve"> Support</w:t>
            </w:r>
          </w:p>
        </w:tc>
        <w:tc>
          <w:tcPr>
            <w:tcW w:w="4374" w:type="dxa"/>
          </w:tcPr>
          <w:p w14:paraId="7900F248" w14:textId="61096A59" w:rsidR="0027021E" w:rsidRDefault="0027021E" w:rsidP="000E696B">
            <w:pPr>
              <w:pStyle w:val="ListParagraph"/>
              <w:numPr>
                <w:ilvl w:val="0"/>
                <w:numId w:val="14"/>
              </w:numPr>
              <w:spacing w:after="0" w:line="240" w:lineRule="auto"/>
              <w:rPr>
                <w:sz w:val="20"/>
                <w:szCs w:val="20"/>
              </w:rPr>
            </w:pPr>
            <w:r>
              <w:rPr>
                <w:sz w:val="20"/>
                <w:szCs w:val="20"/>
              </w:rPr>
              <w:t xml:space="preserve">Receives </w:t>
            </w:r>
            <w:r w:rsidR="00BE16C0">
              <w:rPr>
                <w:sz w:val="20"/>
                <w:szCs w:val="20"/>
              </w:rPr>
              <w:t>escalations.</w:t>
            </w:r>
            <w:r>
              <w:rPr>
                <w:sz w:val="20"/>
                <w:szCs w:val="20"/>
              </w:rPr>
              <w:t xml:space="preserve"> </w:t>
            </w:r>
          </w:p>
          <w:p w14:paraId="345BAF31" w14:textId="4141C188" w:rsidR="0027021E" w:rsidRPr="007D60F3" w:rsidRDefault="0027021E" w:rsidP="000E696B">
            <w:pPr>
              <w:pStyle w:val="ListParagraph"/>
              <w:numPr>
                <w:ilvl w:val="0"/>
                <w:numId w:val="14"/>
              </w:numPr>
              <w:spacing w:after="0" w:line="240" w:lineRule="auto"/>
              <w:rPr>
                <w:sz w:val="20"/>
                <w:szCs w:val="20"/>
              </w:rPr>
            </w:pPr>
            <w:r>
              <w:rPr>
                <w:sz w:val="20"/>
                <w:szCs w:val="20"/>
              </w:rPr>
              <w:t>Triage and action requests</w:t>
            </w:r>
            <w:r w:rsidR="00BE16C0">
              <w:rPr>
                <w:sz w:val="20"/>
                <w:szCs w:val="20"/>
              </w:rPr>
              <w:t>.</w:t>
            </w:r>
          </w:p>
          <w:p w14:paraId="0666F464" w14:textId="12AA5926" w:rsidR="00420145" w:rsidRPr="007D60F3" w:rsidRDefault="0027021E" w:rsidP="000E696B">
            <w:pPr>
              <w:pStyle w:val="ListParagraph"/>
              <w:numPr>
                <w:ilvl w:val="0"/>
                <w:numId w:val="14"/>
              </w:numPr>
              <w:spacing w:after="0" w:line="240" w:lineRule="auto"/>
              <w:rPr>
                <w:sz w:val="20"/>
                <w:szCs w:val="20"/>
              </w:rPr>
            </w:pPr>
            <w:r>
              <w:rPr>
                <w:sz w:val="20"/>
                <w:szCs w:val="20"/>
              </w:rPr>
              <w:t>As required, escalate to other teams (internal and/or external)</w:t>
            </w:r>
            <w:r w:rsidR="00BE16C0">
              <w:rPr>
                <w:sz w:val="20"/>
                <w:szCs w:val="20"/>
              </w:rPr>
              <w:t>.</w:t>
            </w:r>
          </w:p>
        </w:tc>
      </w:tr>
      <w:tr w:rsidR="00745760" w:rsidRPr="005560D7" w14:paraId="0A1531E9" w14:textId="77777777" w:rsidTr="5DC757F1">
        <w:trPr>
          <w:cnfStyle w:val="000000010000" w:firstRow="0" w:lastRow="0" w:firstColumn="0" w:lastColumn="0" w:oddVBand="0" w:evenVBand="0" w:oddHBand="0" w:evenHBand="1" w:firstRowFirstColumn="0" w:firstRowLastColumn="0" w:lastRowFirstColumn="0" w:lastRowLastColumn="0"/>
          <w:cantSplit/>
          <w:trHeight w:val="53"/>
        </w:trPr>
        <w:tc>
          <w:tcPr>
            <w:tcW w:w="2825" w:type="dxa"/>
          </w:tcPr>
          <w:p w14:paraId="5985F4DB" w14:textId="2439F730" w:rsidR="00745760" w:rsidRPr="00FD5529" w:rsidRDefault="00745760" w:rsidP="00884992">
            <w:pPr>
              <w:spacing w:after="0" w:line="240" w:lineRule="auto"/>
              <w:rPr>
                <w:sz w:val="20"/>
                <w:szCs w:val="20"/>
              </w:rPr>
            </w:pPr>
            <w:r w:rsidRPr="00FD5529">
              <w:rPr>
                <w:sz w:val="20"/>
                <w:szCs w:val="20"/>
              </w:rPr>
              <w:t>Identity Access Management (IAM)</w:t>
            </w:r>
          </w:p>
        </w:tc>
        <w:tc>
          <w:tcPr>
            <w:tcW w:w="2844" w:type="dxa"/>
          </w:tcPr>
          <w:p w14:paraId="030F5FE3" w14:textId="3995C1C4" w:rsidR="00745760" w:rsidRPr="00FD5529" w:rsidRDefault="00BE16C0" w:rsidP="005560D7">
            <w:pPr>
              <w:spacing w:after="0" w:line="240" w:lineRule="auto"/>
              <w:rPr>
                <w:sz w:val="20"/>
                <w:szCs w:val="20"/>
              </w:rPr>
            </w:pPr>
            <w:r>
              <w:rPr>
                <w:sz w:val="20"/>
                <w:szCs w:val="20"/>
              </w:rPr>
              <w:t>Spotlight / Okta Customer Console</w:t>
            </w:r>
            <w:r w:rsidR="00745760" w:rsidRPr="00FD5529">
              <w:rPr>
                <w:sz w:val="20"/>
                <w:szCs w:val="20"/>
              </w:rPr>
              <w:t xml:space="preserve"> Provisioning</w:t>
            </w:r>
          </w:p>
        </w:tc>
        <w:tc>
          <w:tcPr>
            <w:tcW w:w="4374" w:type="dxa"/>
          </w:tcPr>
          <w:p w14:paraId="3CD6B7FA" w14:textId="7521579D" w:rsidR="00745760" w:rsidRPr="007F4CCB" w:rsidRDefault="00745760" w:rsidP="000E696B">
            <w:pPr>
              <w:pStyle w:val="ListParagraph"/>
              <w:numPr>
                <w:ilvl w:val="0"/>
                <w:numId w:val="25"/>
              </w:numPr>
              <w:spacing w:after="0" w:line="240" w:lineRule="auto"/>
              <w:rPr>
                <w:sz w:val="20"/>
                <w:szCs w:val="20"/>
              </w:rPr>
            </w:pPr>
            <w:r w:rsidRPr="007F4CCB">
              <w:rPr>
                <w:sz w:val="20"/>
                <w:szCs w:val="20"/>
              </w:rPr>
              <w:t xml:space="preserve">Receives </w:t>
            </w:r>
            <w:r w:rsidR="00BE16C0">
              <w:rPr>
                <w:sz w:val="20"/>
                <w:szCs w:val="20"/>
              </w:rPr>
              <w:t>Spotlight / Okta Customer Console</w:t>
            </w:r>
            <w:r w:rsidR="00BE16C0" w:rsidRPr="00FD5529">
              <w:rPr>
                <w:sz w:val="20"/>
                <w:szCs w:val="20"/>
              </w:rPr>
              <w:t xml:space="preserve"> </w:t>
            </w:r>
            <w:r w:rsidRPr="007F4CCB">
              <w:rPr>
                <w:sz w:val="20"/>
                <w:szCs w:val="20"/>
              </w:rPr>
              <w:t xml:space="preserve">access </w:t>
            </w:r>
            <w:r w:rsidR="00BE16C0" w:rsidRPr="007F4CCB">
              <w:rPr>
                <w:sz w:val="20"/>
                <w:szCs w:val="20"/>
              </w:rPr>
              <w:t>requests.</w:t>
            </w:r>
          </w:p>
          <w:p w14:paraId="7FDE3145" w14:textId="1B2B2683" w:rsidR="00745760" w:rsidRPr="007F4CCB" w:rsidRDefault="00745760" w:rsidP="000E696B">
            <w:pPr>
              <w:pStyle w:val="ListParagraph"/>
              <w:numPr>
                <w:ilvl w:val="0"/>
                <w:numId w:val="25"/>
              </w:numPr>
              <w:spacing w:after="0" w:line="240" w:lineRule="auto"/>
              <w:rPr>
                <w:sz w:val="20"/>
                <w:szCs w:val="20"/>
              </w:rPr>
            </w:pPr>
            <w:r w:rsidRPr="007F4CCB">
              <w:rPr>
                <w:sz w:val="20"/>
                <w:szCs w:val="20"/>
              </w:rPr>
              <w:t xml:space="preserve">Provisions access to </w:t>
            </w:r>
            <w:r w:rsidR="00BE16C0">
              <w:rPr>
                <w:sz w:val="20"/>
                <w:szCs w:val="20"/>
              </w:rPr>
              <w:t>Spotlight / Okta Customer Console.</w:t>
            </w:r>
          </w:p>
        </w:tc>
      </w:tr>
    </w:tbl>
    <w:p w14:paraId="50D0A99B" w14:textId="77777777" w:rsidR="001D2FDA" w:rsidRDefault="001D2FDA" w:rsidP="00075253">
      <w:pPr>
        <w:pStyle w:val="Heading2"/>
      </w:pPr>
      <w:bookmarkStart w:id="22" w:name="_Toc80781146"/>
    </w:p>
    <w:p w14:paraId="6D1129A1" w14:textId="2168E973" w:rsidR="003162AA" w:rsidRDefault="00075253" w:rsidP="00075253">
      <w:pPr>
        <w:pStyle w:val="Heading2"/>
      </w:pPr>
      <w:r>
        <w:t>External Stakeholders</w:t>
      </w:r>
      <w:bookmarkEnd w:id="22"/>
    </w:p>
    <w:tbl>
      <w:tblPr>
        <w:tblStyle w:val="Corporate"/>
        <w:tblW w:w="10459" w:type="dxa"/>
        <w:tblInd w:w="-23" w:type="dxa"/>
        <w:tblLook w:val="0420" w:firstRow="1" w:lastRow="0" w:firstColumn="0" w:lastColumn="0" w:noHBand="0" w:noVBand="1"/>
      </w:tblPr>
      <w:tblGrid>
        <w:gridCol w:w="830"/>
        <w:gridCol w:w="2906"/>
        <w:gridCol w:w="2822"/>
        <w:gridCol w:w="2622"/>
        <w:gridCol w:w="1273"/>
        <w:gridCol w:w="6"/>
      </w:tblGrid>
      <w:tr w:rsidR="00DD7A06" w:rsidRPr="00945BAC" w14:paraId="1E667C2F" w14:textId="77777777" w:rsidTr="3F50F454">
        <w:trPr>
          <w:cnfStyle w:val="100000000000" w:firstRow="1" w:lastRow="0" w:firstColumn="0" w:lastColumn="0" w:oddVBand="0" w:evenVBand="0" w:oddHBand="0" w:evenHBand="0" w:firstRowFirstColumn="0" w:firstRowLastColumn="0" w:lastRowFirstColumn="0" w:lastRowLastColumn="0"/>
          <w:cantSplit/>
          <w:trHeight w:val="53"/>
          <w:tblHeader/>
        </w:trPr>
        <w:tc>
          <w:tcPr>
            <w:tcW w:w="830" w:type="dxa"/>
            <w:tcBorders>
              <w:bottom w:val="single" w:sz="18" w:space="0" w:color="FFFFFF" w:themeColor="background2"/>
              <w:right w:val="single" w:sz="18" w:space="0" w:color="FFFFFF" w:themeColor="background2"/>
            </w:tcBorders>
            <w:shd w:val="clear" w:color="auto" w:fill="808474" w:themeFill="accent6" w:themeFillShade="BF"/>
          </w:tcPr>
          <w:bookmarkEnd w:id="5"/>
          <w:bookmarkEnd w:id="6"/>
          <w:p w14:paraId="19394036" w14:textId="77777777" w:rsidR="00DD7A06" w:rsidRPr="00945BAC" w:rsidRDefault="00DD7A06" w:rsidP="005A5618">
            <w:pPr>
              <w:spacing w:after="0" w:line="240" w:lineRule="auto"/>
              <w:rPr>
                <w:b w:val="0"/>
                <w:color w:val="FFFFFF" w:themeColor="background1"/>
                <w:sz w:val="20"/>
                <w:szCs w:val="20"/>
              </w:rPr>
            </w:pPr>
            <w:r w:rsidRPr="00945BAC">
              <w:rPr>
                <w:color w:val="FFFFFF" w:themeColor="background1"/>
                <w:sz w:val="20"/>
                <w:szCs w:val="20"/>
              </w:rPr>
              <w:t>Vendor Name</w:t>
            </w:r>
          </w:p>
        </w:tc>
        <w:tc>
          <w:tcPr>
            <w:tcW w:w="2580" w:type="dxa"/>
            <w:tcBorders>
              <w:left w:val="single" w:sz="18" w:space="0" w:color="FFFFFF" w:themeColor="background2"/>
              <w:bottom w:val="single" w:sz="18" w:space="0" w:color="FFFFFF" w:themeColor="background2"/>
              <w:right w:val="single" w:sz="18" w:space="0" w:color="FFFFFF" w:themeColor="background2"/>
            </w:tcBorders>
            <w:shd w:val="clear" w:color="auto" w:fill="808474" w:themeFill="accent6" w:themeFillShade="BF"/>
          </w:tcPr>
          <w:p w14:paraId="44611F2C" w14:textId="77777777" w:rsidR="00DD7A06" w:rsidRPr="00945BAC" w:rsidRDefault="00DD7A06" w:rsidP="005A5618">
            <w:pPr>
              <w:spacing w:after="0" w:line="240" w:lineRule="auto"/>
              <w:rPr>
                <w:b w:val="0"/>
                <w:color w:val="FFFFFF" w:themeColor="background1"/>
                <w:sz w:val="20"/>
                <w:szCs w:val="20"/>
              </w:rPr>
            </w:pPr>
            <w:r w:rsidRPr="00945BAC">
              <w:rPr>
                <w:color w:val="FFFFFF" w:themeColor="background1"/>
                <w:sz w:val="20"/>
                <w:szCs w:val="20"/>
              </w:rPr>
              <w:t>Contact information</w:t>
            </w:r>
          </w:p>
        </w:tc>
        <w:tc>
          <w:tcPr>
            <w:tcW w:w="3148" w:type="dxa"/>
            <w:tcBorders>
              <w:left w:val="single" w:sz="18" w:space="0" w:color="FFFFFF" w:themeColor="background2"/>
              <w:bottom w:val="single" w:sz="18" w:space="0" w:color="FFFFFF" w:themeColor="background2"/>
              <w:right w:val="single" w:sz="18" w:space="0" w:color="FFFFFF" w:themeColor="background2"/>
            </w:tcBorders>
            <w:shd w:val="clear" w:color="auto" w:fill="808474" w:themeFill="accent6" w:themeFillShade="BF"/>
          </w:tcPr>
          <w:p w14:paraId="5CF5C6BB" w14:textId="77777777" w:rsidR="00DD7A06" w:rsidRDefault="00DD7A06" w:rsidP="005A5618">
            <w:pPr>
              <w:spacing w:after="0" w:line="240" w:lineRule="auto"/>
              <w:rPr>
                <w:b w:val="0"/>
                <w:color w:val="FFFFFF" w:themeColor="background1"/>
                <w:sz w:val="20"/>
                <w:szCs w:val="20"/>
              </w:rPr>
            </w:pPr>
            <w:r>
              <w:rPr>
                <w:color w:val="FFFFFF" w:themeColor="background1"/>
                <w:sz w:val="20"/>
                <w:szCs w:val="20"/>
              </w:rPr>
              <w:t>Engagement Method</w:t>
            </w:r>
          </w:p>
        </w:tc>
        <w:tc>
          <w:tcPr>
            <w:tcW w:w="2622" w:type="dxa"/>
            <w:tcBorders>
              <w:left w:val="single" w:sz="18" w:space="0" w:color="FFFFFF" w:themeColor="background2"/>
              <w:bottom w:val="single" w:sz="18" w:space="0" w:color="FFFFFF" w:themeColor="background2"/>
              <w:right w:val="single" w:sz="18" w:space="0" w:color="FFFFFF" w:themeColor="background2"/>
            </w:tcBorders>
            <w:shd w:val="clear" w:color="auto" w:fill="808474" w:themeFill="accent6" w:themeFillShade="BF"/>
          </w:tcPr>
          <w:p w14:paraId="5BD5D56A" w14:textId="77777777" w:rsidR="00DD7A06" w:rsidRPr="00945BAC" w:rsidRDefault="00DD7A06" w:rsidP="005A5618">
            <w:pPr>
              <w:spacing w:after="0" w:line="240" w:lineRule="auto"/>
              <w:rPr>
                <w:b w:val="0"/>
                <w:color w:val="FFFFFF" w:themeColor="background1"/>
                <w:sz w:val="20"/>
                <w:szCs w:val="20"/>
              </w:rPr>
            </w:pPr>
            <w:r>
              <w:rPr>
                <w:color w:val="FFFFFF" w:themeColor="background1"/>
                <w:sz w:val="20"/>
                <w:szCs w:val="20"/>
              </w:rPr>
              <w:t>Service Levels &amp; Considerations</w:t>
            </w:r>
          </w:p>
        </w:tc>
        <w:tc>
          <w:tcPr>
            <w:tcW w:w="1279" w:type="dxa"/>
            <w:gridSpan w:val="2"/>
            <w:tcBorders>
              <w:left w:val="single" w:sz="18" w:space="0" w:color="FFFFFF" w:themeColor="background2"/>
              <w:bottom w:val="single" w:sz="18" w:space="0" w:color="FFFFFF" w:themeColor="background2"/>
            </w:tcBorders>
            <w:shd w:val="clear" w:color="auto" w:fill="808474" w:themeFill="accent6" w:themeFillShade="BF"/>
          </w:tcPr>
          <w:p w14:paraId="35692969" w14:textId="77777777" w:rsidR="00DD7A06" w:rsidRPr="00945BAC" w:rsidRDefault="00DD7A06" w:rsidP="005A5618">
            <w:pPr>
              <w:spacing w:after="0" w:line="240" w:lineRule="auto"/>
              <w:rPr>
                <w:b w:val="0"/>
                <w:color w:val="FFFFFF" w:themeColor="background1"/>
                <w:sz w:val="20"/>
                <w:szCs w:val="20"/>
              </w:rPr>
            </w:pPr>
            <w:r w:rsidRPr="00945BAC">
              <w:rPr>
                <w:color w:val="FFFFFF" w:themeColor="background1"/>
                <w:sz w:val="20"/>
                <w:szCs w:val="20"/>
              </w:rPr>
              <w:t>Areas of Responsibility</w:t>
            </w:r>
          </w:p>
        </w:tc>
      </w:tr>
      <w:tr w:rsidR="00DD7A06" w:rsidRPr="009A32E4" w14:paraId="6610F421" w14:textId="77777777" w:rsidTr="3F50F454">
        <w:trPr>
          <w:cnfStyle w:val="000000100000" w:firstRow="0" w:lastRow="0" w:firstColumn="0" w:lastColumn="0" w:oddVBand="0" w:evenVBand="0" w:oddHBand="1" w:evenHBand="0" w:firstRowFirstColumn="0" w:firstRowLastColumn="0" w:lastRowFirstColumn="0" w:lastRowLastColumn="0"/>
          <w:cantSplit/>
          <w:trHeight w:val="53"/>
        </w:trPr>
        <w:tc>
          <w:tcPr>
            <w:tcW w:w="830" w:type="dxa"/>
            <w:tcBorders>
              <w:top w:val="single" w:sz="18" w:space="0" w:color="FFFFFF" w:themeColor="background2"/>
            </w:tcBorders>
            <w:vAlign w:val="top"/>
          </w:tcPr>
          <w:p w14:paraId="5CB6E526" w14:textId="77777777" w:rsidR="00DD7A06" w:rsidRPr="009A32E4" w:rsidRDefault="00DD7A06" w:rsidP="005A5618">
            <w:pPr>
              <w:spacing w:after="0" w:line="240" w:lineRule="auto"/>
              <w:rPr>
                <w:rFonts w:cs="Calibri"/>
                <w:color w:val="111111" w:themeColor="text1"/>
                <w:szCs w:val="18"/>
              </w:rPr>
            </w:pPr>
            <w:r w:rsidRPr="009A32E4">
              <w:rPr>
                <w:rFonts w:cs="Calibri"/>
                <w:color w:val="111111" w:themeColor="text1"/>
                <w:szCs w:val="18"/>
              </w:rPr>
              <w:t xml:space="preserve">Temenos </w:t>
            </w:r>
          </w:p>
        </w:tc>
        <w:tc>
          <w:tcPr>
            <w:tcW w:w="2580" w:type="dxa"/>
            <w:tcBorders>
              <w:top w:val="single" w:sz="18" w:space="0" w:color="FFFFFF" w:themeColor="background2"/>
            </w:tcBorders>
            <w:vAlign w:val="top"/>
          </w:tcPr>
          <w:p w14:paraId="60BB85C4" w14:textId="4CDEC002" w:rsidR="00DD7A06" w:rsidRPr="009A32E4" w:rsidRDefault="003F678D" w:rsidP="005A5618">
            <w:pPr>
              <w:spacing w:after="0" w:line="240" w:lineRule="auto"/>
              <w:rPr>
                <w:rFonts w:cs="Calibri"/>
                <w:color w:val="111111" w:themeColor="text1"/>
                <w:szCs w:val="18"/>
              </w:rPr>
            </w:pPr>
            <w:r>
              <w:rPr>
                <w:rFonts w:cs="Calibri"/>
                <w:color w:val="111111" w:themeColor="text1"/>
                <w:szCs w:val="18"/>
              </w:rPr>
              <w:t>Ahmed Tawfik</w:t>
            </w:r>
          </w:p>
          <w:p w14:paraId="15079057" w14:textId="7414D91C" w:rsidR="00DD7A06" w:rsidRPr="009A32E4" w:rsidRDefault="00137D9F" w:rsidP="005A5618">
            <w:pPr>
              <w:spacing w:after="0" w:line="240" w:lineRule="auto"/>
              <w:rPr>
                <w:rFonts w:cs="Calibri"/>
                <w:color w:val="111111" w:themeColor="text1"/>
                <w:szCs w:val="18"/>
              </w:rPr>
            </w:pPr>
            <w:hyperlink r:id="rId22" w:history="1">
              <w:r w:rsidR="003F678D" w:rsidRPr="00854869">
                <w:rPr>
                  <w:rStyle w:val="Hyperlink"/>
                </w:rPr>
                <w:t>atawfik@temenos.com</w:t>
              </w:r>
            </w:hyperlink>
          </w:p>
        </w:tc>
        <w:tc>
          <w:tcPr>
            <w:tcW w:w="3148" w:type="dxa"/>
            <w:tcBorders>
              <w:top w:val="single" w:sz="18" w:space="0" w:color="FFFFFF" w:themeColor="background2"/>
            </w:tcBorders>
            <w:vAlign w:val="top"/>
          </w:tcPr>
          <w:p w14:paraId="5E390ECE" w14:textId="77777777" w:rsidR="00DD7A06" w:rsidRPr="009A32E4" w:rsidRDefault="00DD7A06" w:rsidP="005A5618">
            <w:pPr>
              <w:spacing w:after="0" w:line="240" w:lineRule="auto"/>
              <w:rPr>
                <w:rFonts w:cs="Calibri"/>
                <w:color w:val="111111" w:themeColor="text1"/>
                <w:szCs w:val="18"/>
              </w:rPr>
            </w:pPr>
            <w:r w:rsidRPr="009A32E4">
              <w:rPr>
                <w:rFonts w:cs="Calibri"/>
                <w:color w:val="111111" w:themeColor="text1"/>
                <w:szCs w:val="18"/>
              </w:rPr>
              <w:t>Enter Incident in Temenos Ticketing system:</w:t>
            </w:r>
          </w:p>
          <w:p w14:paraId="4DF9CD53" w14:textId="77777777" w:rsidR="00DD7A06" w:rsidRPr="009A32E4" w:rsidRDefault="00DD7A06" w:rsidP="005A5618">
            <w:pPr>
              <w:spacing w:after="0" w:line="240" w:lineRule="auto"/>
              <w:rPr>
                <w:rFonts w:cs="Calibri"/>
                <w:color w:val="111111" w:themeColor="text1"/>
                <w:szCs w:val="18"/>
              </w:rPr>
            </w:pPr>
          </w:p>
          <w:p w14:paraId="0346D6DA" w14:textId="77777777" w:rsidR="00DD7A06" w:rsidRPr="009A32E4" w:rsidRDefault="00137D9F" w:rsidP="005A5618">
            <w:pPr>
              <w:spacing w:after="0" w:line="240" w:lineRule="auto"/>
              <w:rPr>
                <w:rFonts w:cs="Calibri"/>
                <w:color w:val="111111" w:themeColor="text1"/>
                <w:szCs w:val="18"/>
              </w:rPr>
            </w:pPr>
            <w:hyperlink r:id="rId23" w:history="1">
              <w:r w:rsidR="00DD7A06" w:rsidRPr="009A32E4">
                <w:rPr>
                  <w:rStyle w:val="Hyperlink"/>
                  <w:rFonts w:cs="Calibri"/>
                  <w:szCs w:val="18"/>
                </w:rPr>
                <w:t>https://support.avoka.com/</w:t>
              </w:r>
            </w:hyperlink>
            <w:r w:rsidR="00DD7A06" w:rsidRPr="009A32E4">
              <w:rPr>
                <w:rFonts w:cs="Calibri"/>
                <w:color w:val="111111" w:themeColor="text1"/>
                <w:szCs w:val="18"/>
              </w:rPr>
              <w:t xml:space="preserve"> </w:t>
            </w:r>
          </w:p>
          <w:p w14:paraId="4FAD19AC" w14:textId="77777777" w:rsidR="00DD7A06" w:rsidRPr="009A32E4" w:rsidRDefault="00DD7A06" w:rsidP="005A5618">
            <w:pPr>
              <w:spacing w:after="0" w:line="240" w:lineRule="auto"/>
              <w:rPr>
                <w:rFonts w:cs="Calibri"/>
                <w:color w:val="111111" w:themeColor="text1"/>
                <w:szCs w:val="18"/>
              </w:rPr>
            </w:pPr>
          </w:p>
          <w:p w14:paraId="3EBEC955" w14:textId="77777777" w:rsidR="00DD7A06" w:rsidRPr="009A32E4" w:rsidRDefault="00DD7A06" w:rsidP="005A5618">
            <w:pPr>
              <w:spacing w:after="0" w:line="240" w:lineRule="auto"/>
              <w:rPr>
                <w:szCs w:val="18"/>
                <w:u w:val="single"/>
              </w:rPr>
            </w:pPr>
            <w:r w:rsidRPr="009A32E4">
              <w:rPr>
                <w:szCs w:val="18"/>
                <w:u w:val="single"/>
              </w:rPr>
              <w:t>Hours of Operation</w:t>
            </w:r>
          </w:p>
          <w:p w14:paraId="383E974C" w14:textId="42F4F05A" w:rsidR="00DD7A06" w:rsidRPr="009A32E4" w:rsidRDefault="00AA27FB" w:rsidP="005A5618">
            <w:pPr>
              <w:spacing w:after="0" w:line="240" w:lineRule="auto"/>
              <w:rPr>
                <w:szCs w:val="18"/>
              </w:rPr>
            </w:pPr>
            <w:r>
              <w:rPr>
                <w:szCs w:val="18"/>
              </w:rPr>
              <w:t xml:space="preserve">  </w:t>
            </w:r>
            <w:r w:rsidR="00DD7A06" w:rsidRPr="009A32E4">
              <w:rPr>
                <w:szCs w:val="18"/>
              </w:rPr>
              <w:t xml:space="preserve"> Monday to Friday</w:t>
            </w:r>
          </w:p>
          <w:p w14:paraId="140140CC" w14:textId="79A3F51F" w:rsidR="00DD7A06" w:rsidRPr="009A32E4" w:rsidRDefault="00AA27FB" w:rsidP="00915D96">
            <w:pPr>
              <w:spacing w:after="0" w:line="240" w:lineRule="auto"/>
              <w:rPr>
                <w:rFonts w:cs="Calibri"/>
                <w:color w:val="111111" w:themeColor="text1"/>
                <w:szCs w:val="18"/>
              </w:rPr>
            </w:pPr>
            <w:r>
              <w:rPr>
                <w:szCs w:val="18"/>
              </w:rPr>
              <w:t xml:space="preserve">  </w:t>
            </w:r>
            <w:r w:rsidR="00DD7A06" w:rsidRPr="009A32E4">
              <w:rPr>
                <w:szCs w:val="18"/>
              </w:rPr>
              <w:t xml:space="preserve"> 9:00 AM – 5</w:t>
            </w:r>
            <w:r w:rsidR="00DD7A06">
              <w:rPr>
                <w:szCs w:val="18"/>
              </w:rPr>
              <w:t>:00</w:t>
            </w:r>
            <w:r w:rsidR="00DD7A06" w:rsidRPr="009A32E4">
              <w:rPr>
                <w:szCs w:val="18"/>
              </w:rPr>
              <w:t xml:space="preserve"> </w:t>
            </w:r>
            <w:r w:rsidR="00855CF1" w:rsidRPr="009A32E4">
              <w:rPr>
                <w:szCs w:val="18"/>
              </w:rPr>
              <w:t>PM</w:t>
            </w:r>
            <w:r w:rsidR="00855CF1">
              <w:rPr>
                <w:szCs w:val="18"/>
              </w:rPr>
              <w:t xml:space="preserve"> (</w:t>
            </w:r>
            <w:r w:rsidR="00DD7A06">
              <w:rPr>
                <w:szCs w:val="18"/>
              </w:rPr>
              <w:t>MST</w:t>
            </w:r>
            <w:r w:rsidR="00055A4F">
              <w:rPr>
                <w:szCs w:val="18"/>
              </w:rPr>
              <w:t>)</w:t>
            </w:r>
            <w:r>
              <w:rPr>
                <w:szCs w:val="18"/>
              </w:rPr>
              <w:t xml:space="preserve"> </w:t>
            </w:r>
            <w:r w:rsidR="00DD7A06" w:rsidRPr="009A32E4">
              <w:rPr>
                <w:szCs w:val="18"/>
              </w:rPr>
              <w:t xml:space="preserve"> </w:t>
            </w:r>
          </w:p>
        </w:tc>
        <w:tc>
          <w:tcPr>
            <w:tcW w:w="2622" w:type="dxa"/>
            <w:tcBorders>
              <w:top w:val="single" w:sz="18" w:space="0" w:color="FFFFFF" w:themeColor="background2"/>
            </w:tcBorders>
            <w:vAlign w:val="top"/>
          </w:tcPr>
          <w:tbl>
            <w:tblPr>
              <w:tblStyle w:val="GridTable2-Accent5"/>
              <w:tblW w:w="0" w:type="auto"/>
              <w:tblLook w:val="04A0" w:firstRow="1" w:lastRow="0" w:firstColumn="1" w:lastColumn="0" w:noHBand="0" w:noVBand="1"/>
            </w:tblPr>
            <w:tblGrid>
              <w:gridCol w:w="787"/>
              <w:gridCol w:w="859"/>
              <w:gridCol w:w="860"/>
            </w:tblGrid>
            <w:tr w:rsidR="00DD7A06" w:rsidRPr="009A32E4" w14:paraId="5083E109" w14:textId="77777777" w:rsidTr="005A5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tcPr>
                <w:p w14:paraId="0F1F8A3C" w14:textId="77777777" w:rsidR="00DD7A06" w:rsidRPr="009A32E4" w:rsidRDefault="00DD7A06" w:rsidP="005A5618">
                  <w:pPr>
                    <w:jc w:val="center"/>
                    <w:rPr>
                      <w:smallCaps/>
                      <w:color w:val="111111" w:themeColor="text1"/>
                      <w:sz w:val="18"/>
                      <w:szCs w:val="18"/>
                    </w:rPr>
                  </w:pPr>
                  <w:r w:rsidRPr="009A32E4">
                    <w:rPr>
                      <w:smallCaps/>
                      <w:color w:val="111111" w:themeColor="text1"/>
                      <w:sz w:val="18"/>
                      <w:szCs w:val="18"/>
                    </w:rPr>
                    <w:t>Severity</w:t>
                  </w:r>
                </w:p>
              </w:tc>
              <w:tc>
                <w:tcPr>
                  <w:tcW w:w="862" w:type="dxa"/>
                </w:tcPr>
                <w:p w14:paraId="4806D525" w14:textId="77777777" w:rsidR="00DD7A06" w:rsidRPr="009A32E4" w:rsidRDefault="00DD7A06" w:rsidP="005A5618">
                  <w:pPr>
                    <w:jc w:val="center"/>
                    <w:cnfStyle w:val="100000000000" w:firstRow="1" w:lastRow="0" w:firstColumn="0" w:lastColumn="0" w:oddVBand="0" w:evenVBand="0" w:oddHBand="0" w:evenHBand="0" w:firstRowFirstColumn="0" w:firstRowLastColumn="0" w:lastRowFirstColumn="0" w:lastRowLastColumn="0"/>
                    <w:rPr>
                      <w:smallCaps/>
                      <w:color w:val="111111" w:themeColor="text1"/>
                      <w:sz w:val="18"/>
                      <w:szCs w:val="18"/>
                    </w:rPr>
                  </w:pPr>
                  <w:r w:rsidRPr="009A32E4">
                    <w:rPr>
                      <w:smallCaps/>
                      <w:color w:val="111111" w:themeColor="text1"/>
                      <w:sz w:val="18"/>
                      <w:szCs w:val="18"/>
                    </w:rPr>
                    <w:t>Initial</w:t>
                  </w:r>
                </w:p>
                <w:p w14:paraId="492BD2DE" w14:textId="77777777" w:rsidR="00DD7A06" w:rsidRPr="009A32E4" w:rsidRDefault="00DD7A06" w:rsidP="005A5618">
                  <w:pPr>
                    <w:jc w:val="center"/>
                    <w:cnfStyle w:val="100000000000" w:firstRow="1" w:lastRow="0" w:firstColumn="0" w:lastColumn="0" w:oddVBand="0" w:evenVBand="0" w:oddHBand="0" w:evenHBand="0" w:firstRowFirstColumn="0" w:firstRowLastColumn="0" w:lastRowFirstColumn="0" w:lastRowLastColumn="0"/>
                    <w:rPr>
                      <w:smallCaps/>
                      <w:color w:val="111111" w:themeColor="text1"/>
                      <w:sz w:val="18"/>
                      <w:szCs w:val="18"/>
                    </w:rPr>
                  </w:pPr>
                  <w:r w:rsidRPr="009A32E4">
                    <w:rPr>
                      <w:smallCaps/>
                      <w:color w:val="111111" w:themeColor="text1"/>
                      <w:sz w:val="18"/>
                      <w:szCs w:val="18"/>
                    </w:rPr>
                    <w:t>Response</w:t>
                  </w:r>
                </w:p>
              </w:tc>
              <w:tc>
                <w:tcPr>
                  <w:tcW w:w="865" w:type="dxa"/>
                </w:tcPr>
                <w:p w14:paraId="3145741A" w14:textId="77777777" w:rsidR="00DD7A06" w:rsidRPr="009A32E4" w:rsidRDefault="00DD7A06" w:rsidP="005A5618">
                  <w:pPr>
                    <w:jc w:val="center"/>
                    <w:cnfStyle w:val="100000000000" w:firstRow="1" w:lastRow="0" w:firstColumn="0" w:lastColumn="0" w:oddVBand="0" w:evenVBand="0" w:oddHBand="0" w:evenHBand="0" w:firstRowFirstColumn="0" w:firstRowLastColumn="0" w:lastRowFirstColumn="0" w:lastRowLastColumn="0"/>
                    <w:rPr>
                      <w:smallCaps/>
                      <w:color w:val="111111" w:themeColor="text1"/>
                      <w:sz w:val="18"/>
                      <w:szCs w:val="18"/>
                    </w:rPr>
                  </w:pPr>
                  <w:r w:rsidRPr="009A32E4">
                    <w:rPr>
                      <w:smallCaps/>
                      <w:color w:val="111111" w:themeColor="text1"/>
                      <w:sz w:val="18"/>
                      <w:szCs w:val="18"/>
                    </w:rPr>
                    <w:t>Updates</w:t>
                  </w:r>
                </w:p>
              </w:tc>
            </w:tr>
            <w:tr w:rsidR="00DD7A06" w:rsidRPr="009A32E4" w14:paraId="0B3CDF1A" w14:textId="77777777" w:rsidTr="005A5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tcPr>
                <w:p w14:paraId="6E5CFD12" w14:textId="77777777" w:rsidR="00DD7A06" w:rsidRPr="009A32E4" w:rsidRDefault="00DD7A06" w:rsidP="005A5618">
                  <w:pPr>
                    <w:jc w:val="center"/>
                    <w:rPr>
                      <w:sz w:val="18"/>
                      <w:szCs w:val="18"/>
                    </w:rPr>
                  </w:pPr>
                  <w:r w:rsidRPr="009A32E4">
                    <w:rPr>
                      <w:sz w:val="18"/>
                      <w:szCs w:val="18"/>
                    </w:rPr>
                    <w:t>1</w:t>
                  </w:r>
                </w:p>
              </w:tc>
              <w:tc>
                <w:tcPr>
                  <w:tcW w:w="862" w:type="dxa"/>
                </w:tcPr>
                <w:p w14:paraId="00657D79" w14:textId="77777777" w:rsidR="00DD7A06" w:rsidRPr="009A32E4" w:rsidRDefault="00DD7A06" w:rsidP="005A561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15 min</w:t>
                  </w:r>
                </w:p>
              </w:tc>
              <w:tc>
                <w:tcPr>
                  <w:tcW w:w="865" w:type="dxa"/>
                </w:tcPr>
                <w:p w14:paraId="508B4E04" w14:textId="77777777" w:rsidR="00DD7A06" w:rsidRPr="009A32E4" w:rsidRDefault="00DD7A06" w:rsidP="005A5618">
                  <w:pPr>
                    <w:cnfStyle w:val="000000100000" w:firstRow="0" w:lastRow="0" w:firstColumn="0" w:lastColumn="0" w:oddVBand="0" w:evenVBand="0" w:oddHBand="1" w:evenHBand="0" w:firstRowFirstColumn="0" w:firstRowLastColumn="0" w:lastRowFirstColumn="0" w:lastRowLastColumn="0"/>
                    <w:rPr>
                      <w:sz w:val="18"/>
                      <w:szCs w:val="18"/>
                    </w:rPr>
                  </w:pPr>
                  <w:r w:rsidRPr="009A32E4">
                    <w:rPr>
                      <w:sz w:val="18"/>
                      <w:szCs w:val="18"/>
                    </w:rPr>
                    <w:t xml:space="preserve">Every </w:t>
                  </w:r>
                  <w:r>
                    <w:rPr>
                      <w:sz w:val="18"/>
                      <w:szCs w:val="18"/>
                    </w:rPr>
                    <w:t>30</w:t>
                  </w:r>
                  <w:r w:rsidRPr="009A32E4">
                    <w:rPr>
                      <w:sz w:val="18"/>
                      <w:szCs w:val="18"/>
                    </w:rPr>
                    <w:t xml:space="preserve"> </w:t>
                  </w:r>
                  <w:r>
                    <w:rPr>
                      <w:sz w:val="18"/>
                      <w:szCs w:val="18"/>
                    </w:rPr>
                    <w:t xml:space="preserve">min </w:t>
                  </w:r>
                  <w:r w:rsidRPr="009A32E4">
                    <w:rPr>
                      <w:sz w:val="18"/>
                      <w:szCs w:val="18"/>
                    </w:rPr>
                    <w:t>(24/7)</w:t>
                  </w:r>
                </w:p>
              </w:tc>
            </w:tr>
            <w:tr w:rsidR="00DD7A06" w:rsidRPr="009A32E4" w14:paraId="1AE2C93D" w14:textId="77777777" w:rsidTr="005A5618">
              <w:tc>
                <w:tcPr>
                  <w:cnfStyle w:val="001000000000" w:firstRow="0" w:lastRow="0" w:firstColumn="1" w:lastColumn="0" w:oddVBand="0" w:evenVBand="0" w:oddHBand="0" w:evenHBand="0" w:firstRowFirstColumn="0" w:firstRowLastColumn="0" w:lastRowFirstColumn="0" w:lastRowLastColumn="0"/>
                  <w:tcW w:w="789" w:type="dxa"/>
                </w:tcPr>
                <w:p w14:paraId="39479CAC" w14:textId="77777777" w:rsidR="00DD7A06" w:rsidRPr="009A32E4" w:rsidRDefault="00DD7A06" w:rsidP="005A5618">
                  <w:pPr>
                    <w:jc w:val="center"/>
                    <w:rPr>
                      <w:sz w:val="18"/>
                      <w:szCs w:val="18"/>
                    </w:rPr>
                  </w:pPr>
                  <w:r w:rsidRPr="009A32E4">
                    <w:rPr>
                      <w:sz w:val="18"/>
                      <w:szCs w:val="18"/>
                    </w:rPr>
                    <w:t>2</w:t>
                  </w:r>
                </w:p>
              </w:tc>
              <w:tc>
                <w:tcPr>
                  <w:tcW w:w="862" w:type="dxa"/>
                </w:tcPr>
                <w:p w14:paraId="0B523D1E" w14:textId="77777777" w:rsidR="00DD7A06" w:rsidRPr="009A32E4" w:rsidRDefault="00DD7A06" w:rsidP="005A561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30 min</w:t>
                  </w:r>
                </w:p>
              </w:tc>
              <w:tc>
                <w:tcPr>
                  <w:tcW w:w="865" w:type="dxa"/>
                </w:tcPr>
                <w:p w14:paraId="6CFF5813" w14:textId="77777777" w:rsidR="00DD7A06" w:rsidRPr="009A32E4" w:rsidRDefault="00DD7A06" w:rsidP="005A561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 hour</w:t>
                  </w:r>
                </w:p>
              </w:tc>
            </w:tr>
            <w:tr w:rsidR="00DD7A06" w:rsidRPr="009A32E4" w14:paraId="5D232D66" w14:textId="77777777" w:rsidTr="005A5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tcPr>
                <w:p w14:paraId="094EF837" w14:textId="77777777" w:rsidR="00DD7A06" w:rsidRPr="009A32E4" w:rsidRDefault="00DD7A06" w:rsidP="005A5618">
                  <w:pPr>
                    <w:jc w:val="center"/>
                    <w:rPr>
                      <w:sz w:val="18"/>
                      <w:szCs w:val="18"/>
                    </w:rPr>
                  </w:pPr>
                  <w:r w:rsidRPr="009A32E4">
                    <w:rPr>
                      <w:sz w:val="18"/>
                      <w:szCs w:val="18"/>
                    </w:rPr>
                    <w:t>3</w:t>
                  </w:r>
                </w:p>
              </w:tc>
              <w:tc>
                <w:tcPr>
                  <w:tcW w:w="862" w:type="dxa"/>
                </w:tcPr>
                <w:p w14:paraId="3594FB4C" w14:textId="77777777" w:rsidR="00DD7A06" w:rsidRPr="009A32E4" w:rsidRDefault="00DD7A06" w:rsidP="005A5618">
                  <w:pPr>
                    <w:cnfStyle w:val="000000100000" w:firstRow="0" w:lastRow="0" w:firstColumn="0" w:lastColumn="0" w:oddVBand="0" w:evenVBand="0" w:oddHBand="1" w:evenHBand="0" w:firstRowFirstColumn="0" w:firstRowLastColumn="0" w:lastRowFirstColumn="0" w:lastRowLastColumn="0"/>
                    <w:rPr>
                      <w:sz w:val="18"/>
                      <w:szCs w:val="18"/>
                    </w:rPr>
                  </w:pPr>
                  <w:r w:rsidRPr="009A32E4">
                    <w:rPr>
                      <w:sz w:val="18"/>
                      <w:szCs w:val="18"/>
                    </w:rPr>
                    <w:t>1 business day</w:t>
                  </w:r>
                </w:p>
              </w:tc>
              <w:tc>
                <w:tcPr>
                  <w:tcW w:w="865" w:type="dxa"/>
                </w:tcPr>
                <w:p w14:paraId="2F79579F" w14:textId="77777777" w:rsidR="00DD7A06" w:rsidRPr="009A32E4" w:rsidRDefault="00DD7A06" w:rsidP="005A561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 business day</w:t>
                  </w:r>
                </w:p>
              </w:tc>
            </w:tr>
            <w:tr w:rsidR="00DD7A06" w:rsidRPr="009A32E4" w14:paraId="4687277B" w14:textId="77777777" w:rsidTr="005A5618">
              <w:tc>
                <w:tcPr>
                  <w:cnfStyle w:val="001000000000" w:firstRow="0" w:lastRow="0" w:firstColumn="1" w:lastColumn="0" w:oddVBand="0" w:evenVBand="0" w:oddHBand="0" w:evenHBand="0" w:firstRowFirstColumn="0" w:firstRowLastColumn="0" w:lastRowFirstColumn="0" w:lastRowLastColumn="0"/>
                  <w:tcW w:w="789" w:type="dxa"/>
                </w:tcPr>
                <w:p w14:paraId="29919C90" w14:textId="77777777" w:rsidR="00DD7A06" w:rsidRPr="009A32E4" w:rsidRDefault="00DD7A06" w:rsidP="005A5618">
                  <w:pPr>
                    <w:jc w:val="center"/>
                    <w:rPr>
                      <w:sz w:val="18"/>
                      <w:szCs w:val="18"/>
                    </w:rPr>
                  </w:pPr>
                  <w:r>
                    <w:rPr>
                      <w:sz w:val="18"/>
                      <w:szCs w:val="18"/>
                    </w:rPr>
                    <w:t>4</w:t>
                  </w:r>
                </w:p>
              </w:tc>
              <w:tc>
                <w:tcPr>
                  <w:tcW w:w="862" w:type="dxa"/>
                </w:tcPr>
                <w:p w14:paraId="5230197A" w14:textId="77777777" w:rsidR="00DD7A06" w:rsidRPr="009A32E4" w:rsidRDefault="00DD7A06" w:rsidP="005A561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w:t>
                  </w:r>
                  <w:r w:rsidRPr="009A32E4">
                    <w:rPr>
                      <w:sz w:val="18"/>
                      <w:szCs w:val="18"/>
                    </w:rPr>
                    <w:t xml:space="preserve"> business day</w:t>
                  </w:r>
                  <w:r>
                    <w:rPr>
                      <w:sz w:val="18"/>
                      <w:szCs w:val="18"/>
                    </w:rPr>
                    <w:t>s</w:t>
                  </w:r>
                </w:p>
              </w:tc>
              <w:tc>
                <w:tcPr>
                  <w:tcW w:w="865" w:type="dxa"/>
                </w:tcPr>
                <w:p w14:paraId="1A4E3D02" w14:textId="77777777" w:rsidR="00DD7A06" w:rsidRPr="009A32E4" w:rsidRDefault="00DD7A06" w:rsidP="005A561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Weekly</w:t>
                  </w:r>
                </w:p>
              </w:tc>
            </w:tr>
          </w:tbl>
          <w:p w14:paraId="4A026489" w14:textId="77777777" w:rsidR="00DD7A06" w:rsidRPr="009A32E4" w:rsidRDefault="00DD7A06" w:rsidP="005A5618">
            <w:pPr>
              <w:spacing w:after="0" w:line="240" w:lineRule="auto"/>
              <w:rPr>
                <w:rFonts w:cs="Calibri"/>
                <w:color w:val="111111" w:themeColor="text1"/>
                <w:szCs w:val="18"/>
              </w:rPr>
            </w:pPr>
          </w:p>
        </w:tc>
        <w:tc>
          <w:tcPr>
            <w:tcW w:w="1279" w:type="dxa"/>
            <w:gridSpan w:val="2"/>
            <w:tcBorders>
              <w:top w:val="single" w:sz="18" w:space="0" w:color="FFFFFF" w:themeColor="background2"/>
            </w:tcBorders>
            <w:vAlign w:val="top"/>
          </w:tcPr>
          <w:p w14:paraId="690274F3" w14:textId="77777777" w:rsidR="00DD7A06" w:rsidRPr="009A32E4" w:rsidRDefault="00DD7A06" w:rsidP="005A5618">
            <w:pPr>
              <w:spacing w:after="0" w:line="240" w:lineRule="auto"/>
              <w:rPr>
                <w:rFonts w:cs="Calibri"/>
                <w:color w:val="111111" w:themeColor="text1"/>
                <w:szCs w:val="18"/>
              </w:rPr>
            </w:pPr>
            <w:r w:rsidRPr="009A32E4">
              <w:rPr>
                <w:rFonts w:cs="Calibri"/>
                <w:color w:val="111111" w:themeColor="text1"/>
                <w:szCs w:val="18"/>
              </w:rPr>
              <w:t>Temenos supports:</w:t>
            </w:r>
          </w:p>
          <w:p w14:paraId="428AE8C7" w14:textId="306D0DD6" w:rsidR="00DD7A06" w:rsidRPr="00BE16C0" w:rsidRDefault="00BE16C0" w:rsidP="000E696B">
            <w:pPr>
              <w:pStyle w:val="ListParagraph"/>
              <w:numPr>
                <w:ilvl w:val="0"/>
                <w:numId w:val="19"/>
              </w:numPr>
              <w:spacing w:after="0" w:line="240" w:lineRule="auto"/>
              <w:ind w:left="368" w:hanging="284"/>
              <w:rPr>
                <w:rFonts w:cs="Calibri"/>
                <w:color w:val="111111" w:themeColor="text1"/>
                <w:szCs w:val="18"/>
              </w:rPr>
            </w:pPr>
            <w:r>
              <w:rPr>
                <w:rFonts w:cs="Calibri"/>
                <w:color w:val="111111" w:themeColor="text1"/>
                <w:szCs w:val="18"/>
              </w:rPr>
              <w:t>Temenos Infinity Digital Banking Platform</w:t>
            </w:r>
          </w:p>
        </w:tc>
      </w:tr>
      <w:tr w:rsidR="00DE0BD5" w:rsidRPr="009A32E4" w14:paraId="66991793" w14:textId="77777777" w:rsidTr="3F50F454">
        <w:trPr>
          <w:cnfStyle w:val="000000010000" w:firstRow="0" w:lastRow="0" w:firstColumn="0" w:lastColumn="0" w:oddVBand="0" w:evenVBand="0" w:oddHBand="0" w:evenHBand="1" w:firstRowFirstColumn="0" w:firstRowLastColumn="0" w:lastRowFirstColumn="0" w:lastRowLastColumn="0"/>
          <w:cantSplit/>
          <w:trHeight w:val="53"/>
        </w:trPr>
        <w:tc>
          <w:tcPr>
            <w:tcW w:w="830" w:type="dxa"/>
            <w:vAlign w:val="top"/>
          </w:tcPr>
          <w:p w14:paraId="2F20AA4E" w14:textId="1BE21693" w:rsidR="00DE0BD5" w:rsidRPr="009A32E4" w:rsidRDefault="00DE0BD5" w:rsidP="005A5618">
            <w:pPr>
              <w:spacing w:after="0" w:line="240" w:lineRule="auto"/>
              <w:rPr>
                <w:rFonts w:cs="Calibri"/>
                <w:color w:val="111111" w:themeColor="text1"/>
                <w:szCs w:val="18"/>
              </w:rPr>
            </w:pPr>
            <w:r>
              <w:rPr>
                <w:rFonts w:cs="Calibri"/>
                <w:color w:val="111111" w:themeColor="text1"/>
                <w:szCs w:val="18"/>
              </w:rPr>
              <w:lastRenderedPageBreak/>
              <w:t>Central1</w:t>
            </w:r>
          </w:p>
        </w:tc>
        <w:tc>
          <w:tcPr>
            <w:tcW w:w="2580" w:type="dxa"/>
            <w:vAlign w:val="top"/>
          </w:tcPr>
          <w:p w14:paraId="4FE342A5" w14:textId="77777777" w:rsidR="00DE0BD5" w:rsidRDefault="00855CF1" w:rsidP="005A5618">
            <w:pPr>
              <w:spacing w:after="0" w:line="240" w:lineRule="auto"/>
              <w:rPr>
                <w:rFonts w:cs="Calibri"/>
                <w:color w:val="111111" w:themeColor="text1"/>
                <w:szCs w:val="18"/>
              </w:rPr>
            </w:pPr>
            <w:r>
              <w:rPr>
                <w:rFonts w:cs="Calibri"/>
                <w:color w:val="111111" w:themeColor="text1"/>
                <w:szCs w:val="18"/>
              </w:rPr>
              <w:t xml:space="preserve">Debbie </w:t>
            </w:r>
            <w:proofErr w:type="spellStart"/>
            <w:r>
              <w:rPr>
                <w:rFonts w:cs="Calibri"/>
                <w:color w:val="111111" w:themeColor="text1"/>
                <w:szCs w:val="18"/>
              </w:rPr>
              <w:t>Matsuzaki</w:t>
            </w:r>
            <w:proofErr w:type="spellEnd"/>
          </w:p>
          <w:p w14:paraId="5CAE5D13" w14:textId="77777777" w:rsidR="00855CF1" w:rsidRDefault="00137D9F" w:rsidP="005A5618">
            <w:pPr>
              <w:spacing w:after="0" w:line="240" w:lineRule="auto"/>
            </w:pPr>
            <w:hyperlink r:id="rId24" w:history="1">
              <w:r w:rsidR="00855CF1" w:rsidRPr="001A3D40">
                <w:rPr>
                  <w:rStyle w:val="Hyperlink"/>
                </w:rPr>
                <w:t>dmatsuzaki@central1</w:t>
              </w:r>
              <w:r w:rsidR="00855CF1" w:rsidRPr="001A3D40">
                <w:rPr>
                  <w:rStyle w:val="Hyperlink"/>
                  <w:rFonts w:ascii="Arial" w:hAnsi="Arial" w:cs="Arial"/>
                  <w:b/>
                  <w:bCs/>
                  <w:sz w:val="20"/>
                  <w:szCs w:val="20"/>
                  <w:lang w:val="en-US"/>
                </w:rPr>
                <w:t>.</w:t>
              </w:r>
              <w:r w:rsidR="00855CF1" w:rsidRPr="001A3D40">
                <w:rPr>
                  <w:rStyle w:val="Hyperlink"/>
                </w:rPr>
                <w:t>com</w:t>
              </w:r>
            </w:hyperlink>
          </w:p>
          <w:p w14:paraId="721E55B1" w14:textId="18C4D633" w:rsidR="00855CF1" w:rsidRDefault="00855CF1" w:rsidP="005A5618">
            <w:pPr>
              <w:spacing w:after="0" w:line="240" w:lineRule="auto"/>
              <w:rPr>
                <w:rFonts w:cs="Calibri"/>
                <w:color w:val="111111" w:themeColor="text1"/>
                <w:szCs w:val="18"/>
              </w:rPr>
            </w:pPr>
            <w:r>
              <w:rPr>
                <w:rFonts w:cs="Calibri"/>
                <w:color w:val="111111" w:themeColor="text1"/>
                <w:szCs w:val="18"/>
              </w:rPr>
              <w:t>(604)730-5106</w:t>
            </w:r>
          </w:p>
          <w:p w14:paraId="525A1268" w14:textId="715E0B33" w:rsidR="00855CF1" w:rsidRDefault="00855CF1" w:rsidP="005A5618">
            <w:pPr>
              <w:spacing w:after="0" w:line="240" w:lineRule="auto"/>
              <w:rPr>
                <w:rFonts w:cs="Calibri"/>
                <w:color w:val="111111" w:themeColor="text1"/>
                <w:szCs w:val="18"/>
              </w:rPr>
            </w:pPr>
            <w:r>
              <w:rPr>
                <w:rFonts w:cs="Calibri"/>
                <w:color w:val="111111" w:themeColor="text1"/>
                <w:szCs w:val="18"/>
              </w:rPr>
              <w:t>(604) 354-6854</w:t>
            </w:r>
          </w:p>
          <w:p w14:paraId="13323C5E" w14:textId="286BE94E" w:rsidR="00855CF1" w:rsidRDefault="00855CF1" w:rsidP="005A5618">
            <w:pPr>
              <w:spacing w:after="0" w:line="240" w:lineRule="auto"/>
              <w:rPr>
                <w:rFonts w:cs="Calibri"/>
                <w:color w:val="111111" w:themeColor="text1"/>
                <w:szCs w:val="18"/>
              </w:rPr>
            </w:pPr>
            <w:r>
              <w:rPr>
                <w:rFonts w:cs="Calibri"/>
                <w:color w:val="111111" w:themeColor="text1"/>
                <w:szCs w:val="18"/>
              </w:rPr>
              <w:t>1(800)661-6813 Ext 5106</w:t>
            </w:r>
          </w:p>
        </w:tc>
        <w:tc>
          <w:tcPr>
            <w:tcW w:w="3148" w:type="dxa"/>
            <w:vAlign w:val="top"/>
          </w:tcPr>
          <w:p w14:paraId="68D86702" w14:textId="77777777" w:rsidR="00DE0BD5" w:rsidRDefault="007861AF" w:rsidP="005A5618">
            <w:pPr>
              <w:spacing w:after="0" w:line="240" w:lineRule="auto"/>
              <w:rPr>
                <w:rFonts w:cs="Calibri"/>
                <w:color w:val="111111" w:themeColor="text1"/>
                <w:szCs w:val="18"/>
              </w:rPr>
            </w:pPr>
            <w:r>
              <w:rPr>
                <w:rFonts w:cs="Calibri"/>
                <w:color w:val="111111" w:themeColor="text1"/>
                <w:szCs w:val="18"/>
              </w:rPr>
              <w:t>Email or phone for support</w:t>
            </w:r>
          </w:p>
          <w:p w14:paraId="54C5B3B6" w14:textId="77777777" w:rsidR="00855CF1" w:rsidRDefault="00855CF1" w:rsidP="005A5618">
            <w:pPr>
              <w:spacing w:after="0" w:line="240" w:lineRule="auto"/>
              <w:rPr>
                <w:rFonts w:cs="Calibri"/>
                <w:color w:val="111111" w:themeColor="text1"/>
                <w:szCs w:val="18"/>
              </w:rPr>
            </w:pPr>
          </w:p>
          <w:p w14:paraId="1F410579" w14:textId="77777777" w:rsidR="00855CF1" w:rsidRPr="009A32E4" w:rsidRDefault="00855CF1" w:rsidP="00855CF1">
            <w:pPr>
              <w:spacing w:after="0" w:line="240" w:lineRule="auto"/>
              <w:rPr>
                <w:szCs w:val="18"/>
                <w:u w:val="single"/>
              </w:rPr>
            </w:pPr>
            <w:r w:rsidRPr="009A32E4">
              <w:rPr>
                <w:szCs w:val="18"/>
                <w:u w:val="single"/>
              </w:rPr>
              <w:t>Hours of Operation</w:t>
            </w:r>
          </w:p>
          <w:p w14:paraId="1C7BB7E5" w14:textId="77777777" w:rsidR="00855CF1" w:rsidRPr="009A32E4" w:rsidRDefault="00855CF1" w:rsidP="00855CF1">
            <w:pPr>
              <w:spacing w:after="0" w:line="240" w:lineRule="auto"/>
              <w:rPr>
                <w:szCs w:val="18"/>
              </w:rPr>
            </w:pPr>
            <w:r>
              <w:rPr>
                <w:szCs w:val="18"/>
              </w:rPr>
              <w:t xml:space="preserve">  </w:t>
            </w:r>
            <w:r w:rsidRPr="009A32E4">
              <w:rPr>
                <w:szCs w:val="18"/>
              </w:rPr>
              <w:t xml:space="preserve"> Monday to Friday</w:t>
            </w:r>
          </w:p>
          <w:p w14:paraId="0942A750" w14:textId="1701DD4C" w:rsidR="00855CF1" w:rsidRDefault="00855CF1" w:rsidP="00855CF1">
            <w:pPr>
              <w:spacing w:after="0" w:line="240" w:lineRule="auto"/>
              <w:rPr>
                <w:rFonts w:cs="Calibri"/>
                <w:color w:val="111111" w:themeColor="text1"/>
                <w:szCs w:val="18"/>
              </w:rPr>
            </w:pPr>
            <w:r>
              <w:rPr>
                <w:szCs w:val="18"/>
              </w:rPr>
              <w:t xml:space="preserve">  </w:t>
            </w:r>
            <w:r w:rsidRPr="009A32E4">
              <w:rPr>
                <w:szCs w:val="18"/>
              </w:rPr>
              <w:t xml:space="preserve"> </w:t>
            </w:r>
            <w:r>
              <w:rPr>
                <w:szCs w:val="18"/>
              </w:rPr>
              <w:t>9</w:t>
            </w:r>
            <w:r w:rsidRPr="009A32E4">
              <w:rPr>
                <w:szCs w:val="18"/>
              </w:rPr>
              <w:t xml:space="preserve">:00 AM – </w:t>
            </w:r>
            <w:r>
              <w:rPr>
                <w:szCs w:val="18"/>
              </w:rPr>
              <w:t>4:00</w:t>
            </w:r>
            <w:r w:rsidRPr="009A32E4">
              <w:rPr>
                <w:szCs w:val="18"/>
              </w:rPr>
              <w:t xml:space="preserve"> PM </w:t>
            </w:r>
            <w:r>
              <w:rPr>
                <w:szCs w:val="18"/>
              </w:rPr>
              <w:t xml:space="preserve">MST   </w:t>
            </w:r>
            <w:r w:rsidRPr="009A32E4">
              <w:rPr>
                <w:szCs w:val="18"/>
              </w:rPr>
              <w:t xml:space="preserve"> </w:t>
            </w:r>
          </w:p>
        </w:tc>
        <w:tc>
          <w:tcPr>
            <w:tcW w:w="2622" w:type="dxa"/>
            <w:vAlign w:val="top"/>
          </w:tcPr>
          <w:p w14:paraId="5D194E46" w14:textId="7409B59F" w:rsidR="00DE0BD5" w:rsidRPr="009A32E4" w:rsidRDefault="008111BA" w:rsidP="008111BA">
            <w:pPr>
              <w:rPr>
                <w:smallCaps/>
                <w:color w:val="111111" w:themeColor="text1"/>
                <w:szCs w:val="18"/>
              </w:rPr>
            </w:pPr>
            <w:r>
              <w:rPr>
                <w:rFonts w:cs="Calibri"/>
                <w:color w:val="111111" w:themeColor="text1"/>
                <w:szCs w:val="18"/>
              </w:rPr>
              <w:t>As required</w:t>
            </w:r>
          </w:p>
        </w:tc>
        <w:tc>
          <w:tcPr>
            <w:tcW w:w="1279" w:type="dxa"/>
            <w:gridSpan w:val="2"/>
            <w:vAlign w:val="top"/>
          </w:tcPr>
          <w:p w14:paraId="7E79B77A" w14:textId="77777777" w:rsidR="00DE0BD5" w:rsidRDefault="007861AF" w:rsidP="005A5618">
            <w:pPr>
              <w:spacing w:after="0" w:line="240" w:lineRule="auto"/>
              <w:rPr>
                <w:rFonts w:cs="Calibri"/>
                <w:color w:val="111111" w:themeColor="text1"/>
                <w:szCs w:val="18"/>
              </w:rPr>
            </w:pPr>
            <w:r>
              <w:rPr>
                <w:rFonts w:cs="Calibri"/>
                <w:color w:val="111111" w:themeColor="text1"/>
                <w:szCs w:val="18"/>
              </w:rPr>
              <w:t>Fintech Support</w:t>
            </w:r>
          </w:p>
          <w:p w14:paraId="5E1B6B74" w14:textId="5CE79A5B" w:rsidR="007861AF" w:rsidRDefault="007861AF" w:rsidP="000E696B">
            <w:pPr>
              <w:pStyle w:val="ListParagraph"/>
              <w:numPr>
                <w:ilvl w:val="0"/>
                <w:numId w:val="19"/>
              </w:numPr>
              <w:spacing w:after="0" w:line="240" w:lineRule="auto"/>
              <w:ind w:left="368" w:hanging="284"/>
              <w:rPr>
                <w:rFonts w:cs="Calibri"/>
                <w:color w:val="111111" w:themeColor="text1"/>
                <w:szCs w:val="18"/>
              </w:rPr>
            </w:pPr>
            <w:r>
              <w:rPr>
                <w:rFonts w:cs="Calibri"/>
                <w:color w:val="111111" w:themeColor="text1"/>
                <w:szCs w:val="18"/>
              </w:rPr>
              <w:t>Bill Payments</w:t>
            </w:r>
          </w:p>
          <w:p w14:paraId="2EDCC5B2" w14:textId="380DB03A" w:rsidR="007861AF" w:rsidRPr="009A32E4" w:rsidRDefault="007861AF" w:rsidP="000E696B">
            <w:pPr>
              <w:pStyle w:val="ListParagraph"/>
              <w:numPr>
                <w:ilvl w:val="0"/>
                <w:numId w:val="19"/>
              </w:numPr>
              <w:spacing w:after="0" w:line="240" w:lineRule="auto"/>
              <w:ind w:left="368" w:hanging="284"/>
              <w:rPr>
                <w:rFonts w:cs="Calibri"/>
                <w:color w:val="111111" w:themeColor="text1"/>
                <w:szCs w:val="18"/>
              </w:rPr>
            </w:pPr>
            <w:r>
              <w:rPr>
                <w:rFonts w:cs="Calibri"/>
                <w:color w:val="111111" w:themeColor="text1"/>
                <w:szCs w:val="18"/>
              </w:rPr>
              <w:t>Email Money Transfers</w:t>
            </w:r>
          </w:p>
        </w:tc>
      </w:tr>
      <w:tr w:rsidR="00DD7A06" w:rsidRPr="009A32E4" w14:paraId="05740891" w14:textId="77777777" w:rsidTr="3F50F454">
        <w:trPr>
          <w:cnfStyle w:val="000000100000" w:firstRow="0" w:lastRow="0" w:firstColumn="0" w:lastColumn="0" w:oddVBand="0" w:evenVBand="0" w:oddHBand="1" w:evenHBand="0" w:firstRowFirstColumn="0" w:firstRowLastColumn="0" w:lastRowFirstColumn="0" w:lastRowLastColumn="0"/>
          <w:cantSplit/>
          <w:trHeight w:val="53"/>
        </w:trPr>
        <w:tc>
          <w:tcPr>
            <w:tcW w:w="830" w:type="dxa"/>
            <w:vAlign w:val="top"/>
          </w:tcPr>
          <w:p w14:paraId="153373BF" w14:textId="77777777" w:rsidR="00DD7A06" w:rsidRPr="009A32E4" w:rsidRDefault="00DD7A06" w:rsidP="005A5618">
            <w:pPr>
              <w:spacing w:after="0" w:line="240" w:lineRule="auto"/>
              <w:rPr>
                <w:rFonts w:cs="Calibri"/>
                <w:color w:val="111111" w:themeColor="text1"/>
                <w:szCs w:val="18"/>
              </w:rPr>
            </w:pPr>
            <w:r w:rsidRPr="009A32E4">
              <w:rPr>
                <w:rFonts w:cs="Calibri"/>
                <w:color w:val="111111" w:themeColor="text1"/>
                <w:szCs w:val="18"/>
              </w:rPr>
              <w:t>Bits In Glass</w:t>
            </w:r>
          </w:p>
        </w:tc>
        <w:tc>
          <w:tcPr>
            <w:tcW w:w="2580" w:type="dxa"/>
            <w:vAlign w:val="top"/>
          </w:tcPr>
          <w:p w14:paraId="71EC2C98" w14:textId="77777777" w:rsidR="00DD7A06" w:rsidRPr="009A32E4" w:rsidRDefault="00DD7A06" w:rsidP="005A5618">
            <w:pPr>
              <w:spacing w:after="0" w:line="240" w:lineRule="auto"/>
              <w:rPr>
                <w:rFonts w:cs="Calibri"/>
                <w:color w:val="111111" w:themeColor="text1"/>
                <w:szCs w:val="18"/>
              </w:rPr>
            </w:pPr>
            <w:r w:rsidRPr="009A32E4">
              <w:rPr>
                <w:rFonts w:cs="Calibri"/>
                <w:color w:val="111111" w:themeColor="text1"/>
                <w:szCs w:val="18"/>
              </w:rPr>
              <w:t>Andy LePage</w:t>
            </w:r>
          </w:p>
          <w:p w14:paraId="0C77A4A1" w14:textId="77777777" w:rsidR="00DD7A06" w:rsidRDefault="00137D9F" w:rsidP="005A5618">
            <w:pPr>
              <w:spacing w:after="0" w:line="240" w:lineRule="auto"/>
              <w:rPr>
                <w:rStyle w:val="Hyperlink"/>
                <w:rFonts w:cs="Calibri"/>
                <w:color w:val="111111" w:themeColor="text1"/>
                <w:szCs w:val="18"/>
              </w:rPr>
            </w:pPr>
            <w:hyperlink r:id="rId25" w:history="1">
              <w:r w:rsidR="00DD7A06" w:rsidRPr="009A32E4">
                <w:rPr>
                  <w:rStyle w:val="Hyperlink"/>
                  <w:rFonts w:cs="Calibri"/>
                  <w:color w:val="111111" w:themeColor="text1"/>
                  <w:szCs w:val="18"/>
                </w:rPr>
                <w:t>andy.lepage@bitsinglass.com</w:t>
              </w:r>
            </w:hyperlink>
          </w:p>
          <w:p w14:paraId="64F36D0F" w14:textId="77777777" w:rsidR="00DD7A06" w:rsidRPr="009A32E4" w:rsidRDefault="00DD7A06" w:rsidP="005A5618">
            <w:pPr>
              <w:spacing w:after="0" w:line="240" w:lineRule="auto"/>
              <w:rPr>
                <w:rFonts w:cs="Calibri"/>
                <w:color w:val="111111" w:themeColor="text1"/>
                <w:szCs w:val="18"/>
              </w:rPr>
            </w:pPr>
            <w:r>
              <w:rPr>
                <w:rFonts w:cs="Calibri"/>
                <w:color w:val="111111" w:themeColor="text1"/>
                <w:szCs w:val="18"/>
              </w:rPr>
              <w:t>(</w:t>
            </w:r>
            <w:r w:rsidRPr="008C123E">
              <w:rPr>
                <w:rFonts w:cs="Calibri"/>
                <w:color w:val="111111" w:themeColor="text1"/>
                <w:szCs w:val="18"/>
              </w:rPr>
              <w:t>403</w:t>
            </w:r>
            <w:r>
              <w:rPr>
                <w:rFonts w:cs="Calibri"/>
                <w:color w:val="111111" w:themeColor="text1"/>
                <w:szCs w:val="18"/>
              </w:rPr>
              <w:t xml:space="preserve">) </w:t>
            </w:r>
            <w:r w:rsidRPr="008C123E">
              <w:rPr>
                <w:rFonts w:cs="Calibri"/>
                <w:color w:val="111111" w:themeColor="text1"/>
                <w:szCs w:val="18"/>
              </w:rPr>
              <w:t>399</w:t>
            </w:r>
            <w:r>
              <w:rPr>
                <w:rFonts w:cs="Calibri"/>
                <w:color w:val="111111" w:themeColor="text1"/>
                <w:szCs w:val="18"/>
              </w:rPr>
              <w:t>-</w:t>
            </w:r>
            <w:r w:rsidRPr="008C123E">
              <w:rPr>
                <w:rFonts w:cs="Calibri"/>
                <w:color w:val="111111" w:themeColor="text1"/>
                <w:szCs w:val="18"/>
              </w:rPr>
              <w:t>6398</w:t>
            </w:r>
          </w:p>
        </w:tc>
        <w:tc>
          <w:tcPr>
            <w:tcW w:w="3148" w:type="dxa"/>
            <w:vAlign w:val="top"/>
          </w:tcPr>
          <w:p w14:paraId="69ABB79B" w14:textId="77777777" w:rsidR="00DD7A06" w:rsidRDefault="00DD7A06" w:rsidP="005A5618">
            <w:pPr>
              <w:spacing w:after="0" w:line="240" w:lineRule="auto"/>
              <w:rPr>
                <w:rFonts w:cs="Calibri"/>
                <w:color w:val="111111" w:themeColor="text1"/>
                <w:szCs w:val="18"/>
              </w:rPr>
            </w:pPr>
            <w:r>
              <w:rPr>
                <w:rFonts w:cs="Calibri"/>
                <w:color w:val="111111" w:themeColor="text1"/>
                <w:szCs w:val="18"/>
              </w:rPr>
              <w:t>Email or phone for support</w:t>
            </w:r>
          </w:p>
          <w:p w14:paraId="7BAFA95F" w14:textId="77777777" w:rsidR="00DD7A06" w:rsidRDefault="00DD7A06" w:rsidP="005A5618">
            <w:pPr>
              <w:spacing w:after="0" w:line="240" w:lineRule="auto"/>
              <w:rPr>
                <w:rFonts w:cs="Calibri"/>
                <w:color w:val="111111" w:themeColor="text1"/>
                <w:szCs w:val="18"/>
              </w:rPr>
            </w:pPr>
          </w:p>
          <w:p w14:paraId="1D018937" w14:textId="77777777" w:rsidR="00DD7A06" w:rsidRPr="009A32E4" w:rsidRDefault="00DD7A06" w:rsidP="005A5618">
            <w:pPr>
              <w:spacing w:after="0" w:line="240" w:lineRule="auto"/>
              <w:rPr>
                <w:szCs w:val="18"/>
                <w:u w:val="single"/>
              </w:rPr>
            </w:pPr>
            <w:r w:rsidRPr="009A32E4">
              <w:rPr>
                <w:szCs w:val="18"/>
                <w:u w:val="single"/>
              </w:rPr>
              <w:t>Hours of Operation</w:t>
            </w:r>
          </w:p>
          <w:p w14:paraId="5EF9C571" w14:textId="5D1C649B" w:rsidR="00DD7A06" w:rsidRPr="009A32E4" w:rsidRDefault="00AA27FB" w:rsidP="005A5618">
            <w:pPr>
              <w:spacing w:after="0" w:line="240" w:lineRule="auto"/>
              <w:rPr>
                <w:szCs w:val="18"/>
              </w:rPr>
            </w:pPr>
            <w:r>
              <w:rPr>
                <w:szCs w:val="18"/>
              </w:rPr>
              <w:t xml:space="preserve">  </w:t>
            </w:r>
            <w:r w:rsidR="00DD7A06" w:rsidRPr="009A32E4">
              <w:rPr>
                <w:szCs w:val="18"/>
              </w:rPr>
              <w:t xml:space="preserve"> Monday to Friday</w:t>
            </w:r>
          </w:p>
          <w:p w14:paraId="54E6E9DE" w14:textId="68E6518C" w:rsidR="00DD7A06" w:rsidRPr="009A32E4" w:rsidRDefault="00AA27FB" w:rsidP="00011EE0">
            <w:pPr>
              <w:spacing w:after="0" w:line="240" w:lineRule="auto"/>
              <w:rPr>
                <w:rFonts w:cs="Calibri"/>
                <w:color w:val="111111" w:themeColor="text1"/>
                <w:szCs w:val="18"/>
              </w:rPr>
            </w:pPr>
            <w:r>
              <w:rPr>
                <w:szCs w:val="18"/>
              </w:rPr>
              <w:t xml:space="preserve">  </w:t>
            </w:r>
            <w:r w:rsidR="00DD7A06" w:rsidRPr="009A32E4">
              <w:rPr>
                <w:szCs w:val="18"/>
              </w:rPr>
              <w:t xml:space="preserve"> </w:t>
            </w:r>
            <w:r w:rsidR="00DD7A06">
              <w:rPr>
                <w:szCs w:val="18"/>
              </w:rPr>
              <w:t>8</w:t>
            </w:r>
            <w:r w:rsidR="00DD7A06" w:rsidRPr="009A32E4">
              <w:rPr>
                <w:szCs w:val="18"/>
              </w:rPr>
              <w:t xml:space="preserve">:00 AM – </w:t>
            </w:r>
            <w:r w:rsidR="00DD7A06">
              <w:rPr>
                <w:szCs w:val="18"/>
              </w:rPr>
              <w:t>4:00</w:t>
            </w:r>
            <w:r w:rsidR="00DD7A06" w:rsidRPr="009A32E4">
              <w:rPr>
                <w:szCs w:val="18"/>
              </w:rPr>
              <w:t xml:space="preserve"> PM </w:t>
            </w:r>
            <w:r w:rsidR="00DD7A06">
              <w:rPr>
                <w:szCs w:val="18"/>
              </w:rPr>
              <w:t>MST</w:t>
            </w:r>
            <w:r>
              <w:rPr>
                <w:szCs w:val="18"/>
              </w:rPr>
              <w:t xml:space="preserve">   </w:t>
            </w:r>
            <w:r w:rsidR="00DD7A06" w:rsidRPr="009A32E4">
              <w:rPr>
                <w:szCs w:val="18"/>
              </w:rPr>
              <w:t xml:space="preserve"> </w:t>
            </w:r>
          </w:p>
        </w:tc>
        <w:tc>
          <w:tcPr>
            <w:tcW w:w="2622" w:type="dxa"/>
            <w:vAlign w:val="top"/>
          </w:tcPr>
          <w:p w14:paraId="39A6DC70" w14:textId="77777777" w:rsidR="00DD7A06" w:rsidRPr="009A32E4" w:rsidRDefault="00DD7A06" w:rsidP="005A5618">
            <w:pPr>
              <w:spacing w:after="0" w:line="240" w:lineRule="auto"/>
              <w:rPr>
                <w:rFonts w:cs="Calibri"/>
                <w:color w:val="111111" w:themeColor="text1"/>
                <w:szCs w:val="18"/>
              </w:rPr>
            </w:pPr>
            <w:r>
              <w:rPr>
                <w:rFonts w:cs="Calibri"/>
                <w:color w:val="111111" w:themeColor="text1"/>
                <w:szCs w:val="18"/>
              </w:rPr>
              <w:t>As required</w:t>
            </w:r>
          </w:p>
        </w:tc>
        <w:tc>
          <w:tcPr>
            <w:tcW w:w="1279" w:type="dxa"/>
            <w:gridSpan w:val="2"/>
            <w:vAlign w:val="top"/>
          </w:tcPr>
          <w:p w14:paraId="51639904" w14:textId="77777777" w:rsidR="00DD7A06" w:rsidRPr="009A32E4" w:rsidRDefault="00DD7A06" w:rsidP="005A5618">
            <w:pPr>
              <w:spacing w:after="0" w:line="240" w:lineRule="auto"/>
              <w:rPr>
                <w:rFonts w:cs="Calibri"/>
                <w:color w:val="111111" w:themeColor="text1"/>
                <w:szCs w:val="18"/>
              </w:rPr>
            </w:pPr>
            <w:r w:rsidRPr="009A32E4">
              <w:rPr>
                <w:rFonts w:cs="Calibri"/>
                <w:color w:val="111111" w:themeColor="text1"/>
                <w:szCs w:val="18"/>
              </w:rPr>
              <w:t>MuleSoft application integration support</w:t>
            </w:r>
          </w:p>
          <w:p w14:paraId="74F2109B" w14:textId="77777777" w:rsidR="00DD7A06" w:rsidRPr="009A32E4" w:rsidRDefault="00DD7A06" w:rsidP="005A5618">
            <w:pPr>
              <w:spacing w:after="0" w:line="240" w:lineRule="auto"/>
              <w:rPr>
                <w:rFonts w:cs="Calibri"/>
                <w:color w:val="111111" w:themeColor="text1"/>
                <w:szCs w:val="18"/>
              </w:rPr>
            </w:pPr>
          </w:p>
        </w:tc>
      </w:tr>
      <w:tr w:rsidR="004D4B6D" w:rsidRPr="009A32E4" w14:paraId="6CDF64D1" w14:textId="77777777" w:rsidTr="3F50F454">
        <w:trPr>
          <w:cnfStyle w:val="000000010000" w:firstRow="0" w:lastRow="0" w:firstColumn="0" w:lastColumn="0" w:oddVBand="0" w:evenVBand="0" w:oddHBand="0" w:evenHBand="1" w:firstRowFirstColumn="0" w:firstRowLastColumn="0" w:lastRowFirstColumn="0" w:lastRowLastColumn="0"/>
          <w:cantSplit/>
          <w:trHeight w:val="53"/>
        </w:trPr>
        <w:tc>
          <w:tcPr>
            <w:tcW w:w="830" w:type="dxa"/>
            <w:vAlign w:val="top"/>
          </w:tcPr>
          <w:p w14:paraId="38F8A991" w14:textId="7CB505E3" w:rsidR="004D4B6D" w:rsidRDefault="004D4B6D" w:rsidP="004D4B6D">
            <w:pPr>
              <w:spacing w:after="0" w:line="240" w:lineRule="auto"/>
              <w:rPr>
                <w:rFonts w:cs="Calibri"/>
                <w:color w:val="111111" w:themeColor="text1"/>
                <w:szCs w:val="18"/>
              </w:rPr>
            </w:pPr>
            <w:r>
              <w:rPr>
                <w:rFonts w:cs="Calibri"/>
                <w:color w:val="111111" w:themeColor="text1"/>
                <w:szCs w:val="18"/>
              </w:rPr>
              <w:t>Brim Financial</w:t>
            </w:r>
          </w:p>
        </w:tc>
        <w:tc>
          <w:tcPr>
            <w:tcW w:w="2580" w:type="dxa"/>
            <w:vAlign w:val="top"/>
          </w:tcPr>
          <w:p w14:paraId="4BFD2B90" w14:textId="3EDFBD71" w:rsidR="004D4B6D" w:rsidRDefault="00382002" w:rsidP="004D4B6D">
            <w:pPr>
              <w:spacing w:after="0" w:line="240" w:lineRule="auto"/>
              <w:rPr>
                <w:rFonts w:cs="Calibri"/>
                <w:color w:val="111111" w:themeColor="text1"/>
                <w:szCs w:val="18"/>
              </w:rPr>
            </w:pPr>
            <w:r>
              <w:rPr>
                <w:rFonts w:cs="Calibri"/>
                <w:color w:val="111111" w:themeColor="text1"/>
                <w:szCs w:val="18"/>
              </w:rPr>
              <w:t>Thomas Patterson, Senior Director, Product</w:t>
            </w:r>
          </w:p>
          <w:p w14:paraId="5F3683BF" w14:textId="056E75F0" w:rsidR="001430CA" w:rsidRDefault="00382002" w:rsidP="00382002">
            <w:pPr>
              <w:rPr>
                <w:rFonts w:cs="Calibri"/>
                <w:color w:val="111111" w:themeColor="text1"/>
                <w:szCs w:val="18"/>
              </w:rPr>
            </w:pPr>
            <w:r>
              <w:rPr>
                <w:rFonts w:cs="Calibri"/>
                <w:color w:val="111111" w:themeColor="text1"/>
                <w:szCs w:val="18"/>
              </w:rPr>
              <w:t>(</w:t>
            </w:r>
            <w:r w:rsidRPr="00382002">
              <w:rPr>
                <w:rFonts w:cs="Calibri"/>
                <w:color w:val="111111" w:themeColor="text1"/>
                <w:szCs w:val="18"/>
              </w:rPr>
              <w:t>647</w:t>
            </w:r>
            <w:r>
              <w:rPr>
                <w:rFonts w:cs="Calibri"/>
                <w:color w:val="111111" w:themeColor="text1"/>
                <w:szCs w:val="18"/>
              </w:rPr>
              <w:t>)</w:t>
            </w:r>
            <w:r w:rsidRPr="00382002">
              <w:rPr>
                <w:rFonts w:cs="Calibri"/>
                <w:color w:val="111111" w:themeColor="text1"/>
                <w:szCs w:val="18"/>
              </w:rPr>
              <w:t>338</w:t>
            </w:r>
            <w:r w:rsidR="001430CA">
              <w:rPr>
                <w:rFonts w:cs="Calibri"/>
                <w:color w:val="111111" w:themeColor="text1"/>
                <w:szCs w:val="18"/>
              </w:rPr>
              <w:t xml:space="preserve"> </w:t>
            </w:r>
            <w:r w:rsidRPr="00382002">
              <w:rPr>
                <w:rFonts w:cs="Calibri"/>
                <w:color w:val="111111" w:themeColor="text1"/>
                <w:szCs w:val="18"/>
              </w:rPr>
              <w:t>1468</w:t>
            </w:r>
            <w:r w:rsidR="001430CA">
              <w:rPr>
                <w:rFonts w:cs="Calibri"/>
                <w:color w:val="111111" w:themeColor="text1"/>
                <w:szCs w:val="18"/>
              </w:rPr>
              <w:t xml:space="preserve"> </w:t>
            </w:r>
          </w:p>
          <w:p w14:paraId="368DF04D" w14:textId="6C69BDC7" w:rsidR="00382002" w:rsidRPr="001430CA" w:rsidRDefault="00137D9F" w:rsidP="00382002">
            <w:pPr>
              <w:rPr>
                <w:rFonts w:cs="Calibri"/>
                <w:color w:val="111111" w:themeColor="text1"/>
                <w:szCs w:val="18"/>
                <w:u w:val="single"/>
              </w:rPr>
            </w:pPr>
            <w:hyperlink r:id="rId26" w:history="1">
              <w:r w:rsidR="00382002" w:rsidRPr="001430CA">
                <w:rPr>
                  <w:rFonts w:cs="Calibri"/>
                  <w:color w:val="111111" w:themeColor="text1"/>
                  <w:szCs w:val="18"/>
                  <w:u w:val="single"/>
                </w:rPr>
                <w:t>thomas.patterson@brimfinancial.com</w:t>
              </w:r>
            </w:hyperlink>
          </w:p>
        </w:tc>
        <w:tc>
          <w:tcPr>
            <w:tcW w:w="3148" w:type="dxa"/>
            <w:vAlign w:val="top"/>
          </w:tcPr>
          <w:p w14:paraId="3BFDE245" w14:textId="77777777" w:rsidR="004D4B6D" w:rsidRDefault="004D4B6D" w:rsidP="004D4B6D">
            <w:pPr>
              <w:spacing w:after="0" w:line="240" w:lineRule="auto"/>
              <w:rPr>
                <w:rFonts w:cs="Calibri"/>
                <w:color w:val="111111" w:themeColor="text1"/>
                <w:szCs w:val="18"/>
              </w:rPr>
            </w:pPr>
            <w:r>
              <w:rPr>
                <w:rFonts w:cs="Calibri"/>
                <w:color w:val="111111" w:themeColor="text1"/>
                <w:szCs w:val="18"/>
              </w:rPr>
              <w:t>Email or phone for support</w:t>
            </w:r>
          </w:p>
          <w:p w14:paraId="2E837D75" w14:textId="77777777" w:rsidR="001430CA" w:rsidRDefault="001430CA" w:rsidP="001430CA">
            <w:pPr>
              <w:spacing w:after="0" w:line="240" w:lineRule="auto"/>
              <w:rPr>
                <w:szCs w:val="18"/>
                <w:u w:val="single"/>
              </w:rPr>
            </w:pPr>
          </w:p>
          <w:p w14:paraId="26AB924A" w14:textId="05EB4A06" w:rsidR="001430CA" w:rsidRPr="009A32E4" w:rsidRDefault="001430CA" w:rsidP="001430CA">
            <w:pPr>
              <w:spacing w:after="0" w:line="240" w:lineRule="auto"/>
              <w:rPr>
                <w:szCs w:val="18"/>
                <w:u w:val="single"/>
              </w:rPr>
            </w:pPr>
            <w:r w:rsidRPr="009A32E4">
              <w:rPr>
                <w:szCs w:val="18"/>
                <w:u w:val="single"/>
              </w:rPr>
              <w:t>Hours of Operation</w:t>
            </w:r>
          </w:p>
          <w:p w14:paraId="1F17DEB3" w14:textId="77777777" w:rsidR="001430CA" w:rsidRPr="009A32E4" w:rsidRDefault="001430CA" w:rsidP="001430CA">
            <w:pPr>
              <w:spacing w:after="0" w:line="240" w:lineRule="auto"/>
              <w:rPr>
                <w:szCs w:val="18"/>
              </w:rPr>
            </w:pPr>
            <w:r>
              <w:rPr>
                <w:szCs w:val="18"/>
              </w:rPr>
              <w:t xml:space="preserve">  </w:t>
            </w:r>
            <w:r w:rsidRPr="009A32E4">
              <w:rPr>
                <w:szCs w:val="18"/>
              </w:rPr>
              <w:t xml:space="preserve"> Monday to Friday</w:t>
            </w:r>
          </w:p>
          <w:p w14:paraId="7E487E87" w14:textId="71C74D3E" w:rsidR="004D4B6D" w:rsidRDefault="001430CA" w:rsidP="001430CA">
            <w:pPr>
              <w:spacing w:after="0" w:line="240" w:lineRule="auto"/>
              <w:rPr>
                <w:rFonts w:cs="Calibri"/>
                <w:color w:val="111111" w:themeColor="text1"/>
                <w:szCs w:val="18"/>
              </w:rPr>
            </w:pPr>
            <w:r>
              <w:rPr>
                <w:szCs w:val="18"/>
              </w:rPr>
              <w:t xml:space="preserve">  </w:t>
            </w:r>
            <w:r w:rsidRPr="009A32E4">
              <w:rPr>
                <w:szCs w:val="18"/>
              </w:rPr>
              <w:t xml:space="preserve"> </w:t>
            </w:r>
            <w:r>
              <w:rPr>
                <w:szCs w:val="18"/>
              </w:rPr>
              <w:t>9</w:t>
            </w:r>
            <w:r w:rsidRPr="009A32E4">
              <w:rPr>
                <w:szCs w:val="18"/>
              </w:rPr>
              <w:t xml:space="preserve">:00 AM – </w:t>
            </w:r>
            <w:r>
              <w:rPr>
                <w:szCs w:val="18"/>
              </w:rPr>
              <w:t>4:00</w:t>
            </w:r>
            <w:r w:rsidRPr="009A32E4">
              <w:rPr>
                <w:szCs w:val="18"/>
              </w:rPr>
              <w:t xml:space="preserve"> PM </w:t>
            </w:r>
            <w:r>
              <w:rPr>
                <w:szCs w:val="18"/>
              </w:rPr>
              <w:t xml:space="preserve">MST   </w:t>
            </w:r>
            <w:r w:rsidRPr="009A32E4">
              <w:rPr>
                <w:szCs w:val="18"/>
              </w:rPr>
              <w:t xml:space="preserve"> </w:t>
            </w:r>
          </w:p>
        </w:tc>
        <w:tc>
          <w:tcPr>
            <w:tcW w:w="2622" w:type="dxa"/>
            <w:vAlign w:val="top"/>
          </w:tcPr>
          <w:p w14:paraId="3E2B08F7" w14:textId="15DE410E" w:rsidR="004D4B6D" w:rsidRDefault="004D4B6D" w:rsidP="004D4B6D">
            <w:pPr>
              <w:rPr>
                <w:rFonts w:cs="Calibri"/>
                <w:color w:val="111111" w:themeColor="text1"/>
                <w:szCs w:val="18"/>
              </w:rPr>
            </w:pPr>
            <w:r>
              <w:rPr>
                <w:rFonts w:cs="Calibri"/>
                <w:color w:val="111111" w:themeColor="text1"/>
                <w:szCs w:val="18"/>
              </w:rPr>
              <w:t>As required</w:t>
            </w:r>
          </w:p>
        </w:tc>
        <w:tc>
          <w:tcPr>
            <w:tcW w:w="1279" w:type="dxa"/>
            <w:gridSpan w:val="2"/>
            <w:vAlign w:val="top"/>
          </w:tcPr>
          <w:p w14:paraId="1403B264" w14:textId="6066D342" w:rsidR="004D4B6D" w:rsidRDefault="004D4B6D" w:rsidP="004D4B6D">
            <w:pPr>
              <w:spacing w:after="0" w:line="240" w:lineRule="auto"/>
              <w:rPr>
                <w:rFonts w:cs="Calibri"/>
                <w:color w:val="111111" w:themeColor="text1"/>
                <w:szCs w:val="18"/>
              </w:rPr>
            </w:pPr>
            <w:r>
              <w:rPr>
                <w:rFonts w:cs="Calibri"/>
                <w:color w:val="111111" w:themeColor="text1"/>
                <w:szCs w:val="18"/>
              </w:rPr>
              <w:t xml:space="preserve">Single </w:t>
            </w:r>
            <w:r w:rsidR="0007015C">
              <w:rPr>
                <w:rFonts w:cs="Calibri"/>
                <w:color w:val="111111" w:themeColor="text1"/>
                <w:szCs w:val="18"/>
              </w:rPr>
              <w:t>sign on</w:t>
            </w:r>
            <w:r>
              <w:rPr>
                <w:rFonts w:cs="Calibri"/>
                <w:color w:val="111111" w:themeColor="text1"/>
                <w:szCs w:val="18"/>
              </w:rPr>
              <w:t xml:space="preserve"> support for CWB personal </w:t>
            </w:r>
            <w:r w:rsidR="0007015C">
              <w:rPr>
                <w:rFonts w:cs="Calibri"/>
                <w:color w:val="111111" w:themeColor="text1"/>
                <w:szCs w:val="18"/>
              </w:rPr>
              <w:t>credit cards</w:t>
            </w:r>
          </w:p>
        </w:tc>
      </w:tr>
      <w:tr w:rsidR="0007015C" w:rsidRPr="009A32E4" w14:paraId="6730EBB3" w14:textId="77777777" w:rsidTr="3F50F454">
        <w:trPr>
          <w:cnfStyle w:val="000000100000" w:firstRow="0" w:lastRow="0" w:firstColumn="0" w:lastColumn="0" w:oddVBand="0" w:evenVBand="0" w:oddHBand="1" w:evenHBand="0" w:firstRowFirstColumn="0" w:firstRowLastColumn="0" w:lastRowFirstColumn="0" w:lastRowLastColumn="0"/>
          <w:cantSplit/>
          <w:trHeight w:val="53"/>
        </w:trPr>
        <w:tc>
          <w:tcPr>
            <w:tcW w:w="830" w:type="dxa"/>
            <w:vAlign w:val="top"/>
          </w:tcPr>
          <w:p w14:paraId="49E9AF28" w14:textId="2A9D46A7" w:rsidR="004D4B6D" w:rsidRPr="009A32E4" w:rsidRDefault="004D4B6D" w:rsidP="004D4B6D">
            <w:pPr>
              <w:spacing w:after="0" w:line="240" w:lineRule="auto"/>
              <w:rPr>
                <w:rFonts w:cs="Calibri"/>
                <w:color w:val="111111" w:themeColor="text1"/>
                <w:szCs w:val="18"/>
              </w:rPr>
            </w:pPr>
            <w:proofErr w:type="spellStart"/>
            <w:r>
              <w:rPr>
                <w:rFonts w:cs="Calibri"/>
                <w:color w:val="111111" w:themeColor="text1"/>
                <w:szCs w:val="18"/>
              </w:rPr>
              <w:t>Celero</w:t>
            </w:r>
            <w:proofErr w:type="spellEnd"/>
          </w:p>
        </w:tc>
        <w:tc>
          <w:tcPr>
            <w:tcW w:w="2580" w:type="dxa"/>
            <w:vAlign w:val="top"/>
          </w:tcPr>
          <w:p w14:paraId="0A32E842" w14:textId="77777777" w:rsidR="004D4B6D" w:rsidRDefault="00855CF1" w:rsidP="004D4B6D">
            <w:pPr>
              <w:spacing w:after="0" w:line="240" w:lineRule="auto"/>
              <w:rPr>
                <w:rFonts w:cs="Calibri"/>
                <w:color w:val="111111" w:themeColor="text1"/>
                <w:szCs w:val="18"/>
              </w:rPr>
            </w:pPr>
            <w:r>
              <w:rPr>
                <w:rFonts w:cs="Calibri"/>
                <w:color w:val="111111" w:themeColor="text1"/>
                <w:szCs w:val="18"/>
              </w:rPr>
              <w:t xml:space="preserve">Piero </w:t>
            </w:r>
            <w:proofErr w:type="spellStart"/>
            <w:r>
              <w:rPr>
                <w:rFonts w:cs="Calibri"/>
                <w:color w:val="111111" w:themeColor="text1"/>
                <w:szCs w:val="18"/>
              </w:rPr>
              <w:t>Novello</w:t>
            </w:r>
            <w:proofErr w:type="spellEnd"/>
          </w:p>
          <w:p w14:paraId="6DA464BF" w14:textId="77777777" w:rsidR="00855CF1" w:rsidRDefault="00855CF1" w:rsidP="004D4B6D">
            <w:pPr>
              <w:spacing w:after="0" w:line="240" w:lineRule="auto"/>
              <w:rPr>
                <w:color w:val="2E2E2E"/>
              </w:rPr>
            </w:pPr>
            <w:r>
              <w:rPr>
                <w:color w:val="2E2E2E"/>
              </w:rPr>
              <w:t xml:space="preserve">(403) 258 5968 </w:t>
            </w:r>
          </w:p>
          <w:p w14:paraId="6FC23CC0" w14:textId="77777777" w:rsidR="00382002" w:rsidRDefault="00855CF1" w:rsidP="004D4B6D">
            <w:pPr>
              <w:spacing w:after="0" w:line="240" w:lineRule="auto"/>
              <w:rPr>
                <w:color w:val="2E2E2E"/>
              </w:rPr>
            </w:pPr>
            <w:r>
              <w:rPr>
                <w:color w:val="2E2E2E"/>
              </w:rPr>
              <w:t>(403) 836 0465</w:t>
            </w:r>
            <w:r>
              <w:br/>
            </w:r>
            <w:hyperlink r:id="rId27" w:history="1">
              <w:r>
                <w:rPr>
                  <w:rStyle w:val="Hyperlink"/>
                  <w:color w:val="2E2E2E"/>
                </w:rPr>
                <w:t>Piero.Novello@celero.ca</w:t>
              </w:r>
            </w:hyperlink>
            <w:r>
              <w:rPr>
                <w:color w:val="2E2E2E"/>
              </w:rPr>
              <w:t xml:space="preserve"> </w:t>
            </w:r>
          </w:p>
          <w:p w14:paraId="24F1756A" w14:textId="09A1866B" w:rsidR="00855CF1" w:rsidRPr="009A32E4" w:rsidRDefault="00137D9F" w:rsidP="004D4B6D">
            <w:pPr>
              <w:spacing w:after="0" w:line="240" w:lineRule="auto"/>
              <w:rPr>
                <w:rFonts w:cs="Calibri"/>
                <w:color w:val="111111" w:themeColor="text1"/>
                <w:szCs w:val="18"/>
              </w:rPr>
            </w:pPr>
            <w:hyperlink r:id="rId28" w:history="1">
              <w:r w:rsidR="00855CF1">
                <w:rPr>
                  <w:rStyle w:val="Hyperlink"/>
                  <w:color w:val="2E2E2E"/>
                </w:rPr>
                <w:t>celero.ca</w:t>
              </w:r>
            </w:hyperlink>
          </w:p>
        </w:tc>
        <w:tc>
          <w:tcPr>
            <w:tcW w:w="3148" w:type="dxa"/>
            <w:vAlign w:val="top"/>
          </w:tcPr>
          <w:p w14:paraId="3230A41A" w14:textId="77777777" w:rsidR="004D4B6D" w:rsidRDefault="004D4B6D" w:rsidP="004D4B6D">
            <w:pPr>
              <w:spacing w:after="0" w:line="240" w:lineRule="auto"/>
              <w:rPr>
                <w:rFonts w:cs="Calibri"/>
                <w:color w:val="111111" w:themeColor="text1"/>
                <w:szCs w:val="18"/>
              </w:rPr>
            </w:pPr>
            <w:r>
              <w:rPr>
                <w:rFonts w:cs="Calibri"/>
                <w:color w:val="111111" w:themeColor="text1"/>
                <w:szCs w:val="18"/>
              </w:rPr>
              <w:t>Email or phone for support</w:t>
            </w:r>
          </w:p>
          <w:p w14:paraId="15E0C82B" w14:textId="77777777" w:rsidR="004D4B6D" w:rsidRDefault="004D4B6D" w:rsidP="004D4B6D">
            <w:pPr>
              <w:spacing w:after="0" w:line="240" w:lineRule="auto"/>
              <w:rPr>
                <w:rFonts w:cs="Calibri"/>
                <w:color w:val="111111" w:themeColor="text1"/>
                <w:szCs w:val="18"/>
              </w:rPr>
            </w:pPr>
          </w:p>
          <w:p w14:paraId="6B6BC860" w14:textId="77777777" w:rsidR="00855CF1" w:rsidRPr="009A32E4" w:rsidRDefault="00855CF1" w:rsidP="00855CF1">
            <w:pPr>
              <w:spacing w:after="0" w:line="240" w:lineRule="auto"/>
              <w:rPr>
                <w:szCs w:val="18"/>
                <w:u w:val="single"/>
              </w:rPr>
            </w:pPr>
            <w:r w:rsidRPr="009A32E4">
              <w:rPr>
                <w:szCs w:val="18"/>
                <w:u w:val="single"/>
              </w:rPr>
              <w:t>Hours of Operation</w:t>
            </w:r>
          </w:p>
          <w:p w14:paraId="20F2F1E7" w14:textId="77777777" w:rsidR="00855CF1" w:rsidRPr="009A32E4" w:rsidRDefault="00855CF1" w:rsidP="00855CF1">
            <w:pPr>
              <w:spacing w:after="0" w:line="240" w:lineRule="auto"/>
              <w:rPr>
                <w:szCs w:val="18"/>
              </w:rPr>
            </w:pPr>
            <w:r>
              <w:rPr>
                <w:szCs w:val="18"/>
              </w:rPr>
              <w:t xml:space="preserve">  </w:t>
            </w:r>
            <w:r w:rsidRPr="009A32E4">
              <w:rPr>
                <w:szCs w:val="18"/>
              </w:rPr>
              <w:t xml:space="preserve"> Monday to Friday</w:t>
            </w:r>
          </w:p>
          <w:p w14:paraId="5E321BDA" w14:textId="2336FB78" w:rsidR="00855CF1" w:rsidRPr="009A32E4" w:rsidRDefault="00855CF1" w:rsidP="00855CF1">
            <w:pPr>
              <w:spacing w:after="0" w:line="240" w:lineRule="auto"/>
              <w:rPr>
                <w:rFonts w:cs="Calibri"/>
                <w:color w:val="111111" w:themeColor="text1"/>
                <w:szCs w:val="18"/>
              </w:rPr>
            </w:pPr>
            <w:r>
              <w:rPr>
                <w:szCs w:val="18"/>
              </w:rPr>
              <w:t xml:space="preserve">  </w:t>
            </w:r>
            <w:r w:rsidRPr="009A32E4">
              <w:rPr>
                <w:szCs w:val="18"/>
              </w:rPr>
              <w:t xml:space="preserve"> </w:t>
            </w:r>
            <w:r>
              <w:rPr>
                <w:szCs w:val="18"/>
              </w:rPr>
              <w:t>9</w:t>
            </w:r>
            <w:r w:rsidRPr="009A32E4">
              <w:rPr>
                <w:szCs w:val="18"/>
              </w:rPr>
              <w:t xml:space="preserve">:00 AM – </w:t>
            </w:r>
            <w:r>
              <w:rPr>
                <w:szCs w:val="18"/>
              </w:rPr>
              <w:t>4:00</w:t>
            </w:r>
            <w:r w:rsidRPr="009A32E4">
              <w:rPr>
                <w:szCs w:val="18"/>
              </w:rPr>
              <w:t xml:space="preserve"> PM </w:t>
            </w:r>
            <w:r>
              <w:rPr>
                <w:szCs w:val="18"/>
              </w:rPr>
              <w:t xml:space="preserve">MST   </w:t>
            </w:r>
            <w:r w:rsidRPr="009A32E4">
              <w:rPr>
                <w:szCs w:val="18"/>
              </w:rPr>
              <w:t xml:space="preserve"> </w:t>
            </w:r>
          </w:p>
        </w:tc>
        <w:tc>
          <w:tcPr>
            <w:tcW w:w="2622" w:type="dxa"/>
            <w:vAlign w:val="top"/>
          </w:tcPr>
          <w:p w14:paraId="43636AD0" w14:textId="190871FD" w:rsidR="004D4B6D" w:rsidRPr="009A32E4" w:rsidRDefault="004D4B6D" w:rsidP="004D4B6D">
            <w:pPr>
              <w:rPr>
                <w:smallCaps/>
                <w:color w:val="111111" w:themeColor="text1"/>
                <w:szCs w:val="18"/>
              </w:rPr>
            </w:pPr>
            <w:r>
              <w:rPr>
                <w:rFonts w:cs="Calibri"/>
                <w:color w:val="111111" w:themeColor="text1"/>
                <w:szCs w:val="18"/>
              </w:rPr>
              <w:t>As required</w:t>
            </w:r>
          </w:p>
        </w:tc>
        <w:tc>
          <w:tcPr>
            <w:tcW w:w="1279" w:type="dxa"/>
            <w:gridSpan w:val="2"/>
            <w:vAlign w:val="top"/>
          </w:tcPr>
          <w:p w14:paraId="580587A0" w14:textId="6B131D2C" w:rsidR="004D4B6D" w:rsidRPr="009A32E4" w:rsidRDefault="004D4B6D" w:rsidP="004D4B6D">
            <w:pPr>
              <w:spacing w:after="0" w:line="240" w:lineRule="auto"/>
              <w:rPr>
                <w:rFonts w:cs="Calibri"/>
                <w:color w:val="111111" w:themeColor="text1"/>
                <w:szCs w:val="18"/>
              </w:rPr>
            </w:pPr>
            <w:r>
              <w:rPr>
                <w:rFonts w:cs="Calibri"/>
                <w:color w:val="111111" w:themeColor="text1"/>
                <w:szCs w:val="18"/>
              </w:rPr>
              <w:t>Electronic statements and cheque images support</w:t>
            </w:r>
          </w:p>
        </w:tc>
      </w:tr>
      <w:tr w:rsidR="0007015C" w:rsidRPr="009A32E4" w14:paraId="7D625B74" w14:textId="77777777" w:rsidTr="3F50F454">
        <w:trPr>
          <w:cnfStyle w:val="000000010000" w:firstRow="0" w:lastRow="0" w:firstColumn="0" w:lastColumn="0" w:oddVBand="0" w:evenVBand="0" w:oddHBand="0" w:evenHBand="1" w:firstRowFirstColumn="0" w:firstRowLastColumn="0" w:lastRowFirstColumn="0" w:lastRowLastColumn="0"/>
          <w:cantSplit/>
          <w:trHeight w:val="53"/>
        </w:trPr>
        <w:tc>
          <w:tcPr>
            <w:tcW w:w="830" w:type="dxa"/>
            <w:vAlign w:val="top"/>
          </w:tcPr>
          <w:p w14:paraId="3CF940EE" w14:textId="6E347666" w:rsidR="0007015C" w:rsidRDefault="0007015C" w:rsidP="0007015C">
            <w:pPr>
              <w:spacing w:after="0" w:line="240" w:lineRule="auto"/>
              <w:rPr>
                <w:rFonts w:cs="Calibri"/>
                <w:color w:val="111111" w:themeColor="text1"/>
                <w:szCs w:val="18"/>
              </w:rPr>
            </w:pPr>
            <w:proofErr w:type="spellStart"/>
            <w:r w:rsidRPr="004D4B6D">
              <w:rPr>
                <w:rFonts w:cs="Calibri"/>
                <w:color w:val="111111" w:themeColor="text1"/>
                <w:szCs w:val="18"/>
              </w:rPr>
              <w:t>Collabria</w:t>
            </w:r>
            <w:proofErr w:type="spellEnd"/>
          </w:p>
        </w:tc>
        <w:tc>
          <w:tcPr>
            <w:tcW w:w="2580" w:type="dxa"/>
            <w:vAlign w:val="top"/>
          </w:tcPr>
          <w:p w14:paraId="23F410B2" w14:textId="77777777" w:rsidR="001430CA" w:rsidRDefault="001430CA" w:rsidP="0007015C">
            <w:pPr>
              <w:spacing w:after="0" w:line="240" w:lineRule="auto"/>
              <w:rPr>
                <w:szCs w:val="18"/>
              </w:rPr>
            </w:pPr>
            <w:r>
              <w:rPr>
                <w:szCs w:val="18"/>
              </w:rPr>
              <w:t xml:space="preserve">Cudjoe </w:t>
            </w:r>
            <w:proofErr w:type="spellStart"/>
            <w:r>
              <w:rPr>
                <w:szCs w:val="18"/>
              </w:rPr>
              <w:t>Alakija</w:t>
            </w:r>
            <w:proofErr w:type="spellEnd"/>
            <w:r>
              <w:rPr>
                <w:szCs w:val="18"/>
              </w:rPr>
              <w:t xml:space="preserve">, </w:t>
            </w:r>
          </w:p>
          <w:p w14:paraId="2E386269" w14:textId="77777777" w:rsidR="0007015C" w:rsidRDefault="001430CA" w:rsidP="0007015C">
            <w:pPr>
              <w:spacing w:after="0" w:line="240" w:lineRule="auto"/>
              <w:rPr>
                <w:szCs w:val="18"/>
              </w:rPr>
            </w:pPr>
            <w:r>
              <w:rPr>
                <w:szCs w:val="18"/>
              </w:rPr>
              <w:t>Relationship Manager</w:t>
            </w:r>
          </w:p>
          <w:p w14:paraId="64319576" w14:textId="77777777" w:rsidR="001430CA" w:rsidRDefault="001430CA" w:rsidP="0007015C">
            <w:pPr>
              <w:spacing w:after="0" w:line="240" w:lineRule="auto"/>
              <w:rPr>
                <w:szCs w:val="18"/>
              </w:rPr>
            </w:pPr>
            <w:r>
              <w:rPr>
                <w:szCs w:val="18"/>
              </w:rPr>
              <w:t>403-703-4288</w:t>
            </w:r>
          </w:p>
          <w:p w14:paraId="5463EE04" w14:textId="77777777" w:rsidR="001430CA" w:rsidRDefault="00137D9F" w:rsidP="0007015C">
            <w:pPr>
              <w:spacing w:after="0" w:line="240" w:lineRule="auto"/>
            </w:pPr>
            <w:hyperlink r:id="rId29" w:history="1">
              <w:r w:rsidR="001430CA">
                <w:rPr>
                  <w:rStyle w:val="Hyperlink"/>
                  <w:szCs w:val="18"/>
                </w:rPr>
                <w:t>Cudjoe.alakija@collabriafinancial.com</w:t>
              </w:r>
            </w:hyperlink>
          </w:p>
          <w:p w14:paraId="413CBDC8" w14:textId="07FB727E" w:rsidR="001430CA" w:rsidRPr="009A32E4" w:rsidRDefault="001430CA" w:rsidP="0007015C">
            <w:pPr>
              <w:spacing w:after="0" w:line="240" w:lineRule="auto"/>
              <w:rPr>
                <w:rFonts w:cs="Calibri"/>
                <w:color w:val="111111" w:themeColor="text1"/>
                <w:szCs w:val="18"/>
              </w:rPr>
            </w:pPr>
          </w:p>
        </w:tc>
        <w:tc>
          <w:tcPr>
            <w:tcW w:w="3148" w:type="dxa"/>
            <w:vAlign w:val="top"/>
          </w:tcPr>
          <w:p w14:paraId="19041A9B" w14:textId="77777777" w:rsidR="0007015C" w:rsidRDefault="0007015C" w:rsidP="0007015C">
            <w:pPr>
              <w:spacing w:after="0" w:line="240" w:lineRule="auto"/>
              <w:rPr>
                <w:rFonts w:cs="Calibri"/>
                <w:color w:val="111111" w:themeColor="text1"/>
                <w:szCs w:val="18"/>
              </w:rPr>
            </w:pPr>
            <w:r>
              <w:rPr>
                <w:rFonts w:cs="Calibri"/>
                <w:color w:val="111111" w:themeColor="text1"/>
                <w:szCs w:val="18"/>
              </w:rPr>
              <w:t>Email or phone for support</w:t>
            </w:r>
          </w:p>
          <w:p w14:paraId="61312405" w14:textId="77777777" w:rsidR="001430CA" w:rsidRPr="009A32E4" w:rsidRDefault="001430CA" w:rsidP="001430CA">
            <w:pPr>
              <w:spacing w:after="0" w:line="240" w:lineRule="auto"/>
              <w:rPr>
                <w:szCs w:val="18"/>
                <w:u w:val="single"/>
              </w:rPr>
            </w:pPr>
            <w:r w:rsidRPr="009A32E4">
              <w:rPr>
                <w:szCs w:val="18"/>
                <w:u w:val="single"/>
              </w:rPr>
              <w:t>Hours of Operation</w:t>
            </w:r>
          </w:p>
          <w:p w14:paraId="353FC3D6" w14:textId="77777777" w:rsidR="001430CA" w:rsidRPr="009A32E4" w:rsidRDefault="001430CA" w:rsidP="001430CA">
            <w:pPr>
              <w:spacing w:after="0" w:line="240" w:lineRule="auto"/>
              <w:rPr>
                <w:szCs w:val="18"/>
              </w:rPr>
            </w:pPr>
            <w:r>
              <w:rPr>
                <w:szCs w:val="18"/>
              </w:rPr>
              <w:t xml:space="preserve">  </w:t>
            </w:r>
            <w:r w:rsidRPr="009A32E4">
              <w:rPr>
                <w:szCs w:val="18"/>
              </w:rPr>
              <w:t xml:space="preserve"> Monday to Friday</w:t>
            </w:r>
          </w:p>
          <w:p w14:paraId="52497AE5" w14:textId="6A48B16C" w:rsidR="0007015C" w:rsidRDefault="001430CA" w:rsidP="001430CA">
            <w:pPr>
              <w:spacing w:after="0" w:line="240" w:lineRule="auto"/>
              <w:rPr>
                <w:rFonts w:cs="Calibri"/>
                <w:color w:val="111111" w:themeColor="text1"/>
                <w:szCs w:val="18"/>
              </w:rPr>
            </w:pPr>
            <w:r>
              <w:rPr>
                <w:szCs w:val="18"/>
              </w:rPr>
              <w:t xml:space="preserve">  </w:t>
            </w:r>
            <w:r w:rsidRPr="009A32E4">
              <w:rPr>
                <w:szCs w:val="18"/>
              </w:rPr>
              <w:t xml:space="preserve"> </w:t>
            </w:r>
            <w:r>
              <w:rPr>
                <w:szCs w:val="18"/>
              </w:rPr>
              <w:t>9</w:t>
            </w:r>
            <w:r w:rsidRPr="009A32E4">
              <w:rPr>
                <w:szCs w:val="18"/>
              </w:rPr>
              <w:t xml:space="preserve">:00 AM – </w:t>
            </w:r>
            <w:r>
              <w:rPr>
                <w:szCs w:val="18"/>
              </w:rPr>
              <w:t>4:00</w:t>
            </w:r>
            <w:r w:rsidRPr="009A32E4">
              <w:rPr>
                <w:szCs w:val="18"/>
              </w:rPr>
              <w:t xml:space="preserve"> PM </w:t>
            </w:r>
            <w:r>
              <w:rPr>
                <w:szCs w:val="18"/>
              </w:rPr>
              <w:t xml:space="preserve">MST   </w:t>
            </w:r>
            <w:r w:rsidRPr="009A32E4">
              <w:rPr>
                <w:szCs w:val="18"/>
              </w:rPr>
              <w:t xml:space="preserve"> </w:t>
            </w:r>
          </w:p>
        </w:tc>
        <w:tc>
          <w:tcPr>
            <w:tcW w:w="2622" w:type="dxa"/>
            <w:vAlign w:val="top"/>
          </w:tcPr>
          <w:p w14:paraId="67FC89D7" w14:textId="4D7D5E23" w:rsidR="0007015C" w:rsidRDefault="0007015C" w:rsidP="0007015C">
            <w:pPr>
              <w:rPr>
                <w:rFonts w:cs="Calibri"/>
                <w:color w:val="111111" w:themeColor="text1"/>
                <w:szCs w:val="18"/>
              </w:rPr>
            </w:pPr>
            <w:r>
              <w:rPr>
                <w:rFonts w:cs="Calibri"/>
                <w:color w:val="111111" w:themeColor="text1"/>
                <w:szCs w:val="18"/>
              </w:rPr>
              <w:t>As required</w:t>
            </w:r>
          </w:p>
        </w:tc>
        <w:tc>
          <w:tcPr>
            <w:tcW w:w="1279" w:type="dxa"/>
            <w:gridSpan w:val="2"/>
            <w:vAlign w:val="top"/>
          </w:tcPr>
          <w:p w14:paraId="5E40F776" w14:textId="4F2204A3" w:rsidR="0007015C" w:rsidRDefault="0007015C" w:rsidP="0007015C">
            <w:pPr>
              <w:spacing w:after="0" w:line="240" w:lineRule="auto"/>
              <w:rPr>
                <w:rFonts w:cs="Calibri"/>
                <w:color w:val="111111" w:themeColor="text1"/>
                <w:szCs w:val="18"/>
              </w:rPr>
            </w:pPr>
            <w:r>
              <w:rPr>
                <w:rFonts w:cs="Calibri"/>
                <w:color w:val="111111" w:themeColor="text1"/>
                <w:szCs w:val="18"/>
              </w:rPr>
              <w:t>Single sign on support for CWB business credit cards</w:t>
            </w:r>
          </w:p>
        </w:tc>
      </w:tr>
      <w:tr w:rsidR="0007015C" w:rsidRPr="009A32E4" w14:paraId="723169AB" w14:textId="77777777" w:rsidTr="3F50F454">
        <w:trPr>
          <w:gridAfter w:val="1"/>
          <w:cnfStyle w:val="000000100000" w:firstRow="0" w:lastRow="0" w:firstColumn="0" w:lastColumn="0" w:oddVBand="0" w:evenVBand="0" w:oddHBand="1" w:evenHBand="0" w:firstRowFirstColumn="0" w:firstRowLastColumn="0" w:lastRowFirstColumn="0" w:lastRowLastColumn="0"/>
          <w:wAfter w:w="6" w:type="dxa"/>
          <w:cantSplit/>
          <w:trHeight w:val="53"/>
        </w:trPr>
        <w:tc>
          <w:tcPr>
            <w:tcW w:w="830" w:type="dxa"/>
            <w:vAlign w:val="top"/>
          </w:tcPr>
          <w:p w14:paraId="0AE9D3AA" w14:textId="66C9745B" w:rsidR="00382002" w:rsidRPr="009A32E4" w:rsidRDefault="00382002" w:rsidP="0007015C">
            <w:pPr>
              <w:spacing w:after="0" w:line="240" w:lineRule="auto"/>
              <w:rPr>
                <w:rFonts w:cs="Calibri"/>
                <w:color w:val="111111" w:themeColor="text1"/>
                <w:szCs w:val="18"/>
              </w:rPr>
            </w:pPr>
            <w:r>
              <w:rPr>
                <w:rFonts w:cs="Calibri"/>
                <w:color w:val="111111" w:themeColor="text1"/>
                <w:szCs w:val="18"/>
              </w:rPr>
              <w:t xml:space="preserve">Finastra (Formerly </w:t>
            </w:r>
            <w:r w:rsidR="0007015C">
              <w:rPr>
                <w:rFonts w:cs="Calibri"/>
                <w:color w:val="111111" w:themeColor="text1"/>
                <w:szCs w:val="18"/>
              </w:rPr>
              <w:t>D</w:t>
            </w:r>
            <w:r w:rsidR="001430CA">
              <w:rPr>
                <w:rFonts w:cs="Calibri"/>
                <w:color w:val="111111" w:themeColor="text1"/>
                <w:szCs w:val="18"/>
              </w:rPr>
              <w:t>&amp;</w:t>
            </w:r>
            <w:r w:rsidR="0007015C">
              <w:rPr>
                <w:rFonts w:cs="Calibri"/>
                <w:color w:val="111111" w:themeColor="text1"/>
                <w:szCs w:val="18"/>
              </w:rPr>
              <w:t>H</w:t>
            </w:r>
            <w:r>
              <w:rPr>
                <w:rFonts w:cs="Calibri"/>
                <w:color w:val="111111" w:themeColor="text1"/>
                <w:szCs w:val="18"/>
              </w:rPr>
              <w:t>)</w:t>
            </w:r>
          </w:p>
        </w:tc>
        <w:tc>
          <w:tcPr>
            <w:tcW w:w="2580" w:type="dxa"/>
            <w:vAlign w:val="top"/>
          </w:tcPr>
          <w:p w14:paraId="170BD279" w14:textId="77777777" w:rsidR="0007015C" w:rsidRDefault="001430CA" w:rsidP="0007015C">
            <w:pPr>
              <w:spacing w:after="0" w:line="240" w:lineRule="auto"/>
              <w:rPr>
                <w:szCs w:val="18"/>
              </w:rPr>
            </w:pPr>
            <w:r>
              <w:rPr>
                <w:szCs w:val="18"/>
              </w:rPr>
              <w:t xml:space="preserve">Elise </w:t>
            </w:r>
            <w:proofErr w:type="spellStart"/>
            <w:r>
              <w:rPr>
                <w:szCs w:val="18"/>
              </w:rPr>
              <w:t>Hudon</w:t>
            </w:r>
            <w:proofErr w:type="spellEnd"/>
          </w:p>
          <w:p w14:paraId="0DB382EC" w14:textId="77777777" w:rsidR="001430CA" w:rsidRDefault="001430CA" w:rsidP="0007015C">
            <w:pPr>
              <w:spacing w:after="0" w:line="240" w:lineRule="auto"/>
              <w:rPr>
                <w:szCs w:val="18"/>
              </w:rPr>
            </w:pPr>
            <w:r>
              <w:rPr>
                <w:szCs w:val="18"/>
              </w:rPr>
              <w:t>514.241.8952</w:t>
            </w:r>
          </w:p>
          <w:p w14:paraId="7A5FFFE1" w14:textId="77777777" w:rsidR="001430CA" w:rsidRDefault="00137D9F" w:rsidP="0007015C">
            <w:pPr>
              <w:spacing w:after="0" w:line="240" w:lineRule="auto"/>
            </w:pPr>
            <w:hyperlink r:id="rId30" w:history="1">
              <w:r w:rsidR="001430CA">
                <w:rPr>
                  <w:rStyle w:val="Hyperlink"/>
                  <w:szCs w:val="18"/>
                </w:rPr>
                <w:t>elise.hudon@finastra.com</w:t>
              </w:r>
            </w:hyperlink>
          </w:p>
          <w:p w14:paraId="4769C4CC" w14:textId="5076D897" w:rsidR="001430CA" w:rsidRPr="009A32E4" w:rsidRDefault="001430CA" w:rsidP="0007015C">
            <w:pPr>
              <w:spacing w:after="0" w:line="240" w:lineRule="auto"/>
              <w:rPr>
                <w:rFonts w:cs="Calibri"/>
                <w:color w:val="111111" w:themeColor="text1"/>
                <w:szCs w:val="18"/>
              </w:rPr>
            </w:pPr>
          </w:p>
        </w:tc>
        <w:tc>
          <w:tcPr>
            <w:tcW w:w="3148" w:type="dxa"/>
            <w:vAlign w:val="top"/>
          </w:tcPr>
          <w:p w14:paraId="713A7887" w14:textId="77777777" w:rsidR="0007015C" w:rsidRDefault="0007015C" w:rsidP="0007015C">
            <w:pPr>
              <w:spacing w:after="0" w:line="240" w:lineRule="auto"/>
              <w:rPr>
                <w:rFonts w:cs="Calibri"/>
                <w:color w:val="111111" w:themeColor="text1"/>
                <w:szCs w:val="18"/>
              </w:rPr>
            </w:pPr>
            <w:r>
              <w:rPr>
                <w:rFonts w:cs="Calibri"/>
                <w:color w:val="111111" w:themeColor="text1"/>
                <w:szCs w:val="18"/>
              </w:rPr>
              <w:t>Email or phone for support</w:t>
            </w:r>
          </w:p>
          <w:p w14:paraId="6B21F2F2" w14:textId="77777777" w:rsidR="001430CA" w:rsidRPr="009A32E4" w:rsidRDefault="001430CA" w:rsidP="001430CA">
            <w:pPr>
              <w:spacing w:after="0" w:line="240" w:lineRule="auto"/>
              <w:rPr>
                <w:szCs w:val="18"/>
                <w:u w:val="single"/>
              </w:rPr>
            </w:pPr>
            <w:r w:rsidRPr="009A32E4">
              <w:rPr>
                <w:szCs w:val="18"/>
                <w:u w:val="single"/>
              </w:rPr>
              <w:t>Hours of Operation</w:t>
            </w:r>
          </w:p>
          <w:p w14:paraId="107218B1" w14:textId="77777777" w:rsidR="001430CA" w:rsidRPr="009A32E4" w:rsidRDefault="001430CA" w:rsidP="001430CA">
            <w:pPr>
              <w:spacing w:after="0" w:line="240" w:lineRule="auto"/>
              <w:rPr>
                <w:szCs w:val="18"/>
              </w:rPr>
            </w:pPr>
            <w:r>
              <w:rPr>
                <w:szCs w:val="18"/>
              </w:rPr>
              <w:t xml:space="preserve">  </w:t>
            </w:r>
            <w:r w:rsidRPr="009A32E4">
              <w:rPr>
                <w:szCs w:val="18"/>
              </w:rPr>
              <w:t xml:space="preserve"> Monday to Friday</w:t>
            </w:r>
          </w:p>
          <w:p w14:paraId="3FAFAE1C" w14:textId="0429EBA3" w:rsidR="0007015C" w:rsidRPr="009A32E4" w:rsidRDefault="001430CA" w:rsidP="001430CA">
            <w:pPr>
              <w:spacing w:after="0" w:line="240" w:lineRule="auto"/>
              <w:rPr>
                <w:rFonts w:cs="Calibri"/>
                <w:color w:val="111111" w:themeColor="text1"/>
                <w:szCs w:val="18"/>
              </w:rPr>
            </w:pPr>
            <w:r>
              <w:rPr>
                <w:szCs w:val="18"/>
              </w:rPr>
              <w:t xml:space="preserve">  </w:t>
            </w:r>
            <w:r w:rsidRPr="009A32E4">
              <w:rPr>
                <w:szCs w:val="18"/>
              </w:rPr>
              <w:t xml:space="preserve"> </w:t>
            </w:r>
            <w:r>
              <w:rPr>
                <w:szCs w:val="18"/>
              </w:rPr>
              <w:t>9</w:t>
            </w:r>
            <w:r w:rsidRPr="009A32E4">
              <w:rPr>
                <w:szCs w:val="18"/>
              </w:rPr>
              <w:t xml:space="preserve">:00 AM – </w:t>
            </w:r>
            <w:r>
              <w:rPr>
                <w:szCs w:val="18"/>
              </w:rPr>
              <w:t>4:00</w:t>
            </w:r>
            <w:r w:rsidRPr="009A32E4">
              <w:rPr>
                <w:szCs w:val="18"/>
              </w:rPr>
              <w:t xml:space="preserve"> PM </w:t>
            </w:r>
            <w:r>
              <w:rPr>
                <w:szCs w:val="18"/>
              </w:rPr>
              <w:t xml:space="preserve">MST   </w:t>
            </w:r>
            <w:r w:rsidRPr="009A32E4">
              <w:rPr>
                <w:szCs w:val="18"/>
              </w:rPr>
              <w:t xml:space="preserve"> </w:t>
            </w:r>
          </w:p>
        </w:tc>
        <w:tc>
          <w:tcPr>
            <w:tcW w:w="2622" w:type="dxa"/>
            <w:vAlign w:val="top"/>
          </w:tcPr>
          <w:p w14:paraId="51B74681" w14:textId="6B2EBFE9" w:rsidR="0007015C" w:rsidRPr="009A32E4" w:rsidRDefault="0007015C" w:rsidP="0007015C">
            <w:pPr>
              <w:rPr>
                <w:smallCaps/>
                <w:color w:val="111111" w:themeColor="text1"/>
                <w:szCs w:val="18"/>
              </w:rPr>
            </w:pPr>
            <w:r>
              <w:rPr>
                <w:rFonts w:cs="Calibri"/>
                <w:color w:val="111111" w:themeColor="text1"/>
                <w:szCs w:val="18"/>
              </w:rPr>
              <w:t>As required</w:t>
            </w:r>
          </w:p>
        </w:tc>
        <w:tc>
          <w:tcPr>
            <w:tcW w:w="1273" w:type="dxa"/>
            <w:vAlign w:val="top"/>
          </w:tcPr>
          <w:p w14:paraId="7F18B700" w14:textId="416DC1C4" w:rsidR="0007015C" w:rsidRPr="009A32E4" w:rsidRDefault="0007015C" w:rsidP="0007015C">
            <w:pPr>
              <w:spacing w:after="0" w:line="240" w:lineRule="auto"/>
              <w:rPr>
                <w:rFonts w:cs="Calibri"/>
                <w:color w:val="111111" w:themeColor="text1"/>
                <w:szCs w:val="18"/>
              </w:rPr>
            </w:pPr>
            <w:r>
              <w:rPr>
                <w:rFonts w:cs="Calibri"/>
                <w:color w:val="111111" w:themeColor="text1"/>
                <w:szCs w:val="18"/>
              </w:rPr>
              <w:t>Online cheque order redirects</w:t>
            </w:r>
          </w:p>
        </w:tc>
      </w:tr>
      <w:tr w:rsidR="0007015C" w:rsidRPr="009A32E4" w14:paraId="3C897028" w14:textId="77777777" w:rsidTr="3F50F454">
        <w:trPr>
          <w:gridAfter w:val="1"/>
          <w:cnfStyle w:val="000000010000" w:firstRow="0" w:lastRow="0" w:firstColumn="0" w:lastColumn="0" w:oddVBand="0" w:evenVBand="0" w:oddHBand="0" w:evenHBand="1" w:firstRowFirstColumn="0" w:firstRowLastColumn="0" w:lastRowFirstColumn="0" w:lastRowLastColumn="0"/>
          <w:wAfter w:w="6" w:type="dxa"/>
          <w:cantSplit/>
          <w:trHeight w:val="53"/>
        </w:trPr>
        <w:tc>
          <w:tcPr>
            <w:tcW w:w="830" w:type="dxa"/>
            <w:vAlign w:val="top"/>
          </w:tcPr>
          <w:p w14:paraId="3E4A962B" w14:textId="77777777" w:rsidR="0007015C" w:rsidRPr="009A32E4" w:rsidRDefault="0007015C" w:rsidP="0007015C">
            <w:pPr>
              <w:spacing w:after="0" w:line="240" w:lineRule="auto"/>
              <w:rPr>
                <w:rFonts w:cs="Calibri"/>
                <w:color w:val="111111" w:themeColor="text1"/>
                <w:szCs w:val="18"/>
              </w:rPr>
            </w:pPr>
            <w:r w:rsidRPr="009A32E4">
              <w:rPr>
                <w:rFonts w:cs="Calibri"/>
                <w:color w:val="111111" w:themeColor="text1"/>
                <w:szCs w:val="18"/>
              </w:rPr>
              <w:t>MuleSoft</w:t>
            </w:r>
          </w:p>
        </w:tc>
        <w:tc>
          <w:tcPr>
            <w:tcW w:w="2580" w:type="dxa"/>
            <w:vAlign w:val="top"/>
          </w:tcPr>
          <w:p w14:paraId="4E6FCE2E" w14:textId="77777777" w:rsidR="0007015C" w:rsidRPr="009A32E4" w:rsidRDefault="0007015C" w:rsidP="0007015C">
            <w:pPr>
              <w:spacing w:after="0" w:line="240" w:lineRule="auto"/>
              <w:rPr>
                <w:rFonts w:cs="Calibri"/>
                <w:color w:val="111111" w:themeColor="text1"/>
                <w:szCs w:val="18"/>
              </w:rPr>
            </w:pPr>
            <w:r w:rsidRPr="009A32E4">
              <w:rPr>
                <w:rFonts w:cs="Calibri"/>
                <w:color w:val="111111" w:themeColor="text1"/>
                <w:szCs w:val="18"/>
              </w:rPr>
              <w:t>Andrew Coates, Client Success Manager</w:t>
            </w:r>
          </w:p>
          <w:p w14:paraId="32459D65" w14:textId="77777777" w:rsidR="0007015C" w:rsidRPr="009A32E4" w:rsidRDefault="00137D9F" w:rsidP="0007015C">
            <w:pPr>
              <w:spacing w:after="0" w:line="240" w:lineRule="auto"/>
              <w:rPr>
                <w:rFonts w:cs="Calibri"/>
                <w:color w:val="111111" w:themeColor="text1"/>
                <w:szCs w:val="18"/>
              </w:rPr>
            </w:pPr>
            <w:hyperlink r:id="rId31" w:history="1">
              <w:r w:rsidR="0007015C" w:rsidRPr="009A32E4">
                <w:rPr>
                  <w:rStyle w:val="Hyperlink"/>
                  <w:rFonts w:cs="Calibri"/>
                  <w:szCs w:val="18"/>
                </w:rPr>
                <w:t>acoates@mulesoft.com</w:t>
              </w:r>
            </w:hyperlink>
          </w:p>
          <w:p w14:paraId="33B3E7A3" w14:textId="77777777" w:rsidR="0007015C" w:rsidRPr="009A32E4" w:rsidRDefault="0007015C" w:rsidP="0007015C">
            <w:pPr>
              <w:spacing w:after="0" w:line="240" w:lineRule="auto"/>
              <w:rPr>
                <w:rFonts w:cs="Calibri"/>
                <w:color w:val="111111" w:themeColor="text1"/>
                <w:szCs w:val="18"/>
              </w:rPr>
            </w:pPr>
            <w:r w:rsidRPr="009A32E4">
              <w:rPr>
                <w:rFonts w:cs="Calibri"/>
                <w:color w:val="111111" w:themeColor="text1"/>
                <w:szCs w:val="18"/>
              </w:rPr>
              <w:t>(416) 278 6442</w:t>
            </w:r>
          </w:p>
        </w:tc>
        <w:tc>
          <w:tcPr>
            <w:tcW w:w="3148" w:type="dxa"/>
          </w:tcPr>
          <w:p w14:paraId="17CA17AF" w14:textId="77777777" w:rsidR="0007015C" w:rsidRDefault="0007015C" w:rsidP="0007015C">
            <w:pPr>
              <w:spacing w:after="0" w:line="240" w:lineRule="auto"/>
            </w:pPr>
            <w:r w:rsidRPr="009A32E4">
              <w:rPr>
                <w:rFonts w:cs="Calibri"/>
                <w:color w:val="111111" w:themeColor="text1"/>
                <w:szCs w:val="18"/>
              </w:rPr>
              <w:t xml:space="preserve">Create a </w:t>
            </w:r>
            <w:proofErr w:type="spellStart"/>
            <w:r w:rsidRPr="009A32E4">
              <w:rPr>
                <w:rFonts w:cs="Calibri"/>
                <w:color w:val="111111" w:themeColor="text1"/>
                <w:szCs w:val="18"/>
              </w:rPr>
              <w:t>Mulesoft</w:t>
            </w:r>
            <w:proofErr w:type="spellEnd"/>
            <w:r w:rsidRPr="009A32E4">
              <w:rPr>
                <w:rFonts w:cs="Calibri"/>
                <w:color w:val="111111" w:themeColor="text1"/>
                <w:szCs w:val="18"/>
              </w:rPr>
              <w:t xml:space="preserve"> Support Case ticket, in the </w:t>
            </w:r>
            <w:proofErr w:type="spellStart"/>
            <w:r w:rsidRPr="009A32E4">
              <w:rPr>
                <w:rFonts w:cs="Calibri"/>
                <w:color w:val="111111" w:themeColor="text1"/>
                <w:szCs w:val="18"/>
              </w:rPr>
              <w:t>Mulesoft</w:t>
            </w:r>
            <w:proofErr w:type="spellEnd"/>
            <w:r w:rsidRPr="009A32E4">
              <w:rPr>
                <w:rFonts w:cs="Calibri"/>
                <w:color w:val="111111" w:themeColor="text1"/>
                <w:szCs w:val="18"/>
              </w:rPr>
              <w:t xml:space="preserve"> Support Center, located at </w:t>
            </w:r>
            <w:hyperlink r:id="rId32" w:history="1">
              <w:r w:rsidRPr="00AB255E">
                <w:rPr>
                  <w:rStyle w:val="Hyperlink"/>
                </w:rPr>
                <w:t>https://www.mulesoft.com/support-login</w:t>
              </w:r>
            </w:hyperlink>
          </w:p>
          <w:p w14:paraId="3EFB4248" w14:textId="77777777" w:rsidR="0007015C" w:rsidRPr="009A32E4" w:rsidRDefault="0007015C" w:rsidP="0007015C">
            <w:pPr>
              <w:spacing w:after="0" w:line="240" w:lineRule="auto"/>
              <w:rPr>
                <w:rFonts w:cs="Calibri"/>
                <w:color w:val="111111" w:themeColor="text1"/>
                <w:szCs w:val="18"/>
              </w:rPr>
            </w:pPr>
          </w:p>
          <w:p w14:paraId="482A965A" w14:textId="77777777" w:rsidR="0007015C" w:rsidRPr="009A32E4" w:rsidRDefault="0007015C" w:rsidP="0007015C">
            <w:pPr>
              <w:spacing w:after="0" w:line="240" w:lineRule="auto"/>
              <w:rPr>
                <w:rFonts w:cs="Calibri"/>
                <w:color w:val="111111" w:themeColor="text1"/>
                <w:szCs w:val="18"/>
                <w:u w:val="single"/>
              </w:rPr>
            </w:pPr>
            <w:r w:rsidRPr="009A32E4">
              <w:rPr>
                <w:rFonts w:cs="Calibri"/>
                <w:color w:val="111111" w:themeColor="text1"/>
                <w:szCs w:val="18"/>
                <w:u w:val="single"/>
              </w:rPr>
              <w:t>Hours of Operation</w:t>
            </w:r>
          </w:p>
          <w:p w14:paraId="24D6DE80" w14:textId="77777777" w:rsidR="0007015C" w:rsidRPr="009A32E4" w:rsidRDefault="0007015C" w:rsidP="0007015C">
            <w:pPr>
              <w:spacing w:after="0" w:line="240" w:lineRule="auto"/>
              <w:rPr>
                <w:szCs w:val="18"/>
              </w:rPr>
            </w:pPr>
            <w:r w:rsidRPr="009A32E4">
              <w:rPr>
                <w:szCs w:val="18"/>
              </w:rPr>
              <w:t>Monday to Friday</w:t>
            </w:r>
          </w:p>
          <w:p w14:paraId="6222AC3D" w14:textId="372DDAA0" w:rsidR="0007015C" w:rsidRPr="009A32E4" w:rsidRDefault="0007015C" w:rsidP="0007015C">
            <w:pPr>
              <w:spacing w:after="0" w:line="240" w:lineRule="auto"/>
              <w:rPr>
                <w:rFonts w:cs="Calibri"/>
                <w:color w:val="111111" w:themeColor="text1"/>
                <w:szCs w:val="18"/>
              </w:rPr>
            </w:pPr>
            <w:r w:rsidRPr="009A32E4">
              <w:rPr>
                <w:szCs w:val="18"/>
              </w:rPr>
              <w:t xml:space="preserve">8:00 AM to 5:00 PM </w:t>
            </w:r>
            <w:r>
              <w:rPr>
                <w:szCs w:val="18"/>
              </w:rPr>
              <w:t>MST</w:t>
            </w:r>
          </w:p>
        </w:tc>
        <w:tc>
          <w:tcPr>
            <w:tcW w:w="2622" w:type="dxa"/>
            <w:vAlign w:val="top"/>
          </w:tcPr>
          <w:tbl>
            <w:tblPr>
              <w:tblStyle w:val="GridTable2-Accent5"/>
              <w:tblW w:w="0" w:type="auto"/>
              <w:tblLook w:val="04A0" w:firstRow="1" w:lastRow="0" w:firstColumn="1" w:lastColumn="0" w:noHBand="0" w:noVBand="1"/>
            </w:tblPr>
            <w:tblGrid>
              <w:gridCol w:w="779"/>
              <w:gridCol w:w="848"/>
              <w:gridCol w:w="879"/>
            </w:tblGrid>
            <w:tr w:rsidR="0007015C" w:rsidRPr="009A32E4" w14:paraId="5A71EE2A" w14:textId="77777777" w:rsidTr="005A5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dxa"/>
                </w:tcPr>
                <w:p w14:paraId="673694E5" w14:textId="77777777" w:rsidR="0007015C" w:rsidRPr="009A32E4" w:rsidRDefault="0007015C" w:rsidP="0007015C">
                  <w:pPr>
                    <w:jc w:val="center"/>
                    <w:rPr>
                      <w:smallCaps/>
                      <w:color w:val="111111" w:themeColor="text1"/>
                      <w:sz w:val="18"/>
                      <w:szCs w:val="18"/>
                    </w:rPr>
                  </w:pPr>
                  <w:r w:rsidRPr="009A32E4">
                    <w:rPr>
                      <w:smallCaps/>
                      <w:color w:val="111111" w:themeColor="text1"/>
                      <w:sz w:val="18"/>
                      <w:szCs w:val="18"/>
                    </w:rPr>
                    <w:t>Severity</w:t>
                  </w:r>
                </w:p>
              </w:tc>
              <w:tc>
                <w:tcPr>
                  <w:tcW w:w="902" w:type="dxa"/>
                </w:tcPr>
                <w:p w14:paraId="33FB153F" w14:textId="77777777" w:rsidR="0007015C" w:rsidRPr="009A32E4" w:rsidRDefault="0007015C" w:rsidP="0007015C">
                  <w:pPr>
                    <w:jc w:val="center"/>
                    <w:cnfStyle w:val="100000000000" w:firstRow="1" w:lastRow="0" w:firstColumn="0" w:lastColumn="0" w:oddVBand="0" w:evenVBand="0" w:oddHBand="0" w:evenHBand="0" w:firstRowFirstColumn="0" w:firstRowLastColumn="0" w:lastRowFirstColumn="0" w:lastRowLastColumn="0"/>
                    <w:rPr>
                      <w:smallCaps/>
                      <w:color w:val="111111" w:themeColor="text1"/>
                      <w:sz w:val="18"/>
                      <w:szCs w:val="18"/>
                    </w:rPr>
                  </w:pPr>
                  <w:r w:rsidRPr="009A32E4">
                    <w:rPr>
                      <w:smallCaps/>
                      <w:color w:val="111111" w:themeColor="text1"/>
                      <w:sz w:val="18"/>
                      <w:szCs w:val="18"/>
                    </w:rPr>
                    <w:t>Initial</w:t>
                  </w:r>
                </w:p>
                <w:p w14:paraId="426AD59F" w14:textId="77777777" w:rsidR="0007015C" w:rsidRPr="009A32E4" w:rsidRDefault="0007015C" w:rsidP="0007015C">
                  <w:pPr>
                    <w:jc w:val="center"/>
                    <w:cnfStyle w:val="100000000000" w:firstRow="1" w:lastRow="0" w:firstColumn="0" w:lastColumn="0" w:oddVBand="0" w:evenVBand="0" w:oddHBand="0" w:evenHBand="0" w:firstRowFirstColumn="0" w:firstRowLastColumn="0" w:lastRowFirstColumn="0" w:lastRowLastColumn="0"/>
                    <w:rPr>
                      <w:smallCaps/>
                      <w:color w:val="111111" w:themeColor="text1"/>
                      <w:sz w:val="18"/>
                      <w:szCs w:val="18"/>
                    </w:rPr>
                  </w:pPr>
                  <w:r w:rsidRPr="009A32E4">
                    <w:rPr>
                      <w:smallCaps/>
                      <w:color w:val="111111" w:themeColor="text1"/>
                      <w:sz w:val="18"/>
                      <w:szCs w:val="18"/>
                    </w:rPr>
                    <w:t>Response</w:t>
                  </w:r>
                </w:p>
              </w:tc>
              <w:tc>
                <w:tcPr>
                  <w:tcW w:w="882" w:type="dxa"/>
                </w:tcPr>
                <w:p w14:paraId="17921665" w14:textId="77777777" w:rsidR="0007015C" w:rsidRPr="009A32E4" w:rsidRDefault="0007015C" w:rsidP="0007015C">
                  <w:pPr>
                    <w:jc w:val="center"/>
                    <w:cnfStyle w:val="100000000000" w:firstRow="1" w:lastRow="0" w:firstColumn="0" w:lastColumn="0" w:oddVBand="0" w:evenVBand="0" w:oddHBand="0" w:evenHBand="0" w:firstRowFirstColumn="0" w:firstRowLastColumn="0" w:lastRowFirstColumn="0" w:lastRowLastColumn="0"/>
                    <w:rPr>
                      <w:smallCaps/>
                      <w:color w:val="111111" w:themeColor="text1"/>
                      <w:sz w:val="18"/>
                      <w:szCs w:val="18"/>
                    </w:rPr>
                  </w:pPr>
                  <w:r>
                    <w:rPr>
                      <w:smallCaps/>
                      <w:color w:val="111111" w:themeColor="text1"/>
                      <w:sz w:val="18"/>
                      <w:szCs w:val="18"/>
                    </w:rPr>
                    <w:t>Coverage</w:t>
                  </w:r>
                </w:p>
              </w:tc>
            </w:tr>
            <w:tr w:rsidR="0007015C" w:rsidRPr="009A32E4" w14:paraId="6283BFEB" w14:textId="77777777" w:rsidTr="005A5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dxa"/>
                </w:tcPr>
                <w:p w14:paraId="5FCABA6A" w14:textId="77777777" w:rsidR="0007015C" w:rsidRPr="009A32E4" w:rsidRDefault="0007015C" w:rsidP="0007015C">
                  <w:pPr>
                    <w:jc w:val="center"/>
                    <w:rPr>
                      <w:sz w:val="18"/>
                      <w:szCs w:val="18"/>
                    </w:rPr>
                  </w:pPr>
                  <w:r w:rsidRPr="009A32E4">
                    <w:rPr>
                      <w:sz w:val="18"/>
                      <w:szCs w:val="18"/>
                    </w:rPr>
                    <w:t>1</w:t>
                  </w:r>
                </w:p>
              </w:tc>
              <w:tc>
                <w:tcPr>
                  <w:tcW w:w="902" w:type="dxa"/>
                </w:tcPr>
                <w:p w14:paraId="7F5E69B1" w14:textId="77777777" w:rsidR="0007015C" w:rsidRPr="00D77930" w:rsidRDefault="0007015C" w:rsidP="0007015C">
                  <w:pPr>
                    <w:cnfStyle w:val="000000100000" w:firstRow="0" w:lastRow="0" w:firstColumn="0" w:lastColumn="0" w:oddVBand="0" w:evenVBand="0" w:oddHBand="1" w:evenHBand="0" w:firstRowFirstColumn="0" w:firstRowLastColumn="0" w:lastRowFirstColumn="0" w:lastRowLastColumn="0"/>
                    <w:rPr>
                      <w:sz w:val="18"/>
                      <w:szCs w:val="18"/>
                    </w:rPr>
                  </w:pPr>
                  <w:r w:rsidRPr="00D77930">
                    <w:rPr>
                      <w:sz w:val="18"/>
                      <w:szCs w:val="18"/>
                    </w:rPr>
                    <w:t>2 hours</w:t>
                  </w:r>
                </w:p>
              </w:tc>
              <w:tc>
                <w:tcPr>
                  <w:tcW w:w="882" w:type="dxa"/>
                </w:tcPr>
                <w:p w14:paraId="6409AECC" w14:textId="77777777" w:rsidR="0007015C" w:rsidRPr="00424D10" w:rsidRDefault="0007015C" w:rsidP="0007015C">
                  <w:pPr>
                    <w:cnfStyle w:val="000000100000" w:firstRow="0" w:lastRow="0" w:firstColumn="0" w:lastColumn="0" w:oddVBand="0" w:evenVBand="0" w:oddHBand="1" w:evenHBand="0" w:firstRowFirstColumn="0" w:firstRowLastColumn="0" w:lastRowFirstColumn="0" w:lastRowLastColumn="0"/>
                    <w:rPr>
                      <w:sz w:val="18"/>
                      <w:szCs w:val="18"/>
                      <w:highlight w:val="yellow"/>
                    </w:rPr>
                  </w:pPr>
                  <w:r w:rsidRPr="00CE3043">
                    <w:rPr>
                      <w:sz w:val="18"/>
                      <w:szCs w:val="18"/>
                    </w:rPr>
                    <w:t xml:space="preserve"> (24/7)</w:t>
                  </w:r>
                </w:p>
              </w:tc>
            </w:tr>
            <w:tr w:rsidR="0007015C" w:rsidRPr="009A32E4" w14:paraId="5F27AE8D" w14:textId="77777777" w:rsidTr="005A5618">
              <w:tc>
                <w:tcPr>
                  <w:cnfStyle w:val="001000000000" w:firstRow="0" w:lastRow="0" w:firstColumn="1" w:lastColumn="0" w:oddVBand="0" w:evenVBand="0" w:oddHBand="0" w:evenHBand="0" w:firstRowFirstColumn="0" w:firstRowLastColumn="0" w:lastRowFirstColumn="0" w:lastRowLastColumn="0"/>
                  <w:tcW w:w="815" w:type="dxa"/>
                </w:tcPr>
                <w:p w14:paraId="73668537" w14:textId="77777777" w:rsidR="0007015C" w:rsidRPr="009A32E4" w:rsidRDefault="0007015C" w:rsidP="0007015C">
                  <w:pPr>
                    <w:jc w:val="center"/>
                    <w:rPr>
                      <w:sz w:val="18"/>
                      <w:szCs w:val="18"/>
                    </w:rPr>
                  </w:pPr>
                  <w:r w:rsidRPr="009A32E4">
                    <w:rPr>
                      <w:sz w:val="18"/>
                      <w:szCs w:val="18"/>
                    </w:rPr>
                    <w:t>2</w:t>
                  </w:r>
                </w:p>
              </w:tc>
              <w:tc>
                <w:tcPr>
                  <w:tcW w:w="902" w:type="dxa"/>
                </w:tcPr>
                <w:p w14:paraId="3F118FEF" w14:textId="77777777" w:rsidR="0007015C" w:rsidRPr="00D77930" w:rsidRDefault="0007015C" w:rsidP="0007015C">
                  <w:pPr>
                    <w:cnfStyle w:val="000000000000" w:firstRow="0" w:lastRow="0" w:firstColumn="0" w:lastColumn="0" w:oddVBand="0" w:evenVBand="0" w:oddHBand="0" w:evenHBand="0" w:firstRowFirstColumn="0" w:firstRowLastColumn="0" w:lastRowFirstColumn="0" w:lastRowLastColumn="0"/>
                    <w:rPr>
                      <w:sz w:val="18"/>
                      <w:szCs w:val="18"/>
                    </w:rPr>
                  </w:pPr>
                  <w:r w:rsidRPr="00D77930">
                    <w:rPr>
                      <w:sz w:val="18"/>
                      <w:szCs w:val="18"/>
                    </w:rPr>
                    <w:t>4 hours</w:t>
                  </w:r>
                </w:p>
              </w:tc>
              <w:tc>
                <w:tcPr>
                  <w:tcW w:w="882" w:type="dxa"/>
                </w:tcPr>
                <w:p w14:paraId="1FCB8E88" w14:textId="77777777" w:rsidR="0007015C" w:rsidRPr="00CE3043" w:rsidRDefault="0007015C" w:rsidP="0007015C">
                  <w:pPr>
                    <w:cnfStyle w:val="000000000000" w:firstRow="0" w:lastRow="0" w:firstColumn="0" w:lastColumn="0" w:oddVBand="0" w:evenVBand="0" w:oddHBand="0" w:evenHBand="0" w:firstRowFirstColumn="0" w:firstRowLastColumn="0" w:lastRowFirstColumn="0" w:lastRowLastColumn="0"/>
                    <w:rPr>
                      <w:sz w:val="18"/>
                      <w:szCs w:val="18"/>
                    </w:rPr>
                  </w:pPr>
                  <w:r w:rsidRPr="00CE3043">
                    <w:rPr>
                      <w:sz w:val="18"/>
                      <w:szCs w:val="18"/>
                    </w:rPr>
                    <w:t>8-5 MST</w:t>
                  </w:r>
                </w:p>
              </w:tc>
            </w:tr>
            <w:tr w:rsidR="0007015C" w:rsidRPr="009A32E4" w14:paraId="0780F84A" w14:textId="77777777" w:rsidTr="005A5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 w:type="dxa"/>
                </w:tcPr>
                <w:p w14:paraId="10604B71" w14:textId="77777777" w:rsidR="0007015C" w:rsidRPr="009A32E4" w:rsidRDefault="0007015C" w:rsidP="0007015C">
                  <w:pPr>
                    <w:jc w:val="center"/>
                    <w:rPr>
                      <w:sz w:val="18"/>
                      <w:szCs w:val="18"/>
                    </w:rPr>
                  </w:pPr>
                  <w:r w:rsidRPr="009A32E4">
                    <w:rPr>
                      <w:sz w:val="18"/>
                      <w:szCs w:val="18"/>
                    </w:rPr>
                    <w:t>3</w:t>
                  </w:r>
                </w:p>
              </w:tc>
              <w:tc>
                <w:tcPr>
                  <w:tcW w:w="902" w:type="dxa"/>
                </w:tcPr>
                <w:p w14:paraId="593AD6F6" w14:textId="77777777" w:rsidR="0007015C" w:rsidRPr="00D77930" w:rsidRDefault="0007015C" w:rsidP="0007015C">
                  <w:pPr>
                    <w:cnfStyle w:val="000000100000" w:firstRow="0" w:lastRow="0" w:firstColumn="0" w:lastColumn="0" w:oddVBand="0" w:evenVBand="0" w:oddHBand="1" w:evenHBand="0" w:firstRowFirstColumn="0" w:firstRowLastColumn="0" w:lastRowFirstColumn="0" w:lastRowLastColumn="0"/>
                    <w:rPr>
                      <w:sz w:val="18"/>
                      <w:szCs w:val="18"/>
                    </w:rPr>
                  </w:pPr>
                  <w:r w:rsidRPr="00D77930">
                    <w:rPr>
                      <w:sz w:val="18"/>
                      <w:szCs w:val="18"/>
                    </w:rPr>
                    <w:t>8 hours</w:t>
                  </w:r>
                </w:p>
              </w:tc>
              <w:tc>
                <w:tcPr>
                  <w:tcW w:w="882" w:type="dxa"/>
                </w:tcPr>
                <w:p w14:paraId="41557BF3" w14:textId="77777777" w:rsidR="0007015C" w:rsidRPr="00CE3043" w:rsidRDefault="0007015C" w:rsidP="0007015C">
                  <w:pPr>
                    <w:cnfStyle w:val="000000100000" w:firstRow="0" w:lastRow="0" w:firstColumn="0" w:lastColumn="0" w:oddVBand="0" w:evenVBand="0" w:oddHBand="1" w:evenHBand="0" w:firstRowFirstColumn="0" w:firstRowLastColumn="0" w:lastRowFirstColumn="0" w:lastRowLastColumn="0"/>
                    <w:rPr>
                      <w:sz w:val="18"/>
                      <w:szCs w:val="18"/>
                    </w:rPr>
                  </w:pPr>
                  <w:r w:rsidRPr="00CE3043">
                    <w:rPr>
                      <w:sz w:val="18"/>
                      <w:szCs w:val="18"/>
                    </w:rPr>
                    <w:t>8-5 MST</w:t>
                  </w:r>
                </w:p>
              </w:tc>
            </w:tr>
            <w:tr w:rsidR="0007015C" w:rsidRPr="009A32E4" w14:paraId="2E8BA865" w14:textId="77777777" w:rsidTr="005A5618">
              <w:tc>
                <w:tcPr>
                  <w:cnfStyle w:val="001000000000" w:firstRow="0" w:lastRow="0" w:firstColumn="1" w:lastColumn="0" w:oddVBand="0" w:evenVBand="0" w:oddHBand="0" w:evenHBand="0" w:firstRowFirstColumn="0" w:firstRowLastColumn="0" w:lastRowFirstColumn="0" w:lastRowLastColumn="0"/>
                  <w:tcW w:w="815" w:type="dxa"/>
                </w:tcPr>
                <w:p w14:paraId="79C1EEA5" w14:textId="77777777" w:rsidR="0007015C" w:rsidRPr="009A32E4" w:rsidRDefault="0007015C" w:rsidP="0007015C">
                  <w:pPr>
                    <w:jc w:val="center"/>
                    <w:rPr>
                      <w:sz w:val="18"/>
                      <w:szCs w:val="18"/>
                    </w:rPr>
                  </w:pPr>
                  <w:r>
                    <w:rPr>
                      <w:sz w:val="18"/>
                      <w:szCs w:val="18"/>
                    </w:rPr>
                    <w:t>4</w:t>
                  </w:r>
                </w:p>
              </w:tc>
              <w:tc>
                <w:tcPr>
                  <w:tcW w:w="902" w:type="dxa"/>
                </w:tcPr>
                <w:p w14:paraId="1FED1FE3" w14:textId="77777777" w:rsidR="0007015C" w:rsidRPr="00D77930" w:rsidRDefault="0007015C" w:rsidP="0007015C">
                  <w:pPr>
                    <w:cnfStyle w:val="000000000000" w:firstRow="0" w:lastRow="0" w:firstColumn="0" w:lastColumn="0" w:oddVBand="0" w:evenVBand="0" w:oddHBand="0" w:evenHBand="0" w:firstRowFirstColumn="0" w:firstRowLastColumn="0" w:lastRowFirstColumn="0" w:lastRowLastColumn="0"/>
                    <w:rPr>
                      <w:sz w:val="18"/>
                      <w:szCs w:val="18"/>
                    </w:rPr>
                  </w:pPr>
                  <w:r w:rsidRPr="00D77930">
                    <w:rPr>
                      <w:sz w:val="18"/>
                      <w:szCs w:val="18"/>
                    </w:rPr>
                    <w:t>8 hours</w:t>
                  </w:r>
                </w:p>
              </w:tc>
              <w:tc>
                <w:tcPr>
                  <w:tcW w:w="882" w:type="dxa"/>
                </w:tcPr>
                <w:p w14:paraId="66ED0953" w14:textId="77777777" w:rsidR="0007015C" w:rsidRPr="00CE3043" w:rsidRDefault="0007015C" w:rsidP="0007015C">
                  <w:pPr>
                    <w:cnfStyle w:val="000000000000" w:firstRow="0" w:lastRow="0" w:firstColumn="0" w:lastColumn="0" w:oddVBand="0" w:evenVBand="0" w:oddHBand="0" w:evenHBand="0" w:firstRowFirstColumn="0" w:firstRowLastColumn="0" w:lastRowFirstColumn="0" w:lastRowLastColumn="0"/>
                    <w:rPr>
                      <w:sz w:val="18"/>
                      <w:szCs w:val="18"/>
                    </w:rPr>
                  </w:pPr>
                  <w:r w:rsidRPr="00CE3043">
                    <w:rPr>
                      <w:sz w:val="18"/>
                      <w:szCs w:val="18"/>
                    </w:rPr>
                    <w:t>8-5 MST</w:t>
                  </w:r>
                </w:p>
              </w:tc>
            </w:tr>
          </w:tbl>
          <w:p w14:paraId="3EC7EC1B" w14:textId="77777777" w:rsidR="0007015C" w:rsidRPr="009A32E4" w:rsidRDefault="0007015C" w:rsidP="0007015C">
            <w:pPr>
              <w:spacing w:after="0" w:line="240" w:lineRule="auto"/>
              <w:rPr>
                <w:rFonts w:cs="Calibri"/>
                <w:color w:val="111111" w:themeColor="text1"/>
                <w:szCs w:val="18"/>
              </w:rPr>
            </w:pPr>
          </w:p>
        </w:tc>
        <w:tc>
          <w:tcPr>
            <w:tcW w:w="1273" w:type="dxa"/>
            <w:vAlign w:val="top"/>
          </w:tcPr>
          <w:p w14:paraId="16B9913E" w14:textId="77777777" w:rsidR="0007015C" w:rsidRPr="009A32E4" w:rsidRDefault="0007015C" w:rsidP="0007015C">
            <w:pPr>
              <w:spacing w:after="0" w:line="240" w:lineRule="auto"/>
              <w:rPr>
                <w:rFonts w:cs="Calibri"/>
                <w:color w:val="111111" w:themeColor="text1"/>
                <w:szCs w:val="18"/>
              </w:rPr>
            </w:pPr>
            <w:r w:rsidRPr="009A32E4">
              <w:rPr>
                <w:rFonts w:cs="Calibri"/>
                <w:color w:val="111111" w:themeColor="text1"/>
                <w:szCs w:val="18"/>
              </w:rPr>
              <w:t>MuleSoft platform and product support</w:t>
            </w:r>
          </w:p>
          <w:p w14:paraId="6805AB4C" w14:textId="77777777" w:rsidR="0007015C" w:rsidRPr="009A32E4" w:rsidRDefault="0007015C" w:rsidP="0007015C">
            <w:pPr>
              <w:spacing w:after="0" w:line="240" w:lineRule="auto"/>
              <w:rPr>
                <w:rFonts w:cs="Calibri"/>
                <w:color w:val="111111" w:themeColor="text1"/>
                <w:szCs w:val="18"/>
              </w:rPr>
            </w:pPr>
          </w:p>
        </w:tc>
      </w:tr>
      <w:tr w:rsidR="0007015C" w:rsidRPr="009A32E4" w14:paraId="5804A5EF" w14:textId="77777777" w:rsidTr="3F50F454">
        <w:trPr>
          <w:gridAfter w:val="1"/>
          <w:cnfStyle w:val="000000100000" w:firstRow="0" w:lastRow="0" w:firstColumn="0" w:lastColumn="0" w:oddVBand="0" w:evenVBand="0" w:oddHBand="1" w:evenHBand="0" w:firstRowFirstColumn="0" w:firstRowLastColumn="0" w:lastRowFirstColumn="0" w:lastRowLastColumn="0"/>
          <w:wAfter w:w="6" w:type="dxa"/>
          <w:cantSplit/>
          <w:trHeight w:val="53"/>
        </w:trPr>
        <w:tc>
          <w:tcPr>
            <w:tcW w:w="830" w:type="dxa"/>
            <w:vAlign w:val="top"/>
          </w:tcPr>
          <w:p w14:paraId="59178012" w14:textId="789C3A4A" w:rsidR="0007015C" w:rsidRPr="009A32E4" w:rsidRDefault="0007015C" w:rsidP="0007015C">
            <w:pPr>
              <w:spacing w:after="0" w:line="240" w:lineRule="auto"/>
              <w:rPr>
                <w:rFonts w:cs="Calibri"/>
                <w:color w:val="111111" w:themeColor="text1"/>
                <w:szCs w:val="18"/>
              </w:rPr>
            </w:pPr>
            <w:proofErr w:type="spellStart"/>
            <w:r>
              <w:rPr>
                <w:rFonts w:cs="Calibri"/>
                <w:color w:val="111111" w:themeColor="text1"/>
                <w:szCs w:val="18"/>
              </w:rPr>
              <w:t>Navaera</w:t>
            </w:r>
            <w:proofErr w:type="spellEnd"/>
          </w:p>
        </w:tc>
        <w:tc>
          <w:tcPr>
            <w:tcW w:w="2580" w:type="dxa"/>
            <w:vAlign w:val="top"/>
          </w:tcPr>
          <w:p w14:paraId="21FB1306" w14:textId="77777777" w:rsidR="00493FF8" w:rsidRPr="00493FF8" w:rsidRDefault="00493FF8" w:rsidP="00493FF8">
            <w:pPr>
              <w:spacing w:after="0" w:line="240" w:lineRule="auto"/>
              <w:rPr>
                <w:rFonts w:cs="Calibri"/>
                <w:color w:val="111111" w:themeColor="text1"/>
                <w:szCs w:val="18"/>
              </w:rPr>
            </w:pPr>
            <w:r w:rsidRPr="00493FF8">
              <w:rPr>
                <w:rFonts w:cs="Calibri"/>
                <w:color w:val="111111" w:themeColor="text1"/>
                <w:szCs w:val="18"/>
              </w:rPr>
              <w:t>Luke Rotter</w:t>
            </w:r>
          </w:p>
          <w:p w14:paraId="7E3A0CD6" w14:textId="18441B72" w:rsidR="00493FF8" w:rsidRDefault="00137D9F" w:rsidP="00493FF8">
            <w:pPr>
              <w:spacing w:after="0" w:line="240" w:lineRule="auto"/>
              <w:rPr>
                <w:rFonts w:cs="Calibri"/>
                <w:color w:val="111111" w:themeColor="text1"/>
                <w:szCs w:val="18"/>
              </w:rPr>
            </w:pPr>
            <w:hyperlink r:id="rId33" w:history="1">
              <w:r w:rsidR="00493FF8" w:rsidRPr="00493FF8">
                <w:rPr>
                  <w:rStyle w:val="Hyperlink"/>
                  <w:rFonts w:cs="Calibri"/>
                  <w:szCs w:val="18"/>
                </w:rPr>
                <w:t>lrotter@navaera.com</w:t>
              </w:r>
            </w:hyperlink>
          </w:p>
          <w:p w14:paraId="4312B9D7" w14:textId="7F0029D8" w:rsidR="00493FF8" w:rsidRPr="00493FF8" w:rsidRDefault="00493FF8" w:rsidP="00493FF8">
            <w:pPr>
              <w:spacing w:after="0" w:line="240" w:lineRule="auto"/>
              <w:rPr>
                <w:rFonts w:cs="Calibri"/>
                <w:color w:val="111111" w:themeColor="text1"/>
                <w:szCs w:val="18"/>
              </w:rPr>
            </w:pPr>
            <w:r w:rsidRPr="00493FF8">
              <w:rPr>
                <w:rFonts w:cs="Calibri"/>
                <w:color w:val="111111" w:themeColor="text1"/>
                <w:szCs w:val="18"/>
              </w:rPr>
              <w:t xml:space="preserve">1 </w:t>
            </w:r>
            <w:r>
              <w:rPr>
                <w:rFonts w:cs="Calibri"/>
                <w:color w:val="111111" w:themeColor="text1"/>
                <w:szCs w:val="18"/>
              </w:rPr>
              <w:t>(</w:t>
            </w:r>
            <w:r w:rsidRPr="00493FF8">
              <w:rPr>
                <w:rFonts w:cs="Calibri"/>
                <w:color w:val="111111" w:themeColor="text1"/>
                <w:szCs w:val="18"/>
              </w:rPr>
              <w:t>866</w:t>
            </w:r>
            <w:r>
              <w:rPr>
                <w:rFonts w:cs="Calibri"/>
                <w:color w:val="111111" w:themeColor="text1"/>
                <w:szCs w:val="18"/>
              </w:rPr>
              <w:t>)</w:t>
            </w:r>
            <w:r w:rsidRPr="00493FF8">
              <w:rPr>
                <w:rFonts w:cs="Calibri"/>
                <w:color w:val="111111" w:themeColor="text1"/>
                <w:szCs w:val="18"/>
              </w:rPr>
              <w:t xml:space="preserve"> 326 7601 </w:t>
            </w:r>
            <w:r>
              <w:rPr>
                <w:rFonts w:cs="Calibri"/>
                <w:color w:val="111111" w:themeColor="text1"/>
                <w:szCs w:val="18"/>
              </w:rPr>
              <w:t xml:space="preserve">Ext </w:t>
            </w:r>
            <w:r w:rsidRPr="00493FF8">
              <w:rPr>
                <w:rFonts w:cs="Calibri"/>
                <w:color w:val="111111" w:themeColor="text1"/>
                <w:szCs w:val="18"/>
              </w:rPr>
              <w:t>5017</w:t>
            </w:r>
          </w:p>
          <w:p w14:paraId="75990C00" w14:textId="77777777" w:rsidR="0007015C" w:rsidRPr="009A32E4" w:rsidRDefault="0007015C" w:rsidP="0007015C">
            <w:pPr>
              <w:spacing w:after="0" w:line="240" w:lineRule="auto"/>
              <w:rPr>
                <w:rFonts w:cs="Calibri"/>
                <w:color w:val="111111" w:themeColor="text1"/>
                <w:szCs w:val="18"/>
              </w:rPr>
            </w:pPr>
          </w:p>
        </w:tc>
        <w:tc>
          <w:tcPr>
            <w:tcW w:w="3148" w:type="dxa"/>
            <w:vAlign w:val="top"/>
          </w:tcPr>
          <w:p w14:paraId="5243A6E0" w14:textId="67D58764" w:rsidR="0007015C" w:rsidRDefault="0007015C" w:rsidP="0007015C">
            <w:pPr>
              <w:spacing w:after="0" w:line="240" w:lineRule="auto"/>
              <w:rPr>
                <w:rFonts w:cs="Calibri"/>
                <w:color w:val="111111" w:themeColor="text1"/>
                <w:szCs w:val="18"/>
              </w:rPr>
            </w:pPr>
            <w:r>
              <w:rPr>
                <w:rFonts w:cs="Calibri"/>
                <w:color w:val="111111" w:themeColor="text1"/>
                <w:szCs w:val="18"/>
              </w:rPr>
              <w:t>Email or phone for support</w:t>
            </w:r>
          </w:p>
          <w:p w14:paraId="05B800B7" w14:textId="77777777" w:rsidR="00493FF8" w:rsidRDefault="00493FF8" w:rsidP="0007015C">
            <w:pPr>
              <w:spacing w:after="0" w:line="240" w:lineRule="auto"/>
              <w:rPr>
                <w:rFonts w:cs="Calibri"/>
                <w:color w:val="111111" w:themeColor="text1"/>
                <w:szCs w:val="18"/>
              </w:rPr>
            </w:pPr>
          </w:p>
          <w:p w14:paraId="48C91A67" w14:textId="0007D05E" w:rsidR="00493FF8" w:rsidRPr="009A32E4" w:rsidRDefault="00493FF8" w:rsidP="00493FF8">
            <w:pPr>
              <w:spacing w:after="0" w:line="240" w:lineRule="auto"/>
              <w:rPr>
                <w:szCs w:val="18"/>
                <w:u w:val="single"/>
              </w:rPr>
            </w:pPr>
            <w:r w:rsidRPr="009A32E4">
              <w:rPr>
                <w:szCs w:val="18"/>
                <w:u w:val="single"/>
              </w:rPr>
              <w:t>Hours of Operation</w:t>
            </w:r>
          </w:p>
          <w:p w14:paraId="6606B3FD" w14:textId="77777777" w:rsidR="00493FF8" w:rsidRPr="009A32E4" w:rsidRDefault="00493FF8" w:rsidP="00493FF8">
            <w:pPr>
              <w:spacing w:after="0" w:line="240" w:lineRule="auto"/>
              <w:rPr>
                <w:szCs w:val="18"/>
              </w:rPr>
            </w:pPr>
            <w:r>
              <w:rPr>
                <w:szCs w:val="18"/>
              </w:rPr>
              <w:t xml:space="preserve">  </w:t>
            </w:r>
            <w:r w:rsidRPr="009A32E4">
              <w:rPr>
                <w:szCs w:val="18"/>
              </w:rPr>
              <w:t xml:space="preserve"> Monday to Friday</w:t>
            </w:r>
          </w:p>
          <w:p w14:paraId="0B6E578F" w14:textId="2A33D132" w:rsidR="0007015C" w:rsidRPr="009A32E4" w:rsidRDefault="00493FF8" w:rsidP="00493FF8">
            <w:pPr>
              <w:spacing w:after="0" w:line="240" w:lineRule="auto"/>
              <w:rPr>
                <w:rFonts w:cs="Calibri"/>
                <w:color w:val="111111" w:themeColor="text1"/>
                <w:szCs w:val="18"/>
              </w:rPr>
            </w:pPr>
            <w:r>
              <w:rPr>
                <w:szCs w:val="18"/>
              </w:rPr>
              <w:t xml:space="preserve">  </w:t>
            </w:r>
            <w:r w:rsidRPr="009A32E4">
              <w:rPr>
                <w:szCs w:val="18"/>
              </w:rPr>
              <w:t xml:space="preserve"> </w:t>
            </w:r>
            <w:r>
              <w:rPr>
                <w:szCs w:val="18"/>
              </w:rPr>
              <w:t>9</w:t>
            </w:r>
            <w:r w:rsidRPr="009A32E4">
              <w:rPr>
                <w:szCs w:val="18"/>
              </w:rPr>
              <w:t xml:space="preserve">:00 AM – </w:t>
            </w:r>
            <w:r>
              <w:rPr>
                <w:szCs w:val="18"/>
              </w:rPr>
              <w:t>4:00</w:t>
            </w:r>
            <w:r w:rsidRPr="009A32E4">
              <w:rPr>
                <w:szCs w:val="18"/>
              </w:rPr>
              <w:t xml:space="preserve"> PM </w:t>
            </w:r>
            <w:r>
              <w:rPr>
                <w:szCs w:val="18"/>
              </w:rPr>
              <w:t xml:space="preserve">MST   </w:t>
            </w:r>
            <w:r w:rsidRPr="009A32E4">
              <w:rPr>
                <w:szCs w:val="18"/>
              </w:rPr>
              <w:t xml:space="preserve"> </w:t>
            </w:r>
          </w:p>
        </w:tc>
        <w:tc>
          <w:tcPr>
            <w:tcW w:w="2622" w:type="dxa"/>
            <w:vAlign w:val="top"/>
          </w:tcPr>
          <w:p w14:paraId="2321D0A8" w14:textId="3FE43725" w:rsidR="0007015C" w:rsidRPr="009A32E4" w:rsidRDefault="0007015C" w:rsidP="0007015C">
            <w:pPr>
              <w:rPr>
                <w:smallCaps/>
                <w:color w:val="111111" w:themeColor="text1"/>
                <w:szCs w:val="18"/>
              </w:rPr>
            </w:pPr>
            <w:r>
              <w:rPr>
                <w:rFonts w:cs="Calibri"/>
                <w:color w:val="111111" w:themeColor="text1"/>
                <w:szCs w:val="18"/>
              </w:rPr>
              <w:t>As required</w:t>
            </w:r>
          </w:p>
        </w:tc>
        <w:tc>
          <w:tcPr>
            <w:tcW w:w="1273" w:type="dxa"/>
            <w:vAlign w:val="top"/>
          </w:tcPr>
          <w:p w14:paraId="634E905A" w14:textId="514B894F" w:rsidR="0007015C" w:rsidRPr="009A32E4" w:rsidRDefault="0007015C" w:rsidP="0007015C">
            <w:pPr>
              <w:spacing w:after="0" w:line="240" w:lineRule="auto"/>
              <w:rPr>
                <w:rFonts w:cs="Calibri"/>
                <w:color w:val="111111" w:themeColor="text1"/>
                <w:szCs w:val="18"/>
              </w:rPr>
            </w:pPr>
            <w:r>
              <w:rPr>
                <w:rFonts w:cs="Calibri"/>
                <w:color w:val="111111" w:themeColor="text1"/>
                <w:szCs w:val="18"/>
              </w:rPr>
              <w:t>API support for AML/Fraud interface</w:t>
            </w:r>
          </w:p>
        </w:tc>
      </w:tr>
      <w:tr w:rsidR="0007015C" w:rsidRPr="009A32E4" w14:paraId="17108DDA" w14:textId="77777777" w:rsidTr="3F50F454">
        <w:trPr>
          <w:gridAfter w:val="1"/>
          <w:cnfStyle w:val="000000010000" w:firstRow="0" w:lastRow="0" w:firstColumn="0" w:lastColumn="0" w:oddVBand="0" w:evenVBand="0" w:oddHBand="0" w:evenHBand="1" w:firstRowFirstColumn="0" w:firstRowLastColumn="0" w:lastRowFirstColumn="0" w:lastRowLastColumn="0"/>
          <w:wAfter w:w="6" w:type="dxa"/>
          <w:cantSplit/>
          <w:trHeight w:val="53"/>
        </w:trPr>
        <w:tc>
          <w:tcPr>
            <w:tcW w:w="830" w:type="dxa"/>
            <w:vAlign w:val="top"/>
          </w:tcPr>
          <w:p w14:paraId="7628A2AE" w14:textId="643A35E9" w:rsidR="0007015C" w:rsidRDefault="0007015C" w:rsidP="0007015C">
            <w:pPr>
              <w:spacing w:after="0" w:line="240" w:lineRule="auto"/>
              <w:rPr>
                <w:rFonts w:cs="Calibri"/>
                <w:color w:val="111111" w:themeColor="text1"/>
                <w:szCs w:val="18"/>
              </w:rPr>
            </w:pPr>
            <w:r>
              <w:rPr>
                <w:rFonts w:cs="Calibri"/>
                <w:color w:val="111111" w:themeColor="text1"/>
                <w:szCs w:val="18"/>
              </w:rPr>
              <w:t>Western Union</w:t>
            </w:r>
          </w:p>
        </w:tc>
        <w:tc>
          <w:tcPr>
            <w:tcW w:w="2580" w:type="dxa"/>
            <w:vAlign w:val="top"/>
          </w:tcPr>
          <w:p w14:paraId="2C0F2E6A" w14:textId="77777777" w:rsidR="0007015C" w:rsidRDefault="00855CF1" w:rsidP="0007015C">
            <w:pPr>
              <w:spacing w:after="0" w:line="240" w:lineRule="auto"/>
              <w:rPr>
                <w:rFonts w:cs="Calibri"/>
                <w:color w:val="111111" w:themeColor="text1"/>
                <w:szCs w:val="18"/>
              </w:rPr>
            </w:pPr>
            <w:r>
              <w:rPr>
                <w:rFonts w:cs="Calibri"/>
                <w:color w:val="111111" w:themeColor="text1"/>
                <w:szCs w:val="18"/>
              </w:rPr>
              <w:t>Steve Nowell</w:t>
            </w:r>
          </w:p>
          <w:p w14:paraId="0FF5E52D" w14:textId="3D71D2D4" w:rsidR="00855CF1" w:rsidRPr="009A32E4" w:rsidRDefault="00855CF1" w:rsidP="0007015C">
            <w:pPr>
              <w:spacing w:after="0" w:line="240" w:lineRule="auto"/>
              <w:rPr>
                <w:rFonts w:cs="Calibri"/>
                <w:color w:val="111111" w:themeColor="text1"/>
                <w:szCs w:val="18"/>
              </w:rPr>
            </w:pPr>
            <w:r>
              <w:rPr>
                <w:rFonts w:cs="Calibri"/>
                <w:color w:val="111111" w:themeColor="text1"/>
                <w:szCs w:val="18"/>
              </w:rPr>
              <w:t>(202) 351-9141</w:t>
            </w:r>
          </w:p>
        </w:tc>
        <w:tc>
          <w:tcPr>
            <w:tcW w:w="3148" w:type="dxa"/>
            <w:vAlign w:val="top"/>
          </w:tcPr>
          <w:p w14:paraId="4CCDEC08" w14:textId="77777777" w:rsidR="0007015C" w:rsidRDefault="0007015C" w:rsidP="0007015C">
            <w:pPr>
              <w:spacing w:after="0" w:line="240" w:lineRule="auto"/>
              <w:rPr>
                <w:rFonts w:cs="Calibri"/>
                <w:color w:val="111111" w:themeColor="text1"/>
                <w:szCs w:val="18"/>
              </w:rPr>
            </w:pPr>
            <w:r>
              <w:rPr>
                <w:rFonts w:cs="Calibri"/>
                <w:color w:val="111111" w:themeColor="text1"/>
                <w:szCs w:val="18"/>
              </w:rPr>
              <w:t>Email or phone for support</w:t>
            </w:r>
          </w:p>
          <w:p w14:paraId="767234C9" w14:textId="77777777" w:rsidR="00855CF1" w:rsidRDefault="00855CF1" w:rsidP="00855CF1">
            <w:pPr>
              <w:spacing w:after="0" w:line="240" w:lineRule="auto"/>
              <w:rPr>
                <w:szCs w:val="18"/>
                <w:u w:val="single"/>
              </w:rPr>
            </w:pPr>
          </w:p>
          <w:p w14:paraId="3844BBD7" w14:textId="76820E79" w:rsidR="00855CF1" w:rsidRPr="009A32E4" w:rsidRDefault="00855CF1" w:rsidP="00855CF1">
            <w:pPr>
              <w:spacing w:after="0" w:line="240" w:lineRule="auto"/>
              <w:rPr>
                <w:szCs w:val="18"/>
                <w:u w:val="single"/>
              </w:rPr>
            </w:pPr>
            <w:r w:rsidRPr="009A32E4">
              <w:rPr>
                <w:szCs w:val="18"/>
                <w:u w:val="single"/>
              </w:rPr>
              <w:t>Hours of Operation</w:t>
            </w:r>
          </w:p>
          <w:p w14:paraId="3FE70298" w14:textId="77777777" w:rsidR="00855CF1" w:rsidRPr="009A32E4" w:rsidRDefault="00855CF1" w:rsidP="00855CF1">
            <w:pPr>
              <w:spacing w:after="0" w:line="240" w:lineRule="auto"/>
              <w:rPr>
                <w:szCs w:val="18"/>
              </w:rPr>
            </w:pPr>
            <w:r>
              <w:rPr>
                <w:szCs w:val="18"/>
              </w:rPr>
              <w:t xml:space="preserve">  </w:t>
            </w:r>
            <w:r w:rsidRPr="009A32E4">
              <w:rPr>
                <w:szCs w:val="18"/>
              </w:rPr>
              <w:t xml:space="preserve"> Monday to Friday</w:t>
            </w:r>
          </w:p>
          <w:p w14:paraId="67659B7A" w14:textId="1C5B52BE" w:rsidR="0007015C" w:rsidRDefault="00855CF1" w:rsidP="00855CF1">
            <w:pPr>
              <w:spacing w:after="0" w:line="240" w:lineRule="auto"/>
              <w:rPr>
                <w:rFonts w:cs="Calibri"/>
                <w:color w:val="111111" w:themeColor="text1"/>
                <w:szCs w:val="18"/>
              </w:rPr>
            </w:pPr>
            <w:r>
              <w:rPr>
                <w:szCs w:val="18"/>
              </w:rPr>
              <w:t xml:space="preserve">  </w:t>
            </w:r>
            <w:r w:rsidRPr="009A32E4">
              <w:rPr>
                <w:szCs w:val="18"/>
              </w:rPr>
              <w:t xml:space="preserve"> </w:t>
            </w:r>
            <w:r>
              <w:rPr>
                <w:szCs w:val="18"/>
              </w:rPr>
              <w:t>9</w:t>
            </w:r>
            <w:r w:rsidRPr="009A32E4">
              <w:rPr>
                <w:szCs w:val="18"/>
              </w:rPr>
              <w:t xml:space="preserve">:00 AM – </w:t>
            </w:r>
            <w:r>
              <w:rPr>
                <w:szCs w:val="18"/>
              </w:rPr>
              <w:t>4:00</w:t>
            </w:r>
            <w:r w:rsidRPr="009A32E4">
              <w:rPr>
                <w:szCs w:val="18"/>
              </w:rPr>
              <w:t xml:space="preserve"> PM </w:t>
            </w:r>
            <w:r>
              <w:rPr>
                <w:szCs w:val="18"/>
              </w:rPr>
              <w:t xml:space="preserve">MST   </w:t>
            </w:r>
            <w:r w:rsidRPr="009A32E4">
              <w:rPr>
                <w:szCs w:val="18"/>
              </w:rPr>
              <w:t xml:space="preserve"> </w:t>
            </w:r>
          </w:p>
        </w:tc>
        <w:tc>
          <w:tcPr>
            <w:tcW w:w="2622" w:type="dxa"/>
            <w:vAlign w:val="top"/>
          </w:tcPr>
          <w:p w14:paraId="400A9700" w14:textId="12E4D44A" w:rsidR="0007015C" w:rsidRDefault="0007015C" w:rsidP="0007015C">
            <w:pPr>
              <w:rPr>
                <w:rFonts w:cs="Calibri"/>
                <w:color w:val="111111" w:themeColor="text1"/>
                <w:szCs w:val="18"/>
              </w:rPr>
            </w:pPr>
            <w:r>
              <w:rPr>
                <w:rFonts w:cs="Calibri"/>
                <w:color w:val="111111" w:themeColor="text1"/>
                <w:szCs w:val="18"/>
              </w:rPr>
              <w:t>As required</w:t>
            </w:r>
          </w:p>
        </w:tc>
        <w:tc>
          <w:tcPr>
            <w:tcW w:w="1273" w:type="dxa"/>
            <w:vAlign w:val="top"/>
          </w:tcPr>
          <w:p w14:paraId="714FA241" w14:textId="7357074E" w:rsidR="0007015C" w:rsidRDefault="0007015C" w:rsidP="0007015C">
            <w:pPr>
              <w:spacing w:after="0" w:line="240" w:lineRule="auto"/>
              <w:rPr>
                <w:rFonts w:cs="Calibri"/>
                <w:color w:val="111111" w:themeColor="text1"/>
                <w:szCs w:val="18"/>
              </w:rPr>
            </w:pPr>
            <w:r>
              <w:rPr>
                <w:rFonts w:cs="Calibri"/>
                <w:color w:val="111111" w:themeColor="text1"/>
                <w:szCs w:val="18"/>
              </w:rPr>
              <w:t>Support for online wires</w:t>
            </w:r>
          </w:p>
        </w:tc>
      </w:tr>
    </w:tbl>
    <w:p w14:paraId="09CBCC3E" w14:textId="5F4C5BA5" w:rsidR="00554490" w:rsidRPr="00F164DC" w:rsidRDefault="00554490"/>
    <w:p w14:paraId="74263140" w14:textId="64F17EB5" w:rsidR="00EF56B8" w:rsidRPr="00FF1BA9" w:rsidRDefault="00D428E0" w:rsidP="00EF56B8">
      <w:pPr>
        <w:pStyle w:val="Heading1"/>
        <w:rPr>
          <w:b/>
          <w:bCs/>
        </w:rPr>
      </w:pPr>
      <w:bookmarkStart w:id="23" w:name="_Toc80781147"/>
      <w:r w:rsidRPr="00FF1BA9">
        <w:rPr>
          <w:b/>
          <w:bCs/>
        </w:rPr>
        <w:lastRenderedPageBreak/>
        <w:t>Service Definition</w:t>
      </w:r>
      <w:bookmarkEnd w:id="23"/>
    </w:p>
    <w:p w14:paraId="31718A43" w14:textId="0F64AF39" w:rsidR="00AA20D9" w:rsidRDefault="00FA4F40" w:rsidP="00AA20D9">
      <w:pPr>
        <w:pStyle w:val="Heading2"/>
      </w:pPr>
      <w:bookmarkStart w:id="24" w:name="_Toc80781148"/>
      <w:r>
        <w:t>Intake</w:t>
      </w:r>
      <w:bookmarkEnd w:id="24"/>
    </w:p>
    <w:p w14:paraId="44B63086" w14:textId="1A2AA2A5" w:rsidR="00DC0CAD" w:rsidRDefault="00BD66C4" w:rsidP="00BD66C4">
      <w:pPr>
        <w:spacing w:line="240" w:lineRule="auto"/>
      </w:pPr>
      <w:r>
        <w:t xml:space="preserve">A summary of the issue intake process is as </w:t>
      </w:r>
      <w:r w:rsidR="001430CA">
        <w:t>follows;</w:t>
      </w:r>
      <w:r w:rsidR="00B34045">
        <w:t xml:space="preserve"> </w:t>
      </w:r>
      <w:r w:rsidR="00DC0CAD">
        <w:t>the branch staff will be the</w:t>
      </w:r>
      <w:r w:rsidR="00373E35">
        <w:t xml:space="preserve"> </w:t>
      </w:r>
      <w:r w:rsidR="00DC0CAD">
        <w:t>first point of contact for</w:t>
      </w:r>
      <w:r w:rsidR="001430CA">
        <w:t xml:space="preserve"> customers facing challenges with the DBX. The branch staff will contact the Support desk if they are unable to immediately resolve the issue. The support desk will then escalate Tier II or Tier III support if necessary.</w:t>
      </w:r>
    </w:p>
    <w:p w14:paraId="783C57F0" w14:textId="16F15AD5" w:rsidR="00EF56B8" w:rsidRDefault="00EF56B8" w:rsidP="00EF56B8">
      <w:pPr>
        <w:pStyle w:val="Heading2"/>
      </w:pPr>
      <w:bookmarkStart w:id="25" w:name="_Toc80781149"/>
      <w:r>
        <w:t>Service Attributes</w:t>
      </w:r>
      <w:bookmarkEnd w:id="25"/>
    </w:p>
    <w:tbl>
      <w:tblPr>
        <w:tblStyle w:val="Corporate"/>
        <w:tblW w:w="10348" w:type="dxa"/>
        <w:tblLook w:val="0420" w:firstRow="1" w:lastRow="0" w:firstColumn="0" w:lastColumn="0" w:noHBand="0" w:noVBand="1"/>
      </w:tblPr>
      <w:tblGrid>
        <w:gridCol w:w="2636"/>
        <w:gridCol w:w="7712"/>
      </w:tblGrid>
      <w:tr w:rsidR="00DD7A06" w:rsidRPr="00E94817" w14:paraId="340438A6" w14:textId="77777777" w:rsidTr="00F45290">
        <w:trPr>
          <w:cnfStyle w:val="100000000000" w:firstRow="1" w:lastRow="0" w:firstColumn="0" w:lastColumn="0" w:oddVBand="0" w:evenVBand="0" w:oddHBand="0" w:evenHBand="0" w:firstRowFirstColumn="0" w:firstRowLastColumn="0" w:lastRowFirstColumn="0" w:lastRowLastColumn="0"/>
          <w:cantSplit/>
          <w:trHeight w:val="53"/>
          <w:tblHeader/>
        </w:trPr>
        <w:tc>
          <w:tcPr>
            <w:tcW w:w="2636" w:type="dxa"/>
          </w:tcPr>
          <w:p w14:paraId="7AFFF0BD" w14:textId="77777777" w:rsidR="00DD7A06" w:rsidRPr="00E94817" w:rsidRDefault="00DD7A06" w:rsidP="005A5618">
            <w:pPr>
              <w:spacing w:after="0" w:line="240" w:lineRule="auto"/>
              <w:rPr>
                <w:b w:val="0"/>
                <w:sz w:val="20"/>
                <w:szCs w:val="20"/>
              </w:rPr>
            </w:pPr>
            <w:r>
              <w:rPr>
                <w:sz w:val="20"/>
                <w:szCs w:val="20"/>
              </w:rPr>
              <w:t>Attribute</w:t>
            </w:r>
          </w:p>
        </w:tc>
        <w:tc>
          <w:tcPr>
            <w:tcW w:w="7712" w:type="dxa"/>
          </w:tcPr>
          <w:p w14:paraId="47C38CFA" w14:textId="77777777" w:rsidR="00DD7A06" w:rsidRPr="00E94817" w:rsidRDefault="00DD7A06" w:rsidP="005A5618">
            <w:pPr>
              <w:spacing w:after="0" w:line="240" w:lineRule="auto"/>
              <w:rPr>
                <w:b w:val="0"/>
                <w:sz w:val="20"/>
                <w:szCs w:val="20"/>
              </w:rPr>
            </w:pPr>
            <w:r>
              <w:rPr>
                <w:sz w:val="20"/>
                <w:szCs w:val="20"/>
              </w:rPr>
              <w:t>Description</w:t>
            </w:r>
          </w:p>
        </w:tc>
      </w:tr>
      <w:tr w:rsidR="00DD7A06" w:rsidRPr="00781593" w14:paraId="7149CD76" w14:textId="77777777" w:rsidTr="00F45290">
        <w:trPr>
          <w:cnfStyle w:val="000000100000" w:firstRow="0" w:lastRow="0" w:firstColumn="0" w:lastColumn="0" w:oddVBand="0" w:evenVBand="0" w:oddHBand="1" w:evenHBand="0" w:firstRowFirstColumn="0" w:firstRowLastColumn="0" w:lastRowFirstColumn="0" w:lastRowLastColumn="0"/>
          <w:cantSplit/>
          <w:trHeight w:val="53"/>
        </w:trPr>
        <w:tc>
          <w:tcPr>
            <w:tcW w:w="2636" w:type="dxa"/>
          </w:tcPr>
          <w:p w14:paraId="20FE0C60" w14:textId="77777777" w:rsidR="00DD7A06" w:rsidRPr="00705040" w:rsidRDefault="00DD7A06" w:rsidP="005A5618">
            <w:pPr>
              <w:spacing w:after="0" w:line="240" w:lineRule="auto"/>
              <w:rPr>
                <w:sz w:val="20"/>
                <w:szCs w:val="20"/>
              </w:rPr>
            </w:pPr>
            <w:r>
              <w:rPr>
                <w:sz w:val="20"/>
                <w:szCs w:val="20"/>
              </w:rPr>
              <w:t>Service Name</w:t>
            </w:r>
          </w:p>
        </w:tc>
        <w:tc>
          <w:tcPr>
            <w:tcW w:w="7712" w:type="dxa"/>
          </w:tcPr>
          <w:p w14:paraId="19CD3A7F" w14:textId="02370B5A" w:rsidR="00DD7A06" w:rsidRPr="00781593" w:rsidRDefault="00DD7A06" w:rsidP="00020A19">
            <w:pPr>
              <w:spacing w:after="0" w:line="240" w:lineRule="auto"/>
              <w:rPr>
                <w:sz w:val="20"/>
                <w:szCs w:val="20"/>
              </w:rPr>
            </w:pPr>
            <w:r w:rsidRPr="00781593">
              <w:rPr>
                <w:sz w:val="20"/>
                <w:szCs w:val="20"/>
              </w:rPr>
              <w:t xml:space="preserve">Digital </w:t>
            </w:r>
            <w:r w:rsidR="007D1B40">
              <w:rPr>
                <w:sz w:val="20"/>
                <w:szCs w:val="20"/>
              </w:rPr>
              <w:t>Banking</w:t>
            </w:r>
            <w:r w:rsidRPr="00781593">
              <w:rPr>
                <w:sz w:val="20"/>
                <w:szCs w:val="20"/>
              </w:rPr>
              <w:t xml:space="preserve"> </w:t>
            </w:r>
            <w:r w:rsidR="007D1B40">
              <w:rPr>
                <w:sz w:val="20"/>
                <w:szCs w:val="20"/>
              </w:rPr>
              <w:t>Experience</w:t>
            </w:r>
            <w:r w:rsidRPr="00781593">
              <w:rPr>
                <w:sz w:val="20"/>
                <w:szCs w:val="20"/>
              </w:rPr>
              <w:t xml:space="preserve"> (D</w:t>
            </w:r>
            <w:r w:rsidR="007D1B40">
              <w:rPr>
                <w:sz w:val="20"/>
                <w:szCs w:val="20"/>
              </w:rPr>
              <w:t>BX</w:t>
            </w:r>
            <w:r w:rsidRPr="00781593">
              <w:rPr>
                <w:sz w:val="20"/>
                <w:szCs w:val="20"/>
              </w:rPr>
              <w:t>)</w:t>
            </w:r>
          </w:p>
        </w:tc>
      </w:tr>
      <w:tr w:rsidR="00DD7A06" w:rsidRPr="00A72B8A" w14:paraId="29A975E8" w14:textId="77777777" w:rsidTr="00F45290">
        <w:trPr>
          <w:cnfStyle w:val="000000010000" w:firstRow="0" w:lastRow="0" w:firstColumn="0" w:lastColumn="0" w:oddVBand="0" w:evenVBand="0" w:oddHBand="0" w:evenHBand="1" w:firstRowFirstColumn="0" w:firstRowLastColumn="0" w:lastRowFirstColumn="0" w:lastRowLastColumn="0"/>
          <w:cantSplit/>
          <w:trHeight w:val="53"/>
        </w:trPr>
        <w:tc>
          <w:tcPr>
            <w:tcW w:w="2636" w:type="dxa"/>
          </w:tcPr>
          <w:p w14:paraId="375C11F7" w14:textId="77777777" w:rsidR="00DD7A06" w:rsidRPr="00705040" w:rsidRDefault="00DD7A06" w:rsidP="005A5618">
            <w:pPr>
              <w:spacing w:after="0" w:line="240" w:lineRule="auto"/>
              <w:rPr>
                <w:sz w:val="20"/>
                <w:szCs w:val="20"/>
              </w:rPr>
            </w:pPr>
            <w:r>
              <w:rPr>
                <w:sz w:val="20"/>
                <w:szCs w:val="20"/>
              </w:rPr>
              <w:t>Service Offering(s)</w:t>
            </w:r>
          </w:p>
        </w:tc>
        <w:tc>
          <w:tcPr>
            <w:tcW w:w="7712" w:type="dxa"/>
          </w:tcPr>
          <w:p w14:paraId="622A125C" w14:textId="5B19F240" w:rsidR="00DD7A06" w:rsidRPr="00A72B8A" w:rsidRDefault="00E42D73" w:rsidP="005A5618">
            <w:pPr>
              <w:spacing w:after="0" w:line="240" w:lineRule="auto"/>
              <w:rPr>
                <w:sz w:val="20"/>
                <w:szCs w:val="20"/>
              </w:rPr>
            </w:pPr>
            <w:r>
              <w:rPr>
                <w:sz w:val="20"/>
                <w:szCs w:val="20"/>
              </w:rPr>
              <w:t>The branch</w:t>
            </w:r>
            <w:r w:rsidR="00DD7A06" w:rsidRPr="00A72B8A">
              <w:rPr>
                <w:sz w:val="20"/>
                <w:szCs w:val="20"/>
              </w:rPr>
              <w:t xml:space="preserve"> will facilitate the issues brought forward </w:t>
            </w:r>
            <w:r w:rsidR="00AC08C8">
              <w:rPr>
                <w:sz w:val="20"/>
                <w:szCs w:val="20"/>
              </w:rPr>
              <w:t>by clients</w:t>
            </w:r>
            <w:r w:rsidR="00DD7A06" w:rsidRPr="00A72B8A">
              <w:rPr>
                <w:sz w:val="20"/>
                <w:szCs w:val="20"/>
              </w:rPr>
              <w:t>,</w:t>
            </w:r>
            <w:r>
              <w:rPr>
                <w:sz w:val="20"/>
                <w:szCs w:val="20"/>
              </w:rPr>
              <w:t xml:space="preserve"> reports on DBX issues can be done via email or phone call to the support team</w:t>
            </w:r>
            <w:r w:rsidR="00DD7A06" w:rsidRPr="00A72B8A">
              <w:rPr>
                <w:sz w:val="20"/>
                <w:szCs w:val="20"/>
              </w:rPr>
              <w:t>.</w:t>
            </w:r>
            <w:r w:rsidR="00AA27FB">
              <w:rPr>
                <w:sz w:val="20"/>
                <w:szCs w:val="20"/>
              </w:rPr>
              <w:t xml:space="preserve"> </w:t>
            </w:r>
            <w:r w:rsidR="00DD7A06" w:rsidRPr="00A72B8A">
              <w:rPr>
                <w:sz w:val="20"/>
                <w:szCs w:val="20"/>
              </w:rPr>
              <w:t xml:space="preserve">The following requests </w:t>
            </w:r>
            <w:r w:rsidR="00AC08C8">
              <w:rPr>
                <w:sz w:val="20"/>
                <w:szCs w:val="20"/>
              </w:rPr>
              <w:t>will be</w:t>
            </w:r>
            <w:r w:rsidR="00DD7A06" w:rsidRPr="00A72B8A">
              <w:rPr>
                <w:sz w:val="20"/>
                <w:szCs w:val="20"/>
              </w:rPr>
              <w:t xml:space="preserve"> built for </w:t>
            </w:r>
            <w:r w:rsidR="00AC08C8">
              <w:rPr>
                <w:sz w:val="20"/>
                <w:szCs w:val="20"/>
              </w:rPr>
              <w:t>the operational support of the DBX.</w:t>
            </w:r>
            <w:r w:rsidR="00AA27FB">
              <w:rPr>
                <w:sz w:val="20"/>
                <w:szCs w:val="20"/>
              </w:rPr>
              <w:t xml:space="preserve"> </w:t>
            </w:r>
          </w:p>
          <w:p w14:paraId="030F4744" w14:textId="61B8D302" w:rsidR="00DD7A06" w:rsidRPr="00CF78A0" w:rsidRDefault="00DD7A06" w:rsidP="000E696B">
            <w:pPr>
              <w:pStyle w:val="ListParagraph"/>
              <w:numPr>
                <w:ilvl w:val="0"/>
                <w:numId w:val="23"/>
              </w:numPr>
              <w:spacing w:after="0" w:line="240" w:lineRule="auto"/>
              <w:rPr>
                <w:sz w:val="20"/>
                <w:szCs w:val="20"/>
              </w:rPr>
            </w:pPr>
            <w:r w:rsidRPr="00CF78A0">
              <w:rPr>
                <w:sz w:val="20"/>
                <w:szCs w:val="20"/>
              </w:rPr>
              <w:t xml:space="preserve">New Buddy request </w:t>
            </w:r>
            <w:r w:rsidR="00565B85">
              <w:rPr>
                <w:sz w:val="20"/>
                <w:szCs w:val="20"/>
              </w:rPr>
              <w:t xml:space="preserve">screen </w:t>
            </w:r>
            <w:r w:rsidRPr="00CF78A0">
              <w:rPr>
                <w:sz w:val="20"/>
                <w:szCs w:val="20"/>
              </w:rPr>
              <w:t xml:space="preserve">to submit </w:t>
            </w:r>
            <w:r w:rsidR="00AC08C8">
              <w:rPr>
                <w:sz w:val="20"/>
                <w:szCs w:val="20"/>
              </w:rPr>
              <w:t>DBX</w:t>
            </w:r>
            <w:r w:rsidRPr="00CF78A0">
              <w:rPr>
                <w:sz w:val="20"/>
                <w:szCs w:val="20"/>
              </w:rPr>
              <w:t xml:space="preserve"> issues*</w:t>
            </w:r>
          </w:p>
          <w:p w14:paraId="7E98158A" w14:textId="77777777" w:rsidR="00DD7A06" w:rsidRPr="00A72B8A" w:rsidRDefault="00DD7A06" w:rsidP="005A5618">
            <w:pPr>
              <w:pStyle w:val="ListParagraph"/>
              <w:spacing w:after="0" w:line="240" w:lineRule="auto"/>
              <w:rPr>
                <w:sz w:val="20"/>
                <w:szCs w:val="20"/>
              </w:rPr>
            </w:pPr>
          </w:p>
          <w:p w14:paraId="2B7F4359" w14:textId="6440DCAF" w:rsidR="00DD7A06" w:rsidRDefault="00DD7A06" w:rsidP="005A5618">
            <w:pPr>
              <w:spacing w:after="0" w:line="240" w:lineRule="auto"/>
              <w:rPr>
                <w:sz w:val="20"/>
                <w:szCs w:val="20"/>
              </w:rPr>
            </w:pPr>
            <w:r>
              <w:rPr>
                <w:sz w:val="20"/>
                <w:szCs w:val="20"/>
              </w:rPr>
              <w:t xml:space="preserve">Additional </w:t>
            </w:r>
            <w:r w:rsidR="00E55137">
              <w:rPr>
                <w:sz w:val="20"/>
                <w:szCs w:val="20"/>
              </w:rPr>
              <w:t xml:space="preserve">service </w:t>
            </w:r>
            <w:r>
              <w:rPr>
                <w:sz w:val="20"/>
                <w:szCs w:val="20"/>
              </w:rPr>
              <w:t xml:space="preserve">offerings may be identified as part of the Service’s Continual Service Improvements </w:t>
            </w:r>
            <w:r w:rsidR="00E55137">
              <w:rPr>
                <w:sz w:val="20"/>
                <w:szCs w:val="20"/>
              </w:rPr>
              <w:t xml:space="preserve">(CSI) </w:t>
            </w:r>
            <w:r>
              <w:rPr>
                <w:sz w:val="20"/>
                <w:szCs w:val="20"/>
              </w:rPr>
              <w:t>review.</w:t>
            </w:r>
          </w:p>
          <w:p w14:paraId="0162BC3A" w14:textId="77777777" w:rsidR="00AC08C8" w:rsidRDefault="00AC08C8" w:rsidP="005A5618">
            <w:pPr>
              <w:spacing w:after="0" w:line="240" w:lineRule="auto"/>
              <w:rPr>
                <w:sz w:val="20"/>
                <w:szCs w:val="20"/>
              </w:rPr>
            </w:pPr>
          </w:p>
          <w:p w14:paraId="4C477CAE" w14:textId="77777777" w:rsidR="00DD7A06" w:rsidRPr="00A72B8A" w:rsidRDefault="00DD7A06" w:rsidP="005A5618">
            <w:pPr>
              <w:spacing w:after="0" w:line="240" w:lineRule="auto"/>
              <w:rPr>
                <w:sz w:val="20"/>
                <w:szCs w:val="20"/>
              </w:rPr>
            </w:pPr>
            <w:r w:rsidRPr="00A72B8A">
              <w:rPr>
                <w:sz w:val="20"/>
                <w:szCs w:val="20"/>
              </w:rPr>
              <w:t>*If the Buddy request has not yet been implemented, staff will submit a “Report an Issue&gt;&gt;Contact IS” request detailing their experience.</w:t>
            </w:r>
          </w:p>
          <w:p w14:paraId="701B41BA" w14:textId="77777777" w:rsidR="00DD7A06" w:rsidRDefault="00DD7A06" w:rsidP="005A5618">
            <w:pPr>
              <w:spacing w:after="0" w:line="240" w:lineRule="auto"/>
              <w:rPr>
                <w:sz w:val="20"/>
                <w:szCs w:val="20"/>
              </w:rPr>
            </w:pPr>
          </w:p>
          <w:p w14:paraId="3B67EC7C" w14:textId="77777777" w:rsidR="00DD7A06" w:rsidRDefault="00DD7A06" w:rsidP="005A5618">
            <w:pPr>
              <w:spacing w:after="0" w:line="240" w:lineRule="auto"/>
              <w:rPr>
                <w:sz w:val="20"/>
                <w:szCs w:val="20"/>
              </w:rPr>
            </w:pPr>
            <w:r>
              <w:rPr>
                <w:sz w:val="20"/>
                <w:szCs w:val="20"/>
              </w:rPr>
              <w:t xml:space="preserve">The existing SLA response time of 60 minutes to turn the Buddy request into an incident ticket will apply to the </w:t>
            </w:r>
            <w:r w:rsidR="00AC08C8">
              <w:rPr>
                <w:sz w:val="20"/>
                <w:szCs w:val="20"/>
              </w:rPr>
              <w:t>DBX</w:t>
            </w:r>
            <w:r>
              <w:rPr>
                <w:sz w:val="20"/>
                <w:szCs w:val="20"/>
              </w:rPr>
              <w:t xml:space="preserve"> as well.</w:t>
            </w:r>
          </w:p>
          <w:p w14:paraId="1229937C" w14:textId="3CDBCEA2" w:rsidR="002A0AEA" w:rsidRDefault="002A0AEA" w:rsidP="005A5618">
            <w:pPr>
              <w:spacing w:after="0" w:line="240" w:lineRule="auto"/>
              <w:rPr>
                <w:sz w:val="20"/>
                <w:szCs w:val="20"/>
              </w:rPr>
            </w:pPr>
          </w:p>
          <w:p w14:paraId="60B56325" w14:textId="71AB58F5" w:rsidR="002A0AEA" w:rsidRPr="00A72B8A" w:rsidRDefault="002A0AEA" w:rsidP="002A0AEA">
            <w:pPr>
              <w:spacing w:after="0" w:line="240" w:lineRule="auto"/>
              <w:rPr>
                <w:sz w:val="20"/>
                <w:szCs w:val="20"/>
              </w:rPr>
            </w:pPr>
            <w:r>
              <w:rPr>
                <w:rFonts w:cstheme="minorHAnsi"/>
                <w:iCs/>
                <w:noProof/>
                <w:color w:val="333333"/>
                <w:sz w:val="20"/>
                <w:szCs w:val="20"/>
              </w:rPr>
              <w:drawing>
                <wp:inline distT="0" distB="0" distL="0" distR="0" wp14:anchorId="2D744252" wp14:editId="60211EE6">
                  <wp:extent cx="1365250" cy="1427210"/>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71233" cy="1433465"/>
                          </a:xfrm>
                          <a:prstGeom prst="rect">
                            <a:avLst/>
                          </a:prstGeom>
                          <a:noFill/>
                          <a:ln>
                            <a:noFill/>
                          </a:ln>
                        </pic:spPr>
                      </pic:pic>
                    </a:graphicData>
                  </a:graphic>
                </wp:inline>
              </w:drawing>
            </w:r>
          </w:p>
        </w:tc>
      </w:tr>
      <w:tr w:rsidR="00DD7A06" w:rsidRPr="00492CDE" w14:paraId="683A521F" w14:textId="77777777" w:rsidTr="00F45290">
        <w:trPr>
          <w:cnfStyle w:val="000000100000" w:firstRow="0" w:lastRow="0" w:firstColumn="0" w:lastColumn="0" w:oddVBand="0" w:evenVBand="0" w:oddHBand="1" w:evenHBand="0" w:firstRowFirstColumn="0" w:firstRowLastColumn="0" w:lastRowFirstColumn="0" w:lastRowLastColumn="0"/>
          <w:cantSplit/>
          <w:trHeight w:val="53"/>
        </w:trPr>
        <w:tc>
          <w:tcPr>
            <w:tcW w:w="2636" w:type="dxa"/>
          </w:tcPr>
          <w:p w14:paraId="651D1B99" w14:textId="77777777" w:rsidR="00DD7A06" w:rsidRPr="00705040" w:rsidRDefault="00DD7A06" w:rsidP="005A5618">
            <w:pPr>
              <w:spacing w:after="0" w:line="240" w:lineRule="auto"/>
              <w:rPr>
                <w:sz w:val="20"/>
                <w:szCs w:val="20"/>
              </w:rPr>
            </w:pPr>
            <w:r w:rsidRPr="00705040">
              <w:rPr>
                <w:sz w:val="20"/>
                <w:szCs w:val="20"/>
              </w:rPr>
              <w:t>Delivery Methods</w:t>
            </w:r>
          </w:p>
        </w:tc>
        <w:tc>
          <w:tcPr>
            <w:tcW w:w="7712" w:type="dxa"/>
          </w:tcPr>
          <w:p w14:paraId="28B8A003" w14:textId="3B083CB1" w:rsidR="00DD7A06" w:rsidRDefault="00DD7A06" w:rsidP="005A5618">
            <w:pPr>
              <w:spacing w:after="0" w:line="240" w:lineRule="auto"/>
              <w:rPr>
                <w:sz w:val="20"/>
                <w:szCs w:val="20"/>
              </w:rPr>
            </w:pPr>
            <w:r>
              <w:rPr>
                <w:b/>
                <w:color w:val="002060"/>
                <w:sz w:val="20"/>
                <w:szCs w:val="20"/>
              </w:rPr>
              <w:t xml:space="preserve">Incidents: </w:t>
            </w:r>
            <w:r w:rsidR="00EE4A20">
              <w:rPr>
                <w:b/>
                <w:color w:val="002060"/>
                <w:sz w:val="20"/>
                <w:szCs w:val="20"/>
              </w:rPr>
              <w:t>Client</w:t>
            </w:r>
            <w:r w:rsidRPr="001C32FB">
              <w:rPr>
                <w:b/>
                <w:color w:val="002060"/>
                <w:sz w:val="20"/>
                <w:szCs w:val="20"/>
              </w:rPr>
              <w:t xml:space="preserve"> </w:t>
            </w:r>
            <w:r w:rsidR="00EE4A20">
              <w:rPr>
                <w:b/>
                <w:color w:val="002060"/>
                <w:sz w:val="20"/>
                <w:szCs w:val="20"/>
              </w:rPr>
              <w:t xml:space="preserve">or Branch </w:t>
            </w:r>
            <w:r w:rsidRPr="001C32FB">
              <w:rPr>
                <w:b/>
                <w:color w:val="002060"/>
                <w:sz w:val="20"/>
                <w:szCs w:val="20"/>
              </w:rPr>
              <w:t>initiated:</w:t>
            </w:r>
            <w:r w:rsidRPr="00F32D43">
              <w:rPr>
                <w:color w:val="002060"/>
                <w:sz w:val="20"/>
                <w:szCs w:val="20"/>
              </w:rPr>
              <w:t xml:space="preserve"> </w:t>
            </w:r>
            <w:r>
              <w:rPr>
                <w:sz w:val="20"/>
                <w:szCs w:val="20"/>
              </w:rPr>
              <w:t>B</w:t>
            </w:r>
            <w:r w:rsidR="00E42D73">
              <w:rPr>
                <w:sz w:val="20"/>
                <w:szCs w:val="20"/>
              </w:rPr>
              <w:t>ranch</w:t>
            </w:r>
            <w:r w:rsidRPr="00C24AC2">
              <w:rPr>
                <w:sz w:val="20"/>
                <w:szCs w:val="20"/>
              </w:rPr>
              <w:t xml:space="preserve"> staff will perform initial </w:t>
            </w:r>
            <w:r w:rsidR="00514E3B">
              <w:rPr>
                <w:sz w:val="20"/>
                <w:szCs w:val="20"/>
              </w:rPr>
              <w:t>R</w:t>
            </w:r>
            <w:r w:rsidRPr="00C24AC2">
              <w:rPr>
                <w:sz w:val="20"/>
                <w:szCs w:val="20"/>
              </w:rPr>
              <w:t xml:space="preserve">oot </w:t>
            </w:r>
            <w:r w:rsidR="00514E3B">
              <w:rPr>
                <w:sz w:val="20"/>
                <w:szCs w:val="20"/>
              </w:rPr>
              <w:t>C</w:t>
            </w:r>
            <w:r w:rsidRPr="00C24AC2">
              <w:rPr>
                <w:sz w:val="20"/>
                <w:szCs w:val="20"/>
              </w:rPr>
              <w:t xml:space="preserve">ause </w:t>
            </w:r>
            <w:r w:rsidR="00514E3B">
              <w:rPr>
                <w:sz w:val="20"/>
                <w:szCs w:val="20"/>
              </w:rPr>
              <w:t>A</w:t>
            </w:r>
            <w:r w:rsidRPr="00C24AC2">
              <w:rPr>
                <w:sz w:val="20"/>
                <w:szCs w:val="20"/>
              </w:rPr>
              <w:t>nalysis (RC</w:t>
            </w:r>
            <w:r>
              <w:rPr>
                <w:sz w:val="20"/>
                <w:szCs w:val="20"/>
              </w:rPr>
              <w:t>A)</w:t>
            </w:r>
            <w:r w:rsidRPr="00C24AC2">
              <w:rPr>
                <w:sz w:val="20"/>
                <w:szCs w:val="20"/>
              </w:rPr>
              <w:t xml:space="preserve"> for issues encountered within the </w:t>
            </w:r>
            <w:r w:rsidR="00EE4A20">
              <w:rPr>
                <w:sz w:val="20"/>
                <w:szCs w:val="20"/>
              </w:rPr>
              <w:t>DBX</w:t>
            </w:r>
            <w:r w:rsidRPr="00C24AC2">
              <w:rPr>
                <w:sz w:val="20"/>
                <w:szCs w:val="20"/>
              </w:rPr>
              <w:t>.</w:t>
            </w:r>
            <w:r w:rsidR="00AA27FB">
              <w:rPr>
                <w:sz w:val="20"/>
                <w:szCs w:val="20"/>
              </w:rPr>
              <w:t xml:space="preserve"> </w:t>
            </w:r>
            <w:r w:rsidRPr="00C24AC2">
              <w:rPr>
                <w:sz w:val="20"/>
                <w:szCs w:val="20"/>
              </w:rPr>
              <w:t xml:space="preserve">Complex and/or </w:t>
            </w:r>
            <w:r w:rsidR="00DC1150" w:rsidRPr="00C24AC2">
              <w:rPr>
                <w:sz w:val="20"/>
                <w:szCs w:val="20"/>
              </w:rPr>
              <w:t>time-consuming</w:t>
            </w:r>
            <w:r w:rsidRPr="00C24AC2">
              <w:rPr>
                <w:sz w:val="20"/>
                <w:szCs w:val="20"/>
              </w:rPr>
              <w:t xml:space="preserve"> issues are escalated to </w:t>
            </w:r>
            <w:r w:rsidR="00EE4A20">
              <w:rPr>
                <w:sz w:val="20"/>
                <w:szCs w:val="20"/>
              </w:rPr>
              <w:t xml:space="preserve">the </w:t>
            </w:r>
            <w:r w:rsidR="00BD66C4">
              <w:rPr>
                <w:sz w:val="20"/>
                <w:szCs w:val="20"/>
              </w:rPr>
              <w:t>Support Desk</w:t>
            </w:r>
            <w:r w:rsidRPr="00C24AC2">
              <w:rPr>
                <w:sz w:val="20"/>
                <w:szCs w:val="20"/>
              </w:rPr>
              <w:t xml:space="preserve"> </w:t>
            </w:r>
            <w:r w:rsidR="00012E9D">
              <w:rPr>
                <w:sz w:val="20"/>
                <w:szCs w:val="20"/>
              </w:rPr>
              <w:t xml:space="preserve">by submitting a Buddy request </w:t>
            </w:r>
            <w:r w:rsidRPr="00C24AC2">
              <w:rPr>
                <w:sz w:val="20"/>
                <w:szCs w:val="20"/>
              </w:rPr>
              <w:t>for further triage and resolution.</w:t>
            </w:r>
            <w:r w:rsidRPr="00C24AC2" w:rsidDel="00431F41">
              <w:rPr>
                <w:sz w:val="20"/>
                <w:szCs w:val="20"/>
              </w:rPr>
              <w:t xml:space="preserve"> </w:t>
            </w:r>
          </w:p>
          <w:p w14:paraId="7B3FFB03" w14:textId="77777777" w:rsidR="00DD7A06" w:rsidRPr="00ED4650" w:rsidRDefault="00DD7A06" w:rsidP="005A5618">
            <w:pPr>
              <w:spacing w:after="0" w:line="240" w:lineRule="auto"/>
              <w:rPr>
                <w:sz w:val="20"/>
                <w:szCs w:val="20"/>
              </w:rPr>
            </w:pPr>
          </w:p>
          <w:p w14:paraId="5410B915" w14:textId="3954A0A0" w:rsidR="00012E9D" w:rsidRDefault="00012E9D" w:rsidP="00012E9D">
            <w:pPr>
              <w:spacing w:after="0" w:line="240" w:lineRule="auto"/>
              <w:rPr>
                <w:sz w:val="20"/>
                <w:szCs w:val="20"/>
              </w:rPr>
            </w:pPr>
            <w:r w:rsidRPr="00A72B8A">
              <w:rPr>
                <w:sz w:val="20"/>
                <w:szCs w:val="20"/>
              </w:rPr>
              <w:t>*If the Buddy request has not yet been implemented, staff will submit a “Report an Issue&gt;&gt;Contact IS” request detailing their experience.</w:t>
            </w:r>
            <w:r w:rsidR="004505CC">
              <w:rPr>
                <w:sz w:val="20"/>
                <w:szCs w:val="20"/>
              </w:rPr>
              <w:t xml:space="preserve"> </w:t>
            </w:r>
          </w:p>
          <w:p w14:paraId="48AF7C2A" w14:textId="19096F0F" w:rsidR="00956DB2" w:rsidRDefault="00956DB2" w:rsidP="00012E9D">
            <w:pPr>
              <w:spacing w:after="0" w:line="240" w:lineRule="auto"/>
              <w:rPr>
                <w:sz w:val="20"/>
                <w:szCs w:val="20"/>
              </w:rPr>
            </w:pPr>
          </w:p>
          <w:p w14:paraId="6814F71B" w14:textId="0C8E09D4" w:rsidR="002B175F" w:rsidRDefault="00956DB2" w:rsidP="002B175F">
            <w:pPr>
              <w:spacing w:after="0" w:line="240" w:lineRule="auto"/>
              <w:rPr>
                <w:sz w:val="20"/>
                <w:szCs w:val="20"/>
              </w:rPr>
            </w:pPr>
            <w:r w:rsidRPr="00956DB2">
              <w:rPr>
                <w:b/>
                <w:color w:val="002060"/>
                <w:sz w:val="20"/>
                <w:szCs w:val="20"/>
              </w:rPr>
              <w:t>Spotlight / Okta Customer Console Access Requests</w:t>
            </w:r>
            <w:r>
              <w:rPr>
                <w:b/>
                <w:color w:val="002060"/>
                <w:sz w:val="20"/>
                <w:szCs w:val="20"/>
              </w:rPr>
              <w:t xml:space="preserve">: </w:t>
            </w:r>
            <w:r w:rsidR="002B175F">
              <w:rPr>
                <w:sz w:val="20"/>
                <w:szCs w:val="20"/>
              </w:rPr>
              <w:t>B</w:t>
            </w:r>
            <w:r w:rsidR="00E42D73">
              <w:rPr>
                <w:sz w:val="20"/>
                <w:szCs w:val="20"/>
              </w:rPr>
              <w:t>ranch</w:t>
            </w:r>
            <w:r w:rsidR="002B175F">
              <w:rPr>
                <w:sz w:val="20"/>
                <w:szCs w:val="20"/>
              </w:rPr>
              <w:t xml:space="preserve"> staff</w:t>
            </w:r>
            <w:r w:rsidR="002B175F" w:rsidRPr="00ED4650">
              <w:rPr>
                <w:sz w:val="20"/>
                <w:szCs w:val="20"/>
              </w:rPr>
              <w:t xml:space="preserve"> who requires access to </w:t>
            </w:r>
            <w:r w:rsidR="002B175F">
              <w:rPr>
                <w:sz w:val="20"/>
                <w:szCs w:val="20"/>
              </w:rPr>
              <w:t>Spotlight</w:t>
            </w:r>
            <w:r w:rsidR="002B175F" w:rsidRPr="00ED4650">
              <w:rPr>
                <w:sz w:val="20"/>
                <w:szCs w:val="20"/>
              </w:rPr>
              <w:t xml:space="preserve"> or </w:t>
            </w:r>
            <w:r w:rsidR="002B175F">
              <w:rPr>
                <w:sz w:val="20"/>
                <w:szCs w:val="20"/>
              </w:rPr>
              <w:t>Okta Customer Console</w:t>
            </w:r>
            <w:r w:rsidR="002B175F" w:rsidRPr="00ED4650">
              <w:rPr>
                <w:sz w:val="20"/>
                <w:szCs w:val="20"/>
              </w:rPr>
              <w:t xml:space="preserve"> will be able to request access using a Buddy request (Service Catalog&gt;&gt;Access Requests&gt;&gt;</w:t>
            </w:r>
            <w:r w:rsidR="002B175F">
              <w:rPr>
                <w:sz w:val="20"/>
                <w:szCs w:val="20"/>
              </w:rPr>
              <w:t>Spotlight</w:t>
            </w:r>
            <w:r w:rsidR="002B175F" w:rsidRPr="00ED4650">
              <w:rPr>
                <w:sz w:val="20"/>
                <w:szCs w:val="20"/>
              </w:rPr>
              <w:t xml:space="preserve"> or </w:t>
            </w:r>
            <w:r w:rsidR="002B175F">
              <w:rPr>
                <w:sz w:val="20"/>
                <w:szCs w:val="20"/>
              </w:rPr>
              <w:t>Okta Customer Console</w:t>
            </w:r>
            <w:r w:rsidR="002B175F" w:rsidRPr="00ED4650">
              <w:rPr>
                <w:sz w:val="20"/>
                <w:szCs w:val="20"/>
              </w:rPr>
              <w:t xml:space="preserve"> Access**).</w:t>
            </w:r>
          </w:p>
          <w:p w14:paraId="2D16C270" w14:textId="77777777" w:rsidR="00EE4A20" w:rsidRPr="00ED4650" w:rsidRDefault="00EE4A20" w:rsidP="005A5618">
            <w:pPr>
              <w:spacing w:after="0" w:line="240" w:lineRule="auto"/>
              <w:rPr>
                <w:sz w:val="20"/>
                <w:szCs w:val="20"/>
              </w:rPr>
            </w:pPr>
          </w:p>
          <w:p w14:paraId="59608E27" w14:textId="03059EBA" w:rsidR="00DD7A06" w:rsidRPr="00492CDE" w:rsidRDefault="00DD7A06" w:rsidP="00EE4A20">
            <w:pPr>
              <w:spacing w:after="0" w:line="240" w:lineRule="auto"/>
              <w:rPr>
                <w:sz w:val="20"/>
                <w:szCs w:val="20"/>
              </w:rPr>
            </w:pPr>
            <w:r w:rsidRPr="00ED4650">
              <w:rPr>
                <w:sz w:val="20"/>
                <w:szCs w:val="20"/>
              </w:rPr>
              <w:t>** If the Buddy request has not yet been implemented, staff will submit a “Report an Issue&gt;&gt;Contact IS” request detailing the access they are requesting.</w:t>
            </w:r>
          </w:p>
        </w:tc>
      </w:tr>
      <w:tr w:rsidR="00DD7A06" w:rsidRPr="005A1620" w14:paraId="4722EC64" w14:textId="77777777" w:rsidTr="00F45290">
        <w:trPr>
          <w:cnfStyle w:val="000000010000" w:firstRow="0" w:lastRow="0" w:firstColumn="0" w:lastColumn="0" w:oddVBand="0" w:evenVBand="0" w:oddHBand="0" w:evenHBand="1" w:firstRowFirstColumn="0" w:firstRowLastColumn="0" w:lastRowFirstColumn="0" w:lastRowLastColumn="0"/>
          <w:cantSplit/>
          <w:trHeight w:val="53"/>
        </w:trPr>
        <w:tc>
          <w:tcPr>
            <w:tcW w:w="2636" w:type="dxa"/>
          </w:tcPr>
          <w:p w14:paraId="206D54F1" w14:textId="77777777" w:rsidR="00DD7A06" w:rsidRPr="00705040" w:rsidRDefault="00DD7A06" w:rsidP="005A5618">
            <w:pPr>
              <w:spacing w:after="0" w:line="240" w:lineRule="auto"/>
              <w:rPr>
                <w:sz w:val="20"/>
                <w:szCs w:val="20"/>
              </w:rPr>
            </w:pPr>
            <w:r w:rsidRPr="00705040">
              <w:rPr>
                <w:sz w:val="20"/>
                <w:szCs w:val="20"/>
              </w:rPr>
              <w:lastRenderedPageBreak/>
              <w:t>Service Availability</w:t>
            </w:r>
          </w:p>
        </w:tc>
        <w:tc>
          <w:tcPr>
            <w:tcW w:w="7712" w:type="dxa"/>
          </w:tcPr>
          <w:p w14:paraId="4B34E430" w14:textId="4A0F2B32" w:rsidR="00DD7A06" w:rsidRPr="005A1620" w:rsidRDefault="00DD7A06" w:rsidP="005A5618">
            <w:pPr>
              <w:spacing w:after="0" w:line="240" w:lineRule="auto"/>
              <w:rPr>
                <w:sz w:val="20"/>
                <w:szCs w:val="20"/>
              </w:rPr>
            </w:pPr>
            <w:r w:rsidRPr="005A1620">
              <w:rPr>
                <w:sz w:val="20"/>
                <w:szCs w:val="20"/>
              </w:rPr>
              <w:t xml:space="preserve">The </w:t>
            </w:r>
            <w:r w:rsidR="005B44DE">
              <w:rPr>
                <w:sz w:val="20"/>
                <w:szCs w:val="20"/>
              </w:rPr>
              <w:t>DBX</w:t>
            </w:r>
            <w:r w:rsidRPr="005A1620">
              <w:rPr>
                <w:sz w:val="20"/>
                <w:szCs w:val="20"/>
              </w:rPr>
              <w:t xml:space="preserve"> </w:t>
            </w:r>
            <w:r w:rsidR="005B44DE">
              <w:rPr>
                <w:sz w:val="20"/>
                <w:szCs w:val="20"/>
              </w:rPr>
              <w:t>s</w:t>
            </w:r>
            <w:r w:rsidRPr="005A1620">
              <w:rPr>
                <w:sz w:val="20"/>
                <w:szCs w:val="20"/>
              </w:rPr>
              <w:t>ervi</w:t>
            </w:r>
            <w:r>
              <w:rPr>
                <w:sz w:val="20"/>
                <w:szCs w:val="20"/>
              </w:rPr>
              <w:t>ce itself is available 24/7/365</w:t>
            </w:r>
            <w:r w:rsidR="005B44DE">
              <w:rPr>
                <w:sz w:val="20"/>
                <w:szCs w:val="20"/>
              </w:rPr>
              <w:t xml:space="preserve"> except for scheduled release outages;</w:t>
            </w:r>
            <w:r>
              <w:rPr>
                <w:sz w:val="20"/>
                <w:szCs w:val="20"/>
              </w:rPr>
              <w:t xml:space="preserve"> </w:t>
            </w:r>
            <w:r w:rsidR="00B903E1">
              <w:rPr>
                <w:sz w:val="20"/>
                <w:szCs w:val="20"/>
              </w:rPr>
              <w:t>however,</w:t>
            </w:r>
            <w:r>
              <w:rPr>
                <w:sz w:val="20"/>
                <w:szCs w:val="20"/>
              </w:rPr>
              <w:t xml:space="preserve"> support is only available during support hour</w:t>
            </w:r>
            <w:r w:rsidR="005B44DE">
              <w:rPr>
                <w:sz w:val="20"/>
                <w:szCs w:val="20"/>
              </w:rPr>
              <w:t>s.</w:t>
            </w:r>
          </w:p>
        </w:tc>
      </w:tr>
      <w:tr w:rsidR="00DD7A06" w:rsidRPr="00CC2127" w14:paraId="70370CB6" w14:textId="77777777" w:rsidTr="00F45290">
        <w:trPr>
          <w:cnfStyle w:val="000000100000" w:firstRow="0" w:lastRow="0" w:firstColumn="0" w:lastColumn="0" w:oddVBand="0" w:evenVBand="0" w:oddHBand="1" w:evenHBand="0" w:firstRowFirstColumn="0" w:firstRowLastColumn="0" w:lastRowFirstColumn="0" w:lastRowLastColumn="0"/>
          <w:cantSplit/>
          <w:trHeight w:val="53"/>
        </w:trPr>
        <w:tc>
          <w:tcPr>
            <w:tcW w:w="2636" w:type="dxa"/>
          </w:tcPr>
          <w:p w14:paraId="21D381D6" w14:textId="77777777" w:rsidR="00DD7A06" w:rsidRPr="00D07530" w:rsidRDefault="00DD7A06" w:rsidP="005A5618">
            <w:pPr>
              <w:spacing w:after="0" w:line="240" w:lineRule="auto"/>
              <w:rPr>
                <w:rFonts w:asciiTheme="minorHAnsi" w:hAnsiTheme="minorHAnsi" w:cstheme="minorHAnsi"/>
                <w:sz w:val="20"/>
                <w:szCs w:val="20"/>
              </w:rPr>
            </w:pPr>
            <w:r w:rsidRPr="00D07530">
              <w:rPr>
                <w:rFonts w:asciiTheme="minorHAnsi" w:hAnsiTheme="minorHAnsi" w:cstheme="minorHAnsi"/>
                <w:sz w:val="20"/>
                <w:szCs w:val="20"/>
              </w:rPr>
              <w:t>Internal Support Availability</w:t>
            </w:r>
          </w:p>
        </w:tc>
        <w:tc>
          <w:tcPr>
            <w:tcW w:w="7712" w:type="dxa"/>
          </w:tcPr>
          <w:p w14:paraId="4A28A97C" w14:textId="6F1EC812" w:rsidR="00DD7A06" w:rsidRPr="00D07530" w:rsidRDefault="00DD7A06" w:rsidP="005A5618">
            <w:pPr>
              <w:spacing w:after="0" w:line="240" w:lineRule="auto"/>
              <w:rPr>
                <w:rFonts w:asciiTheme="minorHAnsi" w:hAnsiTheme="minorHAnsi" w:cstheme="minorHAnsi"/>
                <w:b/>
                <w:sz w:val="20"/>
                <w:szCs w:val="20"/>
              </w:rPr>
            </w:pPr>
            <w:r w:rsidRPr="00D07530">
              <w:rPr>
                <w:rFonts w:asciiTheme="minorHAnsi" w:hAnsiTheme="minorHAnsi" w:cstheme="minorHAnsi"/>
                <w:b/>
                <w:sz w:val="20"/>
                <w:szCs w:val="20"/>
              </w:rPr>
              <w:t>Tier I B</w:t>
            </w:r>
            <w:r w:rsidR="00CF0EAE">
              <w:rPr>
                <w:rFonts w:asciiTheme="minorHAnsi" w:hAnsiTheme="minorHAnsi" w:cstheme="minorHAnsi"/>
                <w:b/>
                <w:sz w:val="20"/>
                <w:szCs w:val="20"/>
              </w:rPr>
              <w:t>ranch</w:t>
            </w:r>
            <w:r w:rsidRPr="00D07530">
              <w:rPr>
                <w:rFonts w:asciiTheme="minorHAnsi" w:hAnsiTheme="minorHAnsi" w:cstheme="minorHAnsi"/>
                <w:b/>
                <w:sz w:val="20"/>
                <w:szCs w:val="20"/>
              </w:rPr>
              <w:t xml:space="preserve"> Support </w:t>
            </w:r>
          </w:p>
          <w:p w14:paraId="14FAE379" w14:textId="11FF08B4" w:rsidR="00DD7A06" w:rsidRPr="00D07530" w:rsidRDefault="00DD7A06" w:rsidP="005A5618">
            <w:pPr>
              <w:spacing w:after="0" w:line="240" w:lineRule="auto"/>
              <w:ind w:left="720"/>
              <w:rPr>
                <w:rFonts w:asciiTheme="minorHAnsi" w:hAnsiTheme="minorHAnsi" w:cstheme="minorHAnsi"/>
                <w:color w:val="333333"/>
                <w:sz w:val="20"/>
                <w:szCs w:val="20"/>
              </w:rPr>
            </w:pPr>
            <w:r w:rsidRPr="00D07530">
              <w:rPr>
                <w:rFonts w:asciiTheme="minorHAnsi" w:hAnsiTheme="minorHAnsi" w:cstheme="minorHAnsi"/>
                <w:b/>
                <w:bCs/>
                <w:color w:val="333333"/>
                <w:sz w:val="20"/>
                <w:szCs w:val="20"/>
                <w:u w:val="single"/>
              </w:rPr>
              <w:t>Hours of Operation</w:t>
            </w:r>
            <w:r w:rsidRPr="00D07530">
              <w:rPr>
                <w:rFonts w:asciiTheme="minorHAnsi" w:hAnsiTheme="minorHAnsi" w:cstheme="minorHAnsi"/>
                <w:color w:val="333333"/>
                <w:sz w:val="20"/>
                <w:szCs w:val="20"/>
                <w:u w:val="single"/>
              </w:rPr>
              <w:t xml:space="preserve">: </w:t>
            </w:r>
            <w:r w:rsidRPr="00D07530">
              <w:rPr>
                <w:rFonts w:asciiTheme="minorHAnsi" w:hAnsiTheme="minorHAnsi" w:cstheme="minorHAnsi"/>
                <w:color w:val="333333"/>
                <w:sz w:val="20"/>
                <w:szCs w:val="20"/>
              </w:rPr>
              <w:br/>
              <w:t>Monday to Friday</w:t>
            </w:r>
            <w:r w:rsidR="00B075B7">
              <w:rPr>
                <w:rFonts w:asciiTheme="minorHAnsi" w:hAnsiTheme="minorHAnsi" w:cstheme="minorHAnsi"/>
                <w:color w:val="333333"/>
                <w:sz w:val="20"/>
                <w:szCs w:val="20"/>
              </w:rPr>
              <w:t>: Refer to Branch working hours</w:t>
            </w:r>
          </w:p>
          <w:p w14:paraId="74A2D3DC" w14:textId="1DF3D212" w:rsidR="007C5390" w:rsidRDefault="007C5390" w:rsidP="005A5618">
            <w:pPr>
              <w:spacing w:after="0" w:line="240" w:lineRule="auto"/>
              <w:ind w:left="720"/>
              <w:rPr>
                <w:rFonts w:cstheme="minorHAnsi"/>
                <w:color w:val="333333"/>
                <w:sz w:val="20"/>
                <w:szCs w:val="20"/>
              </w:rPr>
            </w:pPr>
          </w:p>
          <w:p w14:paraId="6CA5423C" w14:textId="04444CA4" w:rsidR="009A622C" w:rsidRPr="00D07530" w:rsidRDefault="009A622C" w:rsidP="009A622C">
            <w:pPr>
              <w:spacing w:after="0" w:line="240" w:lineRule="auto"/>
              <w:rPr>
                <w:rFonts w:asciiTheme="minorHAnsi" w:hAnsiTheme="minorHAnsi" w:cstheme="minorHAnsi"/>
                <w:b/>
                <w:bCs/>
                <w:color w:val="333333"/>
                <w:sz w:val="20"/>
                <w:szCs w:val="20"/>
                <w:u w:val="single"/>
              </w:rPr>
            </w:pPr>
            <w:r w:rsidRPr="00D70788">
              <w:rPr>
                <w:rFonts w:cstheme="minorHAnsi"/>
                <w:b/>
                <w:bCs/>
                <w:color w:val="333333"/>
                <w:sz w:val="20"/>
                <w:szCs w:val="20"/>
              </w:rPr>
              <w:tab/>
            </w:r>
            <w:r w:rsidRPr="00D07530">
              <w:rPr>
                <w:rFonts w:asciiTheme="minorHAnsi" w:hAnsiTheme="minorHAnsi" w:cstheme="minorHAnsi"/>
                <w:b/>
                <w:bCs/>
                <w:color w:val="333333"/>
                <w:sz w:val="20"/>
                <w:szCs w:val="20"/>
                <w:u w:val="single"/>
              </w:rPr>
              <w:t>Contact Method(s):</w:t>
            </w:r>
          </w:p>
          <w:p w14:paraId="1AEAF408" w14:textId="77777777" w:rsidR="009A622C" w:rsidRPr="00B075B7" w:rsidRDefault="00137D9F" w:rsidP="009A622C">
            <w:pPr>
              <w:spacing w:after="0" w:line="240" w:lineRule="auto"/>
              <w:ind w:left="720"/>
              <w:rPr>
                <w:rFonts w:asciiTheme="minorHAnsi" w:hAnsiTheme="minorHAnsi" w:cstheme="minorHAnsi"/>
                <w:sz w:val="20"/>
                <w:szCs w:val="20"/>
              </w:rPr>
            </w:pPr>
            <w:hyperlink r:id="rId35" w:history="1">
              <w:r w:rsidR="009A622C" w:rsidRPr="001C5611">
                <w:rPr>
                  <w:rStyle w:val="Hyperlink"/>
                  <w:rFonts w:asciiTheme="minorHAnsi" w:hAnsiTheme="minorHAnsi" w:cstheme="minorHAnsi"/>
                  <w:sz w:val="20"/>
                  <w:szCs w:val="20"/>
                </w:rPr>
                <w:t>Branch Contact Information</w:t>
              </w:r>
            </w:hyperlink>
          </w:p>
          <w:p w14:paraId="2DCEABE5" w14:textId="77777777" w:rsidR="009A622C" w:rsidRDefault="009A622C" w:rsidP="005A5618">
            <w:pPr>
              <w:spacing w:after="0" w:line="240" w:lineRule="auto"/>
              <w:ind w:left="720"/>
              <w:rPr>
                <w:rFonts w:cstheme="minorHAnsi"/>
                <w:color w:val="333333"/>
                <w:sz w:val="20"/>
                <w:szCs w:val="20"/>
              </w:rPr>
            </w:pPr>
          </w:p>
          <w:p w14:paraId="55CB6CE8" w14:textId="5FFA42BA" w:rsidR="009A622C" w:rsidRPr="00D70788" w:rsidRDefault="007C5390" w:rsidP="005A5618">
            <w:pPr>
              <w:spacing w:after="0" w:line="240" w:lineRule="auto"/>
              <w:ind w:left="720"/>
              <w:rPr>
                <w:rFonts w:asciiTheme="minorHAnsi" w:hAnsiTheme="minorHAnsi" w:cstheme="minorHAnsi"/>
                <w:color w:val="333333"/>
                <w:sz w:val="20"/>
                <w:szCs w:val="20"/>
              </w:rPr>
            </w:pPr>
            <w:r w:rsidRPr="009A622C">
              <w:rPr>
                <w:rFonts w:cstheme="minorHAnsi"/>
                <w:color w:val="333333"/>
                <w:sz w:val="20"/>
                <w:szCs w:val="20"/>
              </w:rPr>
              <w:t>After</w:t>
            </w:r>
            <w:r w:rsidR="009A622C" w:rsidRPr="009A622C">
              <w:rPr>
                <w:rFonts w:cstheme="minorHAnsi"/>
                <w:color w:val="333333"/>
                <w:sz w:val="20"/>
                <w:szCs w:val="20"/>
              </w:rPr>
              <w:t xml:space="preserve"> working hours </w:t>
            </w:r>
            <w:r w:rsidR="009A622C" w:rsidRPr="00D70788">
              <w:rPr>
                <w:rFonts w:cstheme="minorHAnsi"/>
                <w:b/>
                <w:bCs/>
                <w:color w:val="333333"/>
                <w:sz w:val="20"/>
                <w:szCs w:val="20"/>
              </w:rPr>
              <w:t>contact Sonoma</w:t>
            </w:r>
            <w:r w:rsidR="009A622C" w:rsidRPr="00691C43">
              <w:rPr>
                <w:rFonts w:cstheme="minorHAnsi"/>
                <w:b/>
                <w:bCs/>
                <w:color w:val="333333"/>
                <w:sz w:val="20"/>
                <w:szCs w:val="20"/>
              </w:rPr>
              <w:t>:</w:t>
            </w:r>
          </w:p>
          <w:p w14:paraId="2E3DDC75" w14:textId="39D7AE00" w:rsidR="009A622C" w:rsidRPr="00D70788" w:rsidRDefault="009A622C" w:rsidP="00D70788">
            <w:pPr>
              <w:spacing w:after="0" w:line="240" w:lineRule="auto"/>
              <w:ind w:left="720"/>
              <w:rPr>
                <w:rFonts w:asciiTheme="minorHAnsi" w:hAnsiTheme="minorHAnsi" w:cstheme="minorHAnsi"/>
                <w:color w:val="333333"/>
                <w:sz w:val="20"/>
                <w:szCs w:val="20"/>
              </w:rPr>
            </w:pPr>
            <w:r w:rsidRPr="00D70788">
              <w:rPr>
                <w:rFonts w:asciiTheme="minorHAnsi" w:hAnsiTheme="minorHAnsi" w:cstheme="minorHAnsi"/>
                <w:color w:val="333333"/>
                <w:sz w:val="20"/>
                <w:szCs w:val="20"/>
              </w:rPr>
              <w:t>1-866-843-3917</w:t>
            </w:r>
          </w:p>
          <w:p w14:paraId="739C27D2" w14:textId="2616FBDF" w:rsidR="009A622C" w:rsidRPr="00D70788" w:rsidRDefault="00137D9F" w:rsidP="00D70788">
            <w:pPr>
              <w:spacing w:after="0" w:line="240" w:lineRule="auto"/>
              <w:ind w:left="720"/>
              <w:rPr>
                <w:rFonts w:asciiTheme="minorHAnsi" w:hAnsiTheme="minorHAnsi" w:cstheme="minorHAnsi"/>
                <w:color w:val="333333"/>
                <w:sz w:val="20"/>
                <w:szCs w:val="20"/>
              </w:rPr>
            </w:pPr>
            <w:hyperlink r:id="rId36" w:history="1">
              <w:r w:rsidR="009A622C" w:rsidRPr="00D70788">
                <w:rPr>
                  <w:rStyle w:val="Hyperlink"/>
                  <w:rFonts w:asciiTheme="minorHAnsi" w:hAnsiTheme="minorHAnsi" w:cstheme="minorHAnsi"/>
                  <w:sz w:val="20"/>
                  <w:szCs w:val="20"/>
                </w:rPr>
                <w:t>techsupport@sonomaservces.com</w:t>
              </w:r>
            </w:hyperlink>
          </w:p>
          <w:p w14:paraId="4059672D" w14:textId="77777777" w:rsidR="009A622C" w:rsidRPr="009A622C" w:rsidRDefault="009A622C" w:rsidP="009A622C">
            <w:pPr>
              <w:spacing w:after="0" w:line="240" w:lineRule="auto"/>
              <w:rPr>
                <w:rFonts w:ascii="Segoe UI" w:eastAsia="Times New Roman" w:hAnsi="Segoe UI" w:cs="Segoe UI"/>
                <w:sz w:val="21"/>
                <w:szCs w:val="21"/>
              </w:rPr>
            </w:pPr>
          </w:p>
          <w:p w14:paraId="7D5D870A" w14:textId="732728AF" w:rsidR="00DD7A06" w:rsidRPr="00D07530" w:rsidRDefault="00DD7A06" w:rsidP="005A5618">
            <w:pPr>
              <w:spacing w:after="0" w:line="240" w:lineRule="auto"/>
              <w:rPr>
                <w:rFonts w:asciiTheme="minorHAnsi" w:hAnsiTheme="minorHAnsi" w:cstheme="minorHAnsi"/>
                <w:b/>
                <w:sz w:val="20"/>
                <w:szCs w:val="20"/>
              </w:rPr>
            </w:pPr>
            <w:r w:rsidRPr="00D07530">
              <w:rPr>
                <w:rFonts w:asciiTheme="minorHAnsi" w:hAnsiTheme="minorHAnsi" w:cstheme="minorHAnsi"/>
                <w:b/>
                <w:sz w:val="20"/>
                <w:szCs w:val="20"/>
              </w:rPr>
              <w:t xml:space="preserve">Tier I </w:t>
            </w:r>
            <w:r w:rsidR="00BD66C4">
              <w:rPr>
                <w:rFonts w:asciiTheme="minorHAnsi" w:hAnsiTheme="minorHAnsi" w:cstheme="minorHAnsi"/>
                <w:b/>
                <w:sz w:val="20"/>
                <w:szCs w:val="20"/>
              </w:rPr>
              <w:t>Support Desk</w:t>
            </w:r>
            <w:r w:rsidRPr="00D07530">
              <w:rPr>
                <w:rFonts w:asciiTheme="minorHAnsi" w:hAnsiTheme="minorHAnsi" w:cstheme="minorHAnsi"/>
                <w:b/>
                <w:sz w:val="20"/>
                <w:szCs w:val="20"/>
              </w:rPr>
              <w:t xml:space="preserve"> (typically ONLY engaged by </w:t>
            </w:r>
            <w:r w:rsidR="00355651">
              <w:rPr>
                <w:rFonts w:asciiTheme="minorHAnsi" w:hAnsiTheme="minorHAnsi" w:cstheme="minorHAnsi"/>
                <w:b/>
                <w:sz w:val="20"/>
                <w:szCs w:val="20"/>
              </w:rPr>
              <w:t>B</w:t>
            </w:r>
            <w:r w:rsidR="00CF0EAE">
              <w:rPr>
                <w:rFonts w:asciiTheme="minorHAnsi" w:hAnsiTheme="minorHAnsi" w:cstheme="minorHAnsi"/>
                <w:b/>
                <w:sz w:val="20"/>
                <w:szCs w:val="20"/>
              </w:rPr>
              <w:t>ranch</w:t>
            </w:r>
            <w:r w:rsidRPr="00D07530">
              <w:rPr>
                <w:rFonts w:asciiTheme="minorHAnsi" w:hAnsiTheme="minorHAnsi" w:cstheme="minorHAnsi"/>
                <w:b/>
                <w:sz w:val="20"/>
                <w:szCs w:val="20"/>
              </w:rPr>
              <w:t xml:space="preserve"> escalation):</w:t>
            </w:r>
          </w:p>
          <w:p w14:paraId="08128106" w14:textId="00E0C520" w:rsidR="00DD7A06" w:rsidRPr="00D07530" w:rsidRDefault="00DD7A06" w:rsidP="005A5618">
            <w:pPr>
              <w:spacing w:after="0" w:line="240" w:lineRule="auto"/>
              <w:ind w:left="720"/>
              <w:rPr>
                <w:rFonts w:asciiTheme="minorHAnsi" w:hAnsiTheme="minorHAnsi" w:cstheme="minorHAnsi"/>
                <w:color w:val="333333"/>
                <w:sz w:val="20"/>
                <w:szCs w:val="20"/>
              </w:rPr>
            </w:pPr>
            <w:r w:rsidRPr="00D07530">
              <w:rPr>
                <w:rFonts w:asciiTheme="minorHAnsi" w:hAnsiTheme="minorHAnsi" w:cstheme="minorHAnsi"/>
                <w:color w:val="333333"/>
                <w:sz w:val="20"/>
                <w:szCs w:val="20"/>
                <w:u w:val="single"/>
              </w:rPr>
              <w:t xml:space="preserve">Hours of Operation: </w:t>
            </w:r>
            <w:r w:rsidRPr="00D07530">
              <w:rPr>
                <w:rFonts w:asciiTheme="minorHAnsi" w:hAnsiTheme="minorHAnsi" w:cstheme="minorHAnsi"/>
                <w:color w:val="333333"/>
                <w:sz w:val="20"/>
                <w:szCs w:val="20"/>
              </w:rPr>
              <w:br/>
              <w:t xml:space="preserve">Monday to Friday 6:00AM – 6:00PM </w:t>
            </w:r>
            <w:r w:rsidR="004D7100">
              <w:rPr>
                <w:rFonts w:asciiTheme="minorHAnsi" w:hAnsiTheme="minorHAnsi" w:cstheme="minorHAnsi"/>
                <w:color w:val="333333"/>
                <w:sz w:val="20"/>
                <w:szCs w:val="20"/>
              </w:rPr>
              <w:t>MST</w:t>
            </w:r>
          </w:p>
          <w:p w14:paraId="48EC765B" w14:textId="77777777" w:rsidR="00DD7A06" w:rsidRPr="00D07530" w:rsidRDefault="00DD7A06" w:rsidP="005A5618">
            <w:pPr>
              <w:spacing w:after="0" w:line="240" w:lineRule="auto"/>
              <w:ind w:left="720"/>
              <w:rPr>
                <w:rFonts w:asciiTheme="minorHAnsi" w:hAnsiTheme="minorHAnsi" w:cstheme="minorHAnsi"/>
                <w:color w:val="333333"/>
                <w:sz w:val="20"/>
                <w:szCs w:val="20"/>
              </w:rPr>
            </w:pPr>
          </w:p>
          <w:p w14:paraId="32855D39" w14:textId="77777777" w:rsidR="00DD7A06" w:rsidRPr="00D07530" w:rsidRDefault="00DD7A06" w:rsidP="005A5618">
            <w:pPr>
              <w:spacing w:after="0" w:line="240" w:lineRule="auto"/>
              <w:ind w:left="720"/>
              <w:rPr>
                <w:rFonts w:asciiTheme="minorHAnsi" w:hAnsiTheme="minorHAnsi" w:cstheme="minorHAnsi"/>
                <w:color w:val="333333"/>
                <w:sz w:val="20"/>
                <w:szCs w:val="20"/>
                <w:u w:val="single"/>
              </w:rPr>
            </w:pPr>
            <w:r w:rsidRPr="00D07530">
              <w:rPr>
                <w:rFonts w:asciiTheme="minorHAnsi" w:hAnsiTheme="minorHAnsi" w:cstheme="minorHAnsi"/>
                <w:color w:val="333333"/>
                <w:sz w:val="20"/>
                <w:szCs w:val="20"/>
                <w:u w:val="single"/>
              </w:rPr>
              <w:t>Contact Method(s):</w:t>
            </w:r>
          </w:p>
          <w:p w14:paraId="41561738" w14:textId="77777777" w:rsidR="00DD7A06" w:rsidRPr="003522BC" w:rsidRDefault="00DD7A06" w:rsidP="000E696B">
            <w:pPr>
              <w:pStyle w:val="ListParagraph"/>
              <w:numPr>
                <w:ilvl w:val="0"/>
                <w:numId w:val="24"/>
              </w:numPr>
              <w:spacing w:after="0" w:line="240" w:lineRule="auto"/>
              <w:rPr>
                <w:rFonts w:asciiTheme="minorHAnsi" w:hAnsiTheme="minorHAnsi" w:cstheme="minorHAnsi"/>
                <w:bCs/>
                <w:sz w:val="20"/>
                <w:szCs w:val="20"/>
              </w:rPr>
            </w:pPr>
            <w:r w:rsidRPr="003522BC">
              <w:rPr>
                <w:rFonts w:asciiTheme="minorHAnsi" w:hAnsiTheme="minorHAnsi" w:cstheme="minorHAnsi"/>
                <w:bCs/>
                <w:sz w:val="20"/>
                <w:szCs w:val="20"/>
              </w:rPr>
              <w:t>Buddy requests (Self Service)</w:t>
            </w:r>
          </w:p>
          <w:p w14:paraId="1EC58C13" w14:textId="77777777" w:rsidR="00DD7A06" w:rsidRPr="00D07530" w:rsidRDefault="00DD7A06" w:rsidP="000E696B">
            <w:pPr>
              <w:pStyle w:val="ListParagraph"/>
              <w:numPr>
                <w:ilvl w:val="0"/>
                <w:numId w:val="24"/>
              </w:numPr>
              <w:spacing w:after="0" w:line="240" w:lineRule="auto"/>
              <w:rPr>
                <w:rFonts w:asciiTheme="minorHAnsi" w:hAnsiTheme="minorHAnsi" w:cstheme="minorHAnsi"/>
                <w:sz w:val="20"/>
                <w:szCs w:val="20"/>
              </w:rPr>
            </w:pPr>
            <w:r w:rsidRPr="00D07530">
              <w:rPr>
                <w:rFonts w:asciiTheme="minorHAnsi" w:hAnsiTheme="minorHAnsi" w:cstheme="minorHAnsi"/>
                <w:b/>
                <w:sz w:val="20"/>
                <w:szCs w:val="20"/>
              </w:rPr>
              <w:t>Email</w:t>
            </w:r>
            <w:r w:rsidRPr="00D07530">
              <w:rPr>
                <w:rFonts w:asciiTheme="minorHAnsi" w:hAnsiTheme="minorHAnsi" w:cstheme="minorHAnsi"/>
                <w:sz w:val="20"/>
                <w:szCs w:val="20"/>
              </w:rPr>
              <w:t>: helpdesk@cwbank.com</w:t>
            </w:r>
          </w:p>
          <w:p w14:paraId="1B9B6861" w14:textId="77777777" w:rsidR="00DD7A06" w:rsidRPr="00697461" w:rsidRDefault="00DD7A06" w:rsidP="00697461">
            <w:pPr>
              <w:spacing w:after="0" w:line="240" w:lineRule="auto"/>
              <w:rPr>
                <w:rFonts w:asciiTheme="minorHAnsi" w:hAnsiTheme="minorHAnsi" w:cstheme="minorHAnsi"/>
                <w:bCs/>
                <w:sz w:val="20"/>
                <w:szCs w:val="20"/>
              </w:rPr>
            </w:pPr>
          </w:p>
          <w:p w14:paraId="340022E9" w14:textId="312C929A" w:rsidR="00DD7A06" w:rsidRPr="00D07530" w:rsidRDefault="00DD7A06" w:rsidP="005A5618">
            <w:pPr>
              <w:spacing w:after="0" w:line="240" w:lineRule="auto"/>
              <w:ind w:left="720"/>
              <w:rPr>
                <w:rFonts w:asciiTheme="minorHAnsi" w:hAnsiTheme="minorHAnsi" w:cstheme="minorHAnsi"/>
                <w:sz w:val="20"/>
                <w:szCs w:val="20"/>
              </w:rPr>
            </w:pPr>
            <w:r w:rsidRPr="00D07530">
              <w:rPr>
                <w:rFonts w:asciiTheme="minorHAnsi" w:hAnsiTheme="minorHAnsi" w:cstheme="minorHAnsi"/>
                <w:b/>
                <w:sz w:val="20"/>
                <w:szCs w:val="20"/>
              </w:rPr>
              <w:t xml:space="preserve">Urgent issues: </w:t>
            </w:r>
            <w:r w:rsidRPr="00D07530">
              <w:rPr>
                <w:rFonts w:asciiTheme="minorHAnsi" w:hAnsiTheme="minorHAnsi" w:cstheme="minorHAnsi"/>
                <w:sz w:val="20"/>
                <w:szCs w:val="20"/>
              </w:rPr>
              <w:t>1</w:t>
            </w:r>
            <w:r w:rsidR="00B50E0A">
              <w:rPr>
                <w:rFonts w:asciiTheme="minorHAnsi" w:hAnsiTheme="minorHAnsi" w:cstheme="minorHAnsi"/>
                <w:sz w:val="20"/>
                <w:szCs w:val="20"/>
              </w:rPr>
              <w:t>-</w:t>
            </w:r>
            <w:r w:rsidRPr="00D07530">
              <w:rPr>
                <w:rFonts w:asciiTheme="minorHAnsi" w:hAnsiTheme="minorHAnsi" w:cstheme="minorHAnsi"/>
                <w:sz w:val="20"/>
                <w:szCs w:val="20"/>
              </w:rPr>
              <w:t>844</w:t>
            </w:r>
            <w:r w:rsidR="00B50E0A">
              <w:rPr>
                <w:rFonts w:asciiTheme="minorHAnsi" w:hAnsiTheme="minorHAnsi" w:cstheme="minorHAnsi"/>
                <w:sz w:val="20"/>
                <w:szCs w:val="20"/>
              </w:rPr>
              <w:t>-</w:t>
            </w:r>
            <w:r w:rsidRPr="00D07530">
              <w:rPr>
                <w:rFonts w:asciiTheme="minorHAnsi" w:hAnsiTheme="minorHAnsi" w:cstheme="minorHAnsi"/>
                <w:sz w:val="20"/>
                <w:szCs w:val="20"/>
              </w:rPr>
              <w:t>441</w:t>
            </w:r>
            <w:r w:rsidR="00B50E0A">
              <w:rPr>
                <w:rFonts w:asciiTheme="minorHAnsi" w:hAnsiTheme="minorHAnsi" w:cstheme="minorHAnsi"/>
                <w:sz w:val="20"/>
                <w:szCs w:val="20"/>
              </w:rPr>
              <w:t>-</w:t>
            </w:r>
            <w:r w:rsidRPr="00D07530">
              <w:rPr>
                <w:rFonts w:asciiTheme="minorHAnsi" w:hAnsiTheme="minorHAnsi" w:cstheme="minorHAnsi"/>
                <w:sz w:val="20"/>
                <w:szCs w:val="20"/>
              </w:rPr>
              <w:t>2248, Option 1</w:t>
            </w:r>
          </w:p>
          <w:p w14:paraId="05D38CE5" w14:textId="77777777" w:rsidR="00DD7A06" w:rsidRPr="00F04241" w:rsidRDefault="00DD7A06" w:rsidP="005A5618">
            <w:pPr>
              <w:spacing w:after="0" w:line="240" w:lineRule="auto"/>
              <w:rPr>
                <w:rFonts w:asciiTheme="minorHAnsi" w:hAnsiTheme="minorHAnsi" w:cstheme="minorHAnsi"/>
                <w:iCs/>
                <w:sz w:val="20"/>
                <w:szCs w:val="20"/>
                <w:highlight w:val="yellow"/>
              </w:rPr>
            </w:pPr>
          </w:p>
          <w:p w14:paraId="1FD0D2CF" w14:textId="44498FED" w:rsidR="00DD7A06" w:rsidRPr="00D07530" w:rsidRDefault="00DD7A06" w:rsidP="005A5618">
            <w:pPr>
              <w:spacing w:after="0" w:line="240" w:lineRule="auto"/>
              <w:rPr>
                <w:rFonts w:asciiTheme="minorHAnsi" w:hAnsiTheme="minorHAnsi" w:cstheme="minorHAnsi"/>
                <w:b/>
                <w:sz w:val="20"/>
                <w:szCs w:val="20"/>
              </w:rPr>
            </w:pPr>
            <w:r w:rsidRPr="00D07530">
              <w:rPr>
                <w:rFonts w:asciiTheme="minorHAnsi" w:hAnsiTheme="minorHAnsi" w:cstheme="minorHAnsi"/>
                <w:b/>
                <w:sz w:val="20"/>
                <w:szCs w:val="20"/>
              </w:rPr>
              <w:t xml:space="preserve">Tier II </w:t>
            </w:r>
            <w:r w:rsidR="00FF1BA9">
              <w:rPr>
                <w:rFonts w:asciiTheme="minorHAnsi" w:hAnsiTheme="minorHAnsi" w:cstheme="minorHAnsi"/>
                <w:b/>
                <w:sz w:val="20"/>
                <w:szCs w:val="20"/>
              </w:rPr>
              <w:t xml:space="preserve">CAS </w:t>
            </w:r>
            <w:r w:rsidR="00494A30">
              <w:rPr>
                <w:rFonts w:asciiTheme="minorHAnsi" w:hAnsiTheme="minorHAnsi" w:cstheme="minorHAnsi"/>
                <w:b/>
                <w:sz w:val="20"/>
                <w:szCs w:val="20"/>
              </w:rPr>
              <w:t xml:space="preserve">and </w:t>
            </w:r>
            <w:r w:rsidR="00E43190">
              <w:rPr>
                <w:rFonts w:asciiTheme="minorHAnsi" w:hAnsiTheme="minorHAnsi" w:cstheme="minorHAnsi"/>
                <w:b/>
                <w:sz w:val="20"/>
                <w:szCs w:val="20"/>
              </w:rPr>
              <w:t>DTS</w:t>
            </w:r>
            <w:r w:rsidR="00494A30">
              <w:rPr>
                <w:rFonts w:asciiTheme="minorHAnsi" w:hAnsiTheme="minorHAnsi" w:cstheme="minorHAnsi"/>
                <w:b/>
                <w:sz w:val="20"/>
                <w:szCs w:val="20"/>
              </w:rPr>
              <w:t xml:space="preserve"> </w:t>
            </w:r>
            <w:r w:rsidRPr="00D07530">
              <w:rPr>
                <w:rFonts w:asciiTheme="minorHAnsi" w:hAnsiTheme="minorHAnsi" w:cstheme="minorHAnsi"/>
                <w:b/>
                <w:sz w:val="20"/>
                <w:szCs w:val="20"/>
              </w:rPr>
              <w:t>Team</w:t>
            </w:r>
            <w:r w:rsidR="00494A30">
              <w:rPr>
                <w:rFonts w:asciiTheme="minorHAnsi" w:hAnsiTheme="minorHAnsi" w:cstheme="minorHAnsi"/>
                <w:b/>
                <w:sz w:val="20"/>
                <w:szCs w:val="20"/>
              </w:rPr>
              <w:t>s</w:t>
            </w:r>
            <w:r w:rsidRPr="00D07530">
              <w:rPr>
                <w:rFonts w:asciiTheme="minorHAnsi" w:hAnsiTheme="minorHAnsi" w:cstheme="minorHAnsi"/>
                <w:b/>
                <w:sz w:val="20"/>
                <w:szCs w:val="20"/>
              </w:rPr>
              <w:t>:</w:t>
            </w:r>
          </w:p>
          <w:p w14:paraId="293409B8" w14:textId="4F06F886" w:rsidR="00DD7A06" w:rsidRPr="00D07530" w:rsidRDefault="00DD7A06" w:rsidP="005A5618">
            <w:pPr>
              <w:spacing w:after="0" w:line="240" w:lineRule="auto"/>
              <w:ind w:left="720"/>
              <w:rPr>
                <w:rFonts w:asciiTheme="minorHAnsi" w:hAnsiTheme="minorHAnsi" w:cstheme="minorHAnsi"/>
                <w:color w:val="111111" w:themeColor="text1"/>
                <w:sz w:val="20"/>
                <w:szCs w:val="20"/>
              </w:rPr>
            </w:pPr>
            <w:r w:rsidRPr="00D07530">
              <w:rPr>
                <w:rFonts w:asciiTheme="minorHAnsi" w:hAnsiTheme="minorHAnsi" w:cstheme="minorHAnsi"/>
                <w:color w:val="111111" w:themeColor="text1"/>
                <w:sz w:val="20"/>
                <w:szCs w:val="20"/>
                <w:u w:val="single"/>
              </w:rPr>
              <w:t xml:space="preserve">Hours of Operation: </w:t>
            </w:r>
            <w:r w:rsidRPr="00D07530">
              <w:rPr>
                <w:rFonts w:asciiTheme="minorHAnsi" w:hAnsiTheme="minorHAnsi" w:cstheme="minorHAnsi"/>
                <w:color w:val="111111" w:themeColor="text1"/>
                <w:sz w:val="20"/>
                <w:szCs w:val="20"/>
              </w:rPr>
              <w:br/>
              <w:t xml:space="preserve">Monday to Friday 8:00 AM to 4:30 PM </w:t>
            </w:r>
            <w:r w:rsidR="004D7100">
              <w:rPr>
                <w:rFonts w:asciiTheme="minorHAnsi" w:hAnsiTheme="minorHAnsi" w:cstheme="minorHAnsi"/>
                <w:color w:val="111111" w:themeColor="text1"/>
                <w:sz w:val="20"/>
                <w:szCs w:val="20"/>
              </w:rPr>
              <w:t>MST</w:t>
            </w:r>
          </w:p>
          <w:p w14:paraId="4C65AC5D" w14:textId="77777777" w:rsidR="00DD7A06" w:rsidRPr="00D07530" w:rsidRDefault="00DD7A06" w:rsidP="005A5618">
            <w:pPr>
              <w:spacing w:after="0" w:line="240" w:lineRule="auto"/>
              <w:ind w:left="720"/>
              <w:rPr>
                <w:rFonts w:asciiTheme="minorHAnsi" w:hAnsiTheme="minorHAnsi" w:cstheme="minorHAnsi"/>
                <w:color w:val="111111" w:themeColor="text1"/>
                <w:sz w:val="20"/>
                <w:szCs w:val="20"/>
              </w:rPr>
            </w:pPr>
          </w:p>
          <w:p w14:paraId="7392416D" w14:textId="77777777" w:rsidR="00DD7A06" w:rsidRPr="00D07530" w:rsidRDefault="00DD7A06" w:rsidP="005A5618">
            <w:pPr>
              <w:spacing w:after="0" w:line="240" w:lineRule="auto"/>
              <w:ind w:left="720"/>
              <w:rPr>
                <w:rFonts w:asciiTheme="minorHAnsi" w:hAnsiTheme="minorHAnsi" w:cstheme="minorHAnsi"/>
                <w:color w:val="111111" w:themeColor="text1"/>
                <w:sz w:val="20"/>
                <w:szCs w:val="20"/>
                <w:u w:val="single"/>
              </w:rPr>
            </w:pPr>
            <w:r w:rsidRPr="00D07530">
              <w:rPr>
                <w:rFonts w:asciiTheme="minorHAnsi" w:hAnsiTheme="minorHAnsi" w:cstheme="minorHAnsi"/>
                <w:color w:val="111111" w:themeColor="text1"/>
                <w:sz w:val="20"/>
                <w:szCs w:val="20"/>
                <w:u w:val="single"/>
              </w:rPr>
              <w:t>Contact Method(s):</w:t>
            </w:r>
          </w:p>
          <w:p w14:paraId="4CE4E40A" w14:textId="182FB3D2" w:rsidR="00DD7A06" w:rsidRPr="00D07530" w:rsidRDefault="00DD7A06" w:rsidP="005A5618">
            <w:pPr>
              <w:spacing w:after="0" w:line="240" w:lineRule="auto"/>
              <w:ind w:left="720"/>
              <w:rPr>
                <w:rFonts w:asciiTheme="minorHAnsi" w:hAnsiTheme="minorHAnsi" w:cstheme="minorHAnsi"/>
                <w:color w:val="111111" w:themeColor="text1"/>
                <w:sz w:val="20"/>
                <w:szCs w:val="20"/>
              </w:rPr>
            </w:pPr>
            <w:r w:rsidRPr="00D07530">
              <w:rPr>
                <w:rFonts w:asciiTheme="minorHAnsi" w:hAnsiTheme="minorHAnsi" w:cstheme="minorHAnsi"/>
                <w:color w:val="111111" w:themeColor="text1"/>
                <w:sz w:val="20"/>
                <w:szCs w:val="20"/>
              </w:rPr>
              <w:t>Escalated Incident ticket from Tier I team</w:t>
            </w:r>
            <w:r w:rsidR="002731F4">
              <w:rPr>
                <w:rFonts w:asciiTheme="minorHAnsi" w:hAnsiTheme="minorHAnsi" w:cstheme="minorHAnsi"/>
                <w:color w:val="111111" w:themeColor="text1"/>
                <w:sz w:val="20"/>
                <w:szCs w:val="20"/>
              </w:rPr>
              <w:t>s</w:t>
            </w:r>
            <w:r w:rsidRPr="00D07530">
              <w:rPr>
                <w:rFonts w:asciiTheme="minorHAnsi" w:hAnsiTheme="minorHAnsi" w:cstheme="minorHAnsi"/>
                <w:color w:val="111111" w:themeColor="text1"/>
                <w:sz w:val="20"/>
                <w:szCs w:val="20"/>
              </w:rPr>
              <w:t>.</w:t>
            </w:r>
          </w:p>
          <w:p w14:paraId="040D2DC7" w14:textId="77777777" w:rsidR="00DD7A06" w:rsidRPr="002A0AEA" w:rsidRDefault="00DD7A06" w:rsidP="005A5618">
            <w:pPr>
              <w:spacing w:after="0" w:line="240" w:lineRule="auto"/>
              <w:rPr>
                <w:rFonts w:asciiTheme="minorHAnsi" w:hAnsiTheme="minorHAnsi" w:cstheme="minorHAnsi"/>
                <w:bCs/>
                <w:iCs/>
                <w:sz w:val="20"/>
                <w:szCs w:val="20"/>
              </w:rPr>
            </w:pPr>
          </w:p>
          <w:p w14:paraId="08A1CC1E" w14:textId="42C4AACA" w:rsidR="00DD7A06" w:rsidRPr="002A0AEA" w:rsidRDefault="00DD7A06" w:rsidP="005A5618">
            <w:pPr>
              <w:spacing w:after="0" w:line="240" w:lineRule="auto"/>
              <w:rPr>
                <w:rFonts w:asciiTheme="minorHAnsi" w:hAnsiTheme="minorHAnsi" w:cstheme="minorHAnsi"/>
                <w:b/>
                <w:iCs/>
                <w:sz w:val="20"/>
                <w:szCs w:val="20"/>
              </w:rPr>
            </w:pPr>
            <w:r w:rsidRPr="002A0AEA">
              <w:rPr>
                <w:rFonts w:asciiTheme="minorHAnsi" w:hAnsiTheme="minorHAnsi" w:cstheme="minorHAnsi"/>
                <w:b/>
                <w:iCs/>
                <w:sz w:val="20"/>
                <w:szCs w:val="20"/>
              </w:rPr>
              <w:t>Tier III – Vari</w:t>
            </w:r>
            <w:r w:rsidR="00F45290" w:rsidRPr="002A0AEA">
              <w:rPr>
                <w:rFonts w:asciiTheme="minorHAnsi" w:hAnsiTheme="minorHAnsi" w:cstheme="minorHAnsi"/>
                <w:b/>
                <w:iCs/>
                <w:sz w:val="20"/>
                <w:szCs w:val="20"/>
              </w:rPr>
              <w:t>ous External Vendors</w:t>
            </w:r>
          </w:p>
          <w:p w14:paraId="09CBF307" w14:textId="5AC02013" w:rsidR="00DD7A06" w:rsidRPr="00CC2127" w:rsidRDefault="00DD7A06" w:rsidP="002A0AEA">
            <w:pPr>
              <w:spacing w:after="0" w:line="240" w:lineRule="auto"/>
              <w:ind w:left="720"/>
              <w:rPr>
                <w:rFonts w:asciiTheme="minorHAnsi" w:hAnsiTheme="minorHAnsi" w:cstheme="minorHAnsi"/>
                <w:iCs/>
                <w:color w:val="333333"/>
                <w:sz w:val="20"/>
                <w:szCs w:val="20"/>
              </w:rPr>
            </w:pPr>
            <w:r w:rsidRPr="00D07530">
              <w:rPr>
                <w:rFonts w:asciiTheme="minorHAnsi" w:hAnsiTheme="minorHAnsi" w:cstheme="minorHAnsi"/>
                <w:color w:val="333333"/>
                <w:sz w:val="20"/>
                <w:szCs w:val="20"/>
                <w:u w:val="single"/>
              </w:rPr>
              <w:t xml:space="preserve">Hours of Operation: </w:t>
            </w:r>
            <w:r w:rsidRPr="00D07530">
              <w:rPr>
                <w:rFonts w:asciiTheme="minorHAnsi" w:hAnsiTheme="minorHAnsi" w:cstheme="minorHAnsi"/>
                <w:color w:val="333333"/>
                <w:sz w:val="20"/>
                <w:szCs w:val="20"/>
              </w:rPr>
              <w:br/>
            </w:r>
            <w:r w:rsidR="00F45290">
              <w:rPr>
                <w:rFonts w:asciiTheme="minorHAnsi" w:hAnsiTheme="minorHAnsi" w:cstheme="minorHAnsi"/>
                <w:iCs/>
                <w:color w:val="333333"/>
                <w:sz w:val="20"/>
                <w:szCs w:val="20"/>
              </w:rPr>
              <w:t xml:space="preserve">Refer to the </w:t>
            </w:r>
            <w:r w:rsidRPr="00F45290">
              <w:rPr>
                <w:rFonts w:asciiTheme="minorHAnsi" w:hAnsiTheme="minorHAnsi" w:cstheme="minorHAnsi"/>
                <w:iCs/>
                <w:color w:val="333333"/>
                <w:sz w:val="20"/>
                <w:szCs w:val="20"/>
              </w:rPr>
              <w:t>Vendor Support Availability Section</w:t>
            </w:r>
          </w:p>
        </w:tc>
      </w:tr>
      <w:tr w:rsidR="00DD7A06" w:rsidRPr="007B2401" w14:paraId="0FEA8237" w14:textId="77777777" w:rsidTr="00F45290">
        <w:trPr>
          <w:cnfStyle w:val="000000010000" w:firstRow="0" w:lastRow="0" w:firstColumn="0" w:lastColumn="0" w:oddVBand="0" w:evenVBand="0" w:oddHBand="0" w:evenHBand="1" w:firstRowFirstColumn="0" w:firstRowLastColumn="0" w:lastRowFirstColumn="0" w:lastRowLastColumn="0"/>
          <w:cantSplit/>
          <w:trHeight w:val="53"/>
        </w:trPr>
        <w:tc>
          <w:tcPr>
            <w:tcW w:w="2636" w:type="dxa"/>
          </w:tcPr>
          <w:p w14:paraId="1080D09C" w14:textId="77777777" w:rsidR="00DD7A06" w:rsidRPr="007B2401" w:rsidRDefault="00DD7A06" w:rsidP="005A5618">
            <w:pPr>
              <w:spacing w:after="0" w:line="240" w:lineRule="auto"/>
              <w:rPr>
                <w:sz w:val="20"/>
                <w:szCs w:val="20"/>
              </w:rPr>
            </w:pPr>
            <w:r w:rsidRPr="007B2401">
              <w:rPr>
                <w:sz w:val="20"/>
                <w:szCs w:val="20"/>
              </w:rPr>
              <w:t>Service Capacity</w:t>
            </w:r>
          </w:p>
        </w:tc>
        <w:tc>
          <w:tcPr>
            <w:tcW w:w="7712" w:type="dxa"/>
          </w:tcPr>
          <w:p w14:paraId="38CF9DEE" w14:textId="4EF2CF22" w:rsidR="00DD7A06" w:rsidRPr="007B2401" w:rsidRDefault="00DD7A06" w:rsidP="005A5618">
            <w:pPr>
              <w:spacing w:after="0" w:line="240" w:lineRule="auto"/>
              <w:rPr>
                <w:sz w:val="20"/>
                <w:szCs w:val="20"/>
              </w:rPr>
            </w:pPr>
            <w:r w:rsidRPr="007B2401">
              <w:rPr>
                <w:sz w:val="20"/>
                <w:szCs w:val="20"/>
              </w:rPr>
              <w:t>Thousands</w:t>
            </w:r>
            <w:r>
              <w:rPr>
                <w:sz w:val="20"/>
                <w:szCs w:val="20"/>
              </w:rPr>
              <w:t xml:space="preserve"> of Records generated through the </w:t>
            </w:r>
            <w:r w:rsidR="00CE11AE">
              <w:rPr>
                <w:sz w:val="20"/>
                <w:szCs w:val="20"/>
              </w:rPr>
              <w:t>DBX</w:t>
            </w:r>
          </w:p>
        </w:tc>
      </w:tr>
      <w:tr w:rsidR="00DD7A06" w:rsidRPr="003162AA" w14:paraId="0E7EC819" w14:textId="77777777" w:rsidTr="00F45290">
        <w:trPr>
          <w:cnfStyle w:val="000000100000" w:firstRow="0" w:lastRow="0" w:firstColumn="0" w:lastColumn="0" w:oddVBand="0" w:evenVBand="0" w:oddHBand="1" w:evenHBand="0" w:firstRowFirstColumn="0" w:firstRowLastColumn="0" w:lastRowFirstColumn="0" w:lastRowLastColumn="0"/>
          <w:cantSplit/>
          <w:trHeight w:val="53"/>
        </w:trPr>
        <w:tc>
          <w:tcPr>
            <w:tcW w:w="2636" w:type="dxa"/>
          </w:tcPr>
          <w:p w14:paraId="329227C9" w14:textId="77777777" w:rsidR="00DD7A06" w:rsidRPr="00705040" w:rsidRDefault="00DD7A06" w:rsidP="005A5618">
            <w:pPr>
              <w:spacing w:after="0" w:line="240" w:lineRule="auto"/>
              <w:rPr>
                <w:sz w:val="20"/>
                <w:szCs w:val="20"/>
              </w:rPr>
            </w:pPr>
            <w:r w:rsidRPr="00705040">
              <w:rPr>
                <w:sz w:val="20"/>
                <w:szCs w:val="20"/>
              </w:rPr>
              <w:t>Service Level Agreement</w:t>
            </w:r>
          </w:p>
        </w:tc>
        <w:tc>
          <w:tcPr>
            <w:tcW w:w="7712" w:type="dxa"/>
          </w:tcPr>
          <w:p w14:paraId="2C0D1F84" w14:textId="026D5D5F" w:rsidR="00DD7A06" w:rsidRPr="003162AA" w:rsidRDefault="004B3606" w:rsidP="005A5618">
            <w:pPr>
              <w:spacing w:after="0" w:line="240" w:lineRule="auto"/>
              <w:rPr>
                <w:sz w:val="20"/>
                <w:szCs w:val="20"/>
              </w:rPr>
            </w:pPr>
            <w:r>
              <w:rPr>
                <w:sz w:val="20"/>
                <w:szCs w:val="20"/>
              </w:rPr>
              <w:t>Refer to</w:t>
            </w:r>
            <w:r w:rsidR="00DD7A06" w:rsidRPr="003162AA">
              <w:rPr>
                <w:sz w:val="20"/>
                <w:szCs w:val="20"/>
              </w:rPr>
              <w:t xml:space="preserve"> Vendor section</w:t>
            </w:r>
            <w:r w:rsidR="00DD7A06">
              <w:rPr>
                <w:sz w:val="20"/>
                <w:szCs w:val="20"/>
              </w:rPr>
              <w:t>.</w:t>
            </w:r>
          </w:p>
        </w:tc>
      </w:tr>
      <w:tr w:rsidR="00DD7A06" w:rsidRPr="0060377D" w14:paraId="698B4DE7" w14:textId="77777777" w:rsidTr="00F45290">
        <w:trPr>
          <w:cnfStyle w:val="000000010000" w:firstRow="0" w:lastRow="0" w:firstColumn="0" w:lastColumn="0" w:oddVBand="0" w:evenVBand="0" w:oddHBand="0" w:evenHBand="1" w:firstRowFirstColumn="0" w:firstRowLastColumn="0" w:lastRowFirstColumn="0" w:lastRowLastColumn="0"/>
          <w:cantSplit/>
          <w:trHeight w:val="53"/>
        </w:trPr>
        <w:tc>
          <w:tcPr>
            <w:tcW w:w="2636" w:type="dxa"/>
          </w:tcPr>
          <w:p w14:paraId="30CF22F3" w14:textId="77777777" w:rsidR="00DD7A06" w:rsidRPr="00705040" w:rsidRDefault="00DD7A06" w:rsidP="005A5618">
            <w:pPr>
              <w:spacing w:after="0" w:line="240" w:lineRule="auto"/>
              <w:rPr>
                <w:sz w:val="20"/>
                <w:szCs w:val="20"/>
              </w:rPr>
            </w:pPr>
            <w:r w:rsidRPr="00705040">
              <w:rPr>
                <w:sz w:val="20"/>
                <w:szCs w:val="20"/>
              </w:rPr>
              <w:t>Service Costs</w:t>
            </w:r>
          </w:p>
        </w:tc>
        <w:tc>
          <w:tcPr>
            <w:tcW w:w="7712" w:type="dxa"/>
          </w:tcPr>
          <w:p w14:paraId="157CA324" w14:textId="285DE4F6" w:rsidR="00DD7A06" w:rsidRPr="0060377D" w:rsidRDefault="004B3606" w:rsidP="005A5618">
            <w:pPr>
              <w:spacing w:after="0" w:line="240" w:lineRule="auto"/>
              <w:rPr>
                <w:sz w:val="20"/>
                <w:szCs w:val="20"/>
              </w:rPr>
            </w:pPr>
            <w:r>
              <w:rPr>
                <w:sz w:val="20"/>
                <w:szCs w:val="20"/>
              </w:rPr>
              <w:t>Refer to</w:t>
            </w:r>
            <w:r w:rsidR="00DD7A06" w:rsidRPr="0060377D">
              <w:rPr>
                <w:sz w:val="20"/>
                <w:szCs w:val="20"/>
              </w:rPr>
              <w:t xml:space="preserve"> Vendor section.</w:t>
            </w:r>
          </w:p>
        </w:tc>
      </w:tr>
      <w:tr w:rsidR="00DD7A06" w:rsidRPr="007E7451" w14:paraId="1191A9C0" w14:textId="77777777" w:rsidTr="00F45290">
        <w:trPr>
          <w:cnfStyle w:val="000000100000" w:firstRow="0" w:lastRow="0" w:firstColumn="0" w:lastColumn="0" w:oddVBand="0" w:evenVBand="0" w:oddHBand="1" w:evenHBand="0" w:firstRowFirstColumn="0" w:firstRowLastColumn="0" w:lastRowFirstColumn="0" w:lastRowLastColumn="0"/>
          <w:cantSplit/>
          <w:trHeight w:val="53"/>
        </w:trPr>
        <w:tc>
          <w:tcPr>
            <w:tcW w:w="2636" w:type="dxa"/>
          </w:tcPr>
          <w:p w14:paraId="20388F1B" w14:textId="77777777" w:rsidR="00DD7A06" w:rsidRPr="00705040" w:rsidRDefault="00DD7A06" w:rsidP="005A5618">
            <w:pPr>
              <w:spacing w:after="0" w:line="240" w:lineRule="auto"/>
              <w:rPr>
                <w:sz w:val="20"/>
                <w:szCs w:val="20"/>
              </w:rPr>
            </w:pPr>
            <w:r w:rsidRPr="00705040">
              <w:rPr>
                <w:sz w:val="20"/>
                <w:szCs w:val="20"/>
              </w:rPr>
              <w:t>Service Maintenance and Updates</w:t>
            </w:r>
          </w:p>
        </w:tc>
        <w:tc>
          <w:tcPr>
            <w:tcW w:w="7712" w:type="dxa"/>
            <w:vAlign w:val="top"/>
          </w:tcPr>
          <w:p w14:paraId="49EF6262" w14:textId="1733677B" w:rsidR="001E0E0A" w:rsidRDefault="001E0E0A" w:rsidP="001E0E0A">
            <w:pPr>
              <w:spacing w:after="0" w:line="240" w:lineRule="auto"/>
              <w:rPr>
                <w:sz w:val="20"/>
                <w:szCs w:val="20"/>
              </w:rPr>
            </w:pPr>
            <w:r>
              <w:rPr>
                <w:sz w:val="20"/>
                <w:szCs w:val="20"/>
              </w:rPr>
              <w:t>Temenos Infinity Digital Banking Platform:</w:t>
            </w:r>
          </w:p>
          <w:p w14:paraId="7F9E1893" w14:textId="7E323DC0" w:rsidR="001E0E0A" w:rsidRDefault="001E0E0A" w:rsidP="000E696B">
            <w:pPr>
              <w:pStyle w:val="ListParagraph"/>
              <w:numPr>
                <w:ilvl w:val="0"/>
                <w:numId w:val="20"/>
              </w:numPr>
              <w:spacing w:after="0" w:line="240" w:lineRule="auto"/>
              <w:rPr>
                <w:sz w:val="20"/>
                <w:szCs w:val="20"/>
              </w:rPr>
            </w:pPr>
            <w:r>
              <w:rPr>
                <w:sz w:val="20"/>
                <w:szCs w:val="20"/>
              </w:rPr>
              <w:t xml:space="preserve">Major product releases </w:t>
            </w:r>
            <w:r w:rsidR="00A301AB">
              <w:rPr>
                <w:sz w:val="20"/>
                <w:szCs w:val="20"/>
              </w:rPr>
              <w:t>twice a year.</w:t>
            </w:r>
          </w:p>
          <w:p w14:paraId="6F21AA79" w14:textId="47E38355" w:rsidR="001E0E0A" w:rsidRDefault="001E0E0A" w:rsidP="000E696B">
            <w:pPr>
              <w:pStyle w:val="ListParagraph"/>
              <w:numPr>
                <w:ilvl w:val="0"/>
                <w:numId w:val="20"/>
              </w:numPr>
              <w:spacing w:after="0" w:line="240" w:lineRule="auto"/>
              <w:rPr>
                <w:sz w:val="20"/>
                <w:szCs w:val="20"/>
              </w:rPr>
            </w:pPr>
            <w:r>
              <w:rPr>
                <w:sz w:val="20"/>
                <w:szCs w:val="20"/>
              </w:rPr>
              <w:t xml:space="preserve">Minor product updates </w:t>
            </w:r>
            <w:r w:rsidR="00A301AB">
              <w:rPr>
                <w:sz w:val="20"/>
                <w:szCs w:val="20"/>
              </w:rPr>
              <w:t>as required.</w:t>
            </w:r>
          </w:p>
          <w:p w14:paraId="7995D386" w14:textId="77777777" w:rsidR="001E0E0A" w:rsidRPr="00F45290" w:rsidRDefault="001E0E0A" w:rsidP="001E0E0A">
            <w:pPr>
              <w:spacing w:after="0" w:line="240" w:lineRule="auto"/>
              <w:rPr>
                <w:sz w:val="20"/>
                <w:szCs w:val="20"/>
              </w:rPr>
            </w:pPr>
          </w:p>
          <w:p w14:paraId="34D6BFC6" w14:textId="24DD927C" w:rsidR="00DD7A06" w:rsidRDefault="007B5E1A" w:rsidP="005A5618">
            <w:pPr>
              <w:spacing w:after="0" w:line="240" w:lineRule="auto"/>
              <w:rPr>
                <w:sz w:val="20"/>
                <w:szCs w:val="20"/>
              </w:rPr>
            </w:pPr>
            <w:r>
              <w:rPr>
                <w:sz w:val="20"/>
                <w:szCs w:val="20"/>
              </w:rPr>
              <w:t>Spotlight</w:t>
            </w:r>
          </w:p>
          <w:p w14:paraId="4EFFE182" w14:textId="3524B2E2" w:rsidR="00DD7A06" w:rsidRDefault="00A301AB" w:rsidP="000E696B">
            <w:pPr>
              <w:pStyle w:val="ListParagraph"/>
              <w:numPr>
                <w:ilvl w:val="0"/>
                <w:numId w:val="20"/>
              </w:numPr>
              <w:spacing w:after="0" w:line="240" w:lineRule="auto"/>
              <w:rPr>
                <w:sz w:val="20"/>
                <w:szCs w:val="20"/>
              </w:rPr>
            </w:pPr>
            <w:r>
              <w:rPr>
                <w:sz w:val="20"/>
                <w:szCs w:val="20"/>
              </w:rPr>
              <w:t>Major and Minor product updates as required.</w:t>
            </w:r>
          </w:p>
          <w:p w14:paraId="13DAB7B6" w14:textId="4748512E" w:rsidR="007B5E1A" w:rsidRDefault="007B5E1A" w:rsidP="007B5E1A">
            <w:pPr>
              <w:spacing w:after="0" w:line="240" w:lineRule="auto"/>
              <w:rPr>
                <w:sz w:val="20"/>
                <w:szCs w:val="20"/>
              </w:rPr>
            </w:pPr>
          </w:p>
          <w:p w14:paraId="3C5F2E3F" w14:textId="665DA9E0" w:rsidR="007B5E1A" w:rsidRDefault="007B5E1A" w:rsidP="007B5E1A">
            <w:pPr>
              <w:spacing w:after="0" w:line="240" w:lineRule="auto"/>
              <w:rPr>
                <w:sz w:val="20"/>
                <w:szCs w:val="20"/>
              </w:rPr>
            </w:pPr>
            <w:r>
              <w:rPr>
                <w:sz w:val="20"/>
                <w:szCs w:val="20"/>
              </w:rPr>
              <w:t>Okta Customer Console</w:t>
            </w:r>
          </w:p>
          <w:p w14:paraId="7081B28E" w14:textId="444DD5DD" w:rsidR="00F45290" w:rsidRDefault="00A301AB" w:rsidP="000E696B">
            <w:pPr>
              <w:pStyle w:val="ListParagraph"/>
              <w:numPr>
                <w:ilvl w:val="0"/>
                <w:numId w:val="20"/>
              </w:numPr>
              <w:spacing w:after="0" w:line="240" w:lineRule="auto"/>
              <w:rPr>
                <w:sz w:val="20"/>
                <w:szCs w:val="20"/>
              </w:rPr>
            </w:pPr>
            <w:r w:rsidRPr="00A301AB">
              <w:rPr>
                <w:sz w:val="20"/>
                <w:szCs w:val="20"/>
              </w:rPr>
              <w:t>Major and Minor product updates as required.</w:t>
            </w:r>
          </w:p>
          <w:p w14:paraId="7912548D" w14:textId="77777777" w:rsidR="00A301AB" w:rsidRPr="00A301AB" w:rsidRDefault="00A301AB" w:rsidP="00A301AB">
            <w:pPr>
              <w:spacing w:after="0" w:line="240" w:lineRule="auto"/>
              <w:rPr>
                <w:sz w:val="20"/>
                <w:szCs w:val="20"/>
              </w:rPr>
            </w:pPr>
          </w:p>
          <w:p w14:paraId="497B2386" w14:textId="77777777" w:rsidR="00DD7A06" w:rsidRDefault="00DD7A06" w:rsidP="005A5618">
            <w:pPr>
              <w:spacing w:after="0" w:line="240" w:lineRule="auto"/>
              <w:rPr>
                <w:sz w:val="20"/>
                <w:szCs w:val="20"/>
              </w:rPr>
            </w:pPr>
            <w:r>
              <w:rPr>
                <w:sz w:val="20"/>
                <w:szCs w:val="20"/>
              </w:rPr>
              <w:t>Vendor Updates:</w:t>
            </w:r>
          </w:p>
          <w:p w14:paraId="140EA9B8" w14:textId="77777777" w:rsidR="00DD7A06" w:rsidRPr="007E7451" w:rsidRDefault="00DD7A06" w:rsidP="000E696B">
            <w:pPr>
              <w:pStyle w:val="ListParagraph"/>
              <w:numPr>
                <w:ilvl w:val="0"/>
                <w:numId w:val="21"/>
              </w:numPr>
              <w:spacing w:after="0" w:line="240" w:lineRule="auto"/>
              <w:rPr>
                <w:sz w:val="20"/>
                <w:szCs w:val="20"/>
              </w:rPr>
            </w:pPr>
            <w:r>
              <w:rPr>
                <w:sz w:val="20"/>
                <w:szCs w:val="20"/>
              </w:rPr>
              <w:t>As required, will use CWB change management processes to deploy production updates.</w:t>
            </w:r>
          </w:p>
        </w:tc>
      </w:tr>
      <w:tr w:rsidR="00DD7A06" w:rsidRPr="00F45290" w14:paraId="4C3D7FE5" w14:textId="77777777" w:rsidTr="00F45290">
        <w:trPr>
          <w:cnfStyle w:val="000000010000" w:firstRow="0" w:lastRow="0" w:firstColumn="0" w:lastColumn="0" w:oddVBand="0" w:evenVBand="0" w:oddHBand="0" w:evenHBand="1" w:firstRowFirstColumn="0" w:firstRowLastColumn="0" w:lastRowFirstColumn="0" w:lastRowLastColumn="0"/>
          <w:cantSplit/>
          <w:trHeight w:val="157"/>
        </w:trPr>
        <w:tc>
          <w:tcPr>
            <w:tcW w:w="2636" w:type="dxa"/>
          </w:tcPr>
          <w:p w14:paraId="0D16EA8E" w14:textId="5A0C9383" w:rsidR="00DD7A06" w:rsidRPr="00705040" w:rsidRDefault="00DD7A06" w:rsidP="00F45290">
            <w:pPr>
              <w:spacing w:after="0" w:line="240" w:lineRule="auto"/>
              <w:rPr>
                <w:sz w:val="20"/>
                <w:szCs w:val="20"/>
              </w:rPr>
            </w:pPr>
            <w:r w:rsidRPr="00801C0A">
              <w:rPr>
                <w:sz w:val="20"/>
                <w:szCs w:val="20"/>
              </w:rPr>
              <w:lastRenderedPageBreak/>
              <w:t>Service Criticality</w:t>
            </w:r>
          </w:p>
        </w:tc>
        <w:tc>
          <w:tcPr>
            <w:tcW w:w="7712" w:type="dxa"/>
            <w:vAlign w:val="top"/>
          </w:tcPr>
          <w:p w14:paraId="43310FF2" w14:textId="394FBF81" w:rsidR="00DD7A06" w:rsidRPr="00114116" w:rsidRDefault="00E720A9" w:rsidP="00F45290">
            <w:pPr>
              <w:spacing w:after="0" w:line="240" w:lineRule="auto"/>
              <w:rPr>
                <w:sz w:val="20"/>
                <w:szCs w:val="20"/>
              </w:rPr>
            </w:pPr>
            <w:r>
              <w:rPr>
                <w:sz w:val="20"/>
                <w:szCs w:val="20"/>
              </w:rPr>
              <w:t>Critical</w:t>
            </w:r>
            <w:r w:rsidR="00DD7A06">
              <w:rPr>
                <w:sz w:val="20"/>
                <w:szCs w:val="20"/>
              </w:rPr>
              <w:t xml:space="preserve"> Service</w:t>
            </w:r>
            <w:r w:rsidR="001B06EE">
              <w:rPr>
                <w:sz w:val="20"/>
                <w:szCs w:val="20"/>
              </w:rPr>
              <w:t xml:space="preserve"> with uptime required except during scheduled product releases.</w:t>
            </w:r>
          </w:p>
        </w:tc>
      </w:tr>
      <w:tr w:rsidR="00F54BD4" w:rsidRPr="00F45290" w14:paraId="10A1184C" w14:textId="77777777" w:rsidTr="00F45290">
        <w:trPr>
          <w:cnfStyle w:val="000000100000" w:firstRow="0" w:lastRow="0" w:firstColumn="0" w:lastColumn="0" w:oddVBand="0" w:evenVBand="0" w:oddHBand="1" w:evenHBand="0" w:firstRowFirstColumn="0" w:firstRowLastColumn="0" w:lastRowFirstColumn="0" w:lastRowLastColumn="0"/>
          <w:cantSplit/>
          <w:trHeight w:val="157"/>
        </w:trPr>
        <w:tc>
          <w:tcPr>
            <w:tcW w:w="2636" w:type="dxa"/>
          </w:tcPr>
          <w:p w14:paraId="2C83BD2D" w14:textId="239DAEF1" w:rsidR="00F54BD4" w:rsidRPr="00801C0A" w:rsidRDefault="00F54BD4" w:rsidP="00F45290">
            <w:pPr>
              <w:spacing w:after="0" w:line="240" w:lineRule="auto"/>
              <w:rPr>
                <w:sz w:val="20"/>
                <w:szCs w:val="20"/>
              </w:rPr>
            </w:pPr>
            <w:r w:rsidRPr="00173920">
              <w:rPr>
                <w:sz w:val="20"/>
                <w:szCs w:val="20"/>
              </w:rPr>
              <w:t>Service dependencies and prerequisites</w:t>
            </w:r>
          </w:p>
        </w:tc>
        <w:tc>
          <w:tcPr>
            <w:tcW w:w="7712" w:type="dxa"/>
            <w:vAlign w:val="top"/>
          </w:tcPr>
          <w:p w14:paraId="3E25677E" w14:textId="77777777" w:rsidR="00F54BD4" w:rsidRPr="00173920" w:rsidRDefault="00F54BD4" w:rsidP="00F54BD4">
            <w:pPr>
              <w:spacing w:after="0" w:line="240" w:lineRule="auto"/>
              <w:rPr>
                <w:sz w:val="20"/>
                <w:szCs w:val="20"/>
              </w:rPr>
            </w:pPr>
            <w:r w:rsidRPr="00173920">
              <w:rPr>
                <w:sz w:val="20"/>
                <w:szCs w:val="20"/>
              </w:rPr>
              <w:t>The following dependencies have been identified as having an integration point with this service:</w:t>
            </w:r>
          </w:p>
          <w:p w14:paraId="55E7E3AF" w14:textId="77777777" w:rsidR="00F54BD4" w:rsidRPr="007E08F3" w:rsidRDefault="00F54BD4" w:rsidP="000E696B">
            <w:pPr>
              <w:pStyle w:val="ListParagraph"/>
              <w:numPr>
                <w:ilvl w:val="0"/>
                <w:numId w:val="21"/>
              </w:numPr>
              <w:spacing w:after="0" w:line="240" w:lineRule="auto"/>
              <w:rPr>
                <w:sz w:val="20"/>
                <w:szCs w:val="20"/>
              </w:rPr>
            </w:pPr>
            <w:r w:rsidRPr="007E08F3">
              <w:rPr>
                <w:sz w:val="20"/>
                <w:szCs w:val="20"/>
              </w:rPr>
              <w:t>T24 – Banking system of record</w:t>
            </w:r>
          </w:p>
          <w:p w14:paraId="3C168FE2" w14:textId="77777777" w:rsidR="00F54BD4" w:rsidRPr="007E08F3" w:rsidRDefault="00F54BD4" w:rsidP="000E696B">
            <w:pPr>
              <w:pStyle w:val="ListParagraph"/>
              <w:numPr>
                <w:ilvl w:val="0"/>
                <w:numId w:val="21"/>
              </w:numPr>
              <w:spacing w:after="0" w:line="240" w:lineRule="auto"/>
              <w:rPr>
                <w:sz w:val="20"/>
                <w:szCs w:val="20"/>
              </w:rPr>
            </w:pPr>
            <w:r w:rsidRPr="007E08F3">
              <w:rPr>
                <w:sz w:val="20"/>
                <w:szCs w:val="20"/>
              </w:rPr>
              <w:t>Network Service – Communications to/from external services/APIs</w:t>
            </w:r>
          </w:p>
          <w:p w14:paraId="54FD332D" w14:textId="5EA8E829" w:rsidR="00F54BD4" w:rsidRPr="007E08F3" w:rsidRDefault="00F54BD4" w:rsidP="000E696B">
            <w:pPr>
              <w:pStyle w:val="ListParagraph"/>
              <w:numPr>
                <w:ilvl w:val="0"/>
                <w:numId w:val="21"/>
              </w:numPr>
              <w:spacing w:after="0" w:line="240" w:lineRule="auto"/>
              <w:rPr>
                <w:sz w:val="20"/>
                <w:szCs w:val="20"/>
              </w:rPr>
            </w:pPr>
            <w:r w:rsidRPr="007E08F3">
              <w:rPr>
                <w:sz w:val="20"/>
                <w:szCs w:val="20"/>
              </w:rPr>
              <w:t>Internet Service - Communications to/from external services/APIs</w:t>
            </w:r>
          </w:p>
        </w:tc>
      </w:tr>
    </w:tbl>
    <w:p w14:paraId="5DB4378B" w14:textId="362FF40E" w:rsidR="00492CDE" w:rsidRPr="00F54BD4" w:rsidRDefault="00492CDE"/>
    <w:p w14:paraId="580CB68A" w14:textId="47A9F1F6" w:rsidR="00EF56B8" w:rsidRDefault="00EF56B8" w:rsidP="00EF56B8">
      <w:pPr>
        <w:pStyle w:val="Heading2"/>
      </w:pPr>
      <w:bookmarkStart w:id="26" w:name="_Toc80781150"/>
      <w:r>
        <w:t>User Attributes</w:t>
      </w:r>
      <w:bookmarkEnd w:id="26"/>
    </w:p>
    <w:tbl>
      <w:tblPr>
        <w:tblStyle w:val="Corporate"/>
        <w:tblW w:w="10065" w:type="dxa"/>
        <w:tblInd w:w="23" w:type="dxa"/>
        <w:tblLook w:val="0420" w:firstRow="1" w:lastRow="0" w:firstColumn="0" w:lastColumn="0" w:noHBand="0" w:noVBand="1"/>
      </w:tblPr>
      <w:tblGrid>
        <w:gridCol w:w="2636"/>
        <w:gridCol w:w="7429"/>
      </w:tblGrid>
      <w:tr w:rsidR="0017142B" w:rsidRPr="00E94817" w14:paraId="09B5F976" w14:textId="77777777" w:rsidTr="0017142B">
        <w:trPr>
          <w:cnfStyle w:val="100000000000" w:firstRow="1" w:lastRow="0" w:firstColumn="0" w:lastColumn="0" w:oddVBand="0" w:evenVBand="0" w:oddHBand="0" w:evenHBand="0" w:firstRowFirstColumn="0" w:firstRowLastColumn="0" w:lastRowFirstColumn="0" w:lastRowLastColumn="0"/>
          <w:trHeight w:val="53"/>
        </w:trPr>
        <w:tc>
          <w:tcPr>
            <w:tcW w:w="2636" w:type="dxa"/>
          </w:tcPr>
          <w:p w14:paraId="500E1E44" w14:textId="77777777" w:rsidR="0017142B" w:rsidRPr="00E94817" w:rsidRDefault="0017142B" w:rsidP="00274F76">
            <w:pPr>
              <w:spacing w:after="0" w:line="240" w:lineRule="auto"/>
              <w:rPr>
                <w:b w:val="0"/>
                <w:sz w:val="20"/>
                <w:szCs w:val="20"/>
              </w:rPr>
            </w:pPr>
            <w:r>
              <w:rPr>
                <w:sz w:val="20"/>
                <w:szCs w:val="20"/>
              </w:rPr>
              <w:t>Attribute</w:t>
            </w:r>
          </w:p>
        </w:tc>
        <w:tc>
          <w:tcPr>
            <w:tcW w:w="7429" w:type="dxa"/>
          </w:tcPr>
          <w:p w14:paraId="48AC012D" w14:textId="77777777" w:rsidR="0017142B" w:rsidRPr="00E94817" w:rsidRDefault="0017142B" w:rsidP="00274F76">
            <w:pPr>
              <w:spacing w:after="0" w:line="240" w:lineRule="auto"/>
              <w:rPr>
                <w:b w:val="0"/>
                <w:sz w:val="20"/>
                <w:szCs w:val="20"/>
              </w:rPr>
            </w:pPr>
            <w:r>
              <w:rPr>
                <w:sz w:val="20"/>
                <w:szCs w:val="20"/>
              </w:rPr>
              <w:t>Description</w:t>
            </w:r>
          </w:p>
        </w:tc>
      </w:tr>
      <w:tr w:rsidR="0017142B" w:rsidRPr="00D07530" w14:paraId="7F149682" w14:textId="77777777" w:rsidTr="0017142B">
        <w:trPr>
          <w:cnfStyle w:val="000000100000" w:firstRow="0" w:lastRow="0" w:firstColumn="0" w:lastColumn="0" w:oddVBand="0" w:evenVBand="0" w:oddHBand="1" w:evenHBand="0" w:firstRowFirstColumn="0" w:firstRowLastColumn="0" w:lastRowFirstColumn="0" w:lastRowLastColumn="0"/>
          <w:trHeight w:val="53"/>
        </w:trPr>
        <w:tc>
          <w:tcPr>
            <w:tcW w:w="2636" w:type="dxa"/>
          </w:tcPr>
          <w:p w14:paraId="2723CE7D" w14:textId="77777777" w:rsidR="0017142B" w:rsidRPr="00D07530" w:rsidRDefault="0017142B" w:rsidP="00274F76">
            <w:pPr>
              <w:spacing w:after="0" w:line="240" w:lineRule="auto"/>
              <w:rPr>
                <w:sz w:val="20"/>
                <w:szCs w:val="20"/>
              </w:rPr>
            </w:pPr>
            <w:r w:rsidRPr="00D07530">
              <w:rPr>
                <w:sz w:val="20"/>
                <w:szCs w:val="20"/>
              </w:rPr>
              <w:t>Access Request(s)</w:t>
            </w:r>
          </w:p>
        </w:tc>
        <w:tc>
          <w:tcPr>
            <w:tcW w:w="7429" w:type="dxa"/>
          </w:tcPr>
          <w:p w14:paraId="23B55898" w14:textId="4491768A" w:rsidR="0017142B" w:rsidRPr="00D07530" w:rsidRDefault="0017142B" w:rsidP="00274F76">
            <w:pPr>
              <w:spacing w:after="0" w:line="240" w:lineRule="auto"/>
              <w:rPr>
                <w:sz w:val="20"/>
                <w:szCs w:val="20"/>
              </w:rPr>
            </w:pPr>
            <w:r w:rsidRPr="00D07530">
              <w:rPr>
                <w:sz w:val="20"/>
                <w:szCs w:val="20"/>
              </w:rPr>
              <w:t xml:space="preserve">IAM will provision </w:t>
            </w:r>
            <w:r w:rsidR="003F045B">
              <w:rPr>
                <w:sz w:val="20"/>
                <w:szCs w:val="20"/>
              </w:rPr>
              <w:t>Spotlight and Okta Customer Console</w:t>
            </w:r>
            <w:r w:rsidRPr="00D07530">
              <w:rPr>
                <w:sz w:val="20"/>
                <w:szCs w:val="20"/>
              </w:rPr>
              <w:t xml:space="preserve"> access to Branch (Champions and users) and IT Support staff, via a Buddy Access request.</w:t>
            </w:r>
          </w:p>
        </w:tc>
      </w:tr>
      <w:tr w:rsidR="0017142B" w:rsidRPr="00D07530" w14:paraId="54624A00" w14:textId="77777777" w:rsidTr="0017142B">
        <w:trPr>
          <w:cnfStyle w:val="000000010000" w:firstRow="0" w:lastRow="0" w:firstColumn="0" w:lastColumn="0" w:oddVBand="0" w:evenVBand="0" w:oddHBand="0" w:evenHBand="1" w:firstRowFirstColumn="0" w:firstRowLastColumn="0" w:lastRowFirstColumn="0" w:lastRowLastColumn="0"/>
          <w:trHeight w:val="53"/>
        </w:trPr>
        <w:tc>
          <w:tcPr>
            <w:tcW w:w="2636" w:type="dxa"/>
          </w:tcPr>
          <w:p w14:paraId="53DEEA84" w14:textId="77777777" w:rsidR="0017142B" w:rsidRPr="00D07530" w:rsidRDefault="0017142B" w:rsidP="00274F76">
            <w:pPr>
              <w:spacing w:after="0" w:line="240" w:lineRule="auto"/>
              <w:rPr>
                <w:sz w:val="20"/>
                <w:szCs w:val="20"/>
              </w:rPr>
            </w:pPr>
            <w:r w:rsidRPr="00D07530">
              <w:rPr>
                <w:sz w:val="20"/>
                <w:szCs w:val="20"/>
              </w:rPr>
              <w:t>Service Support</w:t>
            </w:r>
          </w:p>
        </w:tc>
        <w:tc>
          <w:tcPr>
            <w:tcW w:w="7429" w:type="dxa"/>
          </w:tcPr>
          <w:p w14:paraId="29D7BC5F" w14:textId="694D8840" w:rsidR="0017142B" w:rsidRPr="00D07530" w:rsidRDefault="0017142B" w:rsidP="00274F76">
            <w:pPr>
              <w:spacing w:after="0" w:line="240" w:lineRule="auto"/>
              <w:rPr>
                <w:sz w:val="20"/>
                <w:szCs w:val="20"/>
              </w:rPr>
            </w:pPr>
            <w:r w:rsidRPr="00D07530">
              <w:rPr>
                <w:sz w:val="20"/>
                <w:szCs w:val="20"/>
              </w:rPr>
              <w:t xml:space="preserve">Should </w:t>
            </w:r>
            <w:r w:rsidR="00972E1D">
              <w:rPr>
                <w:sz w:val="20"/>
                <w:szCs w:val="20"/>
              </w:rPr>
              <w:t>clients</w:t>
            </w:r>
            <w:r w:rsidRPr="00D07530">
              <w:rPr>
                <w:sz w:val="20"/>
                <w:szCs w:val="20"/>
              </w:rPr>
              <w:t xml:space="preserve"> encounter issues with the D</w:t>
            </w:r>
            <w:r w:rsidR="00972E1D">
              <w:rPr>
                <w:sz w:val="20"/>
                <w:szCs w:val="20"/>
              </w:rPr>
              <w:t>BX</w:t>
            </w:r>
            <w:r w:rsidRPr="00D07530">
              <w:rPr>
                <w:sz w:val="20"/>
                <w:szCs w:val="20"/>
              </w:rPr>
              <w:t>, they can contact B</w:t>
            </w:r>
            <w:r w:rsidR="00490D9E">
              <w:rPr>
                <w:sz w:val="20"/>
                <w:szCs w:val="20"/>
              </w:rPr>
              <w:t xml:space="preserve">ranch </w:t>
            </w:r>
            <w:r w:rsidRPr="00D07530">
              <w:rPr>
                <w:sz w:val="20"/>
                <w:szCs w:val="20"/>
              </w:rPr>
              <w:t>Support, during support hours, for resolution/investigation</w:t>
            </w:r>
            <w:r w:rsidRPr="00D07530">
              <w:rPr>
                <w:b/>
                <w:sz w:val="20"/>
                <w:szCs w:val="20"/>
              </w:rPr>
              <w:t xml:space="preserve">. </w:t>
            </w:r>
            <w:r w:rsidRPr="00D07530">
              <w:rPr>
                <w:b/>
                <w:i/>
                <w:sz w:val="20"/>
                <w:szCs w:val="20"/>
              </w:rPr>
              <w:t xml:space="preserve">No </w:t>
            </w:r>
            <w:r w:rsidR="00F1065B" w:rsidRPr="00D07530">
              <w:rPr>
                <w:b/>
                <w:i/>
                <w:sz w:val="20"/>
                <w:szCs w:val="20"/>
              </w:rPr>
              <w:t>after-hours</w:t>
            </w:r>
            <w:r w:rsidRPr="00D07530">
              <w:rPr>
                <w:b/>
                <w:i/>
                <w:sz w:val="20"/>
                <w:szCs w:val="20"/>
              </w:rPr>
              <w:t xml:space="preserve"> support is provided </w:t>
            </w:r>
            <w:r w:rsidR="00622046">
              <w:rPr>
                <w:b/>
                <w:i/>
                <w:sz w:val="20"/>
                <w:szCs w:val="20"/>
              </w:rPr>
              <w:t xml:space="preserve">by CWB employees </w:t>
            </w:r>
            <w:r w:rsidRPr="00D07530">
              <w:rPr>
                <w:b/>
                <w:i/>
                <w:sz w:val="20"/>
                <w:szCs w:val="20"/>
              </w:rPr>
              <w:t>at this time.</w:t>
            </w:r>
          </w:p>
        </w:tc>
      </w:tr>
    </w:tbl>
    <w:p w14:paraId="5BE27739" w14:textId="77777777" w:rsidR="0017142B" w:rsidRPr="004742C6" w:rsidRDefault="0017142B" w:rsidP="00F54BD4"/>
    <w:p w14:paraId="6910E4D0" w14:textId="651CADCF" w:rsidR="00CE2F8A" w:rsidRDefault="00CE2F8A" w:rsidP="00CE2F8A">
      <w:pPr>
        <w:pStyle w:val="Heading2"/>
      </w:pPr>
      <w:bookmarkStart w:id="27" w:name="_Toc80781151"/>
      <w:r>
        <w:t>Known Defects / Issues</w:t>
      </w:r>
      <w:bookmarkEnd w:id="27"/>
      <w:r>
        <w:t xml:space="preserve"> </w:t>
      </w:r>
    </w:p>
    <w:p w14:paraId="7CEA7D6A" w14:textId="4BD3954D" w:rsidR="009B7677" w:rsidRDefault="009B7677" w:rsidP="009B7677">
      <w:pPr>
        <w:spacing w:line="240" w:lineRule="auto"/>
      </w:pPr>
      <w:r>
        <w:t xml:space="preserve">At </w:t>
      </w:r>
      <w:r w:rsidR="007F5D61">
        <w:t>g</w:t>
      </w:r>
      <w:r>
        <w:t xml:space="preserve">o </w:t>
      </w:r>
      <w:r w:rsidR="007F5D61">
        <w:t>l</w:t>
      </w:r>
      <w:r>
        <w:t>ive, a list of the most impactful defects will be published on INFOserver. Updates and workarounds concerning these defects will be published in frequent asked questions that will be available to the users in materials like Your Connection and Digital Program News.</w:t>
      </w:r>
    </w:p>
    <w:p w14:paraId="50A1AD76" w14:textId="67792057" w:rsidR="00DD7A06" w:rsidRDefault="007F5D61" w:rsidP="009B7677">
      <w:pPr>
        <w:spacing w:line="240" w:lineRule="auto"/>
      </w:pPr>
      <w:r>
        <w:t>Reports</w:t>
      </w:r>
      <w:r w:rsidR="009B7677">
        <w:t xml:space="preserve"> from the DBX tickets raised </w:t>
      </w:r>
      <w:r>
        <w:t xml:space="preserve">will </w:t>
      </w:r>
      <w:r w:rsidR="008471D6">
        <w:t xml:space="preserve">need to </w:t>
      </w:r>
      <w:r>
        <w:t xml:space="preserve">be developed </w:t>
      </w:r>
      <w:r w:rsidR="009B7677">
        <w:t xml:space="preserve">giving management insight into the types of incidents being raised, as well as for trend analysis. </w:t>
      </w:r>
    </w:p>
    <w:p w14:paraId="30D51DFB" w14:textId="77777777" w:rsidR="009B7677" w:rsidRDefault="009B7677" w:rsidP="009B7677">
      <w:pPr>
        <w:spacing w:line="240" w:lineRule="auto"/>
      </w:pPr>
    </w:p>
    <w:p w14:paraId="26D44C06" w14:textId="77777777" w:rsidR="00244F51" w:rsidRDefault="00244F51">
      <w:pPr>
        <w:rPr>
          <w:rFonts w:asciiTheme="majorHAnsi" w:hAnsiTheme="majorHAnsi" w:cstheme="majorHAnsi"/>
          <w:color w:val="808474" w:themeColor="accent6" w:themeShade="BF"/>
          <w:spacing w:val="-10"/>
          <w:kern w:val="64"/>
          <w:sz w:val="40"/>
          <w:szCs w:val="60"/>
        </w:rPr>
      </w:pPr>
      <w:bookmarkStart w:id="28" w:name="_Toc30076533"/>
      <w:r>
        <w:br w:type="page"/>
      </w:r>
    </w:p>
    <w:p w14:paraId="2D65533E" w14:textId="04B4CACA" w:rsidR="00966F12" w:rsidRDefault="0083312E" w:rsidP="00966F12">
      <w:pPr>
        <w:pStyle w:val="Heading1"/>
      </w:pPr>
      <w:bookmarkStart w:id="29" w:name="_Toc80781152"/>
      <w:r>
        <w:lastRenderedPageBreak/>
        <w:t>Access</w:t>
      </w:r>
      <w:r w:rsidR="00966F12">
        <w:t xml:space="preserve"> Request Details</w:t>
      </w:r>
      <w:bookmarkEnd w:id="28"/>
      <w:bookmarkEnd w:id="29"/>
    </w:p>
    <w:tbl>
      <w:tblPr>
        <w:tblStyle w:val="Corporate"/>
        <w:tblW w:w="9996" w:type="dxa"/>
        <w:tblInd w:w="69" w:type="dxa"/>
        <w:tblLook w:val="0420" w:firstRow="1" w:lastRow="0" w:firstColumn="0" w:lastColumn="0" w:noHBand="0" w:noVBand="1"/>
      </w:tblPr>
      <w:tblGrid>
        <w:gridCol w:w="1015"/>
        <w:gridCol w:w="6022"/>
        <w:gridCol w:w="2959"/>
      </w:tblGrid>
      <w:tr w:rsidR="00D70788" w:rsidRPr="00E94817" w14:paraId="0C209CC9" w14:textId="77777777" w:rsidTr="0083312E">
        <w:trPr>
          <w:cnfStyle w:val="100000000000" w:firstRow="1" w:lastRow="0" w:firstColumn="0" w:lastColumn="0" w:oddVBand="0" w:evenVBand="0" w:oddHBand="0" w:evenHBand="0" w:firstRowFirstColumn="0" w:firstRowLastColumn="0" w:lastRowFirstColumn="0" w:lastRowLastColumn="0"/>
          <w:cantSplit/>
          <w:trHeight w:val="53"/>
          <w:tblHeader/>
        </w:trPr>
        <w:tc>
          <w:tcPr>
            <w:tcW w:w="1015" w:type="dxa"/>
          </w:tcPr>
          <w:p w14:paraId="2E84B904" w14:textId="77777777" w:rsidR="00966F12" w:rsidRPr="00EB2465" w:rsidRDefault="00966F12" w:rsidP="005A5618">
            <w:pPr>
              <w:spacing w:after="0" w:line="240" w:lineRule="auto"/>
              <w:rPr>
                <w:sz w:val="20"/>
                <w:szCs w:val="20"/>
              </w:rPr>
            </w:pPr>
            <w:r>
              <w:rPr>
                <w:sz w:val="20"/>
                <w:szCs w:val="20"/>
              </w:rPr>
              <w:t>Fulfillment Team</w:t>
            </w:r>
          </w:p>
        </w:tc>
        <w:tc>
          <w:tcPr>
            <w:tcW w:w="6106" w:type="dxa"/>
          </w:tcPr>
          <w:p w14:paraId="34BA9676" w14:textId="77777777" w:rsidR="00966F12" w:rsidRPr="00EB2465" w:rsidRDefault="00966F12" w:rsidP="005A5618">
            <w:pPr>
              <w:spacing w:after="0" w:line="240" w:lineRule="auto"/>
              <w:rPr>
                <w:sz w:val="20"/>
                <w:szCs w:val="20"/>
              </w:rPr>
            </w:pPr>
            <w:r w:rsidRPr="00EB2465">
              <w:rPr>
                <w:sz w:val="20"/>
                <w:szCs w:val="20"/>
              </w:rPr>
              <w:t xml:space="preserve">Scope of </w:t>
            </w:r>
            <w:r>
              <w:rPr>
                <w:sz w:val="20"/>
                <w:szCs w:val="20"/>
              </w:rPr>
              <w:t>Activities</w:t>
            </w:r>
          </w:p>
        </w:tc>
        <w:tc>
          <w:tcPr>
            <w:tcW w:w="2875" w:type="dxa"/>
          </w:tcPr>
          <w:p w14:paraId="752AF5B2" w14:textId="77777777" w:rsidR="00966F12" w:rsidRPr="00EB2465" w:rsidRDefault="00966F12" w:rsidP="005A5618">
            <w:pPr>
              <w:spacing w:after="0" w:line="240" w:lineRule="auto"/>
              <w:rPr>
                <w:sz w:val="20"/>
                <w:szCs w:val="20"/>
              </w:rPr>
            </w:pPr>
            <w:r>
              <w:rPr>
                <w:sz w:val="20"/>
                <w:szCs w:val="20"/>
              </w:rPr>
              <w:t>Contact Channel(s)</w:t>
            </w:r>
          </w:p>
        </w:tc>
      </w:tr>
      <w:tr w:rsidR="00D70788" w:rsidRPr="00E60BDF" w14:paraId="3A03E5A1" w14:textId="77777777" w:rsidTr="0083312E">
        <w:trPr>
          <w:cnfStyle w:val="000000100000" w:firstRow="0" w:lastRow="0" w:firstColumn="0" w:lastColumn="0" w:oddVBand="0" w:evenVBand="0" w:oddHBand="1" w:evenHBand="0" w:firstRowFirstColumn="0" w:firstRowLastColumn="0" w:lastRowFirstColumn="0" w:lastRowLastColumn="0"/>
          <w:cantSplit/>
          <w:trHeight w:val="53"/>
        </w:trPr>
        <w:tc>
          <w:tcPr>
            <w:tcW w:w="0" w:type="auto"/>
          </w:tcPr>
          <w:p w14:paraId="02FC39F3" w14:textId="77777777" w:rsidR="00340916" w:rsidRPr="00E70E8E" w:rsidRDefault="00340916" w:rsidP="00274F76">
            <w:pPr>
              <w:spacing w:after="0" w:line="240" w:lineRule="auto"/>
              <w:rPr>
                <w:iCs/>
                <w:sz w:val="20"/>
                <w:szCs w:val="20"/>
              </w:rPr>
            </w:pPr>
            <w:r>
              <w:rPr>
                <w:iCs/>
                <w:sz w:val="20"/>
                <w:szCs w:val="20"/>
              </w:rPr>
              <w:t>IAM</w:t>
            </w:r>
          </w:p>
        </w:tc>
        <w:tc>
          <w:tcPr>
            <w:tcW w:w="0" w:type="auto"/>
          </w:tcPr>
          <w:p w14:paraId="5A6D334C" w14:textId="11554DDE" w:rsidR="00340916" w:rsidRDefault="00340916" w:rsidP="00274F76">
            <w:pPr>
              <w:spacing w:after="0" w:line="240" w:lineRule="auto"/>
              <w:rPr>
                <w:iCs/>
                <w:sz w:val="20"/>
                <w:szCs w:val="20"/>
              </w:rPr>
            </w:pPr>
            <w:r>
              <w:rPr>
                <w:iCs/>
                <w:sz w:val="20"/>
                <w:szCs w:val="20"/>
              </w:rPr>
              <w:t xml:space="preserve">Fulfilling </w:t>
            </w:r>
            <w:r w:rsidR="00643DB9">
              <w:rPr>
                <w:iCs/>
                <w:sz w:val="20"/>
                <w:szCs w:val="20"/>
              </w:rPr>
              <w:t>Spotlight / Okta Customer Console</w:t>
            </w:r>
            <w:r>
              <w:rPr>
                <w:iCs/>
                <w:sz w:val="20"/>
                <w:szCs w:val="20"/>
              </w:rPr>
              <w:t xml:space="preserve"> access requests will be the responsibility of the IAM team.</w:t>
            </w:r>
          </w:p>
          <w:p w14:paraId="72E921DB" w14:textId="36B9E482" w:rsidR="00340916" w:rsidRPr="001951C7" w:rsidRDefault="00340916" w:rsidP="001951C7">
            <w:pPr>
              <w:spacing w:after="0" w:line="240" w:lineRule="auto"/>
              <w:rPr>
                <w:iCs/>
                <w:sz w:val="20"/>
                <w:szCs w:val="20"/>
              </w:rPr>
            </w:pPr>
            <w:r>
              <w:rPr>
                <w:iCs/>
                <w:sz w:val="20"/>
                <w:szCs w:val="20"/>
              </w:rPr>
              <w:t xml:space="preserve">All access requests are to have </w:t>
            </w:r>
            <w:r w:rsidR="001951C7">
              <w:rPr>
                <w:iCs/>
                <w:sz w:val="20"/>
                <w:szCs w:val="20"/>
              </w:rPr>
              <w:t xml:space="preserve">the approval of </w:t>
            </w:r>
            <w:r w:rsidR="00BE18F8">
              <w:rPr>
                <w:iCs/>
                <w:sz w:val="20"/>
                <w:szCs w:val="20"/>
              </w:rPr>
              <w:t>the employees’ Manager before IAM grants access.</w:t>
            </w:r>
          </w:p>
        </w:tc>
        <w:tc>
          <w:tcPr>
            <w:tcW w:w="0" w:type="auto"/>
          </w:tcPr>
          <w:p w14:paraId="74C4B941" w14:textId="77777777" w:rsidR="00340916" w:rsidRPr="00E70E8E" w:rsidRDefault="00340916" w:rsidP="00274F76">
            <w:pPr>
              <w:spacing w:after="0" w:line="240" w:lineRule="auto"/>
              <w:rPr>
                <w:iCs/>
                <w:sz w:val="20"/>
                <w:szCs w:val="20"/>
              </w:rPr>
            </w:pPr>
            <w:r>
              <w:rPr>
                <w:iCs/>
                <w:sz w:val="20"/>
                <w:szCs w:val="20"/>
              </w:rPr>
              <w:t>ServiceNow application via Buddy or help desk</w:t>
            </w:r>
          </w:p>
        </w:tc>
      </w:tr>
    </w:tbl>
    <w:p w14:paraId="54070C07" w14:textId="77777777" w:rsidR="00966F12" w:rsidRPr="00DD7A06" w:rsidRDefault="00966F12"/>
    <w:p w14:paraId="2DC9DCFE" w14:textId="77777777" w:rsidR="002F3529" w:rsidRPr="00244F51" w:rsidRDefault="002F3529" w:rsidP="00EE0F1D">
      <w:pPr>
        <w:rPr>
          <w:iCs/>
        </w:rPr>
      </w:pPr>
    </w:p>
    <w:p w14:paraId="76162C90" w14:textId="77777777" w:rsidR="0091782C" w:rsidRDefault="0091782C">
      <w:pPr>
        <w:rPr>
          <w:rFonts w:asciiTheme="majorHAnsi" w:hAnsiTheme="majorHAnsi" w:cstheme="majorHAnsi"/>
          <w:b/>
          <w:color w:val="009AA6" w:themeColor="accent1"/>
          <w:spacing w:val="-5"/>
          <w:sz w:val="32"/>
          <w:szCs w:val="32"/>
        </w:rPr>
      </w:pPr>
      <w:r>
        <w:br w:type="page"/>
      </w:r>
    </w:p>
    <w:p w14:paraId="5F0A718E" w14:textId="51CE656F" w:rsidR="00EE0F1D" w:rsidRDefault="00154D8C" w:rsidP="00154D8C">
      <w:pPr>
        <w:pStyle w:val="Heading2"/>
      </w:pPr>
      <w:bookmarkStart w:id="30" w:name="_Toc80781153"/>
      <w:r>
        <w:lastRenderedPageBreak/>
        <w:t>Operational</w:t>
      </w:r>
      <w:r w:rsidR="00D41072">
        <w:t xml:space="preserve"> Support Phase</w:t>
      </w:r>
      <w:bookmarkEnd w:id="30"/>
    </w:p>
    <w:p w14:paraId="6E9E369B" w14:textId="33496202" w:rsidR="00EE0F1D" w:rsidRDefault="00EE0F1D" w:rsidP="00154D8C">
      <w:pPr>
        <w:pStyle w:val="Heading3"/>
      </w:pPr>
      <w:bookmarkStart w:id="31" w:name="_Toc80781154"/>
      <w:r>
        <w:t xml:space="preserve">Operational Support Process </w:t>
      </w:r>
      <w:bookmarkEnd w:id="31"/>
    </w:p>
    <w:commentRangeStart w:id="32"/>
    <w:commentRangeStart w:id="33"/>
    <w:p w14:paraId="1E419401" w14:textId="27965858" w:rsidR="00015DFC" w:rsidRPr="00015DFC" w:rsidRDefault="00782BFC" w:rsidP="00015DFC">
      <w:r>
        <w:object w:dxaOrig="29805" w:dyaOrig="30938" w14:anchorId="744C8A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2.7pt;height:600.45pt" o:ole="">
            <v:imagedata r:id="rId37" o:title=""/>
          </v:shape>
          <o:OLEObject Type="Embed" ProgID="Visio.Drawing.15" ShapeID="_x0000_i1025" DrawAspect="Content" ObjectID="_1711181911" r:id="rId38"/>
        </w:object>
      </w:r>
      <w:commentRangeEnd w:id="32"/>
      <w:r w:rsidR="002E12DD">
        <w:rPr>
          <w:rStyle w:val="CommentReference"/>
        </w:rPr>
        <w:commentReference w:id="32"/>
      </w:r>
      <w:commentRangeEnd w:id="33"/>
      <w:r>
        <w:rPr>
          <w:rStyle w:val="CommentReference"/>
        </w:rPr>
        <w:commentReference w:id="33"/>
      </w:r>
    </w:p>
    <w:p w14:paraId="18EEA28B" w14:textId="4DD57A2A" w:rsidR="00B00623" w:rsidRPr="00570835" w:rsidRDefault="0025645E" w:rsidP="0025645E">
      <w:pPr>
        <w:rPr>
          <w:iCs/>
        </w:rPr>
      </w:pPr>
      <w:r w:rsidRPr="0025645E">
        <w:rPr>
          <w:i/>
        </w:rPr>
        <w:lastRenderedPageBreak/>
        <w:t>See</w:t>
      </w:r>
      <w:r w:rsidRPr="00B52105">
        <w:rPr>
          <w:i/>
        </w:rPr>
        <w:t xml:space="preserve"> appendix </w:t>
      </w:r>
      <w:r w:rsidR="00B52105">
        <w:rPr>
          <w:i/>
        </w:rPr>
        <w:t>A</w:t>
      </w:r>
      <w:r w:rsidRPr="0025645E">
        <w:rPr>
          <w:i/>
        </w:rPr>
        <w:t xml:space="preserve"> for detailed task </w:t>
      </w:r>
      <w:r w:rsidR="003D238E" w:rsidRPr="0025645E">
        <w:rPr>
          <w:i/>
        </w:rPr>
        <w:t>descriptions.</w:t>
      </w:r>
      <w:r w:rsidR="004E1498">
        <w:rPr>
          <w:i/>
        </w:rPr>
        <w:t xml:space="preserve"> </w:t>
      </w:r>
      <w:r w:rsidR="004E1498">
        <w:rPr>
          <w:iCs/>
        </w:rPr>
        <w:t>Please see thumbnail to the</w:t>
      </w:r>
      <w:r w:rsidR="00386A7C">
        <w:rPr>
          <w:iCs/>
        </w:rPr>
        <w:t xml:space="preserve"> operational support process</w:t>
      </w:r>
      <w:r w:rsidR="00EE646C">
        <w:rPr>
          <w:iCs/>
        </w:rPr>
        <w:t>.</w:t>
      </w:r>
      <w:r w:rsidR="003A5FD8">
        <w:rPr>
          <w:iCs/>
        </w:rPr>
        <w:t xml:space="preserve"> </w:t>
      </w:r>
      <w:r w:rsidR="00570835">
        <w:rPr>
          <w:iCs/>
        </w:rPr>
        <w:t xml:space="preserve">  </w:t>
      </w:r>
    </w:p>
    <w:p w14:paraId="03AA5E5E" w14:textId="36DF02A0" w:rsidR="006E173E" w:rsidRDefault="004741DE">
      <w:pPr>
        <w:rPr>
          <w:rFonts w:asciiTheme="majorHAnsi" w:hAnsiTheme="majorHAnsi" w:cstheme="majorHAnsi"/>
          <w:b/>
          <w:spacing w:val="-5"/>
          <w:sz w:val="24"/>
          <w:szCs w:val="32"/>
        </w:rPr>
      </w:pPr>
      <w:r>
        <w:rPr>
          <w:rFonts w:asciiTheme="majorHAnsi" w:hAnsiTheme="majorHAnsi" w:cstheme="majorHAnsi"/>
          <w:b/>
          <w:spacing w:val="-5"/>
          <w:sz w:val="24"/>
          <w:szCs w:val="32"/>
        </w:rPr>
        <w:object w:dxaOrig="1487" w:dyaOrig="993" w14:anchorId="2474801B">
          <v:shape id="_x0000_i1026" type="#_x0000_t75" style="width:74.7pt;height:49.6pt" o:ole="">
            <v:imagedata r:id="rId39" o:title=""/>
          </v:shape>
          <o:OLEObject Type="Embed" ProgID="Visio.Drawing.15" ShapeID="_x0000_i1026" DrawAspect="Icon" ObjectID="_1711181912" r:id="rId40"/>
        </w:object>
      </w:r>
    </w:p>
    <w:p w14:paraId="4AB9A2CD" w14:textId="006A28C3" w:rsidR="00EE0F1D" w:rsidRDefault="00EE0F1D" w:rsidP="00154D8C">
      <w:pPr>
        <w:pStyle w:val="Heading3"/>
      </w:pPr>
      <w:bookmarkStart w:id="34" w:name="_Toc80781155"/>
      <w:r>
        <w:t>Operational Support Teams</w:t>
      </w:r>
      <w:bookmarkEnd w:id="34"/>
      <w:r w:rsidR="000A237E">
        <w:t xml:space="preserve"> </w:t>
      </w:r>
    </w:p>
    <w:p w14:paraId="12597490" w14:textId="27417EAB" w:rsidR="00EC56DE" w:rsidRPr="00EC56DE" w:rsidRDefault="00EC56DE" w:rsidP="00EC56DE">
      <w:r w:rsidRPr="00EC56DE">
        <w:t xml:space="preserve">The following are areas of support, including escalation triggers, for support of the </w:t>
      </w:r>
      <w:r w:rsidR="00972E1D">
        <w:t>DBX</w:t>
      </w:r>
      <w:r w:rsidRPr="00EC56DE">
        <w:t xml:space="preserve"> Service during the Operational phase of support.</w:t>
      </w:r>
    </w:p>
    <w:tbl>
      <w:tblPr>
        <w:tblStyle w:val="Corporate"/>
        <w:tblW w:w="9996" w:type="dxa"/>
        <w:tblInd w:w="69" w:type="dxa"/>
        <w:tblLook w:val="0420" w:firstRow="1" w:lastRow="0" w:firstColumn="0" w:lastColumn="0" w:noHBand="0" w:noVBand="1"/>
      </w:tblPr>
      <w:tblGrid>
        <w:gridCol w:w="1160"/>
        <w:gridCol w:w="1748"/>
        <w:gridCol w:w="3580"/>
        <w:gridCol w:w="3508"/>
      </w:tblGrid>
      <w:tr w:rsidR="003D238E" w:rsidRPr="00E94817" w14:paraId="7E3971DF" w14:textId="77777777" w:rsidTr="764CA718">
        <w:trPr>
          <w:cnfStyle w:val="100000000000" w:firstRow="1" w:lastRow="0" w:firstColumn="0" w:lastColumn="0" w:oddVBand="0" w:evenVBand="0" w:oddHBand="0" w:evenHBand="0" w:firstRowFirstColumn="0" w:firstRowLastColumn="0" w:lastRowFirstColumn="0" w:lastRowLastColumn="0"/>
          <w:cantSplit/>
          <w:trHeight w:val="53"/>
          <w:tblHeader/>
        </w:trPr>
        <w:tc>
          <w:tcPr>
            <w:tcW w:w="1160" w:type="dxa"/>
          </w:tcPr>
          <w:p w14:paraId="566FD9E3" w14:textId="77777777" w:rsidR="003D238E" w:rsidRPr="00EB2465" w:rsidRDefault="003D238E" w:rsidP="005A5618">
            <w:pPr>
              <w:spacing w:after="0" w:line="240" w:lineRule="auto"/>
              <w:rPr>
                <w:sz w:val="20"/>
                <w:szCs w:val="20"/>
              </w:rPr>
            </w:pPr>
            <w:r w:rsidRPr="00EB2465">
              <w:rPr>
                <w:sz w:val="20"/>
                <w:szCs w:val="20"/>
              </w:rPr>
              <w:t>Support Level</w:t>
            </w:r>
          </w:p>
        </w:tc>
        <w:tc>
          <w:tcPr>
            <w:tcW w:w="1748" w:type="dxa"/>
          </w:tcPr>
          <w:p w14:paraId="1C06CD15" w14:textId="77777777" w:rsidR="003D238E" w:rsidRPr="00EB2465" w:rsidRDefault="003D238E" w:rsidP="005A5618">
            <w:pPr>
              <w:spacing w:after="0" w:line="240" w:lineRule="auto"/>
              <w:rPr>
                <w:sz w:val="20"/>
                <w:szCs w:val="20"/>
              </w:rPr>
            </w:pPr>
            <w:r w:rsidRPr="00EB2465">
              <w:rPr>
                <w:sz w:val="20"/>
                <w:szCs w:val="20"/>
              </w:rPr>
              <w:t>Support Team</w:t>
            </w:r>
          </w:p>
        </w:tc>
        <w:tc>
          <w:tcPr>
            <w:tcW w:w="3580" w:type="dxa"/>
          </w:tcPr>
          <w:p w14:paraId="4BF65C85" w14:textId="77777777" w:rsidR="003D238E" w:rsidRPr="00EB2465" w:rsidRDefault="003D238E" w:rsidP="005A5618">
            <w:pPr>
              <w:spacing w:after="0" w:line="240" w:lineRule="auto"/>
              <w:rPr>
                <w:sz w:val="20"/>
                <w:szCs w:val="20"/>
              </w:rPr>
            </w:pPr>
            <w:r w:rsidRPr="00EB2465">
              <w:rPr>
                <w:sz w:val="20"/>
                <w:szCs w:val="20"/>
              </w:rPr>
              <w:t>Scope of Support</w:t>
            </w:r>
          </w:p>
        </w:tc>
        <w:tc>
          <w:tcPr>
            <w:tcW w:w="3508" w:type="dxa"/>
          </w:tcPr>
          <w:p w14:paraId="45483581" w14:textId="77777777" w:rsidR="003D238E" w:rsidRPr="00EB2465" w:rsidRDefault="003D238E" w:rsidP="005A5618">
            <w:pPr>
              <w:spacing w:after="0" w:line="240" w:lineRule="auto"/>
              <w:rPr>
                <w:sz w:val="20"/>
                <w:szCs w:val="20"/>
              </w:rPr>
            </w:pPr>
            <w:r>
              <w:rPr>
                <w:sz w:val="20"/>
                <w:szCs w:val="20"/>
              </w:rPr>
              <w:t>Support Channel(s)</w:t>
            </w:r>
          </w:p>
        </w:tc>
      </w:tr>
      <w:tr w:rsidR="00E42D73" w:rsidRPr="0061783A" w14:paraId="29B33532" w14:textId="77777777" w:rsidTr="764CA718">
        <w:trPr>
          <w:cnfStyle w:val="000000100000" w:firstRow="0" w:lastRow="0" w:firstColumn="0" w:lastColumn="0" w:oddVBand="0" w:evenVBand="0" w:oddHBand="1" w:evenHBand="0" w:firstRowFirstColumn="0" w:firstRowLastColumn="0" w:lastRowFirstColumn="0" w:lastRowLastColumn="0"/>
          <w:cantSplit/>
          <w:trHeight w:val="53"/>
        </w:trPr>
        <w:tc>
          <w:tcPr>
            <w:tcW w:w="1160" w:type="dxa"/>
          </w:tcPr>
          <w:p w14:paraId="7CD27A4F" w14:textId="1D6BCAB3" w:rsidR="00E42D73" w:rsidRDefault="00E42D73" w:rsidP="005A5618">
            <w:pPr>
              <w:spacing w:after="0" w:line="240" w:lineRule="auto"/>
              <w:rPr>
                <w:sz w:val="20"/>
                <w:szCs w:val="20"/>
              </w:rPr>
            </w:pPr>
            <w:r w:rsidRPr="00E97A85">
              <w:rPr>
                <w:sz w:val="20"/>
                <w:szCs w:val="20"/>
              </w:rPr>
              <w:t xml:space="preserve">Tier </w:t>
            </w:r>
            <w:r w:rsidR="006C0E93">
              <w:rPr>
                <w:sz w:val="20"/>
                <w:szCs w:val="20"/>
              </w:rPr>
              <w:t>0</w:t>
            </w:r>
          </w:p>
        </w:tc>
        <w:tc>
          <w:tcPr>
            <w:tcW w:w="1748" w:type="dxa"/>
          </w:tcPr>
          <w:p w14:paraId="31AB241B" w14:textId="7A3414C8" w:rsidR="00E42D73" w:rsidRPr="006611CE" w:rsidRDefault="00E42D73" w:rsidP="005A5618">
            <w:pPr>
              <w:spacing w:after="0" w:line="240" w:lineRule="auto"/>
              <w:rPr>
                <w:sz w:val="20"/>
                <w:szCs w:val="20"/>
              </w:rPr>
            </w:pPr>
            <w:r w:rsidRPr="00E97A85">
              <w:rPr>
                <w:sz w:val="20"/>
                <w:szCs w:val="20"/>
              </w:rPr>
              <w:t xml:space="preserve">Branch </w:t>
            </w:r>
            <w:r w:rsidR="00B91E24">
              <w:rPr>
                <w:sz w:val="20"/>
                <w:szCs w:val="20"/>
              </w:rPr>
              <w:t>S</w:t>
            </w:r>
            <w:r w:rsidR="00C205E7">
              <w:rPr>
                <w:sz w:val="20"/>
                <w:szCs w:val="20"/>
              </w:rPr>
              <w:t>taff/BSCC/BCC</w:t>
            </w:r>
          </w:p>
        </w:tc>
        <w:tc>
          <w:tcPr>
            <w:tcW w:w="3580" w:type="dxa"/>
          </w:tcPr>
          <w:p w14:paraId="6BEC9437" w14:textId="2C3C53E7" w:rsidR="00E42D73" w:rsidRPr="00616AC9" w:rsidRDefault="00E42D73" w:rsidP="005A5618">
            <w:pPr>
              <w:spacing w:after="0" w:line="240" w:lineRule="auto"/>
              <w:rPr>
                <w:i/>
                <w:sz w:val="20"/>
                <w:szCs w:val="20"/>
                <w:highlight w:val="yellow"/>
              </w:rPr>
            </w:pPr>
            <w:r w:rsidRPr="00E97A85">
              <w:rPr>
                <w:sz w:val="20"/>
                <w:szCs w:val="20"/>
              </w:rPr>
              <w:t>When</w:t>
            </w:r>
            <w:r>
              <w:rPr>
                <w:sz w:val="20"/>
                <w:szCs w:val="20"/>
              </w:rPr>
              <w:t xml:space="preserve"> the client contacts the branch with an issue, branch staff will notify the support desk of the </w:t>
            </w:r>
            <w:r w:rsidRPr="00E97A85">
              <w:rPr>
                <w:sz w:val="20"/>
                <w:szCs w:val="20"/>
              </w:rPr>
              <w:t xml:space="preserve">issue so it can be logged and investigated. </w:t>
            </w:r>
          </w:p>
        </w:tc>
        <w:tc>
          <w:tcPr>
            <w:tcW w:w="3508" w:type="dxa"/>
          </w:tcPr>
          <w:p w14:paraId="67FB0829" w14:textId="4393753E" w:rsidR="00E42D73" w:rsidRDefault="00E42D73" w:rsidP="00E42D73">
            <w:pPr>
              <w:spacing w:after="0" w:line="240" w:lineRule="auto"/>
              <w:rPr>
                <w:sz w:val="20"/>
                <w:szCs w:val="20"/>
              </w:rPr>
            </w:pPr>
            <w:r w:rsidRPr="00E97A85">
              <w:rPr>
                <w:sz w:val="20"/>
                <w:szCs w:val="20"/>
              </w:rPr>
              <w:t>Submit request Buddy Request</w:t>
            </w:r>
            <w:r w:rsidRPr="00327F0E">
              <w:rPr>
                <w:sz w:val="20"/>
                <w:szCs w:val="20"/>
              </w:rPr>
              <w:t xml:space="preserve"> (Report an Issue&gt;&gt;Contact IS)</w:t>
            </w:r>
            <w:r w:rsidR="004A3D3C" w:rsidRPr="00E97A85">
              <w:rPr>
                <w:sz w:val="20"/>
                <w:szCs w:val="20"/>
              </w:rPr>
              <w:t xml:space="preserve">, email or by phone </w:t>
            </w:r>
            <w:r>
              <w:rPr>
                <w:sz w:val="20"/>
                <w:szCs w:val="20"/>
              </w:rPr>
              <w:t>Support Desk</w:t>
            </w:r>
            <w:r w:rsidRPr="00E97A85">
              <w:rPr>
                <w:sz w:val="20"/>
                <w:szCs w:val="20"/>
              </w:rPr>
              <w:t xml:space="preserve"> for further triage and resolve the issue. </w:t>
            </w:r>
          </w:p>
          <w:p w14:paraId="4C129717" w14:textId="77777777" w:rsidR="00D6254E" w:rsidRDefault="00B26B61" w:rsidP="00E42D73">
            <w:pPr>
              <w:spacing w:after="0" w:line="240" w:lineRule="auto"/>
              <w:rPr>
                <w:szCs w:val="18"/>
              </w:rPr>
            </w:pPr>
            <w:r>
              <w:rPr>
                <w:szCs w:val="18"/>
              </w:rPr>
              <w:t>Email for each branch can be gotten from the banks website.</w:t>
            </w:r>
          </w:p>
          <w:p w14:paraId="69B6ED1C" w14:textId="2078059E" w:rsidR="00CA6E99" w:rsidRPr="00E42D73" w:rsidRDefault="00CA6E99" w:rsidP="00E42D73">
            <w:pPr>
              <w:spacing w:after="0" w:line="240" w:lineRule="auto"/>
              <w:rPr>
                <w:szCs w:val="18"/>
              </w:rPr>
            </w:pPr>
            <w:r>
              <w:rPr>
                <w:szCs w:val="18"/>
              </w:rPr>
              <w:t>BCC Team: bccteam@cwbank.com</w:t>
            </w:r>
          </w:p>
        </w:tc>
      </w:tr>
      <w:tr w:rsidR="00E42D73" w:rsidRPr="00E97A85" w14:paraId="185C77A5" w14:textId="77777777" w:rsidTr="764CA718">
        <w:trPr>
          <w:cnfStyle w:val="000000010000" w:firstRow="0" w:lastRow="0" w:firstColumn="0" w:lastColumn="0" w:oddVBand="0" w:evenVBand="0" w:oddHBand="0" w:evenHBand="1" w:firstRowFirstColumn="0" w:firstRowLastColumn="0" w:lastRowFirstColumn="0" w:lastRowLastColumn="0"/>
          <w:cantSplit/>
          <w:trHeight w:val="53"/>
        </w:trPr>
        <w:tc>
          <w:tcPr>
            <w:tcW w:w="1160" w:type="dxa"/>
          </w:tcPr>
          <w:p w14:paraId="5B0C99D3" w14:textId="74EE6D6C" w:rsidR="00E42D73" w:rsidRPr="00E97A85" w:rsidRDefault="00E42D73" w:rsidP="005A5618">
            <w:pPr>
              <w:spacing w:after="0" w:line="240" w:lineRule="auto"/>
              <w:rPr>
                <w:sz w:val="20"/>
                <w:szCs w:val="20"/>
              </w:rPr>
            </w:pPr>
            <w:r>
              <w:rPr>
                <w:sz w:val="20"/>
                <w:szCs w:val="20"/>
              </w:rPr>
              <w:t>Tier I</w:t>
            </w:r>
          </w:p>
        </w:tc>
        <w:tc>
          <w:tcPr>
            <w:tcW w:w="1748" w:type="dxa"/>
          </w:tcPr>
          <w:p w14:paraId="0D762B9E" w14:textId="72304480" w:rsidR="00E42D73" w:rsidRPr="00E97A85" w:rsidRDefault="00E42D73" w:rsidP="005A5618">
            <w:pPr>
              <w:spacing w:after="0" w:line="240" w:lineRule="auto"/>
              <w:rPr>
                <w:sz w:val="20"/>
                <w:szCs w:val="20"/>
              </w:rPr>
            </w:pPr>
            <w:r>
              <w:rPr>
                <w:sz w:val="20"/>
                <w:szCs w:val="20"/>
              </w:rPr>
              <w:t>Support Desk</w:t>
            </w:r>
          </w:p>
        </w:tc>
        <w:tc>
          <w:tcPr>
            <w:tcW w:w="3580" w:type="dxa"/>
          </w:tcPr>
          <w:p w14:paraId="4224EC61" w14:textId="41CDB032" w:rsidR="00E42D73" w:rsidRDefault="38AECCFD" w:rsidP="005A5618">
            <w:pPr>
              <w:spacing w:after="0" w:line="240" w:lineRule="auto"/>
              <w:rPr>
                <w:sz w:val="20"/>
                <w:szCs w:val="20"/>
              </w:rPr>
            </w:pPr>
            <w:r w:rsidRPr="764CA718">
              <w:rPr>
                <w:sz w:val="20"/>
                <w:szCs w:val="20"/>
              </w:rPr>
              <w:t xml:space="preserve">Upon receipt of the DBX issue, Support Desk will evaluate the </w:t>
            </w:r>
            <w:r w:rsidR="00F03737">
              <w:rPr>
                <w:sz w:val="20"/>
                <w:szCs w:val="20"/>
              </w:rPr>
              <w:t>incident</w:t>
            </w:r>
            <w:r w:rsidRPr="764CA718">
              <w:rPr>
                <w:sz w:val="20"/>
                <w:szCs w:val="20"/>
              </w:rPr>
              <w:t xml:space="preserve"> to identify routing to </w:t>
            </w:r>
            <w:r w:rsidR="386A20CE" w:rsidRPr="764CA718">
              <w:rPr>
                <w:sz w:val="20"/>
                <w:szCs w:val="20"/>
              </w:rPr>
              <w:t>B</w:t>
            </w:r>
            <w:r w:rsidR="00E338AE">
              <w:rPr>
                <w:sz w:val="20"/>
                <w:szCs w:val="20"/>
              </w:rPr>
              <w:t>anking</w:t>
            </w:r>
            <w:r w:rsidR="386A20CE" w:rsidRPr="764CA718">
              <w:rPr>
                <w:sz w:val="20"/>
                <w:szCs w:val="20"/>
              </w:rPr>
              <w:t xml:space="preserve"> Ops</w:t>
            </w:r>
            <w:r w:rsidRPr="764CA718">
              <w:rPr>
                <w:sz w:val="20"/>
                <w:szCs w:val="20"/>
              </w:rPr>
              <w:t xml:space="preserve"> </w:t>
            </w:r>
            <w:r w:rsidR="7D766D3F" w:rsidRPr="764CA718">
              <w:rPr>
                <w:sz w:val="20"/>
                <w:szCs w:val="20"/>
              </w:rPr>
              <w:t>f</w:t>
            </w:r>
            <w:r w:rsidRPr="764CA718">
              <w:rPr>
                <w:sz w:val="20"/>
                <w:szCs w:val="20"/>
              </w:rPr>
              <w:t xml:space="preserve">or immediate actioning. </w:t>
            </w:r>
          </w:p>
          <w:p w14:paraId="1D8D2633" w14:textId="77777777" w:rsidR="00E42D73" w:rsidRDefault="00E42D73" w:rsidP="005A5618">
            <w:pPr>
              <w:spacing w:after="0" w:line="240" w:lineRule="auto"/>
              <w:rPr>
                <w:sz w:val="20"/>
                <w:szCs w:val="20"/>
              </w:rPr>
            </w:pPr>
          </w:p>
          <w:p w14:paraId="410F72DA" w14:textId="40C0DE82" w:rsidR="00E42D73" w:rsidRPr="00E97A85" w:rsidRDefault="00E42D73" w:rsidP="005A5618">
            <w:pPr>
              <w:spacing w:after="0" w:line="240" w:lineRule="auto"/>
              <w:rPr>
                <w:sz w:val="20"/>
                <w:szCs w:val="20"/>
              </w:rPr>
            </w:pPr>
          </w:p>
        </w:tc>
        <w:tc>
          <w:tcPr>
            <w:tcW w:w="3508" w:type="dxa"/>
          </w:tcPr>
          <w:p w14:paraId="29782305" w14:textId="77777777" w:rsidR="00E42D73" w:rsidRDefault="730C7CA9" w:rsidP="0B193E3E">
            <w:pPr>
              <w:spacing w:after="0" w:line="240" w:lineRule="auto"/>
              <w:rPr>
                <w:sz w:val="20"/>
                <w:szCs w:val="20"/>
              </w:rPr>
            </w:pPr>
            <w:r w:rsidRPr="0B193E3E">
              <w:rPr>
                <w:sz w:val="20"/>
                <w:szCs w:val="20"/>
              </w:rPr>
              <w:t>Preferred contact type: Email</w:t>
            </w:r>
          </w:p>
          <w:p w14:paraId="12AF2D96" w14:textId="60E164F8" w:rsidR="00A414D9" w:rsidRDefault="00303377" w:rsidP="0B193E3E">
            <w:pPr>
              <w:spacing w:after="0" w:line="240" w:lineRule="auto"/>
              <w:rPr>
                <w:sz w:val="20"/>
                <w:szCs w:val="20"/>
              </w:rPr>
            </w:pPr>
            <w:r w:rsidRPr="0B193E3E">
              <w:rPr>
                <w:sz w:val="20"/>
                <w:szCs w:val="20"/>
              </w:rPr>
              <w:t xml:space="preserve">Email: </w:t>
            </w:r>
            <w:hyperlink r:id="rId41" w:history="1">
              <w:r w:rsidRPr="00712D73">
                <w:rPr>
                  <w:rStyle w:val="Hyperlink"/>
                  <w:sz w:val="20"/>
                  <w:szCs w:val="20"/>
                </w:rPr>
                <w:t>helpdesk@cwbank.com</w:t>
              </w:r>
            </w:hyperlink>
          </w:p>
          <w:p w14:paraId="0199C662" w14:textId="77777777" w:rsidR="005942FF" w:rsidRDefault="005942FF" w:rsidP="0B193E3E">
            <w:pPr>
              <w:spacing w:after="0" w:line="240" w:lineRule="auto"/>
              <w:rPr>
                <w:sz w:val="20"/>
                <w:szCs w:val="20"/>
              </w:rPr>
            </w:pPr>
          </w:p>
          <w:p w14:paraId="39A10331" w14:textId="25BE8D29" w:rsidR="00E42D73" w:rsidRDefault="00E42D73" w:rsidP="005A5618">
            <w:pPr>
              <w:spacing w:after="0" w:line="240" w:lineRule="auto"/>
              <w:rPr>
                <w:sz w:val="20"/>
                <w:szCs w:val="20"/>
              </w:rPr>
            </w:pPr>
            <w:r w:rsidRPr="0B193E3E">
              <w:rPr>
                <w:sz w:val="20"/>
                <w:szCs w:val="20"/>
              </w:rPr>
              <w:t>If Support Desk Resolves:</w:t>
            </w:r>
          </w:p>
          <w:p w14:paraId="71043A40" w14:textId="3FF89094" w:rsidR="00E42D73" w:rsidRDefault="00E42D73" w:rsidP="000E696B">
            <w:pPr>
              <w:pStyle w:val="ListParagraph"/>
              <w:numPr>
                <w:ilvl w:val="0"/>
                <w:numId w:val="16"/>
              </w:numPr>
              <w:spacing w:after="0" w:line="240" w:lineRule="auto"/>
              <w:rPr>
                <w:sz w:val="20"/>
                <w:szCs w:val="20"/>
              </w:rPr>
            </w:pPr>
            <w:r>
              <w:rPr>
                <w:sz w:val="20"/>
                <w:szCs w:val="20"/>
              </w:rPr>
              <w:t xml:space="preserve">Resolve the request by </w:t>
            </w:r>
            <w:r w:rsidR="0051251E">
              <w:rPr>
                <w:sz w:val="20"/>
                <w:szCs w:val="20"/>
              </w:rPr>
              <w:t>outlining resolution steps.</w:t>
            </w:r>
          </w:p>
          <w:p w14:paraId="4A3BA615" w14:textId="77777777" w:rsidR="00E42D73" w:rsidRPr="00616AC9" w:rsidRDefault="00E42D73" w:rsidP="005A5618">
            <w:pPr>
              <w:spacing w:after="0" w:line="240" w:lineRule="auto"/>
              <w:ind w:left="720"/>
              <w:rPr>
                <w:i/>
                <w:szCs w:val="20"/>
              </w:rPr>
            </w:pPr>
            <w:r w:rsidRPr="00616AC9">
              <w:rPr>
                <w:b/>
                <w:i/>
                <w:color w:val="FF0000"/>
                <w:szCs w:val="20"/>
              </w:rPr>
              <w:t>!</w:t>
            </w:r>
            <w:r w:rsidRPr="00616AC9">
              <w:rPr>
                <w:b/>
                <w:i/>
                <w:szCs w:val="20"/>
              </w:rPr>
              <w:t>Note:</w:t>
            </w:r>
            <w:r w:rsidRPr="00616AC9">
              <w:rPr>
                <w:i/>
                <w:szCs w:val="20"/>
              </w:rPr>
              <w:t xml:space="preserve"> Service Now will notify the Requestor of the ticket closure.</w:t>
            </w:r>
          </w:p>
          <w:p w14:paraId="6D5F3EC8" w14:textId="54D3F8D4" w:rsidR="00E42D73" w:rsidRDefault="0051251E" w:rsidP="0051251E">
            <w:pPr>
              <w:spacing w:after="0" w:line="240" w:lineRule="auto"/>
              <w:jc w:val="center"/>
              <w:rPr>
                <w:sz w:val="20"/>
                <w:szCs w:val="20"/>
              </w:rPr>
            </w:pPr>
            <w:r>
              <w:rPr>
                <w:sz w:val="20"/>
                <w:szCs w:val="20"/>
              </w:rPr>
              <w:t>OR</w:t>
            </w:r>
          </w:p>
          <w:p w14:paraId="79F85F9C" w14:textId="557AF4EC" w:rsidR="00E42D73" w:rsidRDefault="00E42D73" w:rsidP="005A5618">
            <w:pPr>
              <w:spacing w:after="0" w:line="240" w:lineRule="auto"/>
              <w:rPr>
                <w:sz w:val="20"/>
                <w:szCs w:val="20"/>
              </w:rPr>
            </w:pPr>
            <w:r>
              <w:rPr>
                <w:sz w:val="20"/>
                <w:szCs w:val="20"/>
              </w:rPr>
              <w:t xml:space="preserve">Escalate to </w:t>
            </w:r>
            <w:r w:rsidR="0051251E">
              <w:rPr>
                <w:sz w:val="20"/>
                <w:szCs w:val="20"/>
              </w:rPr>
              <w:t xml:space="preserve">another </w:t>
            </w:r>
            <w:r>
              <w:rPr>
                <w:sz w:val="20"/>
                <w:szCs w:val="20"/>
              </w:rPr>
              <w:t>team:</w:t>
            </w:r>
          </w:p>
          <w:p w14:paraId="5FC80B0A" w14:textId="762F2CBB" w:rsidR="006442FD" w:rsidRPr="00327F0E" w:rsidRDefault="00E42D73" w:rsidP="00327F0E">
            <w:pPr>
              <w:spacing w:after="0" w:line="240" w:lineRule="auto"/>
              <w:rPr>
                <w:sz w:val="20"/>
                <w:szCs w:val="20"/>
              </w:rPr>
            </w:pPr>
            <w:r w:rsidRPr="0B193E3E">
              <w:rPr>
                <w:sz w:val="20"/>
                <w:szCs w:val="20"/>
              </w:rPr>
              <w:t xml:space="preserve">Transfer the ticket to the </w:t>
            </w:r>
            <w:r w:rsidR="00BF41BD">
              <w:rPr>
                <w:sz w:val="20"/>
                <w:szCs w:val="20"/>
              </w:rPr>
              <w:t>Banking</w:t>
            </w:r>
            <w:r w:rsidR="003674DE" w:rsidRPr="0B193E3E">
              <w:rPr>
                <w:sz w:val="20"/>
                <w:szCs w:val="20"/>
              </w:rPr>
              <w:t xml:space="preserve"> Ops</w:t>
            </w:r>
            <w:r w:rsidRPr="0B193E3E">
              <w:rPr>
                <w:sz w:val="20"/>
                <w:szCs w:val="20"/>
              </w:rPr>
              <w:t xml:space="preserve"> </w:t>
            </w:r>
          </w:p>
        </w:tc>
      </w:tr>
      <w:tr w:rsidR="006C6117" w:rsidRPr="00E97A85" w14:paraId="4DB42719" w14:textId="77777777" w:rsidTr="764CA718">
        <w:trPr>
          <w:cnfStyle w:val="000000100000" w:firstRow="0" w:lastRow="0" w:firstColumn="0" w:lastColumn="0" w:oddVBand="0" w:evenVBand="0" w:oddHBand="1" w:evenHBand="0" w:firstRowFirstColumn="0" w:firstRowLastColumn="0" w:lastRowFirstColumn="0" w:lastRowLastColumn="0"/>
          <w:cantSplit/>
          <w:trHeight w:val="53"/>
        </w:trPr>
        <w:tc>
          <w:tcPr>
            <w:tcW w:w="1160" w:type="dxa"/>
          </w:tcPr>
          <w:p w14:paraId="0E918918" w14:textId="41B8A82A" w:rsidR="006C6117" w:rsidRDefault="006C6117" w:rsidP="005A5618">
            <w:pPr>
              <w:spacing w:after="0" w:line="240" w:lineRule="auto"/>
              <w:rPr>
                <w:sz w:val="20"/>
                <w:szCs w:val="20"/>
              </w:rPr>
            </w:pPr>
            <w:r>
              <w:rPr>
                <w:sz w:val="20"/>
                <w:szCs w:val="20"/>
              </w:rPr>
              <w:t>Tier I</w:t>
            </w:r>
          </w:p>
        </w:tc>
        <w:tc>
          <w:tcPr>
            <w:tcW w:w="1748" w:type="dxa"/>
          </w:tcPr>
          <w:p w14:paraId="00451FA9" w14:textId="0AD2178F" w:rsidR="006C6117" w:rsidRDefault="4FD0C5B9" w:rsidP="005A5618">
            <w:pPr>
              <w:spacing w:after="0" w:line="240" w:lineRule="auto"/>
              <w:rPr>
                <w:sz w:val="20"/>
                <w:szCs w:val="20"/>
              </w:rPr>
            </w:pPr>
            <w:r w:rsidRPr="764CA718">
              <w:rPr>
                <w:sz w:val="20"/>
                <w:szCs w:val="20"/>
              </w:rPr>
              <w:t>B</w:t>
            </w:r>
            <w:r w:rsidR="086BFF43" w:rsidRPr="764CA718">
              <w:rPr>
                <w:sz w:val="20"/>
                <w:szCs w:val="20"/>
              </w:rPr>
              <w:t>anking</w:t>
            </w:r>
            <w:r w:rsidRPr="764CA718">
              <w:rPr>
                <w:sz w:val="20"/>
                <w:szCs w:val="20"/>
              </w:rPr>
              <w:t xml:space="preserve"> Ops</w:t>
            </w:r>
          </w:p>
        </w:tc>
        <w:tc>
          <w:tcPr>
            <w:tcW w:w="3580" w:type="dxa"/>
          </w:tcPr>
          <w:p w14:paraId="5BDDA924" w14:textId="7C52C16F" w:rsidR="006C6117" w:rsidRDefault="006C6117" w:rsidP="006C6117">
            <w:pPr>
              <w:spacing w:after="0" w:line="240" w:lineRule="auto"/>
              <w:rPr>
                <w:sz w:val="20"/>
                <w:szCs w:val="20"/>
              </w:rPr>
            </w:pPr>
            <w:r>
              <w:rPr>
                <w:sz w:val="20"/>
                <w:szCs w:val="20"/>
              </w:rPr>
              <w:t>Upon receipt of the DBX issue, B</w:t>
            </w:r>
            <w:r w:rsidR="00D20455">
              <w:rPr>
                <w:sz w:val="20"/>
                <w:szCs w:val="20"/>
              </w:rPr>
              <w:t>anking</w:t>
            </w:r>
            <w:r>
              <w:rPr>
                <w:sz w:val="20"/>
                <w:szCs w:val="20"/>
              </w:rPr>
              <w:t xml:space="preserve"> Ops will evaluate the request to identify routing to Tier II or immediate actioning. </w:t>
            </w:r>
          </w:p>
          <w:p w14:paraId="76DC43DF" w14:textId="77777777" w:rsidR="006C6117" w:rsidRDefault="006C6117" w:rsidP="005A5618">
            <w:pPr>
              <w:spacing w:after="0" w:line="240" w:lineRule="auto"/>
              <w:rPr>
                <w:sz w:val="20"/>
                <w:szCs w:val="20"/>
              </w:rPr>
            </w:pPr>
          </w:p>
        </w:tc>
        <w:tc>
          <w:tcPr>
            <w:tcW w:w="3508" w:type="dxa"/>
          </w:tcPr>
          <w:p w14:paraId="6329F6C7" w14:textId="77777777" w:rsidR="00BA4F70" w:rsidRDefault="00BA4F70" w:rsidP="00BA4F70">
            <w:pPr>
              <w:spacing w:after="0" w:line="240" w:lineRule="auto"/>
              <w:rPr>
                <w:sz w:val="20"/>
                <w:szCs w:val="20"/>
              </w:rPr>
            </w:pPr>
            <w:r>
              <w:rPr>
                <w:sz w:val="20"/>
                <w:szCs w:val="20"/>
              </w:rPr>
              <w:t xml:space="preserve">Preferred contact type:  Email from Escalations  </w:t>
            </w:r>
          </w:p>
          <w:p w14:paraId="5382FCD2" w14:textId="7318061C" w:rsidR="00BA4F70" w:rsidRDefault="00BA4F70" w:rsidP="00BA4F70">
            <w:pPr>
              <w:spacing w:after="0" w:line="240" w:lineRule="auto"/>
              <w:rPr>
                <w:sz w:val="20"/>
                <w:szCs w:val="20"/>
              </w:rPr>
            </w:pPr>
            <w:r>
              <w:rPr>
                <w:sz w:val="20"/>
                <w:szCs w:val="20"/>
              </w:rPr>
              <w:t>Email:</w:t>
            </w:r>
            <w:r>
              <w:t xml:space="preserve"> </w:t>
            </w:r>
            <w:hyperlink r:id="rId42" w:history="1">
              <w:r w:rsidR="00A414D9" w:rsidRPr="00712D73">
                <w:rPr>
                  <w:rStyle w:val="Hyperlink"/>
                  <w:sz w:val="20"/>
                  <w:szCs w:val="20"/>
                </w:rPr>
                <w:t>operationssupport@cwbank.com</w:t>
              </w:r>
            </w:hyperlink>
          </w:p>
          <w:p w14:paraId="22F3CDAA" w14:textId="77777777" w:rsidR="00A414D9" w:rsidRDefault="00A414D9" w:rsidP="00BA4F70">
            <w:pPr>
              <w:spacing w:after="0" w:line="240" w:lineRule="auto"/>
              <w:rPr>
                <w:sz w:val="20"/>
                <w:szCs w:val="20"/>
              </w:rPr>
            </w:pPr>
          </w:p>
          <w:p w14:paraId="77946B75" w14:textId="044D9E92" w:rsidR="0091022C" w:rsidRDefault="0091022C" w:rsidP="0091022C">
            <w:pPr>
              <w:spacing w:after="0" w:line="240" w:lineRule="auto"/>
              <w:rPr>
                <w:sz w:val="20"/>
                <w:szCs w:val="20"/>
              </w:rPr>
            </w:pPr>
            <w:r>
              <w:rPr>
                <w:sz w:val="20"/>
                <w:szCs w:val="20"/>
              </w:rPr>
              <w:t xml:space="preserve">If </w:t>
            </w:r>
            <w:r w:rsidR="00672633">
              <w:rPr>
                <w:sz w:val="20"/>
                <w:szCs w:val="20"/>
              </w:rPr>
              <w:t>B</w:t>
            </w:r>
            <w:r w:rsidR="00A414D9">
              <w:rPr>
                <w:sz w:val="20"/>
                <w:szCs w:val="20"/>
              </w:rPr>
              <w:t>anking</w:t>
            </w:r>
            <w:r w:rsidR="00672633">
              <w:rPr>
                <w:sz w:val="20"/>
                <w:szCs w:val="20"/>
              </w:rPr>
              <w:t xml:space="preserve"> Ops</w:t>
            </w:r>
            <w:r>
              <w:rPr>
                <w:sz w:val="20"/>
                <w:szCs w:val="20"/>
              </w:rPr>
              <w:t xml:space="preserve"> Resolves:</w:t>
            </w:r>
          </w:p>
          <w:p w14:paraId="13EB5427" w14:textId="77777777" w:rsidR="0091022C" w:rsidRDefault="0091022C" w:rsidP="0091022C">
            <w:pPr>
              <w:pStyle w:val="ListParagraph"/>
              <w:numPr>
                <w:ilvl w:val="0"/>
                <w:numId w:val="28"/>
              </w:numPr>
              <w:spacing w:after="0" w:line="240" w:lineRule="auto"/>
              <w:rPr>
                <w:sz w:val="20"/>
                <w:szCs w:val="20"/>
              </w:rPr>
            </w:pPr>
            <w:r>
              <w:rPr>
                <w:sz w:val="20"/>
                <w:szCs w:val="20"/>
              </w:rPr>
              <w:t>Resolve the request by outlining resolution steps.</w:t>
            </w:r>
          </w:p>
          <w:p w14:paraId="46081E54" w14:textId="77777777" w:rsidR="0091022C" w:rsidRPr="00616AC9" w:rsidRDefault="0091022C" w:rsidP="0091022C">
            <w:pPr>
              <w:spacing w:after="0" w:line="240" w:lineRule="auto"/>
              <w:ind w:left="720"/>
              <w:rPr>
                <w:i/>
                <w:szCs w:val="20"/>
              </w:rPr>
            </w:pPr>
            <w:r w:rsidRPr="00616AC9">
              <w:rPr>
                <w:b/>
                <w:i/>
                <w:color w:val="FF0000"/>
                <w:szCs w:val="20"/>
              </w:rPr>
              <w:t>!</w:t>
            </w:r>
            <w:r w:rsidRPr="00616AC9">
              <w:rPr>
                <w:b/>
                <w:i/>
                <w:szCs w:val="20"/>
              </w:rPr>
              <w:t>Note:</w:t>
            </w:r>
            <w:r w:rsidRPr="00616AC9">
              <w:rPr>
                <w:i/>
                <w:szCs w:val="20"/>
              </w:rPr>
              <w:t xml:space="preserve"> Service Now will notify the Requestor of the ticket closure.</w:t>
            </w:r>
          </w:p>
          <w:p w14:paraId="40806544" w14:textId="77777777" w:rsidR="0091022C" w:rsidRDefault="0091022C" w:rsidP="0091022C">
            <w:pPr>
              <w:spacing w:after="0" w:line="240" w:lineRule="auto"/>
              <w:jc w:val="center"/>
              <w:rPr>
                <w:sz w:val="20"/>
                <w:szCs w:val="20"/>
              </w:rPr>
            </w:pPr>
            <w:r>
              <w:rPr>
                <w:sz w:val="20"/>
                <w:szCs w:val="20"/>
              </w:rPr>
              <w:t>OR</w:t>
            </w:r>
          </w:p>
          <w:p w14:paraId="18B9B8FF" w14:textId="77777777" w:rsidR="0091022C" w:rsidRDefault="0091022C" w:rsidP="0091022C">
            <w:pPr>
              <w:spacing w:after="0" w:line="240" w:lineRule="auto"/>
              <w:rPr>
                <w:sz w:val="20"/>
                <w:szCs w:val="20"/>
              </w:rPr>
            </w:pPr>
            <w:r>
              <w:rPr>
                <w:sz w:val="20"/>
                <w:szCs w:val="20"/>
              </w:rPr>
              <w:t>Escalate to another team:</w:t>
            </w:r>
          </w:p>
          <w:p w14:paraId="27FAD991" w14:textId="0404FC8F" w:rsidR="0091022C" w:rsidRDefault="0091022C" w:rsidP="0091022C">
            <w:pPr>
              <w:spacing w:after="0" w:line="240" w:lineRule="auto"/>
              <w:rPr>
                <w:sz w:val="20"/>
                <w:szCs w:val="20"/>
              </w:rPr>
            </w:pPr>
            <w:r>
              <w:rPr>
                <w:sz w:val="20"/>
                <w:szCs w:val="20"/>
              </w:rPr>
              <w:t>Transfer the ticket to</w:t>
            </w:r>
            <w:r w:rsidR="00672633">
              <w:rPr>
                <w:sz w:val="20"/>
                <w:szCs w:val="20"/>
              </w:rPr>
              <w:t xml:space="preserve"> CAS Team</w:t>
            </w:r>
          </w:p>
          <w:p w14:paraId="4E59B7FD" w14:textId="42FABC2C" w:rsidR="00B92660" w:rsidRDefault="00B92660" w:rsidP="0091022C">
            <w:pPr>
              <w:spacing w:after="0" w:line="240" w:lineRule="auto"/>
              <w:rPr>
                <w:sz w:val="20"/>
                <w:szCs w:val="20"/>
              </w:rPr>
            </w:pPr>
            <w:r>
              <w:rPr>
                <w:sz w:val="20"/>
                <w:szCs w:val="20"/>
              </w:rPr>
              <w:t>From Individuals: Submit ticket via Service Now</w:t>
            </w:r>
          </w:p>
          <w:p w14:paraId="7B24CC07" w14:textId="14687772" w:rsidR="006C6117" w:rsidRDefault="006C6117" w:rsidP="0091022C">
            <w:pPr>
              <w:spacing w:after="0" w:line="240" w:lineRule="auto"/>
              <w:rPr>
                <w:sz w:val="20"/>
                <w:szCs w:val="20"/>
              </w:rPr>
            </w:pPr>
          </w:p>
        </w:tc>
      </w:tr>
      <w:tr w:rsidR="00EC43BE" w:rsidRPr="00E97A85" w14:paraId="1C122004" w14:textId="77777777" w:rsidTr="764CA718">
        <w:trPr>
          <w:cnfStyle w:val="000000010000" w:firstRow="0" w:lastRow="0" w:firstColumn="0" w:lastColumn="0" w:oddVBand="0" w:evenVBand="0" w:oddHBand="0" w:evenHBand="1" w:firstRowFirstColumn="0" w:firstRowLastColumn="0" w:lastRowFirstColumn="0" w:lastRowLastColumn="0"/>
          <w:cantSplit/>
          <w:trHeight w:val="53"/>
        </w:trPr>
        <w:tc>
          <w:tcPr>
            <w:tcW w:w="1160" w:type="dxa"/>
          </w:tcPr>
          <w:p w14:paraId="3F50EB58" w14:textId="7D5D64CD" w:rsidR="00EC43BE" w:rsidRDefault="00EC43BE" w:rsidP="005A5618">
            <w:pPr>
              <w:spacing w:after="0" w:line="240" w:lineRule="auto"/>
              <w:rPr>
                <w:sz w:val="20"/>
                <w:szCs w:val="20"/>
              </w:rPr>
            </w:pPr>
            <w:r>
              <w:rPr>
                <w:sz w:val="20"/>
                <w:szCs w:val="20"/>
              </w:rPr>
              <w:lastRenderedPageBreak/>
              <w:t>Tier II</w:t>
            </w:r>
          </w:p>
        </w:tc>
        <w:tc>
          <w:tcPr>
            <w:tcW w:w="1748" w:type="dxa"/>
          </w:tcPr>
          <w:p w14:paraId="1E615D1F" w14:textId="51BE4709" w:rsidR="00EC43BE" w:rsidRDefault="00934FAB" w:rsidP="005A5618">
            <w:pPr>
              <w:spacing w:after="0" w:line="240" w:lineRule="auto"/>
              <w:rPr>
                <w:sz w:val="20"/>
                <w:szCs w:val="20"/>
              </w:rPr>
            </w:pPr>
            <w:r>
              <w:rPr>
                <w:sz w:val="20"/>
                <w:szCs w:val="20"/>
              </w:rPr>
              <w:t>Core Application Services</w:t>
            </w:r>
          </w:p>
        </w:tc>
        <w:tc>
          <w:tcPr>
            <w:tcW w:w="3580" w:type="dxa"/>
          </w:tcPr>
          <w:p w14:paraId="1F29696E" w14:textId="4183CC1B" w:rsidR="00AE017A" w:rsidRDefault="00AE017A" w:rsidP="00AE017A">
            <w:pPr>
              <w:spacing w:after="0" w:line="240" w:lineRule="auto"/>
              <w:rPr>
                <w:sz w:val="20"/>
                <w:szCs w:val="20"/>
              </w:rPr>
            </w:pPr>
            <w:r>
              <w:rPr>
                <w:sz w:val="20"/>
                <w:szCs w:val="20"/>
              </w:rPr>
              <w:t>Upon receipt of the DBX issue, CAS team will:</w:t>
            </w:r>
          </w:p>
          <w:p w14:paraId="651BDD71" w14:textId="77777777" w:rsidR="00AE017A" w:rsidRPr="003F1A3E" w:rsidRDefault="00AE017A" w:rsidP="000E696B">
            <w:pPr>
              <w:pStyle w:val="ListParagraph"/>
              <w:numPr>
                <w:ilvl w:val="0"/>
                <w:numId w:val="17"/>
              </w:numPr>
              <w:spacing w:after="0" w:line="240" w:lineRule="auto"/>
              <w:rPr>
                <w:sz w:val="20"/>
                <w:szCs w:val="20"/>
              </w:rPr>
            </w:pPr>
            <w:r w:rsidRPr="003F1A3E">
              <w:rPr>
                <w:sz w:val="20"/>
                <w:szCs w:val="20"/>
              </w:rPr>
              <w:t>Evaluate the issue</w:t>
            </w:r>
          </w:p>
          <w:p w14:paraId="790B2B5D" w14:textId="77777777" w:rsidR="00AE017A" w:rsidRPr="003F1A3E" w:rsidRDefault="00AE017A" w:rsidP="000E696B">
            <w:pPr>
              <w:pStyle w:val="ListParagraph"/>
              <w:numPr>
                <w:ilvl w:val="0"/>
                <w:numId w:val="17"/>
              </w:numPr>
              <w:spacing w:after="0" w:line="240" w:lineRule="auto"/>
              <w:rPr>
                <w:sz w:val="20"/>
                <w:szCs w:val="20"/>
              </w:rPr>
            </w:pPr>
            <w:r w:rsidRPr="003F1A3E">
              <w:rPr>
                <w:sz w:val="20"/>
                <w:szCs w:val="20"/>
              </w:rPr>
              <w:t>Perform Root Cause Analysis to:</w:t>
            </w:r>
          </w:p>
          <w:p w14:paraId="3C8B7D88" w14:textId="77777777" w:rsidR="00AE017A" w:rsidRPr="003F1A3E" w:rsidRDefault="00AE017A" w:rsidP="000E696B">
            <w:pPr>
              <w:pStyle w:val="ListParagraph"/>
              <w:numPr>
                <w:ilvl w:val="1"/>
                <w:numId w:val="17"/>
              </w:numPr>
              <w:spacing w:after="0" w:line="240" w:lineRule="auto"/>
              <w:rPr>
                <w:sz w:val="20"/>
                <w:szCs w:val="20"/>
              </w:rPr>
            </w:pPr>
            <w:r w:rsidRPr="003F1A3E">
              <w:rPr>
                <w:sz w:val="20"/>
                <w:szCs w:val="20"/>
              </w:rPr>
              <w:t>Resolve the issue &amp; close the request, OR</w:t>
            </w:r>
          </w:p>
          <w:p w14:paraId="783A0698" w14:textId="54FD9E89" w:rsidR="00AE017A" w:rsidRDefault="00AE017A" w:rsidP="00AE017A">
            <w:pPr>
              <w:spacing w:after="0" w:line="240" w:lineRule="auto"/>
              <w:rPr>
                <w:sz w:val="20"/>
                <w:szCs w:val="20"/>
              </w:rPr>
            </w:pPr>
            <w:r w:rsidRPr="003F1A3E">
              <w:rPr>
                <w:sz w:val="20"/>
                <w:szCs w:val="20"/>
              </w:rPr>
              <w:t xml:space="preserve">Engage </w:t>
            </w:r>
            <w:r>
              <w:rPr>
                <w:sz w:val="20"/>
                <w:szCs w:val="20"/>
              </w:rPr>
              <w:t xml:space="preserve">Tier III (DTS team) </w:t>
            </w:r>
            <w:r w:rsidRPr="003F1A3E">
              <w:rPr>
                <w:sz w:val="20"/>
                <w:szCs w:val="20"/>
              </w:rPr>
              <w:t>for escalated support.</w:t>
            </w:r>
          </w:p>
          <w:p w14:paraId="67048581" w14:textId="77777777" w:rsidR="00AE017A" w:rsidRDefault="00AE017A" w:rsidP="00AE017A">
            <w:pPr>
              <w:spacing w:after="0" w:line="240" w:lineRule="auto"/>
              <w:rPr>
                <w:sz w:val="20"/>
                <w:szCs w:val="20"/>
              </w:rPr>
            </w:pPr>
          </w:p>
          <w:p w14:paraId="183E330C" w14:textId="77777777" w:rsidR="00EC43BE" w:rsidRDefault="00EC43BE" w:rsidP="005A5618">
            <w:pPr>
              <w:spacing w:after="0" w:line="240" w:lineRule="auto"/>
              <w:rPr>
                <w:sz w:val="20"/>
                <w:szCs w:val="20"/>
              </w:rPr>
            </w:pPr>
          </w:p>
        </w:tc>
        <w:tc>
          <w:tcPr>
            <w:tcW w:w="3508" w:type="dxa"/>
          </w:tcPr>
          <w:p w14:paraId="144DF77C" w14:textId="77777777" w:rsidR="00444567" w:rsidRDefault="00444567" w:rsidP="00444567">
            <w:pPr>
              <w:spacing w:after="0" w:line="240" w:lineRule="auto"/>
              <w:rPr>
                <w:sz w:val="20"/>
                <w:szCs w:val="20"/>
              </w:rPr>
            </w:pPr>
            <w:r>
              <w:rPr>
                <w:sz w:val="20"/>
                <w:szCs w:val="20"/>
              </w:rPr>
              <w:t>Preferred contact type: Email</w:t>
            </w:r>
          </w:p>
          <w:p w14:paraId="604A0FD3" w14:textId="2B0B8714" w:rsidR="00444567" w:rsidRDefault="00B75EF0" w:rsidP="00444567">
            <w:pPr>
              <w:spacing w:after="0" w:line="240" w:lineRule="auto"/>
              <w:rPr>
                <w:sz w:val="20"/>
                <w:szCs w:val="20"/>
              </w:rPr>
            </w:pPr>
            <w:r>
              <w:rPr>
                <w:sz w:val="20"/>
                <w:szCs w:val="20"/>
              </w:rPr>
              <w:t xml:space="preserve">Email: </w:t>
            </w:r>
            <w:hyperlink r:id="rId43" w:history="1">
              <w:r w:rsidRPr="00712D73">
                <w:rPr>
                  <w:rStyle w:val="Hyperlink"/>
                  <w:sz w:val="20"/>
                  <w:szCs w:val="20"/>
                </w:rPr>
                <w:t>iscoreappsrvs@cwbank.com</w:t>
              </w:r>
            </w:hyperlink>
          </w:p>
          <w:p w14:paraId="2687CAEC" w14:textId="77777777" w:rsidR="00A414D9" w:rsidRDefault="00A414D9" w:rsidP="00444567">
            <w:pPr>
              <w:spacing w:after="0" w:line="240" w:lineRule="auto"/>
              <w:rPr>
                <w:sz w:val="20"/>
                <w:szCs w:val="20"/>
              </w:rPr>
            </w:pPr>
          </w:p>
          <w:p w14:paraId="726C1A8A" w14:textId="6E697F6B" w:rsidR="004248DF" w:rsidRDefault="004248DF" w:rsidP="004248DF">
            <w:pPr>
              <w:spacing w:after="0" w:line="240" w:lineRule="auto"/>
              <w:rPr>
                <w:sz w:val="20"/>
                <w:szCs w:val="20"/>
              </w:rPr>
            </w:pPr>
            <w:r>
              <w:rPr>
                <w:sz w:val="20"/>
                <w:szCs w:val="20"/>
              </w:rPr>
              <w:t xml:space="preserve">If </w:t>
            </w:r>
            <w:r w:rsidR="000B7201">
              <w:rPr>
                <w:sz w:val="20"/>
                <w:szCs w:val="20"/>
              </w:rPr>
              <w:t>CAS</w:t>
            </w:r>
            <w:r>
              <w:rPr>
                <w:sz w:val="20"/>
                <w:szCs w:val="20"/>
              </w:rPr>
              <w:t xml:space="preserve"> Resolves:</w:t>
            </w:r>
          </w:p>
          <w:p w14:paraId="38431060" w14:textId="4FAE36D2" w:rsidR="004248DF" w:rsidRDefault="004248DF" w:rsidP="000E696B">
            <w:pPr>
              <w:pStyle w:val="ListParagraph"/>
              <w:numPr>
                <w:ilvl w:val="0"/>
                <w:numId w:val="26"/>
              </w:numPr>
              <w:spacing w:after="0" w:line="240" w:lineRule="auto"/>
              <w:rPr>
                <w:sz w:val="20"/>
                <w:szCs w:val="20"/>
              </w:rPr>
            </w:pPr>
            <w:r>
              <w:rPr>
                <w:sz w:val="20"/>
                <w:szCs w:val="20"/>
              </w:rPr>
              <w:t>Resolve the request by resolving the issue</w:t>
            </w:r>
            <w:r w:rsidR="000B7201">
              <w:rPr>
                <w:sz w:val="20"/>
                <w:szCs w:val="20"/>
              </w:rPr>
              <w:t xml:space="preserve"> and outlining resolution steps</w:t>
            </w:r>
            <w:r>
              <w:rPr>
                <w:sz w:val="20"/>
                <w:szCs w:val="20"/>
              </w:rPr>
              <w:t>.</w:t>
            </w:r>
          </w:p>
          <w:p w14:paraId="7FD8109B" w14:textId="77777777" w:rsidR="004248DF" w:rsidRPr="00616AC9" w:rsidRDefault="004248DF" w:rsidP="004248DF">
            <w:pPr>
              <w:spacing w:after="0" w:line="240" w:lineRule="auto"/>
              <w:ind w:left="720"/>
              <w:rPr>
                <w:i/>
                <w:szCs w:val="20"/>
              </w:rPr>
            </w:pPr>
            <w:r w:rsidRPr="00616AC9">
              <w:rPr>
                <w:b/>
                <w:i/>
                <w:color w:val="FF0000"/>
                <w:szCs w:val="20"/>
              </w:rPr>
              <w:t>!</w:t>
            </w:r>
            <w:r w:rsidRPr="00616AC9">
              <w:rPr>
                <w:b/>
                <w:i/>
                <w:szCs w:val="20"/>
              </w:rPr>
              <w:t>Note:</w:t>
            </w:r>
            <w:r w:rsidRPr="00616AC9">
              <w:rPr>
                <w:i/>
                <w:szCs w:val="20"/>
              </w:rPr>
              <w:t xml:space="preserve"> Service Now will notify the Requestor of the ticket closure.</w:t>
            </w:r>
          </w:p>
          <w:p w14:paraId="4A2E6F2E" w14:textId="39061852" w:rsidR="004248DF" w:rsidRDefault="0051251E" w:rsidP="0051251E">
            <w:pPr>
              <w:spacing w:after="0" w:line="240" w:lineRule="auto"/>
              <w:jc w:val="center"/>
              <w:rPr>
                <w:sz w:val="20"/>
                <w:szCs w:val="20"/>
              </w:rPr>
            </w:pPr>
            <w:r>
              <w:rPr>
                <w:sz w:val="20"/>
                <w:szCs w:val="20"/>
              </w:rPr>
              <w:t xml:space="preserve">OR </w:t>
            </w:r>
          </w:p>
          <w:p w14:paraId="52B221CA" w14:textId="495CC47A" w:rsidR="004248DF" w:rsidRDefault="004248DF" w:rsidP="004248DF">
            <w:pPr>
              <w:spacing w:after="0" w:line="240" w:lineRule="auto"/>
              <w:rPr>
                <w:sz w:val="20"/>
                <w:szCs w:val="20"/>
              </w:rPr>
            </w:pPr>
            <w:r>
              <w:rPr>
                <w:sz w:val="20"/>
                <w:szCs w:val="20"/>
              </w:rPr>
              <w:t xml:space="preserve">Escalate to </w:t>
            </w:r>
            <w:r w:rsidR="00AE017A">
              <w:rPr>
                <w:sz w:val="20"/>
                <w:szCs w:val="20"/>
              </w:rPr>
              <w:t xml:space="preserve">DTS </w:t>
            </w:r>
            <w:r>
              <w:rPr>
                <w:sz w:val="20"/>
                <w:szCs w:val="20"/>
              </w:rPr>
              <w:t>team:</w:t>
            </w:r>
          </w:p>
          <w:p w14:paraId="6292C615" w14:textId="77777777" w:rsidR="00EC43BE" w:rsidRDefault="004248DF" w:rsidP="004248DF">
            <w:pPr>
              <w:spacing w:after="0" w:line="240" w:lineRule="auto"/>
              <w:rPr>
                <w:sz w:val="20"/>
                <w:szCs w:val="20"/>
              </w:rPr>
            </w:pPr>
            <w:r>
              <w:rPr>
                <w:sz w:val="20"/>
                <w:szCs w:val="20"/>
              </w:rPr>
              <w:t>Transfer the ticket to the Tier III team (</w:t>
            </w:r>
            <w:r w:rsidR="00AE017A">
              <w:rPr>
                <w:sz w:val="20"/>
                <w:szCs w:val="20"/>
              </w:rPr>
              <w:t>DTS</w:t>
            </w:r>
            <w:r>
              <w:rPr>
                <w:sz w:val="20"/>
                <w:szCs w:val="20"/>
              </w:rPr>
              <w:t xml:space="preserve"> team)</w:t>
            </w:r>
          </w:p>
          <w:p w14:paraId="25392376" w14:textId="49A8DE6B" w:rsidR="006442FD" w:rsidRDefault="006442FD" w:rsidP="004248DF">
            <w:pPr>
              <w:spacing w:after="0" w:line="240" w:lineRule="auto"/>
              <w:rPr>
                <w:sz w:val="20"/>
                <w:szCs w:val="20"/>
              </w:rPr>
            </w:pPr>
          </w:p>
        </w:tc>
      </w:tr>
      <w:tr w:rsidR="00553CE9" w:rsidRPr="00E97A85" w14:paraId="2976660E" w14:textId="77777777" w:rsidTr="764CA718">
        <w:trPr>
          <w:cnfStyle w:val="000000100000" w:firstRow="0" w:lastRow="0" w:firstColumn="0" w:lastColumn="0" w:oddVBand="0" w:evenVBand="0" w:oddHBand="1" w:evenHBand="0" w:firstRowFirstColumn="0" w:firstRowLastColumn="0" w:lastRowFirstColumn="0" w:lastRowLastColumn="0"/>
          <w:cantSplit/>
          <w:trHeight w:val="53"/>
        </w:trPr>
        <w:tc>
          <w:tcPr>
            <w:tcW w:w="1160" w:type="dxa"/>
          </w:tcPr>
          <w:p w14:paraId="341599AA" w14:textId="7F5A871B" w:rsidR="00553CE9" w:rsidRDefault="00553CE9" w:rsidP="00553CE9">
            <w:pPr>
              <w:spacing w:after="0" w:line="240" w:lineRule="auto"/>
              <w:rPr>
                <w:sz w:val="20"/>
                <w:szCs w:val="20"/>
              </w:rPr>
            </w:pPr>
            <w:r>
              <w:rPr>
                <w:sz w:val="20"/>
                <w:szCs w:val="20"/>
              </w:rPr>
              <w:t>Tier II</w:t>
            </w:r>
          </w:p>
        </w:tc>
        <w:tc>
          <w:tcPr>
            <w:tcW w:w="1748" w:type="dxa"/>
          </w:tcPr>
          <w:p w14:paraId="3BB4DF88" w14:textId="4EFE19DC" w:rsidR="00553CE9" w:rsidRDefault="00553CE9" w:rsidP="00553CE9">
            <w:pPr>
              <w:spacing w:after="0" w:line="240" w:lineRule="auto"/>
              <w:rPr>
                <w:sz w:val="20"/>
                <w:szCs w:val="20"/>
              </w:rPr>
            </w:pPr>
            <w:r w:rsidRPr="00E97A85">
              <w:rPr>
                <w:sz w:val="20"/>
                <w:szCs w:val="20"/>
              </w:rPr>
              <w:t>IAM</w:t>
            </w:r>
          </w:p>
        </w:tc>
        <w:tc>
          <w:tcPr>
            <w:tcW w:w="3580" w:type="dxa"/>
          </w:tcPr>
          <w:p w14:paraId="24F036E7" w14:textId="0532DAED" w:rsidR="00553CE9" w:rsidRDefault="00553CE9" w:rsidP="00553CE9">
            <w:pPr>
              <w:spacing w:after="0" w:line="240" w:lineRule="auto"/>
              <w:rPr>
                <w:sz w:val="20"/>
                <w:szCs w:val="20"/>
              </w:rPr>
            </w:pPr>
            <w:r w:rsidRPr="00E97A85">
              <w:rPr>
                <w:sz w:val="20"/>
                <w:szCs w:val="20"/>
              </w:rPr>
              <w:t xml:space="preserve">Upon receipt of an </w:t>
            </w:r>
            <w:r w:rsidRPr="00E97A85">
              <w:rPr>
                <w:b/>
                <w:sz w:val="20"/>
                <w:szCs w:val="20"/>
              </w:rPr>
              <w:t>APPROVED</w:t>
            </w:r>
            <w:r w:rsidRPr="00E97A85">
              <w:rPr>
                <w:sz w:val="20"/>
                <w:szCs w:val="20"/>
              </w:rPr>
              <w:t xml:space="preserve"> </w:t>
            </w:r>
            <w:r>
              <w:rPr>
                <w:sz w:val="20"/>
                <w:szCs w:val="20"/>
              </w:rPr>
              <w:t xml:space="preserve">Spotlight or Okta Customer Console </w:t>
            </w:r>
            <w:r w:rsidRPr="00E97A85">
              <w:rPr>
                <w:sz w:val="20"/>
                <w:szCs w:val="20"/>
              </w:rPr>
              <w:t>access request, IAM will work with the requestor to set up their permissions (including multi-Factor authentication)</w:t>
            </w:r>
          </w:p>
        </w:tc>
        <w:tc>
          <w:tcPr>
            <w:tcW w:w="3508" w:type="dxa"/>
          </w:tcPr>
          <w:p w14:paraId="0C091C81" w14:textId="77777777" w:rsidR="00444567" w:rsidRDefault="00444567" w:rsidP="00444567">
            <w:pPr>
              <w:spacing w:after="0" w:line="240" w:lineRule="auto"/>
              <w:rPr>
                <w:sz w:val="20"/>
                <w:szCs w:val="20"/>
              </w:rPr>
            </w:pPr>
            <w:r>
              <w:rPr>
                <w:sz w:val="20"/>
                <w:szCs w:val="20"/>
              </w:rPr>
              <w:t>Preferred contact type: Email</w:t>
            </w:r>
          </w:p>
          <w:p w14:paraId="1046ED45" w14:textId="01CF267A" w:rsidR="00444567" w:rsidRDefault="00444567" w:rsidP="00444567">
            <w:pPr>
              <w:spacing w:after="0" w:line="240" w:lineRule="auto"/>
              <w:rPr>
                <w:sz w:val="20"/>
                <w:szCs w:val="20"/>
              </w:rPr>
            </w:pPr>
            <w:r>
              <w:rPr>
                <w:sz w:val="20"/>
                <w:szCs w:val="20"/>
              </w:rPr>
              <w:t>Email:</w:t>
            </w:r>
            <w:r>
              <w:t xml:space="preserve"> </w:t>
            </w:r>
            <w:hyperlink r:id="rId44" w:history="1">
              <w:r w:rsidR="00A414D9" w:rsidRPr="00712D73">
                <w:rPr>
                  <w:rStyle w:val="Hyperlink"/>
                  <w:sz w:val="20"/>
                  <w:szCs w:val="20"/>
                </w:rPr>
                <w:t>ISSecProgram@cwbank.com</w:t>
              </w:r>
            </w:hyperlink>
          </w:p>
          <w:p w14:paraId="5A796F1C" w14:textId="77777777" w:rsidR="00A414D9" w:rsidRDefault="00A414D9" w:rsidP="00444567">
            <w:pPr>
              <w:spacing w:after="0" w:line="240" w:lineRule="auto"/>
              <w:rPr>
                <w:sz w:val="20"/>
                <w:szCs w:val="20"/>
              </w:rPr>
            </w:pPr>
          </w:p>
          <w:p w14:paraId="0B056CF3" w14:textId="4C9BCE52" w:rsidR="00553CE9" w:rsidRPr="00E97A85" w:rsidRDefault="00553CE9" w:rsidP="00553CE9">
            <w:pPr>
              <w:spacing w:after="0" w:line="240" w:lineRule="auto"/>
              <w:rPr>
                <w:sz w:val="20"/>
                <w:szCs w:val="20"/>
              </w:rPr>
            </w:pPr>
            <w:r w:rsidRPr="00E97A85">
              <w:rPr>
                <w:sz w:val="20"/>
                <w:szCs w:val="20"/>
              </w:rPr>
              <w:t xml:space="preserve">Users who require </w:t>
            </w:r>
            <w:r>
              <w:rPr>
                <w:sz w:val="20"/>
                <w:szCs w:val="20"/>
              </w:rPr>
              <w:t>Spotlight or Okta Customer Console</w:t>
            </w:r>
            <w:r w:rsidRPr="00E97A85">
              <w:rPr>
                <w:sz w:val="20"/>
                <w:szCs w:val="20"/>
              </w:rPr>
              <w:t xml:space="preserve"> access will use a new Buddy request (Via Buddy:</w:t>
            </w:r>
            <w:r>
              <w:rPr>
                <w:sz w:val="20"/>
                <w:szCs w:val="20"/>
              </w:rPr>
              <w:t xml:space="preserve"> </w:t>
            </w:r>
            <w:r w:rsidRPr="00E97A85">
              <w:rPr>
                <w:sz w:val="20"/>
                <w:szCs w:val="20"/>
              </w:rPr>
              <w:t>Service Catalog&gt;&gt;Access Requests&gt;&gt;</w:t>
            </w:r>
            <w:r>
              <w:rPr>
                <w:sz w:val="20"/>
                <w:szCs w:val="20"/>
              </w:rPr>
              <w:t>Spotlight or Okta Customer Console</w:t>
            </w:r>
            <w:r w:rsidRPr="00E97A85">
              <w:rPr>
                <w:sz w:val="20"/>
                <w:szCs w:val="20"/>
              </w:rPr>
              <w:t>*)</w:t>
            </w:r>
          </w:p>
          <w:p w14:paraId="6A315841" w14:textId="77777777" w:rsidR="00553CE9" w:rsidRPr="00E97A85" w:rsidRDefault="00553CE9" w:rsidP="00553CE9">
            <w:pPr>
              <w:spacing w:after="0" w:line="240" w:lineRule="auto"/>
              <w:rPr>
                <w:sz w:val="20"/>
                <w:szCs w:val="20"/>
              </w:rPr>
            </w:pPr>
          </w:p>
          <w:p w14:paraId="02139560" w14:textId="77777777" w:rsidR="00553CE9" w:rsidRPr="00662796" w:rsidRDefault="00553CE9" w:rsidP="00553CE9">
            <w:pPr>
              <w:pStyle w:val="ListParagraph"/>
              <w:numPr>
                <w:ilvl w:val="0"/>
                <w:numId w:val="15"/>
              </w:numPr>
              <w:spacing w:after="0" w:line="240" w:lineRule="auto"/>
              <w:rPr>
                <w:sz w:val="20"/>
                <w:szCs w:val="20"/>
              </w:rPr>
            </w:pPr>
            <w:r w:rsidRPr="00E97A85">
              <w:rPr>
                <w:b/>
                <w:i/>
                <w:sz w:val="20"/>
                <w:szCs w:val="20"/>
              </w:rPr>
              <w:t>* If the Buddy request has not yet been implemented, staff will submit a “Report an Issue&gt;&gt;Contact IS”</w:t>
            </w:r>
            <w:r>
              <w:rPr>
                <w:b/>
                <w:i/>
                <w:sz w:val="20"/>
                <w:szCs w:val="20"/>
              </w:rPr>
              <w:t xml:space="preserve"> </w:t>
            </w:r>
            <w:r w:rsidRPr="00E97A85">
              <w:rPr>
                <w:b/>
                <w:i/>
                <w:sz w:val="20"/>
                <w:szCs w:val="20"/>
              </w:rPr>
              <w:t>request detailing the access they are requesting.</w:t>
            </w:r>
          </w:p>
          <w:p w14:paraId="2E77153C" w14:textId="66CC7470" w:rsidR="006442FD" w:rsidRDefault="006442FD" w:rsidP="00553CE9">
            <w:pPr>
              <w:spacing w:after="0" w:line="240" w:lineRule="auto"/>
              <w:rPr>
                <w:sz w:val="20"/>
                <w:szCs w:val="20"/>
              </w:rPr>
            </w:pPr>
          </w:p>
        </w:tc>
      </w:tr>
      <w:tr w:rsidR="00934FAB" w:rsidRPr="00E97A85" w14:paraId="37536656" w14:textId="77777777" w:rsidTr="764CA718">
        <w:trPr>
          <w:cnfStyle w:val="000000010000" w:firstRow="0" w:lastRow="0" w:firstColumn="0" w:lastColumn="0" w:oddVBand="0" w:evenVBand="0" w:oddHBand="0" w:evenHBand="1" w:firstRowFirstColumn="0" w:firstRowLastColumn="0" w:lastRowFirstColumn="0" w:lastRowLastColumn="0"/>
          <w:cantSplit/>
          <w:trHeight w:val="53"/>
        </w:trPr>
        <w:tc>
          <w:tcPr>
            <w:tcW w:w="1160" w:type="dxa"/>
          </w:tcPr>
          <w:p w14:paraId="43D933A4" w14:textId="2ABACC73" w:rsidR="00934FAB" w:rsidRDefault="00934FAB" w:rsidP="00934FAB">
            <w:pPr>
              <w:spacing w:after="0" w:line="240" w:lineRule="auto"/>
              <w:rPr>
                <w:sz w:val="20"/>
                <w:szCs w:val="20"/>
              </w:rPr>
            </w:pPr>
            <w:r>
              <w:rPr>
                <w:sz w:val="20"/>
                <w:szCs w:val="20"/>
              </w:rPr>
              <w:t>Tier III</w:t>
            </w:r>
          </w:p>
        </w:tc>
        <w:tc>
          <w:tcPr>
            <w:tcW w:w="1748" w:type="dxa"/>
          </w:tcPr>
          <w:p w14:paraId="7E9EE188" w14:textId="53B6DC0B" w:rsidR="00934FAB" w:rsidRDefault="00934FAB" w:rsidP="00934FAB">
            <w:pPr>
              <w:spacing w:after="0" w:line="240" w:lineRule="auto"/>
              <w:rPr>
                <w:sz w:val="20"/>
                <w:szCs w:val="20"/>
              </w:rPr>
            </w:pPr>
            <w:r>
              <w:rPr>
                <w:sz w:val="20"/>
                <w:szCs w:val="20"/>
              </w:rPr>
              <w:t>Digital Tech Services</w:t>
            </w:r>
          </w:p>
        </w:tc>
        <w:tc>
          <w:tcPr>
            <w:tcW w:w="3580" w:type="dxa"/>
          </w:tcPr>
          <w:p w14:paraId="77D1C92C" w14:textId="7A5D6431" w:rsidR="00934FAB" w:rsidRPr="003F1A3E" w:rsidRDefault="00934FAB" w:rsidP="00934FAB">
            <w:pPr>
              <w:spacing w:after="0" w:line="240" w:lineRule="auto"/>
              <w:rPr>
                <w:sz w:val="20"/>
                <w:szCs w:val="20"/>
              </w:rPr>
            </w:pPr>
            <w:r w:rsidRPr="003F1A3E">
              <w:rPr>
                <w:sz w:val="20"/>
                <w:szCs w:val="20"/>
              </w:rPr>
              <w:t xml:space="preserve">Upon receipt of an escalated </w:t>
            </w:r>
            <w:r>
              <w:rPr>
                <w:sz w:val="20"/>
                <w:szCs w:val="20"/>
              </w:rPr>
              <w:t>DBX</w:t>
            </w:r>
            <w:r w:rsidRPr="003F1A3E">
              <w:rPr>
                <w:sz w:val="20"/>
                <w:szCs w:val="20"/>
              </w:rPr>
              <w:t xml:space="preserve"> request, the tier II</w:t>
            </w:r>
            <w:r>
              <w:rPr>
                <w:sz w:val="20"/>
                <w:szCs w:val="20"/>
              </w:rPr>
              <w:t>I</w:t>
            </w:r>
            <w:r w:rsidR="0051251E">
              <w:rPr>
                <w:sz w:val="20"/>
                <w:szCs w:val="20"/>
              </w:rPr>
              <w:t>(DTS)</w:t>
            </w:r>
            <w:r w:rsidRPr="003F1A3E">
              <w:rPr>
                <w:sz w:val="20"/>
                <w:szCs w:val="20"/>
              </w:rPr>
              <w:t>team will:</w:t>
            </w:r>
          </w:p>
          <w:p w14:paraId="461FA760" w14:textId="782C3F5E" w:rsidR="00934FAB" w:rsidRPr="00AE017A" w:rsidRDefault="00934FAB" w:rsidP="000E696B">
            <w:pPr>
              <w:pStyle w:val="ListParagraph"/>
              <w:numPr>
                <w:ilvl w:val="0"/>
                <w:numId w:val="27"/>
              </w:numPr>
              <w:spacing w:after="0" w:line="240" w:lineRule="auto"/>
              <w:rPr>
                <w:sz w:val="20"/>
                <w:szCs w:val="20"/>
              </w:rPr>
            </w:pPr>
            <w:r w:rsidRPr="00AE017A">
              <w:rPr>
                <w:sz w:val="20"/>
                <w:szCs w:val="20"/>
              </w:rPr>
              <w:t>Evaluate the issue</w:t>
            </w:r>
          </w:p>
          <w:p w14:paraId="4764FA99" w14:textId="206C8140" w:rsidR="00934FAB" w:rsidRPr="00AE017A" w:rsidRDefault="00AE017A" w:rsidP="00AE017A">
            <w:pPr>
              <w:spacing w:after="0" w:line="240" w:lineRule="auto"/>
              <w:ind w:left="360"/>
              <w:rPr>
                <w:sz w:val="20"/>
                <w:szCs w:val="20"/>
              </w:rPr>
            </w:pPr>
            <w:r>
              <w:rPr>
                <w:sz w:val="20"/>
                <w:szCs w:val="20"/>
              </w:rPr>
              <w:t xml:space="preserve">2.     </w:t>
            </w:r>
            <w:r w:rsidR="00934FAB" w:rsidRPr="00AE017A">
              <w:rPr>
                <w:sz w:val="20"/>
                <w:szCs w:val="20"/>
              </w:rPr>
              <w:t>Perform Root Cause Analysis to:</w:t>
            </w:r>
          </w:p>
          <w:p w14:paraId="07EE8891" w14:textId="77777777" w:rsidR="00934FAB" w:rsidRPr="003F1A3E" w:rsidRDefault="00934FAB" w:rsidP="000E696B">
            <w:pPr>
              <w:pStyle w:val="ListParagraph"/>
              <w:numPr>
                <w:ilvl w:val="1"/>
                <w:numId w:val="17"/>
              </w:numPr>
              <w:spacing w:after="0" w:line="240" w:lineRule="auto"/>
              <w:rPr>
                <w:sz w:val="20"/>
                <w:szCs w:val="20"/>
              </w:rPr>
            </w:pPr>
            <w:r w:rsidRPr="003F1A3E">
              <w:rPr>
                <w:sz w:val="20"/>
                <w:szCs w:val="20"/>
              </w:rPr>
              <w:t>Resolve the issue &amp; close the request, OR</w:t>
            </w:r>
          </w:p>
          <w:p w14:paraId="303F1F22" w14:textId="0728453E" w:rsidR="00934FAB" w:rsidRDefault="00934FAB" w:rsidP="00934FAB">
            <w:pPr>
              <w:spacing w:after="0" w:line="240" w:lineRule="auto"/>
              <w:rPr>
                <w:sz w:val="20"/>
                <w:szCs w:val="20"/>
              </w:rPr>
            </w:pPr>
            <w:r w:rsidRPr="003F1A3E">
              <w:rPr>
                <w:sz w:val="20"/>
                <w:szCs w:val="20"/>
              </w:rPr>
              <w:t xml:space="preserve">Engage vendors for escalated support. </w:t>
            </w:r>
          </w:p>
        </w:tc>
        <w:tc>
          <w:tcPr>
            <w:tcW w:w="3508" w:type="dxa"/>
          </w:tcPr>
          <w:p w14:paraId="7CBFDBC0" w14:textId="77777777" w:rsidR="00A835C3" w:rsidRDefault="00A835C3" w:rsidP="00A835C3">
            <w:pPr>
              <w:spacing w:after="0" w:line="240" w:lineRule="auto"/>
              <w:rPr>
                <w:sz w:val="20"/>
                <w:szCs w:val="20"/>
              </w:rPr>
            </w:pPr>
            <w:r>
              <w:rPr>
                <w:sz w:val="20"/>
                <w:szCs w:val="20"/>
              </w:rPr>
              <w:t>Preferred contact type: Email</w:t>
            </w:r>
          </w:p>
          <w:p w14:paraId="45738B9D" w14:textId="0A926289" w:rsidR="00A835C3" w:rsidRDefault="00A835C3" w:rsidP="00A835C3">
            <w:pPr>
              <w:spacing w:after="0" w:line="240" w:lineRule="auto"/>
              <w:rPr>
                <w:iCs/>
                <w:sz w:val="20"/>
                <w:szCs w:val="20"/>
              </w:rPr>
            </w:pPr>
            <w:r>
              <w:rPr>
                <w:iCs/>
                <w:sz w:val="20"/>
                <w:szCs w:val="20"/>
              </w:rPr>
              <w:t xml:space="preserve">Email: </w:t>
            </w:r>
            <w:hyperlink r:id="rId45" w:history="1">
              <w:r w:rsidR="002F148D" w:rsidRPr="00712D73">
                <w:rPr>
                  <w:rStyle w:val="Hyperlink"/>
                  <w:iCs/>
                  <w:sz w:val="20"/>
                  <w:szCs w:val="20"/>
                </w:rPr>
                <w:t>cwb.digitalbusiness@cwbank.com</w:t>
              </w:r>
            </w:hyperlink>
          </w:p>
          <w:p w14:paraId="5F20AD45" w14:textId="77777777" w:rsidR="00934FAB" w:rsidRPr="00CC0C9C" w:rsidRDefault="00934FAB" w:rsidP="00934FAB">
            <w:pPr>
              <w:spacing w:after="0" w:line="240" w:lineRule="auto"/>
              <w:rPr>
                <w:sz w:val="20"/>
                <w:szCs w:val="24"/>
              </w:rPr>
            </w:pPr>
            <w:r w:rsidRPr="00CC0C9C">
              <w:rPr>
                <w:sz w:val="20"/>
                <w:szCs w:val="24"/>
              </w:rPr>
              <w:t>Work to resolve the incident, engaging additional vendors as required. Upon successful resolution:</w:t>
            </w:r>
          </w:p>
          <w:p w14:paraId="03A41D17" w14:textId="77777777" w:rsidR="00934FAB" w:rsidRDefault="00934FAB" w:rsidP="000E696B">
            <w:pPr>
              <w:pStyle w:val="ListParagraph"/>
              <w:numPr>
                <w:ilvl w:val="0"/>
                <w:numId w:val="22"/>
              </w:numPr>
              <w:spacing w:after="0" w:line="240" w:lineRule="auto"/>
              <w:rPr>
                <w:sz w:val="20"/>
                <w:szCs w:val="20"/>
              </w:rPr>
            </w:pPr>
            <w:r>
              <w:rPr>
                <w:sz w:val="20"/>
                <w:szCs w:val="20"/>
              </w:rPr>
              <w:t>Resolve the Incident, outlining any resolution activities</w:t>
            </w:r>
          </w:p>
          <w:p w14:paraId="49FCB9D8" w14:textId="77777777" w:rsidR="00934FAB" w:rsidRDefault="00934FAB" w:rsidP="000E696B">
            <w:pPr>
              <w:pStyle w:val="ListParagraph"/>
              <w:numPr>
                <w:ilvl w:val="0"/>
                <w:numId w:val="22"/>
              </w:numPr>
              <w:spacing w:after="0" w:line="240" w:lineRule="auto"/>
              <w:rPr>
                <w:sz w:val="20"/>
                <w:szCs w:val="20"/>
              </w:rPr>
            </w:pPr>
            <w:r>
              <w:rPr>
                <w:sz w:val="20"/>
                <w:szCs w:val="20"/>
              </w:rPr>
              <w:t>Resolving the Incident will trigger an email to the BCC Support person, who can then follow-up with the customer and perform any resolution activities required.</w:t>
            </w:r>
          </w:p>
          <w:p w14:paraId="7F728009" w14:textId="77777777" w:rsidR="00934FAB" w:rsidRDefault="00934FAB" w:rsidP="00934FAB">
            <w:pPr>
              <w:pStyle w:val="ListParagraph"/>
              <w:spacing w:after="0" w:line="240" w:lineRule="auto"/>
              <w:rPr>
                <w:sz w:val="20"/>
                <w:szCs w:val="20"/>
              </w:rPr>
            </w:pPr>
          </w:p>
          <w:p w14:paraId="04A37D69" w14:textId="77777777" w:rsidR="00934FAB" w:rsidRDefault="00934FAB" w:rsidP="00934FAB">
            <w:pPr>
              <w:spacing w:after="0" w:line="240" w:lineRule="auto"/>
              <w:rPr>
                <w:i/>
                <w:sz w:val="20"/>
                <w:szCs w:val="20"/>
              </w:rPr>
            </w:pPr>
            <w:r w:rsidRPr="00E03A24">
              <w:rPr>
                <w:b/>
                <w:i/>
                <w:sz w:val="20"/>
                <w:szCs w:val="20"/>
              </w:rPr>
              <w:t>!Note:</w:t>
            </w:r>
            <w:r w:rsidRPr="00E03A24">
              <w:rPr>
                <w:i/>
                <w:sz w:val="20"/>
                <w:szCs w:val="20"/>
              </w:rPr>
              <w:t xml:space="preserve"> </w:t>
            </w:r>
            <w:r w:rsidRPr="003F1A3E">
              <w:rPr>
                <w:i/>
                <w:sz w:val="20"/>
                <w:szCs w:val="20"/>
              </w:rPr>
              <w:t xml:space="preserve">Standard </w:t>
            </w:r>
            <w:r>
              <w:rPr>
                <w:i/>
                <w:sz w:val="20"/>
                <w:szCs w:val="20"/>
              </w:rPr>
              <w:t>Information Technology Infrastructure Library (</w:t>
            </w:r>
            <w:r w:rsidRPr="007F3C56">
              <w:rPr>
                <w:i/>
                <w:sz w:val="20"/>
                <w:szCs w:val="20"/>
              </w:rPr>
              <w:t>ITIL</w:t>
            </w:r>
            <w:r>
              <w:rPr>
                <w:i/>
                <w:sz w:val="20"/>
                <w:szCs w:val="20"/>
              </w:rPr>
              <w:t>)</w:t>
            </w:r>
            <w:r w:rsidRPr="003F1A3E">
              <w:rPr>
                <w:i/>
                <w:sz w:val="20"/>
                <w:szCs w:val="20"/>
              </w:rPr>
              <w:t xml:space="preserve"> processes will be used for Incident Escalation and resolution, including production deployments.</w:t>
            </w:r>
          </w:p>
          <w:p w14:paraId="009A3798" w14:textId="7AC5F6ED" w:rsidR="00B70B64" w:rsidRPr="00662796" w:rsidRDefault="00B70B64" w:rsidP="00934FAB">
            <w:pPr>
              <w:spacing w:after="0" w:line="240" w:lineRule="auto"/>
              <w:rPr>
                <w:iCs/>
                <w:sz w:val="20"/>
                <w:szCs w:val="20"/>
              </w:rPr>
            </w:pPr>
          </w:p>
        </w:tc>
      </w:tr>
    </w:tbl>
    <w:p w14:paraId="541D1BA1" w14:textId="7C691012" w:rsidR="00EF56B8" w:rsidRDefault="00EF56B8" w:rsidP="00C24AC2">
      <w:pPr>
        <w:pStyle w:val="Heading1"/>
      </w:pPr>
      <w:bookmarkStart w:id="35" w:name="_Toc80781156"/>
      <w:r>
        <w:lastRenderedPageBreak/>
        <w:t>Sign-off</w:t>
      </w:r>
      <w:bookmarkEnd w:id="35"/>
    </w:p>
    <w:tbl>
      <w:tblPr>
        <w:tblStyle w:val="Corporate"/>
        <w:tblW w:w="9758" w:type="dxa"/>
        <w:tblInd w:w="-46" w:type="dxa"/>
        <w:tblLook w:val="0420" w:firstRow="1" w:lastRow="0" w:firstColumn="0" w:lastColumn="0" w:noHBand="0" w:noVBand="1"/>
      </w:tblPr>
      <w:tblGrid>
        <w:gridCol w:w="3039"/>
        <w:gridCol w:w="1777"/>
        <w:gridCol w:w="3171"/>
        <w:gridCol w:w="1771"/>
      </w:tblGrid>
      <w:tr w:rsidR="009850A3" w:rsidRPr="002A2ACF" w14:paraId="35105C8E" w14:textId="77777777" w:rsidTr="006143A0">
        <w:trPr>
          <w:cnfStyle w:val="100000000000" w:firstRow="1" w:lastRow="0" w:firstColumn="0" w:lastColumn="0" w:oddVBand="0" w:evenVBand="0" w:oddHBand="0" w:evenHBand="0" w:firstRowFirstColumn="0" w:firstRowLastColumn="0" w:lastRowFirstColumn="0" w:lastRowLastColumn="0"/>
          <w:trHeight w:val="53"/>
        </w:trPr>
        <w:tc>
          <w:tcPr>
            <w:tcW w:w="3039" w:type="dxa"/>
          </w:tcPr>
          <w:p w14:paraId="7BB9D28A" w14:textId="77777777" w:rsidR="004E2076" w:rsidRPr="002A2ACF" w:rsidRDefault="004E2076" w:rsidP="00D00619">
            <w:pPr>
              <w:spacing w:after="0" w:line="240" w:lineRule="auto"/>
              <w:rPr>
                <w:rFonts w:asciiTheme="minorHAnsi" w:hAnsiTheme="minorHAnsi" w:cstheme="minorHAnsi"/>
                <w:b w:val="0"/>
                <w:color w:val="FFFFFF" w:themeColor="background1"/>
                <w:szCs w:val="18"/>
              </w:rPr>
            </w:pPr>
            <w:r w:rsidRPr="002A2ACF">
              <w:rPr>
                <w:rFonts w:asciiTheme="minorHAnsi" w:hAnsiTheme="minorHAnsi" w:cstheme="minorHAnsi"/>
                <w:color w:val="FFFFFF" w:themeColor="background1"/>
                <w:szCs w:val="18"/>
              </w:rPr>
              <w:t>Name &amp; Title</w:t>
            </w:r>
          </w:p>
        </w:tc>
        <w:tc>
          <w:tcPr>
            <w:tcW w:w="1777" w:type="dxa"/>
          </w:tcPr>
          <w:p w14:paraId="79D78473" w14:textId="77777777" w:rsidR="004E2076" w:rsidRPr="002A2ACF" w:rsidRDefault="004E2076" w:rsidP="00D00619">
            <w:pPr>
              <w:spacing w:after="0" w:line="240" w:lineRule="auto"/>
              <w:rPr>
                <w:rFonts w:asciiTheme="minorHAnsi" w:hAnsiTheme="minorHAnsi" w:cstheme="minorHAnsi"/>
                <w:color w:val="FFFFFF" w:themeColor="background1"/>
                <w:szCs w:val="18"/>
              </w:rPr>
            </w:pPr>
            <w:r w:rsidRPr="002A2ACF">
              <w:rPr>
                <w:rFonts w:asciiTheme="minorHAnsi" w:hAnsiTheme="minorHAnsi" w:cstheme="minorHAnsi"/>
                <w:color w:val="FFFFFF" w:themeColor="background1"/>
                <w:szCs w:val="18"/>
              </w:rPr>
              <w:t>Date of Sign-off</w:t>
            </w:r>
          </w:p>
        </w:tc>
        <w:tc>
          <w:tcPr>
            <w:tcW w:w="3171" w:type="dxa"/>
          </w:tcPr>
          <w:p w14:paraId="4E7F6928" w14:textId="489229F5" w:rsidR="004E2076" w:rsidRPr="002A2ACF" w:rsidRDefault="004E2076" w:rsidP="00D00619">
            <w:pPr>
              <w:spacing w:after="0" w:line="240" w:lineRule="auto"/>
              <w:rPr>
                <w:rFonts w:cstheme="minorHAnsi"/>
                <w:color w:val="FFFFFF" w:themeColor="background1"/>
                <w:szCs w:val="18"/>
              </w:rPr>
            </w:pPr>
            <w:r w:rsidRPr="002A2ACF">
              <w:rPr>
                <w:rFonts w:cstheme="minorHAnsi"/>
                <w:color w:val="FFFFFF" w:themeColor="background1"/>
                <w:szCs w:val="18"/>
              </w:rPr>
              <w:t>Approval Email</w:t>
            </w:r>
          </w:p>
        </w:tc>
        <w:tc>
          <w:tcPr>
            <w:tcW w:w="1771" w:type="dxa"/>
          </w:tcPr>
          <w:p w14:paraId="5C01330D" w14:textId="4369D78F" w:rsidR="004E2076" w:rsidRPr="002A2ACF" w:rsidRDefault="004E2076" w:rsidP="00D00619">
            <w:pPr>
              <w:spacing w:after="0" w:line="240" w:lineRule="auto"/>
              <w:rPr>
                <w:rFonts w:asciiTheme="minorHAnsi" w:hAnsiTheme="minorHAnsi" w:cstheme="minorHAnsi"/>
                <w:b w:val="0"/>
                <w:color w:val="FFFFFF" w:themeColor="background1"/>
                <w:szCs w:val="18"/>
              </w:rPr>
            </w:pPr>
            <w:r w:rsidRPr="002A2ACF">
              <w:rPr>
                <w:rFonts w:asciiTheme="minorHAnsi" w:hAnsiTheme="minorHAnsi" w:cstheme="minorHAnsi"/>
                <w:color w:val="FFFFFF" w:themeColor="background1"/>
                <w:szCs w:val="18"/>
              </w:rPr>
              <w:t>Digital Sign-off</w:t>
            </w:r>
          </w:p>
        </w:tc>
      </w:tr>
      <w:tr w:rsidR="005C2AA9" w:rsidRPr="00BF4138" w14:paraId="79DA43D7" w14:textId="77777777" w:rsidTr="006143A0">
        <w:trPr>
          <w:cnfStyle w:val="000000100000" w:firstRow="0" w:lastRow="0" w:firstColumn="0" w:lastColumn="0" w:oddVBand="0" w:evenVBand="0" w:oddHBand="1" w:evenHBand="0" w:firstRowFirstColumn="0" w:firstRowLastColumn="0" w:lastRowFirstColumn="0" w:lastRowLastColumn="0"/>
          <w:trHeight w:val="53"/>
        </w:trPr>
        <w:tc>
          <w:tcPr>
            <w:tcW w:w="3039" w:type="dxa"/>
          </w:tcPr>
          <w:p w14:paraId="21834C12" w14:textId="77777777" w:rsidR="005C2AA9" w:rsidRPr="00CE4DBF" w:rsidRDefault="005C2AA9" w:rsidP="00D00619">
            <w:pPr>
              <w:spacing w:after="0" w:line="240" w:lineRule="auto"/>
              <w:rPr>
                <w:rFonts w:asciiTheme="minorHAnsi" w:hAnsiTheme="minorHAnsi" w:cstheme="minorHAnsi"/>
                <w:color w:val="111111" w:themeColor="text1"/>
                <w:sz w:val="20"/>
                <w:szCs w:val="20"/>
              </w:rPr>
            </w:pPr>
            <w:r w:rsidRPr="00CE4DBF">
              <w:rPr>
                <w:rFonts w:asciiTheme="minorHAnsi" w:hAnsiTheme="minorHAnsi" w:cstheme="minorHAnsi"/>
                <w:color w:val="111111" w:themeColor="text1"/>
                <w:sz w:val="20"/>
                <w:szCs w:val="20"/>
              </w:rPr>
              <w:t>Michael White</w:t>
            </w:r>
          </w:p>
          <w:p w14:paraId="66C91BD0" w14:textId="06670FF5" w:rsidR="005C2AA9" w:rsidRPr="00BF4138" w:rsidRDefault="005C2AA9" w:rsidP="00D00619">
            <w:pPr>
              <w:spacing w:after="0" w:line="240" w:lineRule="auto"/>
              <w:rPr>
                <w:rFonts w:asciiTheme="minorHAnsi" w:hAnsiTheme="minorHAnsi" w:cstheme="minorHAnsi"/>
                <w:smallCaps/>
                <w:color w:val="111111" w:themeColor="text1"/>
                <w:sz w:val="16"/>
                <w:szCs w:val="18"/>
              </w:rPr>
            </w:pPr>
            <w:r w:rsidRPr="00BF4138">
              <w:rPr>
                <w:rFonts w:asciiTheme="minorHAnsi" w:hAnsiTheme="minorHAnsi" w:cstheme="minorHAnsi"/>
                <w:smallCaps/>
                <w:color w:val="111111" w:themeColor="text1"/>
                <w:sz w:val="16"/>
                <w:szCs w:val="18"/>
                <w:shd w:val="clear" w:color="auto" w:fill="EDEFF0"/>
              </w:rPr>
              <w:t>AVP &amp; Manager, Alternative Channels</w:t>
            </w:r>
          </w:p>
        </w:tc>
        <w:tc>
          <w:tcPr>
            <w:tcW w:w="1777" w:type="dxa"/>
          </w:tcPr>
          <w:p w14:paraId="59AC6B8A" w14:textId="249EFE06" w:rsidR="005C2AA9" w:rsidRPr="00BF4138" w:rsidRDefault="005C2AA9" w:rsidP="00D00619">
            <w:pPr>
              <w:spacing w:after="0" w:line="240" w:lineRule="auto"/>
              <w:jc w:val="center"/>
              <w:rPr>
                <w:rFonts w:asciiTheme="minorHAnsi" w:hAnsiTheme="minorHAnsi" w:cstheme="minorHAnsi"/>
                <w:color w:val="111111" w:themeColor="text1"/>
                <w:szCs w:val="18"/>
              </w:rPr>
            </w:pPr>
          </w:p>
        </w:tc>
        <w:tc>
          <w:tcPr>
            <w:tcW w:w="3171" w:type="dxa"/>
          </w:tcPr>
          <w:p w14:paraId="47DF682E" w14:textId="615EBDB1" w:rsidR="005C2AA9" w:rsidRDefault="005C2AA9" w:rsidP="00D00619">
            <w:pPr>
              <w:spacing w:after="0" w:line="240" w:lineRule="auto"/>
              <w:jc w:val="center"/>
              <w:rPr>
                <w:rFonts w:cstheme="minorHAnsi"/>
                <w:color w:val="111111" w:themeColor="text1"/>
                <w:szCs w:val="18"/>
              </w:rPr>
            </w:pPr>
          </w:p>
        </w:tc>
        <w:sdt>
          <w:sdtPr>
            <w:rPr>
              <w:rFonts w:ascii="Wingdings" w:hAnsi="Wingdings" w:cstheme="minorHAnsi"/>
              <w:color w:val="111111" w:themeColor="text1"/>
              <w:szCs w:val="18"/>
            </w:rPr>
            <w:id w:val="-2026623224"/>
            <w14:checkbox>
              <w14:checked w14:val="0"/>
              <w14:checkedState w14:val="2612" w14:font="MS Gothic"/>
              <w14:uncheckedState w14:val="2610" w14:font="MS Gothic"/>
            </w14:checkbox>
          </w:sdtPr>
          <w:sdtEndPr/>
          <w:sdtContent>
            <w:tc>
              <w:tcPr>
                <w:tcW w:w="1771" w:type="dxa"/>
              </w:tcPr>
              <w:p w14:paraId="46A66E17" w14:textId="3ACD185B" w:rsidR="005C2AA9" w:rsidRPr="000509AB" w:rsidRDefault="00CE4DBF" w:rsidP="00D00619">
                <w:pPr>
                  <w:spacing w:after="0" w:line="240" w:lineRule="auto"/>
                  <w:jc w:val="center"/>
                  <w:rPr>
                    <w:rFonts w:ascii="Wingdings" w:hAnsi="Wingdings" w:cstheme="minorHAnsi" w:hint="eastAsia"/>
                    <w:color w:val="111111" w:themeColor="text1"/>
                    <w:szCs w:val="18"/>
                  </w:rPr>
                </w:pPr>
                <w:r>
                  <w:rPr>
                    <w:rFonts w:ascii="MS Gothic" w:eastAsia="MS Gothic" w:hAnsi="MS Gothic" w:cstheme="minorHAnsi" w:hint="eastAsia"/>
                    <w:color w:val="111111" w:themeColor="text1"/>
                    <w:szCs w:val="18"/>
                  </w:rPr>
                  <w:t>☐</w:t>
                </w:r>
              </w:p>
            </w:tc>
          </w:sdtContent>
        </w:sdt>
      </w:tr>
      <w:tr w:rsidR="009850A3" w:rsidRPr="00BF4138" w14:paraId="5A0556C4" w14:textId="77777777" w:rsidTr="006143A0">
        <w:trPr>
          <w:cnfStyle w:val="000000010000" w:firstRow="0" w:lastRow="0" w:firstColumn="0" w:lastColumn="0" w:oddVBand="0" w:evenVBand="0" w:oddHBand="0" w:evenHBand="1" w:firstRowFirstColumn="0" w:firstRowLastColumn="0" w:lastRowFirstColumn="0" w:lastRowLastColumn="0"/>
          <w:trHeight w:val="53"/>
        </w:trPr>
        <w:tc>
          <w:tcPr>
            <w:tcW w:w="3039" w:type="dxa"/>
          </w:tcPr>
          <w:p w14:paraId="11E60282" w14:textId="77777777" w:rsidR="004E2076" w:rsidRPr="00CE4DBF" w:rsidRDefault="004E2076" w:rsidP="00492CDE">
            <w:pPr>
              <w:spacing w:after="0" w:line="240" w:lineRule="auto"/>
              <w:rPr>
                <w:rFonts w:cstheme="minorHAnsi"/>
                <w:color w:val="111111" w:themeColor="text1"/>
                <w:sz w:val="20"/>
                <w:szCs w:val="20"/>
              </w:rPr>
            </w:pPr>
            <w:r w:rsidRPr="00CE4DBF">
              <w:rPr>
                <w:rFonts w:cstheme="minorHAnsi"/>
                <w:color w:val="111111" w:themeColor="text1"/>
                <w:sz w:val="20"/>
                <w:szCs w:val="20"/>
              </w:rPr>
              <w:t>Stacy Schmidt</w:t>
            </w:r>
          </w:p>
          <w:p w14:paraId="756C6581" w14:textId="11D90B00" w:rsidR="004E2076" w:rsidRPr="00BF4138" w:rsidRDefault="004E2076" w:rsidP="00492CDE">
            <w:pPr>
              <w:spacing w:after="0" w:line="240" w:lineRule="auto"/>
              <w:rPr>
                <w:rFonts w:cstheme="minorHAnsi"/>
                <w:color w:val="111111" w:themeColor="text1"/>
                <w:szCs w:val="18"/>
              </w:rPr>
            </w:pPr>
            <w:r w:rsidRPr="004E2076">
              <w:rPr>
                <w:rFonts w:asciiTheme="minorHAnsi" w:hAnsiTheme="minorHAnsi" w:cstheme="minorHAnsi"/>
                <w:smallCaps/>
                <w:color w:val="111111" w:themeColor="text1"/>
                <w:sz w:val="16"/>
                <w:szCs w:val="18"/>
                <w:shd w:val="clear" w:color="auto" w:fill="EDEFF0"/>
              </w:rPr>
              <w:t>Head, Digital Delivery &amp; Management</w:t>
            </w:r>
            <w:r>
              <w:rPr>
                <w:rFonts w:cstheme="minorHAnsi"/>
                <w:color w:val="111111" w:themeColor="text1"/>
                <w:szCs w:val="18"/>
              </w:rPr>
              <w:t xml:space="preserve"> </w:t>
            </w:r>
          </w:p>
        </w:tc>
        <w:tc>
          <w:tcPr>
            <w:tcW w:w="1777" w:type="dxa"/>
          </w:tcPr>
          <w:p w14:paraId="5A7EEEFD" w14:textId="06D40011" w:rsidR="004E2076" w:rsidRDefault="004E2076" w:rsidP="00492CDE">
            <w:pPr>
              <w:spacing w:after="0" w:line="240" w:lineRule="auto"/>
              <w:jc w:val="center"/>
              <w:rPr>
                <w:rFonts w:cstheme="minorHAnsi"/>
                <w:color w:val="111111" w:themeColor="text1"/>
                <w:szCs w:val="18"/>
              </w:rPr>
            </w:pPr>
          </w:p>
        </w:tc>
        <w:tc>
          <w:tcPr>
            <w:tcW w:w="3171" w:type="dxa"/>
          </w:tcPr>
          <w:p w14:paraId="7F5D9B19" w14:textId="7D4623B0" w:rsidR="004E2076" w:rsidRDefault="004E2076" w:rsidP="00492CDE">
            <w:pPr>
              <w:spacing w:after="0" w:line="240" w:lineRule="auto"/>
              <w:jc w:val="center"/>
              <w:rPr>
                <w:rFonts w:cstheme="minorHAnsi"/>
                <w:color w:val="111111" w:themeColor="text1"/>
                <w:szCs w:val="18"/>
              </w:rPr>
            </w:pPr>
          </w:p>
        </w:tc>
        <w:sdt>
          <w:sdtPr>
            <w:rPr>
              <w:rFonts w:cstheme="minorHAnsi"/>
              <w:color w:val="111111" w:themeColor="text1"/>
              <w:szCs w:val="18"/>
            </w:rPr>
            <w:id w:val="-2106101721"/>
            <w14:checkbox>
              <w14:checked w14:val="0"/>
              <w14:checkedState w14:val="2612" w14:font="MS Gothic"/>
              <w14:uncheckedState w14:val="2610" w14:font="MS Gothic"/>
            </w14:checkbox>
          </w:sdtPr>
          <w:sdtEndPr/>
          <w:sdtContent>
            <w:tc>
              <w:tcPr>
                <w:tcW w:w="1771" w:type="dxa"/>
              </w:tcPr>
              <w:p w14:paraId="52A333C1" w14:textId="6E2BE18D" w:rsidR="004E2076" w:rsidRDefault="00CE4DBF" w:rsidP="00492CDE">
                <w:pPr>
                  <w:spacing w:after="0" w:line="240" w:lineRule="auto"/>
                  <w:jc w:val="center"/>
                  <w:rPr>
                    <w:rFonts w:cstheme="minorHAnsi"/>
                    <w:color w:val="111111" w:themeColor="text1"/>
                    <w:szCs w:val="18"/>
                  </w:rPr>
                </w:pPr>
                <w:r>
                  <w:rPr>
                    <w:rFonts w:ascii="MS Gothic" w:eastAsia="MS Gothic" w:hAnsi="MS Gothic" w:cstheme="minorHAnsi" w:hint="eastAsia"/>
                    <w:color w:val="111111" w:themeColor="text1"/>
                    <w:szCs w:val="18"/>
                  </w:rPr>
                  <w:t>☐</w:t>
                </w:r>
              </w:p>
            </w:tc>
          </w:sdtContent>
        </w:sdt>
      </w:tr>
      <w:tr w:rsidR="009850A3" w:rsidRPr="00BF4138" w14:paraId="2801F634" w14:textId="77777777" w:rsidTr="006143A0">
        <w:trPr>
          <w:cnfStyle w:val="000000100000" w:firstRow="0" w:lastRow="0" w:firstColumn="0" w:lastColumn="0" w:oddVBand="0" w:evenVBand="0" w:oddHBand="1" w:evenHBand="0" w:firstRowFirstColumn="0" w:firstRowLastColumn="0" w:lastRowFirstColumn="0" w:lastRowLastColumn="0"/>
          <w:trHeight w:val="53"/>
        </w:trPr>
        <w:tc>
          <w:tcPr>
            <w:tcW w:w="3039" w:type="dxa"/>
          </w:tcPr>
          <w:p w14:paraId="59C205A0" w14:textId="77777777" w:rsidR="00DC011E" w:rsidRPr="00CE4DBF" w:rsidRDefault="00DC011E" w:rsidP="00492CDE">
            <w:pPr>
              <w:spacing w:after="0" w:line="240" w:lineRule="auto"/>
              <w:rPr>
                <w:rFonts w:cstheme="minorHAnsi"/>
                <w:color w:val="111111" w:themeColor="text1"/>
                <w:sz w:val="20"/>
                <w:szCs w:val="20"/>
              </w:rPr>
            </w:pPr>
            <w:r w:rsidRPr="00CE4DBF">
              <w:rPr>
                <w:rFonts w:cstheme="minorHAnsi"/>
                <w:color w:val="111111" w:themeColor="text1"/>
                <w:sz w:val="20"/>
                <w:szCs w:val="20"/>
              </w:rPr>
              <w:t>Chantel Butt</w:t>
            </w:r>
          </w:p>
          <w:p w14:paraId="3422C92E" w14:textId="5D36F646" w:rsidR="00DC011E" w:rsidRDefault="00DC011E" w:rsidP="00492CDE">
            <w:pPr>
              <w:spacing w:after="0" w:line="240" w:lineRule="auto"/>
              <w:rPr>
                <w:rFonts w:cstheme="minorHAnsi"/>
                <w:color w:val="111111" w:themeColor="text1"/>
                <w:szCs w:val="18"/>
              </w:rPr>
            </w:pPr>
            <w:r w:rsidRPr="00DC011E">
              <w:rPr>
                <w:rFonts w:asciiTheme="minorHAnsi" w:hAnsiTheme="minorHAnsi" w:cstheme="minorHAnsi"/>
                <w:smallCaps/>
                <w:color w:val="111111" w:themeColor="text1"/>
                <w:sz w:val="16"/>
                <w:szCs w:val="18"/>
                <w:shd w:val="clear" w:color="auto" w:fill="EDEFF0"/>
              </w:rPr>
              <w:t>Senior Manager, Organizational Change Management</w:t>
            </w:r>
          </w:p>
        </w:tc>
        <w:tc>
          <w:tcPr>
            <w:tcW w:w="1777" w:type="dxa"/>
          </w:tcPr>
          <w:p w14:paraId="358CB803" w14:textId="3F1312FD" w:rsidR="00DC011E" w:rsidRDefault="00215BBE" w:rsidP="00492CDE">
            <w:pPr>
              <w:spacing w:after="0" w:line="240" w:lineRule="auto"/>
              <w:jc w:val="center"/>
              <w:rPr>
                <w:rFonts w:cstheme="minorHAnsi"/>
                <w:color w:val="111111" w:themeColor="text1"/>
                <w:szCs w:val="18"/>
              </w:rPr>
            </w:pPr>
            <w:r w:rsidRPr="00215BBE">
              <w:rPr>
                <w:rFonts w:cstheme="minorHAnsi"/>
                <w:color w:val="111111" w:themeColor="text1"/>
                <w:szCs w:val="18"/>
              </w:rPr>
              <w:t>08/26/2021</w:t>
            </w:r>
          </w:p>
        </w:tc>
        <w:tc>
          <w:tcPr>
            <w:tcW w:w="3171" w:type="dxa"/>
          </w:tcPr>
          <w:p w14:paraId="727C1DCF" w14:textId="211A317D" w:rsidR="00DC011E" w:rsidRDefault="00937EA1" w:rsidP="00492CDE">
            <w:pPr>
              <w:spacing w:after="0" w:line="240" w:lineRule="auto"/>
              <w:jc w:val="center"/>
              <w:rPr>
                <w:rFonts w:cstheme="minorHAnsi"/>
                <w:color w:val="111111" w:themeColor="text1"/>
                <w:szCs w:val="18"/>
              </w:rPr>
            </w:pPr>
            <w:r>
              <w:rPr>
                <w:rFonts w:asciiTheme="minorHAnsi" w:hAnsiTheme="minorHAnsi" w:cstheme="minorHAnsi"/>
                <w:color w:val="111111" w:themeColor="text1"/>
                <w:sz w:val="22"/>
                <w:szCs w:val="18"/>
              </w:rPr>
              <w:object w:dxaOrig="1487" w:dyaOrig="993" w14:anchorId="04E94328">
                <v:shape id="_x0000_i1027" type="#_x0000_t75" style="width:74.7pt;height:49.6pt" o:ole="">
                  <v:imagedata r:id="rId46" o:title=""/>
                </v:shape>
                <o:OLEObject Type="Embed" ProgID="Package" ShapeID="_x0000_i1027" DrawAspect="Icon" ObjectID="_1711181913" r:id="rId47"/>
              </w:object>
            </w:r>
          </w:p>
        </w:tc>
        <w:sdt>
          <w:sdtPr>
            <w:rPr>
              <w:rFonts w:cstheme="minorHAnsi"/>
              <w:color w:val="111111" w:themeColor="text1"/>
              <w:szCs w:val="18"/>
            </w:rPr>
            <w:id w:val="-642966951"/>
            <w14:checkbox>
              <w14:checked w14:val="1"/>
              <w14:checkedState w14:val="2612" w14:font="MS Gothic"/>
              <w14:uncheckedState w14:val="2610" w14:font="MS Gothic"/>
            </w14:checkbox>
          </w:sdtPr>
          <w:sdtEndPr/>
          <w:sdtContent>
            <w:tc>
              <w:tcPr>
                <w:tcW w:w="1771" w:type="dxa"/>
              </w:tcPr>
              <w:p w14:paraId="1E907C6C" w14:textId="7E4F7260" w:rsidR="00DC011E" w:rsidRDefault="005167D7" w:rsidP="00492CDE">
                <w:pPr>
                  <w:spacing w:after="0" w:line="240" w:lineRule="auto"/>
                  <w:jc w:val="center"/>
                  <w:rPr>
                    <w:rFonts w:cstheme="minorHAnsi"/>
                    <w:color w:val="111111" w:themeColor="text1"/>
                    <w:szCs w:val="18"/>
                  </w:rPr>
                </w:pPr>
                <w:r>
                  <w:rPr>
                    <w:rFonts w:ascii="MS Gothic" w:eastAsia="MS Gothic" w:hAnsi="MS Gothic" w:cstheme="minorHAnsi" w:hint="eastAsia"/>
                    <w:color w:val="111111" w:themeColor="text1"/>
                    <w:szCs w:val="18"/>
                  </w:rPr>
                  <w:t>☒</w:t>
                </w:r>
              </w:p>
            </w:tc>
          </w:sdtContent>
        </w:sdt>
      </w:tr>
      <w:tr w:rsidR="006143A0" w:rsidRPr="00BF4138" w14:paraId="1CB0311E" w14:textId="77777777" w:rsidTr="006143A0">
        <w:trPr>
          <w:cnfStyle w:val="000000010000" w:firstRow="0" w:lastRow="0" w:firstColumn="0" w:lastColumn="0" w:oddVBand="0" w:evenVBand="0" w:oddHBand="0" w:evenHBand="1" w:firstRowFirstColumn="0" w:firstRowLastColumn="0" w:lastRowFirstColumn="0" w:lastRowLastColumn="0"/>
          <w:trHeight w:val="53"/>
        </w:trPr>
        <w:tc>
          <w:tcPr>
            <w:tcW w:w="3039" w:type="dxa"/>
          </w:tcPr>
          <w:p w14:paraId="283D5CFE" w14:textId="77777777" w:rsidR="006143A0" w:rsidRDefault="006143A0" w:rsidP="00492CDE">
            <w:pPr>
              <w:spacing w:after="0" w:line="240" w:lineRule="auto"/>
              <w:rPr>
                <w:rFonts w:cstheme="minorHAnsi"/>
                <w:color w:val="111111" w:themeColor="text1"/>
                <w:sz w:val="20"/>
                <w:szCs w:val="20"/>
              </w:rPr>
            </w:pPr>
            <w:r>
              <w:rPr>
                <w:rFonts w:cstheme="minorHAnsi"/>
                <w:color w:val="111111" w:themeColor="text1"/>
                <w:sz w:val="20"/>
                <w:szCs w:val="20"/>
              </w:rPr>
              <w:t>Adam Skoreyko</w:t>
            </w:r>
          </w:p>
          <w:p w14:paraId="3D7DDED7" w14:textId="6A58D882" w:rsidR="006143A0" w:rsidRPr="00CE4DBF" w:rsidRDefault="006143A0" w:rsidP="00492CDE">
            <w:pPr>
              <w:spacing w:after="0" w:line="240" w:lineRule="auto"/>
              <w:rPr>
                <w:rFonts w:cstheme="minorHAnsi"/>
                <w:color w:val="111111" w:themeColor="text1"/>
                <w:sz w:val="20"/>
                <w:szCs w:val="20"/>
              </w:rPr>
            </w:pPr>
            <w:r w:rsidRPr="00D7288A">
              <w:rPr>
                <w:smallCaps/>
                <w:sz w:val="16"/>
                <w:szCs w:val="20"/>
              </w:rPr>
              <w:t>Sr Manager,</w:t>
            </w:r>
            <w:r>
              <w:rPr>
                <w:sz w:val="20"/>
                <w:szCs w:val="20"/>
              </w:rPr>
              <w:t xml:space="preserve"> </w:t>
            </w:r>
            <w:r w:rsidRPr="00884992">
              <w:rPr>
                <w:smallCaps/>
                <w:sz w:val="16"/>
                <w:szCs w:val="20"/>
              </w:rPr>
              <w:t>Delivery &amp; Management</w:t>
            </w:r>
          </w:p>
        </w:tc>
        <w:tc>
          <w:tcPr>
            <w:tcW w:w="1777" w:type="dxa"/>
          </w:tcPr>
          <w:p w14:paraId="20DAA55D" w14:textId="3524D266" w:rsidR="006143A0" w:rsidRPr="00BF4138" w:rsidRDefault="00215BBE" w:rsidP="00492CDE">
            <w:pPr>
              <w:spacing w:after="0" w:line="240" w:lineRule="auto"/>
              <w:jc w:val="center"/>
              <w:rPr>
                <w:rFonts w:cstheme="minorHAnsi"/>
                <w:color w:val="111111" w:themeColor="text1"/>
                <w:szCs w:val="18"/>
              </w:rPr>
            </w:pPr>
            <w:r>
              <w:rPr>
                <w:rFonts w:cstheme="minorHAnsi"/>
                <w:color w:val="111111" w:themeColor="text1"/>
                <w:szCs w:val="18"/>
              </w:rPr>
              <w:t>01/13/2021</w:t>
            </w:r>
          </w:p>
        </w:tc>
        <w:tc>
          <w:tcPr>
            <w:tcW w:w="3171" w:type="dxa"/>
          </w:tcPr>
          <w:p w14:paraId="7F06B0A8" w14:textId="1B11D4E3" w:rsidR="006143A0" w:rsidRDefault="00C60E02" w:rsidP="00492CDE">
            <w:pPr>
              <w:spacing w:after="0" w:line="240" w:lineRule="auto"/>
              <w:jc w:val="center"/>
              <w:rPr>
                <w:rFonts w:cstheme="minorHAnsi"/>
                <w:color w:val="111111" w:themeColor="text1"/>
                <w:szCs w:val="18"/>
              </w:rPr>
            </w:pPr>
            <w:r>
              <w:rPr>
                <w:rFonts w:asciiTheme="minorHAnsi" w:hAnsiTheme="minorHAnsi" w:cstheme="minorHAnsi"/>
                <w:color w:val="111111" w:themeColor="text1"/>
                <w:sz w:val="22"/>
                <w:szCs w:val="18"/>
              </w:rPr>
              <w:object w:dxaOrig="1487" w:dyaOrig="993" w14:anchorId="1620BF51">
                <v:shape id="_x0000_i1028" type="#_x0000_t75" style="width:74.7pt;height:49.6pt" o:ole="">
                  <v:imagedata r:id="rId48" o:title=""/>
                </v:shape>
                <o:OLEObject Type="Embed" ProgID="Package" ShapeID="_x0000_i1028" DrawAspect="Icon" ObjectID="_1711181914" r:id="rId49"/>
              </w:object>
            </w:r>
          </w:p>
        </w:tc>
        <w:sdt>
          <w:sdtPr>
            <w:rPr>
              <w:rFonts w:cstheme="minorHAnsi"/>
              <w:color w:val="111111" w:themeColor="text1"/>
              <w:szCs w:val="18"/>
            </w:rPr>
            <w:id w:val="-1886480308"/>
            <w14:checkbox>
              <w14:checked w14:val="1"/>
              <w14:checkedState w14:val="2612" w14:font="MS Gothic"/>
              <w14:uncheckedState w14:val="2610" w14:font="MS Gothic"/>
            </w14:checkbox>
          </w:sdtPr>
          <w:sdtEndPr/>
          <w:sdtContent>
            <w:tc>
              <w:tcPr>
                <w:tcW w:w="1771" w:type="dxa"/>
              </w:tcPr>
              <w:p w14:paraId="3EB40EFF" w14:textId="394C5485" w:rsidR="006143A0" w:rsidRDefault="00215BBE" w:rsidP="00492CDE">
                <w:pPr>
                  <w:spacing w:after="0" w:line="240" w:lineRule="auto"/>
                  <w:jc w:val="center"/>
                  <w:rPr>
                    <w:rFonts w:cstheme="minorHAnsi"/>
                    <w:color w:val="111111" w:themeColor="text1"/>
                    <w:szCs w:val="18"/>
                  </w:rPr>
                </w:pPr>
                <w:r>
                  <w:rPr>
                    <w:rFonts w:ascii="MS Gothic" w:eastAsia="MS Gothic" w:hAnsi="MS Gothic" w:cstheme="minorHAnsi" w:hint="eastAsia"/>
                    <w:color w:val="111111" w:themeColor="text1"/>
                    <w:szCs w:val="18"/>
                  </w:rPr>
                  <w:t>☒</w:t>
                </w:r>
              </w:p>
            </w:tc>
          </w:sdtContent>
        </w:sdt>
      </w:tr>
      <w:tr w:rsidR="003E1E50" w:rsidRPr="00BF4138" w14:paraId="31932F48" w14:textId="77777777" w:rsidTr="006143A0">
        <w:trPr>
          <w:cnfStyle w:val="000000100000" w:firstRow="0" w:lastRow="0" w:firstColumn="0" w:lastColumn="0" w:oddVBand="0" w:evenVBand="0" w:oddHBand="1" w:evenHBand="0" w:firstRowFirstColumn="0" w:firstRowLastColumn="0" w:lastRowFirstColumn="0" w:lastRowLastColumn="0"/>
          <w:trHeight w:val="53"/>
        </w:trPr>
        <w:tc>
          <w:tcPr>
            <w:tcW w:w="3039" w:type="dxa"/>
          </w:tcPr>
          <w:p w14:paraId="25C87438" w14:textId="77777777" w:rsidR="003E1E50" w:rsidRDefault="003E1E50" w:rsidP="00492CDE">
            <w:pPr>
              <w:spacing w:after="0" w:line="240" w:lineRule="auto"/>
              <w:rPr>
                <w:rFonts w:cstheme="minorHAnsi"/>
                <w:color w:val="111111" w:themeColor="text1"/>
                <w:sz w:val="20"/>
                <w:szCs w:val="20"/>
              </w:rPr>
            </w:pPr>
            <w:r>
              <w:rPr>
                <w:rFonts w:cstheme="minorHAnsi"/>
                <w:color w:val="111111" w:themeColor="text1"/>
                <w:sz w:val="20"/>
                <w:szCs w:val="20"/>
              </w:rPr>
              <w:t>Jayda Bott</w:t>
            </w:r>
          </w:p>
          <w:p w14:paraId="2AED7232" w14:textId="716C3FE4" w:rsidR="003E1E50" w:rsidRPr="00CE4DBF" w:rsidRDefault="00BD5E4E" w:rsidP="00492CDE">
            <w:pPr>
              <w:spacing w:after="0" w:line="240" w:lineRule="auto"/>
              <w:rPr>
                <w:rFonts w:cstheme="minorHAnsi"/>
                <w:color w:val="111111" w:themeColor="text1"/>
                <w:sz w:val="20"/>
                <w:szCs w:val="20"/>
              </w:rPr>
            </w:pPr>
            <w:r w:rsidRPr="00D7288A">
              <w:rPr>
                <w:smallCaps/>
                <w:sz w:val="16"/>
                <w:szCs w:val="20"/>
              </w:rPr>
              <w:t>Manager,</w:t>
            </w:r>
            <w:r>
              <w:rPr>
                <w:sz w:val="20"/>
                <w:szCs w:val="20"/>
              </w:rPr>
              <w:t xml:space="preserve"> </w:t>
            </w:r>
            <w:r>
              <w:rPr>
                <w:smallCaps/>
                <w:sz w:val="16"/>
                <w:szCs w:val="20"/>
              </w:rPr>
              <w:t>banking support, operational services support</w:t>
            </w:r>
          </w:p>
        </w:tc>
        <w:tc>
          <w:tcPr>
            <w:tcW w:w="1777" w:type="dxa"/>
          </w:tcPr>
          <w:p w14:paraId="72429F3C" w14:textId="7BFE0C64" w:rsidR="003E1E50" w:rsidRPr="00BF4138" w:rsidRDefault="00CC4DAC" w:rsidP="00492CDE">
            <w:pPr>
              <w:spacing w:after="0" w:line="240" w:lineRule="auto"/>
              <w:jc w:val="center"/>
              <w:rPr>
                <w:rFonts w:cstheme="minorHAnsi"/>
                <w:color w:val="111111" w:themeColor="text1"/>
                <w:szCs w:val="18"/>
              </w:rPr>
            </w:pPr>
            <w:r>
              <w:rPr>
                <w:rFonts w:cstheme="minorHAnsi"/>
                <w:color w:val="111111" w:themeColor="text1"/>
                <w:szCs w:val="18"/>
              </w:rPr>
              <w:t>02/22/2022</w:t>
            </w:r>
          </w:p>
        </w:tc>
        <w:tc>
          <w:tcPr>
            <w:tcW w:w="3171" w:type="dxa"/>
          </w:tcPr>
          <w:p w14:paraId="00E3AE0C" w14:textId="635DA0DC" w:rsidR="003E1E50" w:rsidRDefault="001A452D" w:rsidP="00492CDE">
            <w:pPr>
              <w:spacing w:after="0" w:line="240" w:lineRule="auto"/>
              <w:jc w:val="center"/>
              <w:rPr>
                <w:rFonts w:cstheme="minorHAnsi"/>
                <w:color w:val="111111" w:themeColor="text1"/>
                <w:szCs w:val="18"/>
              </w:rPr>
            </w:pPr>
            <w:r>
              <w:rPr>
                <w:rFonts w:asciiTheme="minorHAnsi" w:hAnsiTheme="minorHAnsi" w:cstheme="minorHAnsi"/>
                <w:color w:val="111111" w:themeColor="text1"/>
                <w:sz w:val="22"/>
                <w:szCs w:val="18"/>
              </w:rPr>
              <w:object w:dxaOrig="1487" w:dyaOrig="993" w14:anchorId="19F0F4B0">
                <v:shape id="_x0000_i1029" type="#_x0000_t75" style="width:74.7pt;height:49.6pt" o:ole="">
                  <v:imagedata r:id="rId50" o:title=""/>
                </v:shape>
                <o:OLEObject Type="Embed" ProgID="Package" ShapeID="_x0000_i1029" DrawAspect="Icon" ObjectID="_1711181915" r:id="rId51"/>
              </w:object>
            </w:r>
          </w:p>
        </w:tc>
        <w:sdt>
          <w:sdtPr>
            <w:rPr>
              <w:rFonts w:cstheme="minorHAnsi"/>
              <w:color w:val="111111" w:themeColor="text1"/>
              <w:szCs w:val="18"/>
            </w:rPr>
            <w:id w:val="1315379756"/>
            <w14:checkbox>
              <w14:checked w14:val="1"/>
              <w14:checkedState w14:val="2612" w14:font="MS Gothic"/>
              <w14:uncheckedState w14:val="2610" w14:font="MS Gothic"/>
            </w14:checkbox>
          </w:sdtPr>
          <w:sdtEndPr/>
          <w:sdtContent>
            <w:tc>
              <w:tcPr>
                <w:tcW w:w="1771" w:type="dxa"/>
              </w:tcPr>
              <w:p w14:paraId="3998AF8B" w14:textId="392BD69C" w:rsidR="003E1E50" w:rsidRDefault="00FD60B5" w:rsidP="00492CDE">
                <w:pPr>
                  <w:spacing w:after="0" w:line="240" w:lineRule="auto"/>
                  <w:jc w:val="center"/>
                  <w:rPr>
                    <w:rFonts w:cstheme="minorHAnsi"/>
                    <w:color w:val="111111" w:themeColor="text1"/>
                    <w:szCs w:val="18"/>
                  </w:rPr>
                </w:pPr>
                <w:r>
                  <w:rPr>
                    <w:rFonts w:ascii="MS Gothic" w:eastAsia="MS Gothic" w:hAnsi="MS Gothic" w:cstheme="minorHAnsi" w:hint="eastAsia"/>
                    <w:color w:val="111111" w:themeColor="text1"/>
                    <w:szCs w:val="18"/>
                  </w:rPr>
                  <w:t>☒</w:t>
                </w:r>
              </w:p>
            </w:tc>
          </w:sdtContent>
        </w:sdt>
      </w:tr>
      <w:tr w:rsidR="009850A3" w:rsidRPr="00BF4138" w14:paraId="095656F7" w14:textId="77777777" w:rsidTr="006143A0">
        <w:trPr>
          <w:cnfStyle w:val="000000010000" w:firstRow="0" w:lastRow="0" w:firstColumn="0" w:lastColumn="0" w:oddVBand="0" w:evenVBand="0" w:oddHBand="0" w:evenHBand="1" w:firstRowFirstColumn="0" w:firstRowLastColumn="0" w:lastRowFirstColumn="0" w:lastRowLastColumn="0"/>
          <w:trHeight w:val="53"/>
        </w:trPr>
        <w:tc>
          <w:tcPr>
            <w:tcW w:w="3039" w:type="dxa"/>
          </w:tcPr>
          <w:p w14:paraId="538537B4" w14:textId="77777777" w:rsidR="004E2076" w:rsidRPr="00CE4DBF" w:rsidRDefault="004E2076" w:rsidP="00492CDE">
            <w:pPr>
              <w:spacing w:after="0" w:line="240" w:lineRule="auto"/>
              <w:rPr>
                <w:rFonts w:asciiTheme="minorHAnsi" w:hAnsiTheme="minorHAnsi" w:cstheme="minorHAnsi"/>
                <w:color w:val="111111" w:themeColor="text1"/>
                <w:sz w:val="20"/>
                <w:szCs w:val="20"/>
              </w:rPr>
            </w:pPr>
            <w:r w:rsidRPr="00CE4DBF">
              <w:rPr>
                <w:rFonts w:asciiTheme="minorHAnsi" w:hAnsiTheme="minorHAnsi" w:cstheme="minorHAnsi"/>
                <w:color w:val="111111" w:themeColor="text1"/>
                <w:sz w:val="20"/>
                <w:szCs w:val="20"/>
              </w:rPr>
              <w:t>Scott Kolenc</w:t>
            </w:r>
          </w:p>
          <w:p w14:paraId="7214545C" w14:textId="314D0947" w:rsidR="004E2076" w:rsidRPr="00BF4138" w:rsidRDefault="004E2076" w:rsidP="00492CDE">
            <w:pPr>
              <w:spacing w:after="0" w:line="240" w:lineRule="auto"/>
              <w:rPr>
                <w:rFonts w:asciiTheme="minorHAnsi" w:hAnsiTheme="minorHAnsi" w:cstheme="minorHAnsi"/>
                <w:color w:val="111111" w:themeColor="text1"/>
                <w:szCs w:val="18"/>
              </w:rPr>
            </w:pPr>
            <w:r w:rsidRPr="0029224A">
              <w:rPr>
                <w:rFonts w:asciiTheme="minorHAnsi" w:hAnsiTheme="minorHAnsi" w:cstheme="minorHAnsi"/>
                <w:smallCaps/>
                <w:color w:val="111111" w:themeColor="text1"/>
                <w:sz w:val="16"/>
                <w:szCs w:val="18"/>
                <w:shd w:val="clear" w:color="auto" w:fill="EDEFF0"/>
              </w:rPr>
              <w:t xml:space="preserve">Manger, </w:t>
            </w:r>
            <w:r w:rsidR="00BD66C4">
              <w:rPr>
                <w:rFonts w:asciiTheme="minorHAnsi" w:hAnsiTheme="minorHAnsi" w:cstheme="minorHAnsi"/>
                <w:smallCaps/>
                <w:color w:val="111111" w:themeColor="text1"/>
                <w:sz w:val="16"/>
                <w:szCs w:val="18"/>
                <w:shd w:val="clear" w:color="auto" w:fill="EDEFF0"/>
              </w:rPr>
              <w:t>Support Desk</w:t>
            </w:r>
          </w:p>
        </w:tc>
        <w:tc>
          <w:tcPr>
            <w:tcW w:w="1777" w:type="dxa"/>
          </w:tcPr>
          <w:p w14:paraId="2CA750C5" w14:textId="30E1423F" w:rsidR="004E2076" w:rsidRPr="00BF4138" w:rsidRDefault="00CC4DAC" w:rsidP="00492CDE">
            <w:pPr>
              <w:spacing w:after="0" w:line="240" w:lineRule="auto"/>
              <w:jc w:val="center"/>
              <w:rPr>
                <w:rFonts w:asciiTheme="minorHAnsi" w:hAnsiTheme="minorHAnsi" w:cstheme="minorHAnsi"/>
                <w:color w:val="111111" w:themeColor="text1"/>
                <w:szCs w:val="18"/>
              </w:rPr>
            </w:pPr>
            <w:r>
              <w:rPr>
                <w:rFonts w:asciiTheme="minorHAnsi" w:hAnsiTheme="minorHAnsi" w:cstheme="minorHAnsi"/>
                <w:color w:val="111111" w:themeColor="text1"/>
                <w:szCs w:val="18"/>
              </w:rPr>
              <w:t>02/18/2022</w:t>
            </w:r>
          </w:p>
        </w:tc>
        <w:tc>
          <w:tcPr>
            <w:tcW w:w="3171" w:type="dxa"/>
          </w:tcPr>
          <w:p w14:paraId="2C94A25B" w14:textId="77EBEAF8" w:rsidR="009850A3" w:rsidRDefault="00A22DBE" w:rsidP="00492CDE">
            <w:pPr>
              <w:spacing w:after="0" w:line="240" w:lineRule="auto"/>
              <w:jc w:val="center"/>
              <w:rPr>
                <w:rFonts w:cstheme="minorHAnsi"/>
                <w:color w:val="111111" w:themeColor="text1"/>
                <w:szCs w:val="18"/>
              </w:rPr>
            </w:pPr>
            <w:r>
              <w:rPr>
                <w:rFonts w:asciiTheme="minorHAnsi" w:hAnsiTheme="minorHAnsi" w:cstheme="minorHAnsi"/>
                <w:color w:val="111111" w:themeColor="text1"/>
                <w:sz w:val="22"/>
                <w:szCs w:val="18"/>
              </w:rPr>
              <w:object w:dxaOrig="1487" w:dyaOrig="993" w14:anchorId="30A22B8C">
                <v:shape id="_x0000_i1030" type="#_x0000_t75" style="width:74.7pt;height:49.6pt" o:ole="">
                  <v:imagedata r:id="rId52" o:title=""/>
                </v:shape>
                <o:OLEObject Type="Embed" ProgID="Package" ShapeID="_x0000_i1030" DrawAspect="Icon" ObjectID="_1711181916" r:id="rId53"/>
              </w:object>
            </w:r>
          </w:p>
        </w:tc>
        <w:sdt>
          <w:sdtPr>
            <w:rPr>
              <w:rFonts w:cstheme="minorHAnsi"/>
              <w:color w:val="111111" w:themeColor="text1"/>
              <w:szCs w:val="18"/>
            </w:rPr>
            <w:id w:val="1549733344"/>
            <w14:checkbox>
              <w14:checked w14:val="1"/>
              <w14:checkedState w14:val="2612" w14:font="MS Gothic"/>
              <w14:uncheckedState w14:val="2610" w14:font="MS Gothic"/>
            </w14:checkbox>
          </w:sdtPr>
          <w:sdtEndPr/>
          <w:sdtContent>
            <w:tc>
              <w:tcPr>
                <w:tcW w:w="1771" w:type="dxa"/>
              </w:tcPr>
              <w:p w14:paraId="29D2716E" w14:textId="2AE34721" w:rsidR="004E2076" w:rsidRPr="00BF4138" w:rsidRDefault="00CC4DAC" w:rsidP="00492CDE">
                <w:pPr>
                  <w:spacing w:after="0" w:line="240" w:lineRule="auto"/>
                  <w:jc w:val="center"/>
                  <w:rPr>
                    <w:rFonts w:asciiTheme="minorHAnsi" w:hAnsiTheme="minorHAnsi" w:cstheme="minorHAnsi"/>
                    <w:color w:val="111111" w:themeColor="text1"/>
                    <w:szCs w:val="18"/>
                  </w:rPr>
                </w:pPr>
                <w:r>
                  <w:rPr>
                    <w:rFonts w:ascii="MS Gothic" w:eastAsia="MS Gothic" w:hAnsi="MS Gothic" w:cstheme="minorHAnsi" w:hint="eastAsia"/>
                    <w:color w:val="111111" w:themeColor="text1"/>
                    <w:szCs w:val="18"/>
                  </w:rPr>
                  <w:t>☒</w:t>
                </w:r>
              </w:p>
            </w:tc>
          </w:sdtContent>
        </w:sdt>
      </w:tr>
      <w:tr w:rsidR="00F73325" w:rsidRPr="00BF4138" w14:paraId="758D36D7" w14:textId="77777777" w:rsidTr="006143A0">
        <w:trPr>
          <w:cnfStyle w:val="000000100000" w:firstRow="0" w:lastRow="0" w:firstColumn="0" w:lastColumn="0" w:oddVBand="0" w:evenVBand="0" w:oddHBand="1" w:evenHBand="0" w:firstRowFirstColumn="0" w:firstRowLastColumn="0" w:lastRowFirstColumn="0" w:lastRowLastColumn="0"/>
          <w:trHeight w:val="53"/>
        </w:trPr>
        <w:tc>
          <w:tcPr>
            <w:tcW w:w="3039" w:type="dxa"/>
          </w:tcPr>
          <w:p w14:paraId="197C3763" w14:textId="2D663944" w:rsidR="009209B6" w:rsidRPr="00CE4DBF" w:rsidRDefault="00EB55D3" w:rsidP="009209B6">
            <w:pPr>
              <w:spacing w:after="0" w:line="240" w:lineRule="auto"/>
              <w:rPr>
                <w:rFonts w:asciiTheme="minorHAnsi" w:hAnsiTheme="minorHAnsi" w:cstheme="minorHAnsi"/>
                <w:color w:val="111111" w:themeColor="text1"/>
                <w:sz w:val="20"/>
                <w:szCs w:val="20"/>
              </w:rPr>
            </w:pPr>
            <w:r>
              <w:rPr>
                <w:rFonts w:asciiTheme="minorHAnsi" w:hAnsiTheme="minorHAnsi" w:cstheme="minorHAnsi"/>
                <w:color w:val="111111" w:themeColor="text1"/>
                <w:sz w:val="20"/>
                <w:szCs w:val="20"/>
              </w:rPr>
              <w:t>Mohammed Yahya</w:t>
            </w:r>
          </w:p>
          <w:p w14:paraId="4AC316D0" w14:textId="2CD5EDC6" w:rsidR="00F73325" w:rsidRPr="00CE4DBF" w:rsidRDefault="009209B6" w:rsidP="009209B6">
            <w:pPr>
              <w:spacing w:after="0" w:line="240" w:lineRule="auto"/>
              <w:rPr>
                <w:rFonts w:cstheme="minorHAnsi"/>
                <w:color w:val="111111" w:themeColor="text1"/>
                <w:sz w:val="20"/>
                <w:szCs w:val="20"/>
              </w:rPr>
            </w:pPr>
            <w:r w:rsidRPr="0029224A">
              <w:rPr>
                <w:rFonts w:asciiTheme="minorHAnsi" w:hAnsiTheme="minorHAnsi" w:cstheme="minorHAnsi"/>
                <w:smallCaps/>
                <w:color w:val="111111" w:themeColor="text1"/>
                <w:sz w:val="16"/>
                <w:szCs w:val="18"/>
                <w:shd w:val="clear" w:color="auto" w:fill="EDEFF0"/>
              </w:rPr>
              <w:t xml:space="preserve">Manger, </w:t>
            </w:r>
            <w:r w:rsidR="00AA73F8">
              <w:rPr>
                <w:rFonts w:asciiTheme="minorHAnsi" w:hAnsiTheme="minorHAnsi" w:cstheme="minorHAnsi"/>
                <w:smallCaps/>
                <w:color w:val="111111" w:themeColor="text1"/>
                <w:sz w:val="16"/>
                <w:szCs w:val="18"/>
                <w:shd w:val="clear" w:color="auto" w:fill="EDEFF0"/>
              </w:rPr>
              <w:t>identity &amp; Access management</w:t>
            </w:r>
          </w:p>
        </w:tc>
        <w:tc>
          <w:tcPr>
            <w:tcW w:w="1777" w:type="dxa"/>
          </w:tcPr>
          <w:p w14:paraId="394F043A" w14:textId="77777777" w:rsidR="00F73325" w:rsidRPr="00BF4138" w:rsidRDefault="00F73325" w:rsidP="00492CDE">
            <w:pPr>
              <w:spacing w:after="0" w:line="240" w:lineRule="auto"/>
              <w:jc w:val="center"/>
              <w:rPr>
                <w:rFonts w:cstheme="minorHAnsi"/>
                <w:color w:val="111111" w:themeColor="text1"/>
                <w:szCs w:val="18"/>
              </w:rPr>
            </w:pPr>
          </w:p>
        </w:tc>
        <w:tc>
          <w:tcPr>
            <w:tcW w:w="3171" w:type="dxa"/>
          </w:tcPr>
          <w:p w14:paraId="2761F6AB" w14:textId="77777777" w:rsidR="00F73325" w:rsidRDefault="00F73325" w:rsidP="00492CDE">
            <w:pPr>
              <w:spacing w:after="0" w:line="240" w:lineRule="auto"/>
              <w:jc w:val="center"/>
              <w:rPr>
                <w:rFonts w:cstheme="minorHAnsi"/>
                <w:color w:val="111111" w:themeColor="text1"/>
                <w:szCs w:val="18"/>
              </w:rPr>
            </w:pPr>
          </w:p>
        </w:tc>
        <w:sdt>
          <w:sdtPr>
            <w:rPr>
              <w:rFonts w:cstheme="minorHAnsi"/>
              <w:color w:val="111111" w:themeColor="text1"/>
              <w:szCs w:val="18"/>
            </w:rPr>
            <w:id w:val="-1340068396"/>
            <w14:checkbox>
              <w14:checked w14:val="0"/>
              <w14:checkedState w14:val="2612" w14:font="MS Gothic"/>
              <w14:uncheckedState w14:val="2610" w14:font="MS Gothic"/>
            </w14:checkbox>
          </w:sdtPr>
          <w:sdtEndPr/>
          <w:sdtContent>
            <w:tc>
              <w:tcPr>
                <w:tcW w:w="1771" w:type="dxa"/>
              </w:tcPr>
              <w:p w14:paraId="7440D08A" w14:textId="32F1419A" w:rsidR="00F73325" w:rsidRDefault="00614464" w:rsidP="00492CDE">
                <w:pPr>
                  <w:spacing w:after="0" w:line="240" w:lineRule="auto"/>
                  <w:jc w:val="center"/>
                  <w:rPr>
                    <w:rFonts w:cstheme="minorHAnsi"/>
                    <w:color w:val="111111" w:themeColor="text1"/>
                    <w:szCs w:val="18"/>
                  </w:rPr>
                </w:pPr>
                <w:r>
                  <w:rPr>
                    <w:rFonts w:ascii="MS Gothic" w:eastAsia="MS Gothic" w:hAnsi="MS Gothic" w:cstheme="minorHAnsi" w:hint="eastAsia"/>
                    <w:color w:val="111111" w:themeColor="text1"/>
                    <w:szCs w:val="18"/>
                  </w:rPr>
                  <w:t>☐</w:t>
                </w:r>
              </w:p>
            </w:tc>
          </w:sdtContent>
        </w:sdt>
      </w:tr>
      <w:tr w:rsidR="009850A3" w:rsidRPr="00BF4138" w14:paraId="5E372CCF" w14:textId="77777777" w:rsidTr="006143A0">
        <w:trPr>
          <w:cnfStyle w:val="000000010000" w:firstRow="0" w:lastRow="0" w:firstColumn="0" w:lastColumn="0" w:oddVBand="0" w:evenVBand="0" w:oddHBand="0" w:evenHBand="1" w:firstRowFirstColumn="0" w:firstRowLastColumn="0" w:lastRowFirstColumn="0" w:lastRowLastColumn="0"/>
          <w:trHeight w:val="53"/>
        </w:trPr>
        <w:tc>
          <w:tcPr>
            <w:tcW w:w="3039" w:type="dxa"/>
          </w:tcPr>
          <w:p w14:paraId="2E812E5C" w14:textId="0FD6DCDC" w:rsidR="004E2076" w:rsidRPr="00CE4DBF" w:rsidRDefault="004E2076" w:rsidP="00492CDE">
            <w:pPr>
              <w:spacing w:after="0" w:line="240" w:lineRule="auto"/>
              <w:rPr>
                <w:rFonts w:cstheme="minorHAnsi"/>
                <w:color w:val="111111" w:themeColor="text1"/>
                <w:sz w:val="20"/>
                <w:szCs w:val="20"/>
              </w:rPr>
            </w:pPr>
            <w:r w:rsidRPr="00CE4DBF">
              <w:rPr>
                <w:rFonts w:cstheme="minorHAnsi"/>
                <w:color w:val="111111" w:themeColor="text1"/>
                <w:sz w:val="20"/>
                <w:szCs w:val="20"/>
              </w:rPr>
              <w:t xml:space="preserve">Thomas </w:t>
            </w:r>
            <w:r w:rsidR="006C043F">
              <w:rPr>
                <w:rFonts w:cstheme="minorHAnsi"/>
                <w:color w:val="111111" w:themeColor="text1"/>
                <w:sz w:val="20"/>
                <w:szCs w:val="20"/>
              </w:rPr>
              <w:t xml:space="preserve">Wong </w:t>
            </w:r>
            <w:r w:rsidRPr="00CE4DBF">
              <w:rPr>
                <w:rFonts w:cstheme="minorHAnsi"/>
                <w:color w:val="111111" w:themeColor="text1"/>
                <w:sz w:val="20"/>
                <w:szCs w:val="20"/>
              </w:rPr>
              <w:t>Matthews</w:t>
            </w:r>
          </w:p>
          <w:p w14:paraId="6020F258" w14:textId="5F86DCCB" w:rsidR="004E2076" w:rsidRPr="00BF4138" w:rsidRDefault="00697045" w:rsidP="00492CDE">
            <w:pPr>
              <w:spacing w:after="0" w:line="240" w:lineRule="auto"/>
              <w:rPr>
                <w:rFonts w:cstheme="minorHAnsi"/>
                <w:color w:val="111111" w:themeColor="text1"/>
                <w:szCs w:val="18"/>
              </w:rPr>
            </w:pPr>
            <w:r>
              <w:rPr>
                <w:rFonts w:asciiTheme="minorHAnsi" w:hAnsiTheme="minorHAnsi" w:cstheme="minorHAnsi"/>
                <w:smallCaps/>
                <w:color w:val="111111" w:themeColor="text1"/>
                <w:sz w:val="16"/>
                <w:szCs w:val="18"/>
                <w:shd w:val="clear" w:color="auto" w:fill="EDEFF0"/>
              </w:rPr>
              <w:t>AVP</w:t>
            </w:r>
            <w:r w:rsidR="004E2076" w:rsidRPr="0029224A">
              <w:rPr>
                <w:rFonts w:asciiTheme="minorHAnsi" w:hAnsiTheme="minorHAnsi" w:cstheme="minorHAnsi"/>
                <w:smallCaps/>
                <w:color w:val="111111" w:themeColor="text1"/>
                <w:sz w:val="16"/>
                <w:szCs w:val="18"/>
                <w:shd w:val="clear" w:color="auto" w:fill="EDEFF0"/>
              </w:rPr>
              <w:t>, Information Security Program Management</w:t>
            </w:r>
          </w:p>
        </w:tc>
        <w:tc>
          <w:tcPr>
            <w:tcW w:w="1777" w:type="dxa"/>
          </w:tcPr>
          <w:p w14:paraId="6AFDF6F4" w14:textId="5693786D" w:rsidR="004E2076" w:rsidRDefault="004E2076" w:rsidP="00492CDE">
            <w:pPr>
              <w:spacing w:after="0" w:line="240" w:lineRule="auto"/>
              <w:jc w:val="center"/>
              <w:rPr>
                <w:rFonts w:cstheme="minorHAnsi"/>
                <w:color w:val="111111" w:themeColor="text1"/>
                <w:szCs w:val="18"/>
              </w:rPr>
            </w:pPr>
          </w:p>
        </w:tc>
        <w:tc>
          <w:tcPr>
            <w:tcW w:w="3171" w:type="dxa"/>
          </w:tcPr>
          <w:p w14:paraId="79EB8519" w14:textId="3A9DE629" w:rsidR="004E2076" w:rsidRDefault="004E2076" w:rsidP="00492CDE">
            <w:pPr>
              <w:spacing w:after="0" w:line="240" w:lineRule="auto"/>
              <w:jc w:val="center"/>
              <w:rPr>
                <w:rFonts w:cstheme="minorHAnsi"/>
                <w:color w:val="111111" w:themeColor="text1"/>
                <w:szCs w:val="18"/>
              </w:rPr>
            </w:pPr>
          </w:p>
        </w:tc>
        <w:sdt>
          <w:sdtPr>
            <w:rPr>
              <w:rFonts w:cstheme="minorHAnsi"/>
              <w:color w:val="111111" w:themeColor="text1"/>
              <w:szCs w:val="18"/>
            </w:rPr>
            <w:id w:val="867099436"/>
            <w14:checkbox>
              <w14:checked w14:val="0"/>
              <w14:checkedState w14:val="2612" w14:font="MS Gothic"/>
              <w14:uncheckedState w14:val="2610" w14:font="MS Gothic"/>
            </w14:checkbox>
          </w:sdtPr>
          <w:sdtEndPr/>
          <w:sdtContent>
            <w:tc>
              <w:tcPr>
                <w:tcW w:w="1771" w:type="dxa"/>
              </w:tcPr>
              <w:p w14:paraId="2BF7D871" w14:textId="39B364B1" w:rsidR="004E2076" w:rsidRDefault="00CE4DBF" w:rsidP="00492CDE">
                <w:pPr>
                  <w:spacing w:after="0" w:line="240" w:lineRule="auto"/>
                  <w:jc w:val="center"/>
                  <w:rPr>
                    <w:rFonts w:cstheme="minorHAnsi"/>
                    <w:color w:val="111111" w:themeColor="text1"/>
                    <w:szCs w:val="18"/>
                  </w:rPr>
                </w:pPr>
                <w:r>
                  <w:rPr>
                    <w:rFonts w:ascii="MS Gothic" w:eastAsia="MS Gothic" w:hAnsi="MS Gothic" w:cstheme="minorHAnsi" w:hint="eastAsia"/>
                    <w:color w:val="111111" w:themeColor="text1"/>
                    <w:szCs w:val="18"/>
                  </w:rPr>
                  <w:t>☐</w:t>
                </w:r>
              </w:p>
            </w:tc>
          </w:sdtContent>
        </w:sdt>
      </w:tr>
      <w:tr w:rsidR="009850A3" w:rsidRPr="00BF4138" w14:paraId="532B8890" w14:textId="77777777" w:rsidTr="006143A0">
        <w:trPr>
          <w:cnfStyle w:val="000000100000" w:firstRow="0" w:lastRow="0" w:firstColumn="0" w:lastColumn="0" w:oddVBand="0" w:evenVBand="0" w:oddHBand="1" w:evenHBand="0" w:firstRowFirstColumn="0" w:firstRowLastColumn="0" w:lastRowFirstColumn="0" w:lastRowLastColumn="0"/>
          <w:trHeight w:val="53"/>
        </w:trPr>
        <w:tc>
          <w:tcPr>
            <w:tcW w:w="3039" w:type="dxa"/>
          </w:tcPr>
          <w:p w14:paraId="7D7F2544" w14:textId="749A6270" w:rsidR="004E2076" w:rsidRPr="00CE4DBF" w:rsidRDefault="00EB55D3" w:rsidP="00492CDE">
            <w:pPr>
              <w:spacing w:after="0" w:line="240" w:lineRule="auto"/>
              <w:rPr>
                <w:rFonts w:asciiTheme="minorHAnsi" w:hAnsiTheme="minorHAnsi" w:cstheme="minorHAnsi"/>
                <w:color w:val="111111" w:themeColor="text1"/>
                <w:sz w:val="20"/>
                <w:szCs w:val="20"/>
              </w:rPr>
            </w:pPr>
            <w:r>
              <w:rPr>
                <w:rFonts w:asciiTheme="minorHAnsi" w:hAnsiTheme="minorHAnsi" w:cstheme="minorHAnsi"/>
                <w:color w:val="111111" w:themeColor="text1"/>
                <w:sz w:val="20"/>
                <w:szCs w:val="20"/>
              </w:rPr>
              <w:t>Alex Yakovenko</w:t>
            </w:r>
          </w:p>
          <w:p w14:paraId="53ADEB3D" w14:textId="5C1C83E4" w:rsidR="004E2076" w:rsidRPr="00BF4138" w:rsidRDefault="004E2076" w:rsidP="00492CDE">
            <w:pPr>
              <w:spacing w:after="0" w:line="240" w:lineRule="auto"/>
              <w:rPr>
                <w:rFonts w:asciiTheme="minorHAnsi" w:hAnsiTheme="minorHAnsi" w:cstheme="minorHAnsi"/>
                <w:color w:val="111111" w:themeColor="text1"/>
                <w:szCs w:val="18"/>
              </w:rPr>
            </w:pPr>
            <w:r w:rsidRPr="0029224A">
              <w:rPr>
                <w:rFonts w:asciiTheme="minorHAnsi" w:hAnsiTheme="minorHAnsi" w:cstheme="minorHAnsi"/>
                <w:smallCaps/>
                <w:color w:val="111111" w:themeColor="text1"/>
                <w:sz w:val="16"/>
                <w:szCs w:val="18"/>
                <w:shd w:val="clear" w:color="auto" w:fill="EDEFF0"/>
              </w:rPr>
              <w:t>Manager, Digital Technology Services</w:t>
            </w:r>
          </w:p>
        </w:tc>
        <w:tc>
          <w:tcPr>
            <w:tcW w:w="1777" w:type="dxa"/>
          </w:tcPr>
          <w:p w14:paraId="2574330B" w14:textId="2BE1BD27" w:rsidR="004E2076" w:rsidRPr="00BF4138" w:rsidRDefault="004E2076" w:rsidP="00492CDE">
            <w:pPr>
              <w:spacing w:after="0" w:line="240" w:lineRule="auto"/>
              <w:jc w:val="center"/>
              <w:rPr>
                <w:rFonts w:asciiTheme="minorHAnsi" w:hAnsiTheme="minorHAnsi" w:cstheme="minorHAnsi"/>
                <w:color w:val="111111" w:themeColor="text1"/>
                <w:szCs w:val="18"/>
              </w:rPr>
            </w:pPr>
          </w:p>
        </w:tc>
        <w:tc>
          <w:tcPr>
            <w:tcW w:w="3171" w:type="dxa"/>
          </w:tcPr>
          <w:p w14:paraId="41813F67" w14:textId="7B634F2F" w:rsidR="004E2076" w:rsidRDefault="004E2076" w:rsidP="00492CDE">
            <w:pPr>
              <w:spacing w:after="0" w:line="240" w:lineRule="auto"/>
              <w:jc w:val="center"/>
              <w:rPr>
                <w:rFonts w:cstheme="minorHAnsi"/>
                <w:color w:val="111111" w:themeColor="text1"/>
                <w:szCs w:val="18"/>
              </w:rPr>
            </w:pPr>
          </w:p>
        </w:tc>
        <w:sdt>
          <w:sdtPr>
            <w:rPr>
              <w:rFonts w:cstheme="minorHAnsi"/>
              <w:color w:val="111111" w:themeColor="text1"/>
              <w:szCs w:val="18"/>
            </w:rPr>
            <w:id w:val="1336040662"/>
            <w14:checkbox>
              <w14:checked w14:val="0"/>
              <w14:checkedState w14:val="2612" w14:font="MS Gothic"/>
              <w14:uncheckedState w14:val="2610" w14:font="MS Gothic"/>
            </w14:checkbox>
          </w:sdtPr>
          <w:sdtEndPr/>
          <w:sdtContent>
            <w:tc>
              <w:tcPr>
                <w:tcW w:w="1771" w:type="dxa"/>
              </w:tcPr>
              <w:p w14:paraId="75D6F96C" w14:textId="6B835A76" w:rsidR="004E2076" w:rsidRPr="00BF4138" w:rsidRDefault="00CE4DBF" w:rsidP="00492CDE">
                <w:pPr>
                  <w:spacing w:after="0" w:line="240" w:lineRule="auto"/>
                  <w:jc w:val="center"/>
                  <w:rPr>
                    <w:rFonts w:asciiTheme="minorHAnsi" w:hAnsiTheme="minorHAnsi" w:cstheme="minorHAnsi"/>
                    <w:color w:val="111111" w:themeColor="text1"/>
                    <w:szCs w:val="18"/>
                  </w:rPr>
                </w:pPr>
                <w:r>
                  <w:rPr>
                    <w:rFonts w:ascii="MS Gothic" w:eastAsia="MS Gothic" w:hAnsi="MS Gothic" w:cstheme="minorHAnsi" w:hint="eastAsia"/>
                    <w:color w:val="111111" w:themeColor="text1"/>
                    <w:szCs w:val="18"/>
                  </w:rPr>
                  <w:t>☐</w:t>
                </w:r>
              </w:p>
            </w:tc>
          </w:sdtContent>
        </w:sdt>
      </w:tr>
    </w:tbl>
    <w:p w14:paraId="26236D73" w14:textId="6A696360" w:rsidR="00BF5219" w:rsidRDefault="00BF5219" w:rsidP="001E06D0"/>
    <w:p w14:paraId="107E5889" w14:textId="704153F0" w:rsidR="001F7732" w:rsidRPr="001E06D0" w:rsidRDefault="001F7732" w:rsidP="001E06D0">
      <w:bookmarkStart w:id="36" w:name="_Appendix_B_–"/>
      <w:bookmarkEnd w:id="36"/>
    </w:p>
    <w:p w14:paraId="50663AF4" w14:textId="57AEA5DE" w:rsidR="00D11B07" w:rsidRPr="001F7732" w:rsidRDefault="001F7732" w:rsidP="001F7732">
      <w:pPr>
        <w:tabs>
          <w:tab w:val="left" w:pos="2481"/>
        </w:tabs>
        <w:rPr>
          <w:lang w:val="en-US" w:eastAsia="ja-JP"/>
        </w:rPr>
        <w:sectPr w:rsidR="00D11B07" w:rsidRPr="001F7732" w:rsidSect="009D6E42">
          <w:headerReference w:type="even" r:id="rId54"/>
          <w:headerReference w:type="default" r:id="rId55"/>
          <w:footerReference w:type="default" r:id="rId56"/>
          <w:headerReference w:type="first" r:id="rId57"/>
          <w:pgSz w:w="12240" w:h="15840"/>
          <w:pgMar w:top="1077" w:right="1077" w:bottom="1077" w:left="1077" w:header="720" w:footer="720" w:gutter="0"/>
          <w:cols w:space="720"/>
          <w:docGrid w:linePitch="360"/>
        </w:sectPr>
      </w:pPr>
      <w:r>
        <w:rPr>
          <w:lang w:val="en-US" w:eastAsia="ja-JP"/>
        </w:rPr>
        <w:tab/>
      </w:r>
    </w:p>
    <w:p w14:paraId="76326BF1" w14:textId="705D8599" w:rsidR="003D2D12" w:rsidRDefault="0025645E" w:rsidP="0025645E">
      <w:pPr>
        <w:pStyle w:val="Heading1"/>
        <w:rPr>
          <w:lang w:val="en-US" w:eastAsia="ja-JP"/>
        </w:rPr>
      </w:pPr>
      <w:bookmarkStart w:id="37" w:name="_Toc80781157"/>
      <w:r>
        <w:rPr>
          <w:lang w:val="en-US" w:eastAsia="ja-JP"/>
        </w:rPr>
        <w:lastRenderedPageBreak/>
        <w:t xml:space="preserve">Appendix </w:t>
      </w:r>
      <w:r w:rsidR="00B52105">
        <w:rPr>
          <w:lang w:val="en-US" w:eastAsia="ja-JP"/>
        </w:rPr>
        <w:t>A</w:t>
      </w:r>
      <w:r>
        <w:rPr>
          <w:lang w:val="en-US" w:eastAsia="ja-JP"/>
        </w:rPr>
        <w:t xml:space="preserve"> – </w:t>
      </w:r>
      <w:r w:rsidR="00C441E2">
        <w:rPr>
          <w:lang w:val="en-US" w:eastAsia="ja-JP"/>
        </w:rPr>
        <w:t xml:space="preserve"> </w:t>
      </w:r>
      <w:r>
        <w:rPr>
          <w:lang w:val="en-US" w:eastAsia="ja-JP"/>
        </w:rPr>
        <w:t>Support Flow</w:t>
      </w:r>
      <w:bookmarkEnd w:id="37"/>
    </w:p>
    <w:tbl>
      <w:tblPr>
        <w:tblW w:w="14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3"/>
        <w:gridCol w:w="2746"/>
        <w:gridCol w:w="4728"/>
        <w:gridCol w:w="1822"/>
        <w:gridCol w:w="3423"/>
      </w:tblGrid>
      <w:tr w:rsidR="00D11B07" w:rsidRPr="00D11B07" w14:paraId="0840A9AA" w14:textId="77777777" w:rsidTr="001949F4">
        <w:trPr>
          <w:cantSplit/>
          <w:trHeight w:val="576"/>
          <w:tblHeader/>
        </w:trPr>
        <w:tc>
          <w:tcPr>
            <w:tcW w:w="2023" w:type="dxa"/>
            <w:shd w:val="clear" w:color="000000" w:fill="70AD47"/>
            <w:hideMark/>
          </w:tcPr>
          <w:p w14:paraId="154F4A46" w14:textId="77777777" w:rsidR="00D11B07" w:rsidRPr="00D11B07" w:rsidRDefault="00D11B07" w:rsidP="00D11B07">
            <w:pPr>
              <w:spacing w:after="0" w:line="240" w:lineRule="auto"/>
              <w:jc w:val="center"/>
              <w:rPr>
                <w:rFonts w:ascii="Calibri" w:eastAsia="Times New Roman" w:hAnsi="Calibri" w:cs="Calibri"/>
                <w:color w:val="000000"/>
              </w:rPr>
            </w:pPr>
            <w:r w:rsidRPr="00D11B07">
              <w:rPr>
                <w:rFonts w:ascii="Calibri" w:eastAsia="Times New Roman" w:hAnsi="Calibri" w:cs="Calibri"/>
                <w:color w:val="000000"/>
              </w:rPr>
              <w:t xml:space="preserve">Process </w:t>
            </w:r>
            <w:r w:rsidRPr="00D11B07">
              <w:rPr>
                <w:rFonts w:ascii="Calibri" w:eastAsia="Times New Roman" w:hAnsi="Calibri" w:cs="Calibri"/>
                <w:color w:val="000000"/>
              </w:rPr>
              <w:br/>
              <w:t>Step</w:t>
            </w:r>
          </w:p>
        </w:tc>
        <w:tc>
          <w:tcPr>
            <w:tcW w:w="2746" w:type="dxa"/>
            <w:shd w:val="clear" w:color="000000" w:fill="70AD47"/>
            <w:hideMark/>
          </w:tcPr>
          <w:p w14:paraId="1DE12B2F"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Step Name</w:t>
            </w:r>
          </w:p>
        </w:tc>
        <w:tc>
          <w:tcPr>
            <w:tcW w:w="4728" w:type="dxa"/>
            <w:shd w:val="clear" w:color="000000" w:fill="70AD47"/>
            <w:noWrap/>
            <w:hideMark/>
          </w:tcPr>
          <w:p w14:paraId="6242760D"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Step Description</w:t>
            </w:r>
          </w:p>
        </w:tc>
        <w:tc>
          <w:tcPr>
            <w:tcW w:w="947" w:type="dxa"/>
            <w:shd w:val="clear" w:color="000000" w:fill="70AD47"/>
            <w:noWrap/>
            <w:hideMark/>
          </w:tcPr>
          <w:p w14:paraId="2AB7B19B"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 Role</w:t>
            </w:r>
          </w:p>
        </w:tc>
        <w:tc>
          <w:tcPr>
            <w:tcW w:w="4298" w:type="dxa"/>
            <w:shd w:val="clear" w:color="000000" w:fill="70AD47"/>
            <w:hideMark/>
          </w:tcPr>
          <w:p w14:paraId="64255BD3"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Discussion Points</w:t>
            </w:r>
          </w:p>
        </w:tc>
      </w:tr>
      <w:tr w:rsidR="00D11B07" w:rsidRPr="00D11B07" w14:paraId="71A2E9FB" w14:textId="77777777" w:rsidTr="002C0BF6">
        <w:trPr>
          <w:cantSplit/>
          <w:trHeight w:val="1152"/>
        </w:trPr>
        <w:tc>
          <w:tcPr>
            <w:tcW w:w="2023" w:type="dxa"/>
            <w:shd w:val="clear" w:color="auto" w:fill="auto"/>
            <w:noWrap/>
            <w:hideMark/>
          </w:tcPr>
          <w:p w14:paraId="33B98379" w14:textId="0DD00722" w:rsidR="00D11B07" w:rsidRPr="00D11B07" w:rsidRDefault="002C0BF6" w:rsidP="00D11B07">
            <w:pPr>
              <w:spacing w:after="0" w:line="240" w:lineRule="auto"/>
              <w:rPr>
                <w:rFonts w:ascii="Calibri" w:eastAsia="Times New Roman" w:hAnsi="Calibri" w:cs="Calibri"/>
                <w:color w:val="000000"/>
              </w:rPr>
            </w:pPr>
            <w:r w:rsidRPr="00D11B07">
              <w:rPr>
                <w:rFonts w:ascii="Calibri" w:eastAsia="Times New Roman" w:hAnsi="Calibri" w:cs="Calibri"/>
                <w:noProof/>
                <w:color w:val="000000"/>
              </w:rPr>
              <w:drawing>
                <wp:anchor distT="0" distB="0" distL="114300" distR="114300" simplePos="0" relativeHeight="251658246" behindDoc="0" locked="0" layoutInCell="1" allowOverlap="1" wp14:anchorId="00AE4B71" wp14:editId="06DAD929">
                  <wp:simplePos x="0" y="0"/>
                  <wp:positionH relativeFrom="column">
                    <wp:posOffset>107950</wp:posOffset>
                  </wp:positionH>
                  <wp:positionV relativeFrom="paragraph">
                    <wp:posOffset>81915</wp:posOffset>
                  </wp:positionV>
                  <wp:extent cx="655320" cy="632460"/>
                  <wp:effectExtent l="0" t="0" r="0" b="0"/>
                  <wp:wrapNone/>
                  <wp:docPr id="6" name="Picture 6"/>
                  <wp:cNvGraphicFramePr/>
                  <a:graphic xmlns:a="http://schemas.openxmlformats.org/drawingml/2006/main">
                    <a:graphicData uri="http://schemas.openxmlformats.org/drawingml/2006/picture">
                      <pic:pic xmlns:pic="http://schemas.openxmlformats.org/drawingml/2006/picture">
                        <pic:nvPicPr>
                          <pic:cNvPr id="2" name="Object 17"/>
                          <pic:cNvPicPr>
                            <a:picLocks noChangeAspect="1"/>
                          </pic:cNvPicPr>
                        </pic:nvPicPr>
                        <pic:blipFill>
                          <a:blip r:embed="rId58"/>
                          <a:stretch>
                            <a:fillRect/>
                          </a:stretch>
                        </pic:blipFill>
                        <pic:spPr>
                          <a:xfrm>
                            <a:off x="0" y="0"/>
                            <a:ext cx="655320" cy="632460"/>
                          </a:xfrm>
                          <a:prstGeom prst="rect">
                            <a:avLst/>
                          </a:prstGeom>
                        </pic:spPr>
                      </pic:pic>
                    </a:graphicData>
                  </a:graphic>
                  <wp14:sizeRelH relativeFrom="page">
                    <wp14:pctWidth>0</wp14:pctWidth>
                  </wp14:sizeRelH>
                  <wp14:sizeRelV relativeFrom="page">
                    <wp14:pctHeight>0</wp14:pctHeight>
                  </wp14:sizeRelV>
                </wp:anchor>
              </w:drawing>
            </w:r>
          </w:p>
        </w:tc>
        <w:tc>
          <w:tcPr>
            <w:tcW w:w="2746" w:type="dxa"/>
            <w:shd w:val="clear" w:color="auto" w:fill="auto"/>
            <w:vAlign w:val="center"/>
            <w:hideMark/>
          </w:tcPr>
          <w:p w14:paraId="6EF592F2" w14:textId="26812443" w:rsidR="00D11B07" w:rsidRPr="00D11B07" w:rsidRDefault="007F3C56" w:rsidP="00D11B07">
            <w:pPr>
              <w:spacing w:after="0" w:line="240" w:lineRule="auto"/>
              <w:rPr>
                <w:rFonts w:ascii="Calibri" w:eastAsia="Times New Roman" w:hAnsi="Calibri" w:cs="Calibri"/>
                <w:color w:val="000000"/>
              </w:rPr>
            </w:pPr>
            <w:r>
              <w:rPr>
                <w:rFonts w:ascii="Calibri" w:eastAsia="Times New Roman" w:hAnsi="Calibri" w:cs="Calibri"/>
                <w:color w:val="000000"/>
              </w:rPr>
              <w:t>B</w:t>
            </w:r>
            <w:r w:rsidR="00E42D73">
              <w:rPr>
                <w:rFonts w:ascii="Calibri" w:eastAsia="Times New Roman" w:hAnsi="Calibri" w:cs="Calibri"/>
                <w:color w:val="000000"/>
              </w:rPr>
              <w:t>ranch</w:t>
            </w:r>
            <w:r w:rsidR="00D11B07" w:rsidRPr="00D11B07">
              <w:rPr>
                <w:rFonts w:ascii="Calibri" w:eastAsia="Times New Roman" w:hAnsi="Calibri" w:cs="Calibri"/>
                <w:color w:val="000000"/>
              </w:rPr>
              <w:t xml:space="preserve"> </w:t>
            </w:r>
            <w:r w:rsidR="00BA6046">
              <w:rPr>
                <w:rFonts w:ascii="Calibri" w:eastAsia="Times New Roman" w:hAnsi="Calibri" w:cs="Calibri"/>
                <w:color w:val="000000"/>
              </w:rPr>
              <w:t>Support is contacted, via email</w:t>
            </w:r>
            <w:r w:rsidR="00817B5F">
              <w:rPr>
                <w:rFonts w:ascii="Calibri" w:eastAsia="Times New Roman" w:hAnsi="Calibri" w:cs="Calibri"/>
                <w:color w:val="000000"/>
              </w:rPr>
              <w:t xml:space="preserve">, appointments, </w:t>
            </w:r>
            <w:r w:rsidR="00BA6046">
              <w:rPr>
                <w:rFonts w:ascii="Calibri" w:eastAsia="Times New Roman" w:hAnsi="Calibri" w:cs="Calibri"/>
                <w:color w:val="000000"/>
              </w:rPr>
              <w:t>or phone</w:t>
            </w:r>
            <w:r w:rsidR="00D11B07" w:rsidRPr="00D11B07">
              <w:rPr>
                <w:rFonts w:ascii="Calibri" w:eastAsia="Times New Roman" w:hAnsi="Calibri" w:cs="Calibri"/>
                <w:color w:val="000000"/>
              </w:rPr>
              <w:t xml:space="preserve"> for D</w:t>
            </w:r>
            <w:r w:rsidR="0072550D">
              <w:rPr>
                <w:rFonts w:ascii="Calibri" w:eastAsia="Times New Roman" w:hAnsi="Calibri" w:cs="Calibri"/>
                <w:color w:val="000000"/>
              </w:rPr>
              <w:t>BX</w:t>
            </w:r>
            <w:r w:rsidR="00D11B07" w:rsidRPr="00D11B07">
              <w:rPr>
                <w:rFonts w:ascii="Calibri" w:eastAsia="Times New Roman" w:hAnsi="Calibri" w:cs="Calibri"/>
                <w:color w:val="000000"/>
              </w:rPr>
              <w:t xml:space="preserve"> support.</w:t>
            </w:r>
          </w:p>
        </w:tc>
        <w:tc>
          <w:tcPr>
            <w:tcW w:w="4728" w:type="dxa"/>
            <w:shd w:val="clear" w:color="auto" w:fill="auto"/>
            <w:vAlign w:val="center"/>
            <w:hideMark/>
          </w:tcPr>
          <w:p w14:paraId="356B1620" w14:textId="3D4BF214" w:rsidR="005F2F30"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to trigger the D</w:t>
            </w:r>
            <w:r w:rsidR="0072550D">
              <w:rPr>
                <w:rFonts w:ascii="Calibri" w:eastAsia="Times New Roman" w:hAnsi="Calibri" w:cs="Calibri"/>
                <w:color w:val="000000"/>
              </w:rPr>
              <w:t>BX</w:t>
            </w:r>
            <w:r w:rsidRPr="00D11B07">
              <w:rPr>
                <w:rFonts w:ascii="Calibri" w:eastAsia="Times New Roman" w:hAnsi="Calibri" w:cs="Calibri"/>
                <w:color w:val="000000"/>
              </w:rPr>
              <w:t xml:space="preserve"> support process.</w:t>
            </w:r>
          </w:p>
          <w:p w14:paraId="2592ABE1" w14:textId="77777777" w:rsidR="007B40CB" w:rsidRDefault="007B40CB" w:rsidP="00D11B07">
            <w:pPr>
              <w:spacing w:after="0" w:line="240" w:lineRule="auto"/>
              <w:rPr>
                <w:rFonts w:ascii="Calibri" w:eastAsia="Times New Roman" w:hAnsi="Calibri" w:cs="Calibri"/>
                <w:color w:val="000000"/>
              </w:rPr>
            </w:pPr>
          </w:p>
          <w:p w14:paraId="5E132D85" w14:textId="52B99A8E"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the identification of a D</w:t>
            </w:r>
            <w:r w:rsidR="0072550D">
              <w:rPr>
                <w:rFonts w:ascii="Calibri" w:eastAsia="Times New Roman" w:hAnsi="Calibri" w:cs="Calibri"/>
                <w:color w:val="000000"/>
              </w:rPr>
              <w:t>BX</w:t>
            </w:r>
            <w:r w:rsidRPr="00D11B07">
              <w:rPr>
                <w:rFonts w:ascii="Calibri" w:eastAsia="Times New Roman" w:hAnsi="Calibri" w:cs="Calibri"/>
                <w:color w:val="000000"/>
              </w:rPr>
              <w:t xml:space="preserve"> issue.</w:t>
            </w:r>
          </w:p>
        </w:tc>
        <w:tc>
          <w:tcPr>
            <w:tcW w:w="947" w:type="dxa"/>
            <w:shd w:val="clear" w:color="auto" w:fill="auto"/>
            <w:noWrap/>
            <w:vAlign w:val="center"/>
            <w:hideMark/>
          </w:tcPr>
          <w:p w14:paraId="20C63ED4" w14:textId="3C42E65B" w:rsidR="00D11B07" w:rsidRPr="00D11B07" w:rsidRDefault="007F3C56" w:rsidP="00D11B07">
            <w:pPr>
              <w:spacing w:after="0" w:line="240" w:lineRule="auto"/>
              <w:rPr>
                <w:rFonts w:ascii="Calibri" w:eastAsia="Times New Roman" w:hAnsi="Calibri" w:cs="Calibri"/>
                <w:color w:val="000000"/>
              </w:rPr>
            </w:pPr>
            <w:r>
              <w:rPr>
                <w:rFonts w:ascii="Calibri" w:eastAsia="Times New Roman" w:hAnsi="Calibri" w:cs="Calibri"/>
                <w:color w:val="000000"/>
              </w:rPr>
              <w:t>B</w:t>
            </w:r>
            <w:r w:rsidR="00E42D73">
              <w:rPr>
                <w:rFonts w:ascii="Calibri" w:eastAsia="Times New Roman" w:hAnsi="Calibri" w:cs="Calibri"/>
                <w:color w:val="000000"/>
              </w:rPr>
              <w:t>ranch</w:t>
            </w:r>
          </w:p>
        </w:tc>
        <w:tc>
          <w:tcPr>
            <w:tcW w:w="4298" w:type="dxa"/>
            <w:shd w:val="clear" w:color="auto" w:fill="auto"/>
            <w:vAlign w:val="center"/>
            <w:hideMark/>
          </w:tcPr>
          <w:p w14:paraId="706519FD" w14:textId="77777777" w:rsidR="00D11B07" w:rsidRPr="00D11B07" w:rsidRDefault="00D11B07" w:rsidP="00D11B07">
            <w:pPr>
              <w:spacing w:after="0" w:line="240" w:lineRule="auto"/>
              <w:rPr>
                <w:rFonts w:ascii="Calibri" w:eastAsia="Times New Roman" w:hAnsi="Calibri" w:cs="Calibri"/>
                <w:color w:val="000000"/>
              </w:rPr>
            </w:pPr>
          </w:p>
        </w:tc>
      </w:tr>
      <w:tr w:rsidR="00D11B07" w:rsidRPr="00D11B07" w14:paraId="1441F0CD" w14:textId="77777777" w:rsidTr="002C0BF6">
        <w:trPr>
          <w:cantSplit/>
          <w:trHeight w:val="1152"/>
        </w:trPr>
        <w:tc>
          <w:tcPr>
            <w:tcW w:w="2023" w:type="dxa"/>
            <w:shd w:val="clear" w:color="auto" w:fill="auto"/>
            <w:noWrap/>
            <w:vAlign w:val="center"/>
            <w:hideMark/>
          </w:tcPr>
          <w:p w14:paraId="11F731C1"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10</w:t>
            </w:r>
          </w:p>
        </w:tc>
        <w:tc>
          <w:tcPr>
            <w:tcW w:w="2746" w:type="dxa"/>
            <w:shd w:val="clear" w:color="auto" w:fill="auto"/>
            <w:vAlign w:val="center"/>
            <w:hideMark/>
          </w:tcPr>
          <w:p w14:paraId="533C7E6C" w14:textId="5F819B4D" w:rsidR="00D11B07" w:rsidRPr="00D11B07" w:rsidRDefault="00817B5F" w:rsidP="00D11B07">
            <w:pPr>
              <w:spacing w:after="0" w:line="240" w:lineRule="auto"/>
              <w:rPr>
                <w:rFonts w:ascii="Calibri" w:eastAsia="Times New Roman" w:hAnsi="Calibri" w:cs="Calibri"/>
                <w:color w:val="000000"/>
              </w:rPr>
            </w:pPr>
            <w:r>
              <w:rPr>
                <w:rFonts w:ascii="Calibri" w:eastAsia="Times New Roman" w:hAnsi="Calibri" w:cs="Calibri"/>
                <w:color w:val="000000"/>
              </w:rPr>
              <w:t xml:space="preserve">Frontline Support </w:t>
            </w:r>
            <w:r w:rsidR="00D11B07" w:rsidRPr="00D11B07">
              <w:rPr>
                <w:rFonts w:ascii="Calibri" w:eastAsia="Times New Roman" w:hAnsi="Calibri" w:cs="Calibri"/>
                <w:color w:val="000000"/>
              </w:rPr>
              <w:t>Triage</w:t>
            </w:r>
          </w:p>
        </w:tc>
        <w:tc>
          <w:tcPr>
            <w:tcW w:w="4728" w:type="dxa"/>
            <w:shd w:val="clear" w:color="auto" w:fill="auto"/>
            <w:vAlign w:val="center"/>
            <w:hideMark/>
          </w:tcPr>
          <w:p w14:paraId="75782A84" w14:textId="06D89C93" w:rsidR="005F2F30"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to perform initial triage, and potential resolution, of a reported D</w:t>
            </w:r>
            <w:r w:rsidR="005F2F30">
              <w:rPr>
                <w:rFonts w:ascii="Calibri" w:eastAsia="Times New Roman" w:hAnsi="Calibri" w:cs="Calibri"/>
                <w:color w:val="000000"/>
              </w:rPr>
              <w:t>BX</w:t>
            </w:r>
            <w:r w:rsidRPr="00D11B07">
              <w:rPr>
                <w:rFonts w:ascii="Calibri" w:eastAsia="Times New Roman" w:hAnsi="Calibri" w:cs="Calibri"/>
                <w:color w:val="000000"/>
              </w:rPr>
              <w:t xml:space="preserve"> issue.</w:t>
            </w:r>
          </w:p>
          <w:p w14:paraId="3EFB71F8" w14:textId="77777777" w:rsidR="007B40CB" w:rsidRDefault="007B40CB" w:rsidP="00D11B07">
            <w:pPr>
              <w:spacing w:after="0" w:line="240" w:lineRule="auto"/>
              <w:rPr>
                <w:rFonts w:ascii="Calibri" w:eastAsia="Times New Roman" w:hAnsi="Calibri" w:cs="Calibri"/>
                <w:color w:val="000000"/>
              </w:rPr>
            </w:pPr>
          </w:p>
          <w:p w14:paraId="52CACFBF" w14:textId="1E040C08"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successful identification of a support request.</w:t>
            </w:r>
          </w:p>
        </w:tc>
        <w:tc>
          <w:tcPr>
            <w:tcW w:w="947" w:type="dxa"/>
            <w:shd w:val="clear" w:color="auto" w:fill="auto"/>
            <w:noWrap/>
            <w:vAlign w:val="center"/>
            <w:hideMark/>
          </w:tcPr>
          <w:p w14:paraId="62CEE887" w14:textId="77777777" w:rsidR="00D11B07" w:rsidRDefault="007F3C56" w:rsidP="00D11B07">
            <w:pPr>
              <w:spacing w:after="0" w:line="240" w:lineRule="auto"/>
              <w:rPr>
                <w:rFonts w:ascii="Calibri" w:eastAsia="Times New Roman" w:hAnsi="Calibri" w:cs="Calibri"/>
                <w:color w:val="000000"/>
              </w:rPr>
            </w:pPr>
            <w:r>
              <w:rPr>
                <w:rFonts w:ascii="Calibri" w:eastAsia="Times New Roman" w:hAnsi="Calibri" w:cs="Calibri"/>
                <w:color w:val="000000"/>
              </w:rPr>
              <w:t>B</w:t>
            </w:r>
            <w:r w:rsidR="00E42D73">
              <w:rPr>
                <w:rFonts w:ascii="Calibri" w:eastAsia="Times New Roman" w:hAnsi="Calibri" w:cs="Calibri"/>
                <w:color w:val="000000"/>
              </w:rPr>
              <w:t>ranch</w:t>
            </w:r>
          </w:p>
          <w:p w14:paraId="4990BC69" w14:textId="148C7BB6" w:rsidR="00817B5F" w:rsidRPr="00D11B07" w:rsidRDefault="00817B5F" w:rsidP="00D11B07">
            <w:pPr>
              <w:spacing w:after="0" w:line="240" w:lineRule="auto"/>
              <w:rPr>
                <w:rFonts w:ascii="Calibri" w:eastAsia="Times New Roman" w:hAnsi="Calibri" w:cs="Calibri"/>
                <w:color w:val="000000"/>
              </w:rPr>
            </w:pPr>
            <w:r>
              <w:rPr>
                <w:rFonts w:ascii="Calibri" w:eastAsia="Times New Roman" w:hAnsi="Calibri" w:cs="Calibri"/>
                <w:color w:val="000000"/>
              </w:rPr>
              <w:t>RM/BCC/BCSC</w:t>
            </w:r>
          </w:p>
        </w:tc>
        <w:tc>
          <w:tcPr>
            <w:tcW w:w="4298" w:type="dxa"/>
            <w:shd w:val="clear" w:color="auto" w:fill="auto"/>
            <w:vAlign w:val="center"/>
            <w:hideMark/>
          </w:tcPr>
          <w:p w14:paraId="316B9F7E" w14:textId="0C6399D1" w:rsidR="005F2F30" w:rsidRDefault="00D11B07" w:rsidP="00C441E2">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use of known issues, workarounds and </w:t>
            </w:r>
            <w:r w:rsidR="00F31D52">
              <w:rPr>
                <w:rFonts w:ascii="Calibri" w:eastAsia="Times New Roman" w:hAnsi="Calibri" w:cs="Calibri"/>
                <w:color w:val="000000"/>
              </w:rPr>
              <w:t>frequently asked questions</w:t>
            </w:r>
            <w:r w:rsidRPr="00D11B07">
              <w:rPr>
                <w:rFonts w:ascii="Calibri" w:eastAsia="Times New Roman" w:hAnsi="Calibri" w:cs="Calibri"/>
                <w:color w:val="000000"/>
              </w:rPr>
              <w:t xml:space="preserve"> documentation will guide </w:t>
            </w:r>
            <w:r w:rsidR="007F3C56">
              <w:rPr>
                <w:rFonts w:ascii="Calibri" w:eastAsia="Times New Roman" w:hAnsi="Calibri" w:cs="Calibri"/>
                <w:color w:val="000000"/>
              </w:rPr>
              <w:t>B</w:t>
            </w:r>
            <w:r w:rsidR="00E42D73">
              <w:rPr>
                <w:rFonts w:ascii="Calibri" w:eastAsia="Times New Roman" w:hAnsi="Calibri" w:cs="Calibri"/>
                <w:color w:val="000000"/>
              </w:rPr>
              <w:t>ranch support staff</w:t>
            </w:r>
            <w:r w:rsidR="00817B5F">
              <w:rPr>
                <w:rFonts w:ascii="Calibri" w:eastAsia="Times New Roman" w:hAnsi="Calibri" w:cs="Calibri"/>
                <w:color w:val="000000"/>
              </w:rPr>
              <w:t>, RM, BCC and BCSC team</w:t>
            </w:r>
            <w:r w:rsidR="00E42D73">
              <w:rPr>
                <w:rFonts w:ascii="Calibri" w:eastAsia="Times New Roman" w:hAnsi="Calibri" w:cs="Calibri"/>
                <w:color w:val="000000"/>
              </w:rPr>
              <w:t xml:space="preserve"> </w:t>
            </w:r>
            <w:r w:rsidRPr="00D11B07">
              <w:rPr>
                <w:rFonts w:ascii="Calibri" w:eastAsia="Times New Roman" w:hAnsi="Calibri" w:cs="Calibri"/>
                <w:color w:val="000000"/>
              </w:rPr>
              <w:t>to the support activities required to resolve or escalate the issue.</w:t>
            </w:r>
          </w:p>
          <w:p w14:paraId="5098E2CF" w14:textId="08D26A76" w:rsidR="00D11B07" w:rsidRPr="00D11B07" w:rsidRDefault="00D11B07" w:rsidP="00C441E2">
            <w:pPr>
              <w:spacing w:after="0" w:line="240" w:lineRule="auto"/>
              <w:rPr>
                <w:rFonts w:ascii="Calibri" w:eastAsia="Times New Roman" w:hAnsi="Calibri" w:cs="Calibri"/>
                <w:color w:val="000000"/>
              </w:rPr>
            </w:pPr>
            <w:r w:rsidRPr="00D11B07">
              <w:rPr>
                <w:rFonts w:ascii="Calibri" w:eastAsia="Times New Roman" w:hAnsi="Calibri" w:cs="Calibri"/>
                <w:color w:val="000000"/>
              </w:rPr>
              <w:t>Applicable customer scripting as/if required.</w:t>
            </w:r>
          </w:p>
        </w:tc>
      </w:tr>
      <w:tr w:rsidR="00D11B07" w:rsidRPr="00D11B07" w14:paraId="37E3E93C" w14:textId="77777777" w:rsidTr="002C0BF6">
        <w:trPr>
          <w:cantSplit/>
          <w:trHeight w:val="576"/>
        </w:trPr>
        <w:tc>
          <w:tcPr>
            <w:tcW w:w="2023" w:type="dxa"/>
            <w:shd w:val="clear" w:color="auto" w:fill="auto"/>
            <w:noWrap/>
            <w:vAlign w:val="center"/>
            <w:hideMark/>
          </w:tcPr>
          <w:p w14:paraId="40BF9488"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15</w:t>
            </w:r>
          </w:p>
        </w:tc>
        <w:tc>
          <w:tcPr>
            <w:tcW w:w="2746" w:type="dxa"/>
            <w:shd w:val="clear" w:color="auto" w:fill="auto"/>
            <w:vAlign w:val="center"/>
            <w:hideMark/>
          </w:tcPr>
          <w:p w14:paraId="10B1F7C1"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Resolve or Escalate?</w:t>
            </w:r>
          </w:p>
        </w:tc>
        <w:tc>
          <w:tcPr>
            <w:tcW w:w="4728" w:type="dxa"/>
            <w:shd w:val="clear" w:color="auto" w:fill="auto"/>
            <w:vAlign w:val="center"/>
            <w:hideMark/>
          </w:tcPr>
          <w:p w14:paraId="167A727E"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Determine if the request requires further actioning or can be resolved.</w:t>
            </w:r>
          </w:p>
        </w:tc>
        <w:tc>
          <w:tcPr>
            <w:tcW w:w="947" w:type="dxa"/>
            <w:shd w:val="clear" w:color="auto" w:fill="auto"/>
            <w:noWrap/>
            <w:vAlign w:val="center"/>
            <w:hideMark/>
          </w:tcPr>
          <w:p w14:paraId="37768470" w14:textId="77777777" w:rsidR="00817B5F" w:rsidRDefault="00817B5F" w:rsidP="00817B5F">
            <w:pPr>
              <w:spacing w:after="0" w:line="240" w:lineRule="auto"/>
              <w:rPr>
                <w:rFonts w:ascii="Calibri" w:eastAsia="Times New Roman" w:hAnsi="Calibri" w:cs="Calibri"/>
                <w:color w:val="000000"/>
              </w:rPr>
            </w:pPr>
            <w:r>
              <w:rPr>
                <w:rFonts w:ascii="Calibri" w:eastAsia="Times New Roman" w:hAnsi="Calibri" w:cs="Calibri"/>
                <w:color w:val="000000"/>
              </w:rPr>
              <w:t>Branch</w:t>
            </w:r>
          </w:p>
          <w:p w14:paraId="72871B45" w14:textId="58C382D2" w:rsidR="00D11B07" w:rsidRPr="00D11B07" w:rsidRDefault="00817B5F" w:rsidP="00817B5F">
            <w:pPr>
              <w:spacing w:after="0" w:line="240" w:lineRule="auto"/>
              <w:rPr>
                <w:rFonts w:ascii="Calibri" w:eastAsia="Times New Roman" w:hAnsi="Calibri" w:cs="Calibri"/>
                <w:color w:val="000000"/>
              </w:rPr>
            </w:pPr>
            <w:r>
              <w:rPr>
                <w:rFonts w:ascii="Calibri" w:eastAsia="Times New Roman" w:hAnsi="Calibri" w:cs="Calibri"/>
                <w:color w:val="000000"/>
              </w:rPr>
              <w:t>RM/BCC/BCSC</w:t>
            </w:r>
          </w:p>
        </w:tc>
        <w:tc>
          <w:tcPr>
            <w:tcW w:w="4298" w:type="dxa"/>
            <w:shd w:val="clear" w:color="auto" w:fill="auto"/>
            <w:vAlign w:val="center"/>
            <w:hideMark/>
          </w:tcPr>
          <w:p w14:paraId="442E1B8E" w14:textId="77777777" w:rsidR="00D11B07" w:rsidRPr="00D11B07" w:rsidRDefault="00D11B07" w:rsidP="00D11B07">
            <w:pPr>
              <w:spacing w:after="0" w:line="240" w:lineRule="auto"/>
              <w:rPr>
                <w:rFonts w:ascii="Calibri" w:eastAsia="Times New Roman" w:hAnsi="Calibri" w:cs="Calibri"/>
                <w:color w:val="000000"/>
              </w:rPr>
            </w:pPr>
          </w:p>
        </w:tc>
      </w:tr>
      <w:tr w:rsidR="00D11B07" w:rsidRPr="00D11B07" w14:paraId="71470436" w14:textId="77777777" w:rsidTr="002C0BF6">
        <w:trPr>
          <w:cantSplit/>
          <w:trHeight w:val="1152"/>
        </w:trPr>
        <w:tc>
          <w:tcPr>
            <w:tcW w:w="2023" w:type="dxa"/>
            <w:shd w:val="clear" w:color="auto" w:fill="auto"/>
            <w:noWrap/>
            <w:vAlign w:val="center"/>
            <w:hideMark/>
          </w:tcPr>
          <w:p w14:paraId="3D7763AF"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20</w:t>
            </w:r>
          </w:p>
        </w:tc>
        <w:tc>
          <w:tcPr>
            <w:tcW w:w="2746" w:type="dxa"/>
            <w:shd w:val="clear" w:color="auto" w:fill="auto"/>
            <w:vAlign w:val="center"/>
            <w:hideMark/>
          </w:tcPr>
          <w:p w14:paraId="283815F4" w14:textId="0574EF0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Resolve</w:t>
            </w:r>
            <w:r w:rsidR="00AA27FB">
              <w:rPr>
                <w:rFonts w:ascii="Calibri" w:eastAsia="Times New Roman" w:hAnsi="Calibri" w:cs="Calibri"/>
                <w:color w:val="000000"/>
              </w:rPr>
              <w:t xml:space="preserve"> </w:t>
            </w:r>
          </w:p>
        </w:tc>
        <w:tc>
          <w:tcPr>
            <w:tcW w:w="4728" w:type="dxa"/>
            <w:shd w:val="clear" w:color="auto" w:fill="auto"/>
            <w:vAlign w:val="center"/>
            <w:hideMark/>
          </w:tcPr>
          <w:p w14:paraId="0338658D" w14:textId="4F500445" w:rsidR="005F2F30"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to resolve the D</w:t>
            </w:r>
            <w:r w:rsidR="007F79BA">
              <w:rPr>
                <w:rFonts w:ascii="Calibri" w:eastAsia="Times New Roman" w:hAnsi="Calibri" w:cs="Calibri"/>
                <w:color w:val="000000"/>
              </w:rPr>
              <w:t>BX</w:t>
            </w:r>
            <w:r w:rsidRPr="00D11B07">
              <w:rPr>
                <w:rFonts w:ascii="Calibri" w:eastAsia="Times New Roman" w:hAnsi="Calibri" w:cs="Calibri"/>
                <w:color w:val="000000"/>
              </w:rPr>
              <w:t xml:space="preserve"> issues, without escalation.</w:t>
            </w:r>
          </w:p>
          <w:p w14:paraId="4BC0A85A" w14:textId="77777777" w:rsidR="007B40CB" w:rsidRDefault="007B40CB" w:rsidP="00D11B07">
            <w:pPr>
              <w:spacing w:after="0" w:line="240" w:lineRule="auto"/>
              <w:rPr>
                <w:rFonts w:ascii="Calibri" w:eastAsia="Times New Roman" w:hAnsi="Calibri" w:cs="Calibri"/>
                <w:color w:val="000000"/>
              </w:rPr>
            </w:pPr>
          </w:p>
          <w:p w14:paraId="0AAF0244" w14:textId="259C8374"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successful resolution of the issue.</w:t>
            </w:r>
          </w:p>
        </w:tc>
        <w:tc>
          <w:tcPr>
            <w:tcW w:w="947" w:type="dxa"/>
            <w:shd w:val="clear" w:color="auto" w:fill="auto"/>
            <w:noWrap/>
            <w:vAlign w:val="center"/>
            <w:hideMark/>
          </w:tcPr>
          <w:p w14:paraId="14E99EA1" w14:textId="77777777" w:rsidR="00817B5F" w:rsidRDefault="00817B5F" w:rsidP="00817B5F">
            <w:pPr>
              <w:spacing w:after="0" w:line="240" w:lineRule="auto"/>
              <w:rPr>
                <w:rFonts w:ascii="Calibri" w:eastAsia="Times New Roman" w:hAnsi="Calibri" w:cs="Calibri"/>
                <w:color w:val="000000"/>
              </w:rPr>
            </w:pPr>
            <w:r>
              <w:rPr>
                <w:rFonts w:ascii="Calibri" w:eastAsia="Times New Roman" w:hAnsi="Calibri" w:cs="Calibri"/>
                <w:color w:val="000000"/>
              </w:rPr>
              <w:t>Branch</w:t>
            </w:r>
          </w:p>
          <w:p w14:paraId="76F6AF42" w14:textId="61773EE8" w:rsidR="00D11B07" w:rsidRPr="00D11B07" w:rsidRDefault="00817B5F" w:rsidP="00817B5F">
            <w:pPr>
              <w:spacing w:after="0" w:line="240" w:lineRule="auto"/>
              <w:rPr>
                <w:rFonts w:ascii="Calibri" w:eastAsia="Times New Roman" w:hAnsi="Calibri" w:cs="Calibri"/>
                <w:color w:val="000000"/>
              </w:rPr>
            </w:pPr>
            <w:r>
              <w:rPr>
                <w:rFonts w:ascii="Calibri" w:eastAsia="Times New Roman" w:hAnsi="Calibri" w:cs="Calibri"/>
                <w:color w:val="000000"/>
              </w:rPr>
              <w:t>RM/BCC/BCSC</w:t>
            </w:r>
          </w:p>
        </w:tc>
        <w:tc>
          <w:tcPr>
            <w:tcW w:w="4298" w:type="dxa"/>
            <w:shd w:val="clear" w:color="auto" w:fill="auto"/>
            <w:vAlign w:val="center"/>
            <w:hideMark/>
          </w:tcPr>
          <w:p w14:paraId="70AE7EE5"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This is also known as "First Call Resolution".</w:t>
            </w:r>
          </w:p>
        </w:tc>
      </w:tr>
      <w:tr w:rsidR="00D11B07" w:rsidRPr="00D11B07" w14:paraId="456FD202" w14:textId="77777777" w:rsidTr="002C0BF6">
        <w:trPr>
          <w:cantSplit/>
          <w:trHeight w:val="1296"/>
        </w:trPr>
        <w:tc>
          <w:tcPr>
            <w:tcW w:w="2023" w:type="dxa"/>
            <w:shd w:val="clear" w:color="auto" w:fill="auto"/>
            <w:noWrap/>
            <w:vAlign w:val="bottom"/>
            <w:hideMark/>
          </w:tcPr>
          <w:p w14:paraId="4C79708C" w14:textId="06A72046"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noProof/>
                <w:color w:val="000000"/>
              </w:rPr>
              <w:drawing>
                <wp:anchor distT="0" distB="0" distL="114300" distR="114300" simplePos="0" relativeHeight="251658244" behindDoc="0" locked="0" layoutInCell="1" allowOverlap="1" wp14:anchorId="4B3E239D" wp14:editId="0CBE96AD">
                  <wp:simplePos x="0" y="0"/>
                  <wp:positionH relativeFrom="column">
                    <wp:posOffset>457200</wp:posOffset>
                  </wp:positionH>
                  <wp:positionV relativeFrom="paragraph">
                    <wp:posOffset>53340</wp:posOffset>
                  </wp:positionV>
                  <wp:extent cx="388620" cy="701040"/>
                  <wp:effectExtent l="0" t="0" r="0" b="3810"/>
                  <wp:wrapNone/>
                  <wp:docPr id="288" name="Picture 288"/>
                  <wp:cNvGraphicFramePr/>
                  <a:graphic xmlns:a="http://schemas.openxmlformats.org/drawingml/2006/main">
                    <a:graphicData uri="http://schemas.openxmlformats.org/drawingml/2006/picture">
                      <pic:pic xmlns:pic="http://schemas.openxmlformats.org/drawingml/2006/picture">
                        <pic:nvPicPr>
                          <pic:cNvPr id="2" name="Object 18"/>
                          <pic:cNvPicPr>
                            <a:picLocks noChangeAspect="1"/>
                          </pic:cNvPicPr>
                        </pic:nvPicPr>
                        <pic:blipFill>
                          <a:blip r:embed="rId59"/>
                          <a:stretch>
                            <a:fillRect/>
                          </a:stretch>
                        </pic:blipFill>
                        <pic:spPr>
                          <a:xfrm>
                            <a:off x="0" y="0"/>
                            <a:ext cx="388620" cy="703281"/>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400"/>
            </w:tblGrid>
            <w:tr w:rsidR="00D11B07" w:rsidRPr="00D11B07" w14:paraId="3D0FAE6D" w14:textId="77777777">
              <w:trPr>
                <w:trHeight w:val="1296"/>
                <w:tblCellSpacing w:w="0" w:type="dxa"/>
              </w:trPr>
              <w:tc>
                <w:tcPr>
                  <w:tcW w:w="1400" w:type="dxa"/>
                  <w:tcBorders>
                    <w:top w:val="nil"/>
                    <w:left w:val="nil"/>
                    <w:bottom w:val="nil"/>
                    <w:right w:val="nil"/>
                  </w:tcBorders>
                  <w:shd w:val="clear" w:color="auto" w:fill="auto"/>
                  <w:noWrap/>
                  <w:vAlign w:val="center"/>
                  <w:hideMark/>
                </w:tcPr>
                <w:p w14:paraId="69DF781C" w14:textId="77777777" w:rsidR="00D11B07" w:rsidRPr="00D11B07" w:rsidRDefault="00D11B07" w:rsidP="00D11B07">
                  <w:pPr>
                    <w:spacing w:after="0" w:line="240" w:lineRule="auto"/>
                    <w:rPr>
                      <w:rFonts w:ascii="Calibri" w:eastAsia="Times New Roman" w:hAnsi="Calibri" w:cs="Calibri"/>
                      <w:color w:val="000000"/>
                    </w:rPr>
                  </w:pPr>
                </w:p>
              </w:tc>
            </w:tr>
          </w:tbl>
          <w:p w14:paraId="1DA366CA" w14:textId="77777777" w:rsidR="00D11B07" w:rsidRPr="00D11B07" w:rsidRDefault="00D11B07" w:rsidP="00D11B07">
            <w:pPr>
              <w:spacing w:after="0" w:line="240" w:lineRule="auto"/>
              <w:rPr>
                <w:rFonts w:ascii="Calibri" w:eastAsia="Times New Roman" w:hAnsi="Calibri" w:cs="Calibri"/>
                <w:color w:val="000000"/>
              </w:rPr>
            </w:pPr>
          </w:p>
        </w:tc>
        <w:tc>
          <w:tcPr>
            <w:tcW w:w="2746" w:type="dxa"/>
            <w:shd w:val="clear" w:color="auto" w:fill="auto"/>
            <w:vAlign w:val="center"/>
            <w:hideMark/>
          </w:tcPr>
          <w:p w14:paraId="20AB0909"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End</w:t>
            </w:r>
          </w:p>
        </w:tc>
        <w:tc>
          <w:tcPr>
            <w:tcW w:w="4728" w:type="dxa"/>
            <w:shd w:val="clear" w:color="auto" w:fill="auto"/>
            <w:vAlign w:val="center"/>
            <w:hideMark/>
          </w:tcPr>
          <w:p w14:paraId="5C8653D8" w14:textId="5E9B7F12" w:rsidR="00D11B07" w:rsidRPr="00D11B07" w:rsidRDefault="00D11B07" w:rsidP="00C441E2">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Once the issue has been resolved, the </w:t>
            </w:r>
            <w:r w:rsidR="00F31D52">
              <w:rPr>
                <w:rFonts w:ascii="Calibri" w:eastAsia="Times New Roman" w:hAnsi="Calibri" w:cs="Calibri"/>
                <w:color w:val="000000"/>
              </w:rPr>
              <w:t xml:space="preserve">support </w:t>
            </w:r>
            <w:r w:rsidRPr="00D11B07">
              <w:rPr>
                <w:rFonts w:ascii="Calibri" w:eastAsia="Times New Roman" w:hAnsi="Calibri" w:cs="Calibri"/>
                <w:color w:val="000000"/>
              </w:rPr>
              <w:t>ticket will be closed.</w:t>
            </w:r>
          </w:p>
        </w:tc>
        <w:tc>
          <w:tcPr>
            <w:tcW w:w="947" w:type="dxa"/>
            <w:shd w:val="clear" w:color="auto" w:fill="auto"/>
            <w:noWrap/>
            <w:vAlign w:val="center"/>
            <w:hideMark/>
          </w:tcPr>
          <w:p w14:paraId="62ACB797" w14:textId="77777777" w:rsidR="00817B5F" w:rsidRDefault="00817B5F" w:rsidP="00817B5F">
            <w:pPr>
              <w:spacing w:after="0" w:line="240" w:lineRule="auto"/>
              <w:rPr>
                <w:rFonts w:ascii="Calibri" w:eastAsia="Times New Roman" w:hAnsi="Calibri" w:cs="Calibri"/>
                <w:color w:val="000000"/>
              </w:rPr>
            </w:pPr>
            <w:r>
              <w:rPr>
                <w:rFonts w:ascii="Calibri" w:eastAsia="Times New Roman" w:hAnsi="Calibri" w:cs="Calibri"/>
                <w:color w:val="000000"/>
              </w:rPr>
              <w:t>Branch</w:t>
            </w:r>
          </w:p>
          <w:p w14:paraId="284B5A70" w14:textId="170C02CF" w:rsidR="00D11B07" w:rsidRPr="00D11B07" w:rsidRDefault="00817B5F" w:rsidP="00817B5F">
            <w:pPr>
              <w:spacing w:after="0" w:line="240" w:lineRule="auto"/>
              <w:rPr>
                <w:rFonts w:ascii="Calibri" w:eastAsia="Times New Roman" w:hAnsi="Calibri" w:cs="Calibri"/>
                <w:color w:val="000000"/>
              </w:rPr>
            </w:pPr>
            <w:r>
              <w:rPr>
                <w:rFonts w:ascii="Calibri" w:eastAsia="Times New Roman" w:hAnsi="Calibri" w:cs="Calibri"/>
                <w:color w:val="000000"/>
              </w:rPr>
              <w:t>RM/BCC/BCSC</w:t>
            </w:r>
          </w:p>
        </w:tc>
        <w:tc>
          <w:tcPr>
            <w:tcW w:w="4298" w:type="dxa"/>
            <w:shd w:val="clear" w:color="auto" w:fill="auto"/>
            <w:vAlign w:val="center"/>
            <w:hideMark/>
          </w:tcPr>
          <w:p w14:paraId="6DD953C6" w14:textId="77777777" w:rsidR="00D11B07" w:rsidRPr="00D11B07" w:rsidRDefault="00D11B07" w:rsidP="00D11B07">
            <w:pPr>
              <w:spacing w:after="0" w:line="240" w:lineRule="auto"/>
              <w:rPr>
                <w:rFonts w:ascii="Calibri" w:eastAsia="Times New Roman" w:hAnsi="Calibri" w:cs="Calibri"/>
                <w:color w:val="000000"/>
              </w:rPr>
            </w:pPr>
          </w:p>
        </w:tc>
      </w:tr>
      <w:tr w:rsidR="00D11B07" w:rsidRPr="00D11B07" w14:paraId="685B6465" w14:textId="77777777" w:rsidTr="002C0BF6">
        <w:trPr>
          <w:cantSplit/>
          <w:trHeight w:val="6336"/>
        </w:trPr>
        <w:tc>
          <w:tcPr>
            <w:tcW w:w="2023" w:type="dxa"/>
            <w:shd w:val="clear" w:color="auto" w:fill="auto"/>
            <w:noWrap/>
            <w:vAlign w:val="center"/>
            <w:hideMark/>
          </w:tcPr>
          <w:p w14:paraId="6DD872F6"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lastRenderedPageBreak/>
              <w:t>30</w:t>
            </w:r>
          </w:p>
        </w:tc>
        <w:tc>
          <w:tcPr>
            <w:tcW w:w="2746" w:type="dxa"/>
            <w:shd w:val="clear" w:color="auto" w:fill="auto"/>
            <w:vAlign w:val="center"/>
            <w:hideMark/>
          </w:tcPr>
          <w:p w14:paraId="23BF3836" w14:textId="2689719A"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Engage </w:t>
            </w:r>
            <w:r w:rsidR="00BD66C4">
              <w:rPr>
                <w:rFonts w:ascii="Calibri" w:eastAsia="Times New Roman" w:hAnsi="Calibri" w:cs="Calibri"/>
                <w:color w:val="000000"/>
              </w:rPr>
              <w:t>Support</w:t>
            </w:r>
            <w:r w:rsidRPr="00D11B07">
              <w:rPr>
                <w:rFonts w:ascii="Calibri" w:eastAsia="Times New Roman" w:hAnsi="Calibri" w:cs="Calibri"/>
                <w:color w:val="000000"/>
              </w:rPr>
              <w:t xml:space="preserve"> Desk</w:t>
            </w:r>
          </w:p>
        </w:tc>
        <w:tc>
          <w:tcPr>
            <w:tcW w:w="4728" w:type="dxa"/>
            <w:shd w:val="clear" w:color="auto" w:fill="auto"/>
            <w:vAlign w:val="center"/>
            <w:hideMark/>
          </w:tcPr>
          <w:p w14:paraId="49FBC27A" w14:textId="268F9F1F" w:rsidR="00BD66C4"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to engage the </w:t>
            </w:r>
            <w:r w:rsidR="00BD66C4">
              <w:rPr>
                <w:rFonts w:ascii="Calibri" w:eastAsia="Times New Roman" w:hAnsi="Calibri" w:cs="Calibri"/>
                <w:color w:val="000000"/>
              </w:rPr>
              <w:t>Support</w:t>
            </w:r>
            <w:r w:rsidRPr="00D11B07">
              <w:rPr>
                <w:rFonts w:ascii="Calibri" w:eastAsia="Times New Roman" w:hAnsi="Calibri" w:cs="Calibri"/>
                <w:color w:val="000000"/>
              </w:rPr>
              <w:t xml:space="preserve"> Desk team for further triage activities.</w:t>
            </w:r>
            <w:r w:rsidR="00E43190">
              <w:rPr>
                <w:rFonts w:ascii="Calibri" w:eastAsia="Times New Roman" w:hAnsi="Calibri" w:cs="Calibri"/>
                <w:color w:val="000000"/>
              </w:rPr>
              <w:t xml:space="preserve"> The support desk team is divided into CWB Helpdesk and </w:t>
            </w:r>
            <w:r w:rsidR="0056143C">
              <w:rPr>
                <w:rFonts w:ascii="Calibri" w:eastAsia="Times New Roman" w:hAnsi="Calibri" w:cs="Calibri"/>
                <w:color w:val="000000"/>
              </w:rPr>
              <w:t xml:space="preserve">Banking </w:t>
            </w:r>
            <w:r w:rsidR="00E43190">
              <w:rPr>
                <w:rFonts w:ascii="Calibri" w:eastAsia="Times New Roman" w:hAnsi="Calibri" w:cs="Calibri"/>
                <w:color w:val="000000"/>
              </w:rPr>
              <w:t>Ops. This is Tier 1 Support.</w:t>
            </w:r>
          </w:p>
          <w:p w14:paraId="36FDAFBF" w14:textId="77777777" w:rsidR="007B40CB" w:rsidRDefault="007B40CB" w:rsidP="00D11B07">
            <w:pPr>
              <w:spacing w:after="0" w:line="240" w:lineRule="auto"/>
              <w:rPr>
                <w:rFonts w:ascii="Calibri" w:eastAsia="Times New Roman" w:hAnsi="Calibri" w:cs="Calibri"/>
                <w:color w:val="000000"/>
              </w:rPr>
            </w:pPr>
          </w:p>
          <w:p w14:paraId="79DC385F" w14:textId="35DF73C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successful engagement of the </w:t>
            </w:r>
            <w:r w:rsidR="00BD66C4">
              <w:rPr>
                <w:rFonts w:ascii="Calibri" w:eastAsia="Times New Roman" w:hAnsi="Calibri" w:cs="Calibri"/>
                <w:color w:val="000000"/>
              </w:rPr>
              <w:t>Support</w:t>
            </w:r>
            <w:r w:rsidRPr="00D11B07">
              <w:rPr>
                <w:rFonts w:ascii="Calibri" w:eastAsia="Times New Roman" w:hAnsi="Calibri" w:cs="Calibri"/>
                <w:color w:val="000000"/>
              </w:rPr>
              <w:t xml:space="preserve"> Desk team.</w:t>
            </w:r>
          </w:p>
        </w:tc>
        <w:tc>
          <w:tcPr>
            <w:tcW w:w="947" w:type="dxa"/>
            <w:shd w:val="clear" w:color="auto" w:fill="auto"/>
            <w:noWrap/>
            <w:vAlign w:val="center"/>
            <w:hideMark/>
          </w:tcPr>
          <w:p w14:paraId="3477B193" w14:textId="77777777" w:rsidR="00817B5F" w:rsidRDefault="00817B5F" w:rsidP="00817B5F">
            <w:pPr>
              <w:spacing w:after="0" w:line="240" w:lineRule="auto"/>
              <w:rPr>
                <w:rFonts w:ascii="Calibri" w:eastAsia="Times New Roman" w:hAnsi="Calibri" w:cs="Calibri"/>
                <w:color w:val="000000"/>
              </w:rPr>
            </w:pPr>
            <w:r>
              <w:rPr>
                <w:rFonts w:ascii="Calibri" w:eastAsia="Times New Roman" w:hAnsi="Calibri" w:cs="Calibri"/>
                <w:color w:val="000000"/>
              </w:rPr>
              <w:t>Branch</w:t>
            </w:r>
          </w:p>
          <w:p w14:paraId="106B7CAA" w14:textId="6EE42699" w:rsidR="00D11B07" w:rsidRPr="00D11B07" w:rsidRDefault="00817B5F" w:rsidP="00817B5F">
            <w:pPr>
              <w:spacing w:after="0" w:line="240" w:lineRule="auto"/>
              <w:rPr>
                <w:rFonts w:ascii="Calibri" w:eastAsia="Times New Roman" w:hAnsi="Calibri" w:cs="Calibri"/>
                <w:color w:val="000000"/>
              </w:rPr>
            </w:pPr>
            <w:r>
              <w:rPr>
                <w:rFonts w:ascii="Calibri" w:eastAsia="Times New Roman" w:hAnsi="Calibri" w:cs="Calibri"/>
                <w:color w:val="000000"/>
              </w:rPr>
              <w:t>RM/BCC/BCSC</w:t>
            </w:r>
          </w:p>
        </w:tc>
        <w:tc>
          <w:tcPr>
            <w:tcW w:w="4298" w:type="dxa"/>
            <w:shd w:val="clear" w:color="auto" w:fill="auto"/>
            <w:vAlign w:val="center"/>
            <w:hideMark/>
          </w:tcPr>
          <w:p w14:paraId="069A4BD2" w14:textId="0C8069C9" w:rsidR="00D11B07" w:rsidRPr="00D11B07" w:rsidRDefault="00BA6046" w:rsidP="00BA6046">
            <w:pPr>
              <w:spacing w:after="0" w:line="240" w:lineRule="auto"/>
              <w:rPr>
                <w:rFonts w:ascii="Calibri" w:eastAsia="Times New Roman" w:hAnsi="Calibri" w:cs="Calibri"/>
                <w:color w:val="000000"/>
              </w:rPr>
            </w:pPr>
            <w:r>
              <w:rPr>
                <w:rFonts w:ascii="Calibri" w:eastAsia="Times New Roman" w:hAnsi="Calibri" w:cs="Calibri"/>
                <w:color w:val="000000"/>
              </w:rPr>
              <w:t xml:space="preserve">In Service Now, </w:t>
            </w:r>
            <w:r w:rsidR="007F3C56">
              <w:rPr>
                <w:rFonts w:ascii="Calibri" w:eastAsia="Times New Roman" w:hAnsi="Calibri" w:cs="Calibri"/>
                <w:color w:val="000000"/>
              </w:rPr>
              <w:t>B</w:t>
            </w:r>
            <w:r w:rsidR="00015DFC">
              <w:rPr>
                <w:rFonts w:ascii="Calibri" w:eastAsia="Times New Roman" w:hAnsi="Calibri" w:cs="Calibri"/>
                <w:color w:val="000000"/>
              </w:rPr>
              <w:t>ranch staff</w:t>
            </w:r>
            <w:r w:rsidR="00D11B07" w:rsidRPr="00D11B07">
              <w:rPr>
                <w:rFonts w:ascii="Calibri" w:eastAsia="Times New Roman" w:hAnsi="Calibri" w:cs="Calibri"/>
                <w:color w:val="000000"/>
              </w:rPr>
              <w:t xml:space="preserve"> will have a customized form to track D</w:t>
            </w:r>
            <w:r w:rsidR="00592F5D">
              <w:rPr>
                <w:rFonts w:ascii="Calibri" w:eastAsia="Times New Roman" w:hAnsi="Calibri" w:cs="Calibri"/>
                <w:color w:val="000000"/>
              </w:rPr>
              <w:t>BX</w:t>
            </w:r>
            <w:r w:rsidR="00D11B07" w:rsidRPr="00D11B07">
              <w:rPr>
                <w:rFonts w:ascii="Calibri" w:eastAsia="Times New Roman" w:hAnsi="Calibri" w:cs="Calibri"/>
                <w:color w:val="000000"/>
              </w:rPr>
              <w:t xml:space="preserve"> service issues. Upon verification of the need for Tier I</w:t>
            </w:r>
            <w:r w:rsidR="001A1BD9">
              <w:rPr>
                <w:rFonts w:ascii="Calibri" w:eastAsia="Times New Roman" w:hAnsi="Calibri" w:cs="Calibri"/>
                <w:color w:val="000000"/>
              </w:rPr>
              <w:t xml:space="preserve"> </w:t>
            </w:r>
            <w:r w:rsidR="00D11B07" w:rsidRPr="00D11B07">
              <w:rPr>
                <w:rFonts w:ascii="Calibri" w:eastAsia="Times New Roman" w:hAnsi="Calibri" w:cs="Calibri"/>
                <w:color w:val="000000"/>
              </w:rPr>
              <w:t xml:space="preserve">RCA, </w:t>
            </w:r>
            <w:r w:rsidR="00015DFC">
              <w:rPr>
                <w:rFonts w:ascii="Calibri" w:eastAsia="Times New Roman" w:hAnsi="Calibri" w:cs="Calibri"/>
                <w:color w:val="000000"/>
              </w:rPr>
              <w:t>staff</w:t>
            </w:r>
            <w:r w:rsidR="00D11B07" w:rsidRPr="00D11B07">
              <w:rPr>
                <w:rFonts w:ascii="Calibri" w:eastAsia="Times New Roman" w:hAnsi="Calibri" w:cs="Calibri"/>
                <w:color w:val="000000"/>
              </w:rPr>
              <w:t xml:space="preserve"> will escalate by creating a formal Incident for the </w:t>
            </w:r>
            <w:r w:rsidR="00BD66C4">
              <w:rPr>
                <w:rFonts w:ascii="Calibri" w:eastAsia="Times New Roman" w:hAnsi="Calibri" w:cs="Calibri"/>
                <w:color w:val="000000"/>
              </w:rPr>
              <w:t>Support</w:t>
            </w:r>
            <w:r w:rsidR="00D11B07" w:rsidRPr="00D11B07">
              <w:rPr>
                <w:rFonts w:ascii="Calibri" w:eastAsia="Times New Roman" w:hAnsi="Calibri" w:cs="Calibri"/>
                <w:color w:val="000000"/>
              </w:rPr>
              <w:t xml:space="preserve"> Desk team. This process will be automated by a </w:t>
            </w:r>
            <w:r w:rsidR="002A2ACF" w:rsidRPr="00D11B07">
              <w:rPr>
                <w:rFonts w:ascii="Calibri" w:eastAsia="Times New Roman" w:hAnsi="Calibri" w:cs="Calibri"/>
                <w:color w:val="000000"/>
              </w:rPr>
              <w:t>button and</w:t>
            </w:r>
            <w:r w:rsidR="00D11B07" w:rsidRPr="00D11B07">
              <w:rPr>
                <w:rFonts w:ascii="Calibri" w:eastAsia="Times New Roman" w:hAnsi="Calibri" w:cs="Calibri"/>
                <w:color w:val="000000"/>
              </w:rPr>
              <w:t xml:space="preserve"> will:</w:t>
            </w:r>
            <w:r w:rsidR="00D11B07" w:rsidRPr="00D11B07">
              <w:rPr>
                <w:rFonts w:ascii="Calibri" w:eastAsia="Times New Roman" w:hAnsi="Calibri" w:cs="Calibri"/>
                <w:color w:val="000000"/>
              </w:rPr>
              <w:br/>
              <w:t xml:space="preserve">1. Create an Incident, transferring ticket details from the </w:t>
            </w:r>
            <w:r w:rsidR="00015DFC">
              <w:rPr>
                <w:rFonts w:ascii="Calibri" w:eastAsia="Times New Roman" w:hAnsi="Calibri" w:cs="Calibri"/>
                <w:color w:val="000000"/>
              </w:rPr>
              <w:t xml:space="preserve">Branch </w:t>
            </w:r>
            <w:r w:rsidR="00015DFC" w:rsidRPr="00D11B07">
              <w:rPr>
                <w:rFonts w:ascii="Calibri" w:eastAsia="Times New Roman" w:hAnsi="Calibri" w:cs="Calibri"/>
                <w:color w:val="000000"/>
              </w:rPr>
              <w:t>request</w:t>
            </w:r>
            <w:r w:rsidR="00D11B07" w:rsidRPr="00D11B07">
              <w:rPr>
                <w:rFonts w:ascii="Calibri" w:eastAsia="Times New Roman" w:hAnsi="Calibri" w:cs="Calibri"/>
                <w:color w:val="000000"/>
              </w:rPr>
              <w:t xml:space="preserve"> to the Incident</w:t>
            </w:r>
            <w:r w:rsidR="00D11B07" w:rsidRPr="00D11B07">
              <w:rPr>
                <w:rFonts w:ascii="Calibri" w:eastAsia="Times New Roman" w:hAnsi="Calibri" w:cs="Calibri"/>
                <w:color w:val="000000"/>
              </w:rPr>
              <w:br/>
            </w:r>
            <w:r w:rsidR="00AA27FB">
              <w:rPr>
                <w:rFonts w:ascii="Calibri" w:eastAsia="Times New Roman" w:hAnsi="Calibri" w:cs="Calibri"/>
                <w:color w:val="000000"/>
              </w:rPr>
              <w:t xml:space="preserve"> </w:t>
            </w:r>
            <w:r w:rsidR="00D11B07" w:rsidRPr="00D11B07">
              <w:rPr>
                <w:rFonts w:ascii="Calibri" w:eastAsia="Times New Roman" w:hAnsi="Calibri" w:cs="Calibri"/>
                <w:color w:val="000000"/>
              </w:rPr>
              <w:t xml:space="preserve"> a.) Requestor will be the</w:t>
            </w:r>
            <w:r>
              <w:rPr>
                <w:rFonts w:ascii="Calibri" w:eastAsia="Times New Roman" w:hAnsi="Calibri" w:cs="Calibri"/>
                <w:color w:val="000000"/>
              </w:rPr>
              <w:t xml:space="preserve"> </w:t>
            </w:r>
            <w:r w:rsidR="00015DFC">
              <w:rPr>
                <w:rFonts w:ascii="Calibri" w:eastAsia="Times New Roman" w:hAnsi="Calibri" w:cs="Calibri"/>
                <w:color w:val="000000"/>
              </w:rPr>
              <w:t xml:space="preserve">Branch </w:t>
            </w:r>
            <w:r w:rsidR="00015DFC" w:rsidRPr="00D11B07">
              <w:rPr>
                <w:rFonts w:ascii="Calibri" w:eastAsia="Times New Roman" w:hAnsi="Calibri" w:cs="Calibri"/>
                <w:color w:val="000000"/>
              </w:rPr>
              <w:t>Support</w:t>
            </w:r>
            <w:r w:rsidR="00D11B07" w:rsidRPr="00D11B07">
              <w:rPr>
                <w:rFonts w:ascii="Calibri" w:eastAsia="Times New Roman" w:hAnsi="Calibri" w:cs="Calibri"/>
                <w:color w:val="000000"/>
              </w:rPr>
              <w:t xml:space="preserve"> person who created the Incident</w:t>
            </w:r>
            <w:r w:rsidR="00D11B07" w:rsidRPr="00D11B07">
              <w:rPr>
                <w:rFonts w:ascii="Calibri" w:eastAsia="Times New Roman" w:hAnsi="Calibri" w:cs="Calibri"/>
                <w:color w:val="000000"/>
              </w:rPr>
              <w:br/>
            </w:r>
            <w:r w:rsidR="00AA27FB">
              <w:rPr>
                <w:rFonts w:ascii="Calibri" w:eastAsia="Times New Roman" w:hAnsi="Calibri" w:cs="Calibri"/>
                <w:color w:val="000000"/>
              </w:rPr>
              <w:t xml:space="preserve"> </w:t>
            </w:r>
            <w:r w:rsidR="00D11B07" w:rsidRPr="00D11B07">
              <w:rPr>
                <w:rFonts w:ascii="Calibri" w:eastAsia="Times New Roman" w:hAnsi="Calibri" w:cs="Calibri"/>
                <w:color w:val="000000"/>
              </w:rPr>
              <w:t xml:space="preserve"> b.) Requestor will be able to monitor the progress in Buddy</w:t>
            </w:r>
            <w:r w:rsidR="00D11B07" w:rsidRPr="00D11B07">
              <w:rPr>
                <w:rFonts w:ascii="Calibri" w:eastAsia="Times New Roman" w:hAnsi="Calibri" w:cs="Calibri"/>
                <w:color w:val="000000"/>
              </w:rPr>
              <w:br/>
              <w:t xml:space="preserve">2. Assign the Incident to the </w:t>
            </w:r>
            <w:r w:rsidR="00BD66C4">
              <w:rPr>
                <w:rFonts w:ascii="Calibri" w:eastAsia="Times New Roman" w:hAnsi="Calibri" w:cs="Calibri"/>
                <w:color w:val="000000"/>
              </w:rPr>
              <w:t>Support Desk</w:t>
            </w:r>
            <w:r w:rsidR="00D11B07" w:rsidRPr="00D11B07">
              <w:rPr>
                <w:rFonts w:ascii="Calibri" w:eastAsia="Times New Roman" w:hAnsi="Calibri" w:cs="Calibri"/>
                <w:color w:val="000000"/>
              </w:rPr>
              <w:t xml:space="preserve"> team for triage, which formally initiates the standard CWB ITIL Incident process(es).</w:t>
            </w:r>
            <w:r w:rsidR="00D11B07" w:rsidRPr="00D11B07">
              <w:rPr>
                <w:rFonts w:ascii="Calibri" w:eastAsia="Times New Roman" w:hAnsi="Calibri" w:cs="Calibri"/>
                <w:color w:val="000000"/>
              </w:rPr>
              <w:br/>
              <w:t xml:space="preserve">3. Upon completion of the Incident, the </w:t>
            </w:r>
            <w:r w:rsidR="007F3C56">
              <w:rPr>
                <w:rFonts w:ascii="Calibri" w:eastAsia="Times New Roman" w:hAnsi="Calibri" w:cs="Calibri"/>
                <w:color w:val="000000"/>
              </w:rPr>
              <w:t>B</w:t>
            </w:r>
            <w:r w:rsidR="00015DFC">
              <w:rPr>
                <w:rFonts w:ascii="Calibri" w:eastAsia="Times New Roman" w:hAnsi="Calibri" w:cs="Calibri"/>
                <w:color w:val="000000"/>
              </w:rPr>
              <w:t>ranch</w:t>
            </w:r>
            <w:r w:rsidR="00D11B07" w:rsidRPr="00D11B07">
              <w:rPr>
                <w:rFonts w:ascii="Calibri" w:eastAsia="Times New Roman" w:hAnsi="Calibri" w:cs="Calibri"/>
                <w:color w:val="000000"/>
              </w:rPr>
              <w:t xml:space="preserve"> Support person will receive a Service Now notification that their incident has been resolved.</w:t>
            </w:r>
            <w:r w:rsidR="00D11B07" w:rsidRPr="00D11B07">
              <w:rPr>
                <w:rFonts w:ascii="Calibri" w:eastAsia="Times New Roman" w:hAnsi="Calibri" w:cs="Calibri"/>
                <w:color w:val="000000"/>
              </w:rPr>
              <w:br/>
            </w:r>
            <w:r w:rsidR="00AA27FB">
              <w:rPr>
                <w:rFonts w:ascii="Calibri" w:eastAsia="Times New Roman" w:hAnsi="Calibri" w:cs="Calibri"/>
                <w:color w:val="000000"/>
              </w:rPr>
              <w:t xml:space="preserve"> </w:t>
            </w:r>
            <w:r w:rsidR="00D11B07" w:rsidRPr="00D11B07">
              <w:rPr>
                <w:rFonts w:ascii="Calibri" w:eastAsia="Times New Roman" w:hAnsi="Calibri" w:cs="Calibri"/>
                <w:color w:val="000000"/>
              </w:rPr>
              <w:t xml:space="preserve"> a.) </w:t>
            </w:r>
            <w:r w:rsidR="007F3C56">
              <w:rPr>
                <w:rFonts w:ascii="Calibri" w:eastAsia="Times New Roman" w:hAnsi="Calibri" w:cs="Calibri"/>
                <w:color w:val="000000"/>
              </w:rPr>
              <w:t>B</w:t>
            </w:r>
            <w:r w:rsidR="00015DFC">
              <w:rPr>
                <w:rFonts w:ascii="Calibri" w:eastAsia="Times New Roman" w:hAnsi="Calibri" w:cs="Calibri"/>
                <w:color w:val="000000"/>
              </w:rPr>
              <w:t>ranch staff</w:t>
            </w:r>
            <w:r w:rsidR="00D11B07" w:rsidRPr="00D11B07">
              <w:rPr>
                <w:rFonts w:ascii="Calibri" w:eastAsia="Times New Roman" w:hAnsi="Calibri" w:cs="Calibri"/>
                <w:color w:val="000000"/>
              </w:rPr>
              <w:t xml:space="preserve"> can test the resolution (if required); if not working can REOPEN the Incident (in Buddy) for the Tier II team(s) to investigate further, or </w:t>
            </w:r>
            <w:r w:rsidR="00D11B07" w:rsidRPr="00D11B07">
              <w:rPr>
                <w:rFonts w:ascii="Calibri" w:eastAsia="Times New Roman" w:hAnsi="Calibri" w:cs="Calibri"/>
                <w:color w:val="000000"/>
              </w:rPr>
              <w:br/>
            </w:r>
            <w:r w:rsidR="00AA27FB">
              <w:rPr>
                <w:rFonts w:ascii="Calibri" w:eastAsia="Times New Roman" w:hAnsi="Calibri" w:cs="Calibri"/>
                <w:color w:val="000000"/>
              </w:rPr>
              <w:t xml:space="preserve"> </w:t>
            </w:r>
            <w:r w:rsidR="00D11B07" w:rsidRPr="00D11B07">
              <w:rPr>
                <w:rFonts w:ascii="Calibri" w:eastAsia="Times New Roman" w:hAnsi="Calibri" w:cs="Calibri"/>
                <w:color w:val="000000"/>
              </w:rPr>
              <w:t xml:space="preserve"> b.) </w:t>
            </w:r>
            <w:r w:rsidR="007F3C56">
              <w:rPr>
                <w:rFonts w:ascii="Calibri" w:eastAsia="Times New Roman" w:hAnsi="Calibri" w:cs="Calibri"/>
                <w:color w:val="000000"/>
              </w:rPr>
              <w:t>B</w:t>
            </w:r>
            <w:r w:rsidR="00015DFC">
              <w:rPr>
                <w:rFonts w:ascii="Calibri" w:eastAsia="Times New Roman" w:hAnsi="Calibri" w:cs="Calibri"/>
                <w:color w:val="000000"/>
              </w:rPr>
              <w:t>ranch staff</w:t>
            </w:r>
            <w:r w:rsidR="00D11B07" w:rsidRPr="00D11B07">
              <w:rPr>
                <w:rFonts w:ascii="Calibri" w:eastAsia="Times New Roman" w:hAnsi="Calibri" w:cs="Calibri"/>
                <w:color w:val="000000"/>
              </w:rPr>
              <w:t xml:space="preserve"> can then notify the customer of the resolution and close </w:t>
            </w:r>
            <w:r w:rsidR="002A2ACF" w:rsidRPr="00D11B07">
              <w:rPr>
                <w:rFonts w:ascii="Calibri" w:eastAsia="Times New Roman" w:hAnsi="Calibri" w:cs="Calibri"/>
                <w:color w:val="000000"/>
              </w:rPr>
              <w:t>their</w:t>
            </w:r>
            <w:r w:rsidR="00D11B07" w:rsidRPr="00D11B07">
              <w:rPr>
                <w:rFonts w:ascii="Calibri" w:eastAsia="Times New Roman" w:hAnsi="Calibri" w:cs="Calibri"/>
                <w:color w:val="000000"/>
              </w:rPr>
              <w:t xml:space="preserve"> request.</w:t>
            </w:r>
          </w:p>
        </w:tc>
      </w:tr>
      <w:tr w:rsidR="00D11B07" w:rsidRPr="00D11B07" w14:paraId="6D6FE842" w14:textId="77777777" w:rsidTr="002C0BF6">
        <w:trPr>
          <w:cantSplit/>
          <w:trHeight w:val="1389"/>
        </w:trPr>
        <w:tc>
          <w:tcPr>
            <w:tcW w:w="4769" w:type="dxa"/>
            <w:gridSpan w:val="2"/>
            <w:shd w:val="clear" w:color="auto" w:fill="auto"/>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3800"/>
            </w:tblGrid>
            <w:tr w:rsidR="00D11B07" w:rsidRPr="00D11B07" w14:paraId="6294D031" w14:textId="77777777">
              <w:trPr>
                <w:trHeight w:val="1389"/>
                <w:tblCellSpacing w:w="0" w:type="dxa"/>
              </w:trPr>
              <w:tc>
                <w:tcPr>
                  <w:tcW w:w="3800" w:type="dxa"/>
                  <w:tcBorders>
                    <w:top w:val="nil"/>
                    <w:left w:val="nil"/>
                    <w:bottom w:val="nil"/>
                    <w:right w:val="nil"/>
                  </w:tcBorders>
                  <w:shd w:val="clear" w:color="auto" w:fill="auto"/>
                  <w:noWrap/>
                  <w:vAlign w:val="center"/>
                  <w:hideMark/>
                </w:tcPr>
                <w:p w14:paraId="2248EC0F" w14:textId="14C9A4AE" w:rsidR="00D11B07" w:rsidRPr="00D11B07" w:rsidRDefault="00D11B07" w:rsidP="00D11B07">
                  <w:pPr>
                    <w:spacing w:after="0" w:line="240" w:lineRule="auto"/>
                    <w:jc w:val="center"/>
                    <w:rPr>
                      <w:rFonts w:ascii="Calibri" w:eastAsia="Times New Roman" w:hAnsi="Calibri" w:cs="Calibri"/>
                      <w:color w:val="000000"/>
                    </w:rPr>
                  </w:pPr>
                  <w:r w:rsidRPr="00D11B07">
                    <w:rPr>
                      <w:rFonts w:ascii="Calibri" w:eastAsia="Times New Roman" w:hAnsi="Calibri" w:cs="Calibri"/>
                      <w:noProof/>
                      <w:color w:val="000000"/>
                    </w:rPr>
                    <w:lastRenderedPageBreak/>
                    <w:drawing>
                      <wp:anchor distT="0" distB="0" distL="114300" distR="114300" simplePos="0" relativeHeight="251658243" behindDoc="0" locked="0" layoutInCell="1" allowOverlap="1" wp14:anchorId="29E9121B" wp14:editId="691F499E">
                        <wp:simplePos x="0" y="0"/>
                        <wp:positionH relativeFrom="column">
                          <wp:posOffset>83820</wp:posOffset>
                        </wp:positionH>
                        <wp:positionV relativeFrom="paragraph">
                          <wp:posOffset>-100330</wp:posOffset>
                        </wp:positionV>
                        <wp:extent cx="708660" cy="449580"/>
                        <wp:effectExtent l="0" t="0" r="0" b="0"/>
                        <wp:wrapNone/>
                        <wp:docPr id="31" name="Picture 31"/>
                        <wp:cNvGraphicFramePr/>
                        <a:graphic xmlns:a="http://schemas.openxmlformats.org/drawingml/2006/main">
                          <a:graphicData uri="http://schemas.openxmlformats.org/drawingml/2006/picture">
                            <pic:pic xmlns:pic="http://schemas.openxmlformats.org/drawingml/2006/picture">
                              <pic:nvPicPr>
                                <pic:cNvPr id="2" name="Object 16"/>
                                <pic:cNvPicPr>
                                  <a:picLocks noChangeAspect="1"/>
                                </pic:cNvPicPr>
                              </pic:nvPicPr>
                              <pic:blipFill>
                                <a:blip r:embed="rId60"/>
                                <a:stretch>
                                  <a:fillRect/>
                                </a:stretch>
                              </pic:blipFill>
                              <pic:spPr>
                                <a:xfrm>
                                  <a:off x="0" y="0"/>
                                  <a:ext cx="708660" cy="449580"/>
                                </a:xfrm>
                                <a:prstGeom prst="rect">
                                  <a:avLst/>
                                </a:prstGeom>
                              </pic:spPr>
                            </pic:pic>
                          </a:graphicData>
                        </a:graphic>
                        <wp14:sizeRelH relativeFrom="page">
                          <wp14:pctWidth>0</wp14:pctWidth>
                        </wp14:sizeRelH>
                        <wp14:sizeRelV relativeFrom="page">
                          <wp14:pctHeight>0</wp14:pctHeight>
                        </wp14:sizeRelV>
                      </wp:anchor>
                    </w:drawing>
                  </w:r>
                  <w:r w:rsidR="00AA27FB">
                    <w:rPr>
                      <w:rFonts w:ascii="Calibri" w:eastAsia="Times New Roman" w:hAnsi="Calibri" w:cs="Calibri"/>
                      <w:color w:val="000000"/>
                    </w:rPr>
                    <w:t xml:space="preserve">  </w:t>
                  </w:r>
                  <w:r w:rsidRPr="00D11B07">
                    <w:rPr>
                      <w:rFonts w:ascii="Calibri" w:eastAsia="Times New Roman" w:hAnsi="Calibri" w:cs="Calibri"/>
                      <w:color w:val="000000"/>
                    </w:rPr>
                    <w:t xml:space="preserve"> Notification</w:t>
                  </w:r>
                </w:p>
              </w:tc>
            </w:tr>
          </w:tbl>
          <w:p w14:paraId="0203D25A" w14:textId="77777777" w:rsidR="00D11B07" w:rsidRPr="00D11B07" w:rsidRDefault="00D11B07" w:rsidP="00D11B07">
            <w:pPr>
              <w:spacing w:after="0" w:line="240" w:lineRule="auto"/>
              <w:rPr>
                <w:rFonts w:ascii="Calibri" w:eastAsia="Times New Roman" w:hAnsi="Calibri" w:cs="Calibri"/>
                <w:color w:val="000000"/>
              </w:rPr>
            </w:pPr>
          </w:p>
        </w:tc>
        <w:tc>
          <w:tcPr>
            <w:tcW w:w="9973" w:type="dxa"/>
            <w:gridSpan w:val="3"/>
            <w:shd w:val="clear" w:color="auto" w:fill="auto"/>
            <w:vAlign w:val="bottom"/>
            <w:hideMark/>
          </w:tcPr>
          <w:p w14:paraId="7C4289DA" w14:textId="6BD43CBF" w:rsidR="00592F5D" w:rsidRDefault="00D11B07" w:rsidP="00BA6046">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Upon successful initiation of the Incident, </w:t>
            </w:r>
            <w:r w:rsidR="007F3C56">
              <w:rPr>
                <w:rFonts w:ascii="Calibri" w:eastAsia="Times New Roman" w:hAnsi="Calibri" w:cs="Calibri"/>
                <w:color w:val="000000"/>
              </w:rPr>
              <w:t>BCC</w:t>
            </w:r>
            <w:r w:rsidRPr="00D11B07">
              <w:rPr>
                <w:rFonts w:ascii="Calibri" w:eastAsia="Times New Roman" w:hAnsi="Calibri" w:cs="Calibri"/>
                <w:color w:val="000000"/>
              </w:rPr>
              <w:t xml:space="preserve"> Support person will receive a notification from Service Now outlining the Incident ID and ticket details. </w:t>
            </w:r>
            <w:r w:rsidR="007F3C56">
              <w:rPr>
                <w:rFonts w:ascii="Calibri" w:eastAsia="Times New Roman" w:hAnsi="Calibri" w:cs="Calibri"/>
                <w:color w:val="000000"/>
              </w:rPr>
              <w:t>BCC</w:t>
            </w:r>
            <w:r w:rsidRPr="00D11B07">
              <w:rPr>
                <w:rFonts w:ascii="Calibri" w:eastAsia="Times New Roman" w:hAnsi="Calibri" w:cs="Calibri"/>
                <w:color w:val="000000"/>
              </w:rPr>
              <w:t xml:space="preserve"> Support can follow the progress of the Incident in Buddy.</w:t>
            </w:r>
          </w:p>
          <w:p w14:paraId="27107B0B" w14:textId="77777777" w:rsidR="00592F5D" w:rsidRDefault="00592F5D" w:rsidP="00BA6046">
            <w:pPr>
              <w:spacing w:after="0" w:line="240" w:lineRule="auto"/>
              <w:rPr>
                <w:rFonts w:ascii="Calibri" w:eastAsia="Times New Roman" w:hAnsi="Calibri" w:cs="Calibri"/>
                <w:color w:val="000000"/>
              </w:rPr>
            </w:pPr>
          </w:p>
          <w:p w14:paraId="67A98568" w14:textId="1FAF6709" w:rsidR="00D11B07" w:rsidRPr="00D11B07" w:rsidRDefault="00D11B07" w:rsidP="00BA6046">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Upon successful assignment of </w:t>
            </w:r>
            <w:r w:rsidR="002A2ACF" w:rsidRPr="00D11B07">
              <w:rPr>
                <w:rFonts w:ascii="Calibri" w:eastAsia="Times New Roman" w:hAnsi="Calibri" w:cs="Calibri"/>
                <w:color w:val="000000"/>
              </w:rPr>
              <w:t>the</w:t>
            </w:r>
            <w:r w:rsidRPr="00D11B07">
              <w:rPr>
                <w:rFonts w:ascii="Calibri" w:eastAsia="Times New Roman" w:hAnsi="Calibri" w:cs="Calibri"/>
                <w:color w:val="000000"/>
              </w:rPr>
              <w:t xml:space="preserve"> Incident to the </w:t>
            </w:r>
            <w:r w:rsidR="00BD66C4">
              <w:rPr>
                <w:rFonts w:ascii="Calibri" w:eastAsia="Times New Roman" w:hAnsi="Calibri" w:cs="Calibri"/>
                <w:color w:val="000000"/>
              </w:rPr>
              <w:t>Support Desk</w:t>
            </w:r>
            <w:r w:rsidRPr="00D11B07">
              <w:rPr>
                <w:rFonts w:ascii="Calibri" w:eastAsia="Times New Roman" w:hAnsi="Calibri" w:cs="Calibri"/>
                <w:color w:val="000000"/>
              </w:rPr>
              <w:t xml:space="preserve">, Service Now will send an email to </w:t>
            </w:r>
            <w:r w:rsidR="00BD66C4">
              <w:rPr>
                <w:rFonts w:ascii="Calibri" w:eastAsia="Times New Roman" w:hAnsi="Calibri" w:cs="Calibri"/>
                <w:color w:val="000000"/>
              </w:rPr>
              <w:t>Support Desk</w:t>
            </w:r>
            <w:r w:rsidRPr="00D11B07">
              <w:rPr>
                <w:rFonts w:ascii="Calibri" w:eastAsia="Times New Roman" w:hAnsi="Calibri" w:cs="Calibri"/>
                <w:color w:val="000000"/>
              </w:rPr>
              <w:t xml:space="preserve"> to notify them of the incoming incident.</w:t>
            </w:r>
          </w:p>
        </w:tc>
      </w:tr>
      <w:tr w:rsidR="00D11B07" w:rsidRPr="00D11B07" w14:paraId="3123EEAB" w14:textId="77777777" w:rsidTr="002C0BF6">
        <w:trPr>
          <w:cantSplit/>
          <w:trHeight w:val="1152"/>
        </w:trPr>
        <w:tc>
          <w:tcPr>
            <w:tcW w:w="2023" w:type="dxa"/>
            <w:shd w:val="clear" w:color="auto" w:fill="auto"/>
            <w:noWrap/>
            <w:vAlign w:val="center"/>
            <w:hideMark/>
          </w:tcPr>
          <w:p w14:paraId="0975EB0F"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40</w:t>
            </w:r>
          </w:p>
        </w:tc>
        <w:tc>
          <w:tcPr>
            <w:tcW w:w="2746" w:type="dxa"/>
            <w:shd w:val="clear" w:color="auto" w:fill="auto"/>
            <w:vAlign w:val="center"/>
            <w:hideMark/>
          </w:tcPr>
          <w:p w14:paraId="0BC75D05" w14:textId="7451DE86" w:rsidR="00D11B07" w:rsidRPr="00D11B07" w:rsidRDefault="00A50CD8" w:rsidP="00D11B07">
            <w:pPr>
              <w:spacing w:after="0" w:line="240" w:lineRule="auto"/>
              <w:rPr>
                <w:rFonts w:ascii="Calibri" w:eastAsia="Times New Roman" w:hAnsi="Calibri" w:cs="Calibri"/>
                <w:color w:val="000000"/>
              </w:rPr>
            </w:pPr>
            <w:r>
              <w:rPr>
                <w:rFonts w:ascii="Calibri" w:eastAsia="Times New Roman" w:hAnsi="Calibri" w:cs="Calibri"/>
                <w:color w:val="000000"/>
              </w:rPr>
              <w:t xml:space="preserve">Support Desk </w:t>
            </w:r>
            <w:r w:rsidR="00D11B07" w:rsidRPr="00D11B07">
              <w:rPr>
                <w:rFonts w:ascii="Calibri" w:eastAsia="Times New Roman" w:hAnsi="Calibri" w:cs="Calibri"/>
                <w:color w:val="000000"/>
              </w:rPr>
              <w:t>Triage</w:t>
            </w:r>
          </w:p>
        </w:tc>
        <w:tc>
          <w:tcPr>
            <w:tcW w:w="4728" w:type="dxa"/>
            <w:shd w:val="clear" w:color="auto" w:fill="auto"/>
            <w:vAlign w:val="center"/>
            <w:hideMark/>
          </w:tcPr>
          <w:p w14:paraId="3C1C1DF1" w14:textId="77777777" w:rsidR="002C0BF6"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to determine the root cause of the issue.</w:t>
            </w:r>
          </w:p>
          <w:p w14:paraId="5548194E" w14:textId="77777777" w:rsidR="002C0BF6" w:rsidRDefault="002C0BF6" w:rsidP="00D11B07">
            <w:pPr>
              <w:spacing w:after="0" w:line="240" w:lineRule="auto"/>
              <w:rPr>
                <w:rFonts w:ascii="Calibri" w:eastAsia="Times New Roman" w:hAnsi="Calibri" w:cs="Calibri"/>
                <w:color w:val="000000"/>
              </w:rPr>
            </w:pPr>
          </w:p>
          <w:p w14:paraId="7A482FA0" w14:textId="2E992F11"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to determine next steps </w:t>
            </w:r>
            <w:r w:rsidR="005036CD">
              <w:rPr>
                <w:rFonts w:ascii="Calibri" w:eastAsia="Times New Roman" w:hAnsi="Calibri" w:cs="Calibri"/>
                <w:color w:val="000000"/>
              </w:rPr>
              <w:t>from the</w:t>
            </w:r>
            <w:r w:rsidRPr="00D11B07">
              <w:rPr>
                <w:rFonts w:ascii="Calibri" w:eastAsia="Times New Roman" w:hAnsi="Calibri" w:cs="Calibri"/>
                <w:color w:val="000000"/>
              </w:rPr>
              <w:t xml:space="preserve"> result of the root cause analysis.</w:t>
            </w:r>
          </w:p>
        </w:tc>
        <w:tc>
          <w:tcPr>
            <w:tcW w:w="947" w:type="dxa"/>
            <w:shd w:val="clear" w:color="auto" w:fill="auto"/>
            <w:vAlign w:val="center"/>
            <w:hideMark/>
          </w:tcPr>
          <w:p w14:paraId="3E5810C6" w14:textId="1A135047" w:rsidR="00D11B07" w:rsidRPr="00D11B07" w:rsidRDefault="00BD66C4" w:rsidP="00D11B07">
            <w:pPr>
              <w:spacing w:after="0" w:line="240" w:lineRule="auto"/>
              <w:rPr>
                <w:rFonts w:ascii="Calibri" w:eastAsia="Times New Roman" w:hAnsi="Calibri" w:cs="Calibri"/>
                <w:color w:val="000000"/>
              </w:rPr>
            </w:pPr>
            <w:r>
              <w:rPr>
                <w:rFonts w:ascii="Calibri" w:eastAsia="Times New Roman" w:hAnsi="Calibri" w:cs="Calibri"/>
                <w:color w:val="000000"/>
              </w:rPr>
              <w:t>Support Desk</w:t>
            </w:r>
          </w:p>
        </w:tc>
        <w:tc>
          <w:tcPr>
            <w:tcW w:w="4298" w:type="dxa"/>
            <w:shd w:val="clear" w:color="auto" w:fill="auto"/>
            <w:vAlign w:val="center"/>
            <w:hideMark/>
          </w:tcPr>
          <w:p w14:paraId="53885B50" w14:textId="77777777" w:rsidR="00D11B07" w:rsidRPr="00D11B07" w:rsidRDefault="00D11B07" w:rsidP="00D11B07">
            <w:pPr>
              <w:spacing w:after="0" w:line="240" w:lineRule="auto"/>
              <w:rPr>
                <w:rFonts w:ascii="Calibri" w:eastAsia="Times New Roman" w:hAnsi="Calibri" w:cs="Calibri"/>
                <w:color w:val="000000"/>
              </w:rPr>
            </w:pPr>
          </w:p>
        </w:tc>
      </w:tr>
      <w:tr w:rsidR="00D11B07" w:rsidRPr="00D11B07" w14:paraId="689EFDE0" w14:textId="77777777" w:rsidTr="002C0BF6">
        <w:trPr>
          <w:cantSplit/>
          <w:trHeight w:val="576"/>
        </w:trPr>
        <w:tc>
          <w:tcPr>
            <w:tcW w:w="2023" w:type="dxa"/>
            <w:shd w:val="clear" w:color="auto" w:fill="auto"/>
            <w:noWrap/>
            <w:vAlign w:val="center"/>
            <w:hideMark/>
          </w:tcPr>
          <w:p w14:paraId="4A87F175"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45</w:t>
            </w:r>
          </w:p>
        </w:tc>
        <w:tc>
          <w:tcPr>
            <w:tcW w:w="2746" w:type="dxa"/>
            <w:shd w:val="clear" w:color="auto" w:fill="auto"/>
            <w:vAlign w:val="center"/>
            <w:hideMark/>
          </w:tcPr>
          <w:p w14:paraId="5C46FF73"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Resolve or Escalate?</w:t>
            </w:r>
          </w:p>
        </w:tc>
        <w:tc>
          <w:tcPr>
            <w:tcW w:w="4728" w:type="dxa"/>
            <w:shd w:val="clear" w:color="auto" w:fill="auto"/>
            <w:vAlign w:val="center"/>
            <w:hideMark/>
          </w:tcPr>
          <w:p w14:paraId="2AC2D8D6"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Determine if the request requires further actioning or can be resolved.</w:t>
            </w:r>
          </w:p>
        </w:tc>
        <w:tc>
          <w:tcPr>
            <w:tcW w:w="947" w:type="dxa"/>
            <w:shd w:val="clear" w:color="auto" w:fill="auto"/>
            <w:vAlign w:val="center"/>
            <w:hideMark/>
          </w:tcPr>
          <w:p w14:paraId="10055F77" w14:textId="577E73AA" w:rsidR="00D11B07" w:rsidRPr="00D11B07" w:rsidRDefault="00BD66C4" w:rsidP="00D11B07">
            <w:pPr>
              <w:spacing w:after="0" w:line="240" w:lineRule="auto"/>
              <w:rPr>
                <w:rFonts w:ascii="Calibri" w:eastAsia="Times New Roman" w:hAnsi="Calibri" w:cs="Calibri"/>
                <w:color w:val="000000"/>
              </w:rPr>
            </w:pPr>
            <w:r>
              <w:rPr>
                <w:rFonts w:ascii="Calibri" w:eastAsia="Times New Roman" w:hAnsi="Calibri" w:cs="Calibri"/>
                <w:color w:val="000000"/>
              </w:rPr>
              <w:t>Support Desk</w:t>
            </w:r>
          </w:p>
        </w:tc>
        <w:tc>
          <w:tcPr>
            <w:tcW w:w="4298" w:type="dxa"/>
            <w:shd w:val="clear" w:color="auto" w:fill="auto"/>
            <w:vAlign w:val="center"/>
            <w:hideMark/>
          </w:tcPr>
          <w:p w14:paraId="392C03EA" w14:textId="77777777" w:rsidR="00D11B07" w:rsidRPr="00D11B07" w:rsidRDefault="00D11B07" w:rsidP="00D11B07">
            <w:pPr>
              <w:spacing w:after="0" w:line="240" w:lineRule="auto"/>
              <w:rPr>
                <w:rFonts w:ascii="Calibri" w:eastAsia="Times New Roman" w:hAnsi="Calibri" w:cs="Calibri"/>
                <w:color w:val="000000"/>
              </w:rPr>
            </w:pPr>
          </w:p>
        </w:tc>
      </w:tr>
      <w:tr w:rsidR="00D11B07" w:rsidRPr="00D11B07" w14:paraId="7B4BBE3F" w14:textId="77777777" w:rsidTr="002C0BF6">
        <w:trPr>
          <w:cantSplit/>
          <w:trHeight w:val="1440"/>
        </w:trPr>
        <w:tc>
          <w:tcPr>
            <w:tcW w:w="2023" w:type="dxa"/>
            <w:shd w:val="clear" w:color="auto" w:fill="auto"/>
            <w:noWrap/>
            <w:vAlign w:val="center"/>
            <w:hideMark/>
          </w:tcPr>
          <w:p w14:paraId="367E5A5C" w14:textId="41C47360"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50</w:t>
            </w:r>
          </w:p>
        </w:tc>
        <w:tc>
          <w:tcPr>
            <w:tcW w:w="2746" w:type="dxa"/>
            <w:shd w:val="clear" w:color="auto" w:fill="auto"/>
            <w:vAlign w:val="center"/>
            <w:hideMark/>
          </w:tcPr>
          <w:p w14:paraId="285D490D"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Engage Tier II</w:t>
            </w:r>
          </w:p>
        </w:tc>
        <w:tc>
          <w:tcPr>
            <w:tcW w:w="4728" w:type="dxa"/>
            <w:shd w:val="clear" w:color="auto" w:fill="auto"/>
            <w:vAlign w:val="center"/>
            <w:hideMark/>
          </w:tcPr>
          <w:p w14:paraId="44EF498A" w14:textId="77777777" w:rsidR="005036CD"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w:t>
            </w:r>
            <w:r w:rsidR="005036CD">
              <w:rPr>
                <w:rFonts w:ascii="Calibri" w:eastAsia="Times New Roman" w:hAnsi="Calibri" w:cs="Calibri"/>
                <w:color w:val="000000"/>
              </w:rPr>
              <w:t xml:space="preserve">to </w:t>
            </w:r>
            <w:r w:rsidRPr="00D11B07">
              <w:rPr>
                <w:rFonts w:ascii="Calibri" w:eastAsia="Times New Roman" w:hAnsi="Calibri" w:cs="Calibri"/>
                <w:color w:val="000000"/>
              </w:rPr>
              <w:t xml:space="preserve">determine the engagement method of the next Tier. </w:t>
            </w:r>
          </w:p>
          <w:p w14:paraId="3196CDF7" w14:textId="77777777" w:rsidR="005036CD" w:rsidRDefault="005036CD" w:rsidP="00D11B07">
            <w:pPr>
              <w:spacing w:after="0" w:line="240" w:lineRule="auto"/>
              <w:rPr>
                <w:rFonts w:ascii="Calibri" w:eastAsia="Times New Roman" w:hAnsi="Calibri" w:cs="Calibri"/>
                <w:color w:val="000000"/>
              </w:rPr>
            </w:pPr>
          </w:p>
          <w:p w14:paraId="1DC83218" w14:textId="2DE5B586"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the successful support engagement of the </w:t>
            </w:r>
            <w:r w:rsidR="00E43190">
              <w:rPr>
                <w:rFonts w:ascii="Calibri" w:eastAsia="Times New Roman" w:hAnsi="Calibri" w:cs="Calibri"/>
                <w:color w:val="000000"/>
              </w:rPr>
              <w:t>DTS</w:t>
            </w:r>
            <w:r w:rsidRPr="00D11B07">
              <w:rPr>
                <w:rFonts w:ascii="Calibri" w:eastAsia="Times New Roman" w:hAnsi="Calibri" w:cs="Calibri"/>
                <w:color w:val="000000"/>
              </w:rPr>
              <w:t>, or other team(s), required to resolve the Incident.</w:t>
            </w:r>
          </w:p>
        </w:tc>
        <w:tc>
          <w:tcPr>
            <w:tcW w:w="947" w:type="dxa"/>
            <w:shd w:val="clear" w:color="auto" w:fill="auto"/>
            <w:vAlign w:val="center"/>
            <w:hideMark/>
          </w:tcPr>
          <w:p w14:paraId="2436894E" w14:textId="049699FB" w:rsidR="00D11B07" w:rsidRPr="00D11B07" w:rsidRDefault="00BD66C4" w:rsidP="00D11B07">
            <w:pPr>
              <w:spacing w:after="0" w:line="240" w:lineRule="auto"/>
              <w:rPr>
                <w:rFonts w:ascii="Calibri" w:eastAsia="Times New Roman" w:hAnsi="Calibri" w:cs="Calibri"/>
                <w:color w:val="000000"/>
              </w:rPr>
            </w:pPr>
            <w:r>
              <w:rPr>
                <w:rFonts w:ascii="Calibri" w:eastAsia="Times New Roman" w:hAnsi="Calibri" w:cs="Calibri"/>
                <w:color w:val="000000"/>
              </w:rPr>
              <w:t>Support Desk</w:t>
            </w:r>
          </w:p>
        </w:tc>
        <w:tc>
          <w:tcPr>
            <w:tcW w:w="4298" w:type="dxa"/>
            <w:shd w:val="clear" w:color="auto" w:fill="auto"/>
            <w:vAlign w:val="center"/>
            <w:hideMark/>
          </w:tcPr>
          <w:p w14:paraId="5B3E2CDB" w14:textId="77777777" w:rsidR="00D11B07" w:rsidRPr="00D11B07" w:rsidRDefault="00D11B07" w:rsidP="00D11B07">
            <w:pPr>
              <w:spacing w:after="0" w:line="240" w:lineRule="auto"/>
              <w:rPr>
                <w:rFonts w:ascii="Calibri" w:eastAsia="Times New Roman" w:hAnsi="Calibri" w:cs="Calibri"/>
                <w:color w:val="000000"/>
              </w:rPr>
            </w:pPr>
          </w:p>
        </w:tc>
      </w:tr>
      <w:tr w:rsidR="00481B2C" w:rsidRPr="00D11B07" w14:paraId="12F4ACB6" w14:textId="77777777" w:rsidTr="00274F76">
        <w:trPr>
          <w:cantSplit/>
          <w:trHeight w:val="1152"/>
        </w:trPr>
        <w:tc>
          <w:tcPr>
            <w:tcW w:w="2023" w:type="dxa"/>
            <w:shd w:val="clear" w:color="auto" w:fill="auto"/>
            <w:noWrap/>
            <w:vAlign w:val="center"/>
          </w:tcPr>
          <w:p w14:paraId="38463F22" w14:textId="40D2FBFF" w:rsidR="00481B2C" w:rsidRPr="00D11B07" w:rsidRDefault="00481B2C" w:rsidP="00481B2C">
            <w:pPr>
              <w:spacing w:after="0" w:line="240" w:lineRule="auto"/>
              <w:rPr>
                <w:rFonts w:ascii="Calibri" w:eastAsia="Times New Roman" w:hAnsi="Calibri" w:cs="Calibri"/>
                <w:color w:val="000000"/>
              </w:rPr>
            </w:pPr>
            <w:r>
              <w:object w:dxaOrig="613" w:dyaOrig="877" w14:anchorId="679456CE">
                <v:shape id="_x0000_i1031" type="#_x0000_t75" style="width:30.55pt;height:41.45pt" o:ole="">
                  <v:imagedata r:id="rId61" o:title=""/>
                </v:shape>
                <o:OLEObject Type="Embed" ProgID="Visio.Drawing.15" ShapeID="_x0000_i1031" DrawAspect="Content" ObjectID="_1711181917" r:id="rId62"/>
              </w:object>
            </w:r>
          </w:p>
        </w:tc>
        <w:tc>
          <w:tcPr>
            <w:tcW w:w="2746" w:type="dxa"/>
            <w:shd w:val="clear" w:color="auto" w:fill="auto"/>
            <w:vAlign w:val="center"/>
          </w:tcPr>
          <w:p w14:paraId="79F0C8D3" w14:textId="68973B83" w:rsidR="00481B2C" w:rsidRPr="00D11B07" w:rsidRDefault="00481B2C" w:rsidP="00D11B07">
            <w:pPr>
              <w:spacing w:after="0" w:line="240" w:lineRule="auto"/>
              <w:rPr>
                <w:rFonts w:ascii="Calibri" w:eastAsia="Times New Roman" w:hAnsi="Calibri" w:cs="Calibri"/>
                <w:color w:val="000000"/>
              </w:rPr>
            </w:pPr>
            <w:r>
              <w:rPr>
                <w:rFonts w:ascii="Calibri" w:eastAsia="Times New Roman" w:hAnsi="Calibri" w:cs="Calibri"/>
                <w:color w:val="000000"/>
              </w:rPr>
              <w:t>Notification</w:t>
            </w:r>
          </w:p>
        </w:tc>
        <w:tc>
          <w:tcPr>
            <w:tcW w:w="9973" w:type="dxa"/>
            <w:gridSpan w:val="3"/>
            <w:shd w:val="clear" w:color="auto" w:fill="auto"/>
            <w:vAlign w:val="center"/>
          </w:tcPr>
          <w:p w14:paraId="41A5DBF9" w14:textId="4350AB65" w:rsidR="00481B2C" w:rsidRPr="00D11B07" w:rsidRDefault="00481B2C"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Upon successful assignment of the Incident, the assigned Support Team will be notified, via email, of the Incident.</w:t>
            </w:r>
          </w:p>
        </w:tc>
      </w:tr>
      <w:tr w:rsidR="00D11B07" w:rsidRPr="00D11B07" w14:paraId="09FF2624" w14:textId="77777777" w:rsidTr="002C0BF6">
        <w:trPr>
          <w:cantSplit/>
          <w:trHeight w:val="1152"/>
        </w:trPr>
        <w:tc>
          <w:tcPr>
            <w:tcW w:w="2023" w:type="dxa"/>
            <w:shd w:val="clear" w:color="auto" w:fill="auto"/>
            <w:noWrap/>
            <w:vAlign w:val="center"/>
            <w:hideMark/>
          </w:tcPr>
          <w:p w14:paraId="0EE0AB3B" w14:textId="3586EC11"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60</w:t>
            </w:r>
          </w:p>
        </w:tc>
        <w:tc>
          <w:tcPr>
            <w:tcW w:w="2746" w:type="dxa"/>
            <w:shd w:val="clear" w:color="auto" w:fill="auto"/>
            <w:vAlign w:val="center"/>
            <w:hideMark/>
          </w:tcPr>
          <w:p w14:paraId="5C15A410" w14:textId="5A5E3E04"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R</w:t>
            </w:r>
            <w:r w:rsidR="00074852">
              <w:rPr>
                <w:rFonts w:ascii="Calibri" w:eastAsia="Times New Roman" w:hAnsi="Calibri" w:cs="Calibri"/>
                <w:color w:val="000000"/>
              </w:rPr>
              <w:t>oot Cause Analysis</w:t>
            </w:r>
          </w:p>
        </w:tc>
        <w:tc>
          <w:tcPr>
            <w:tcW w:w="4728" w:type="dxa"/>
            <w:shd w:val="clear" w:color="auto" w:fill="auto"/>
            <w:vAlign w:val="center"/>
            <w:hideMark/>
          </w:tcPr>
          <w:p w14:paraId="3A03DC6C" w14:textId="77777777" w:rsidR="005036CD"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to determine the root cause of the issue.</w:t>
            </w:r>
          </w:p>
          <w:p w14:paraId="4FB31C92" w14:textId="77777777" w:rsidR="005036CD" w:rsidRDefault="005036CD" w:rsidP="00D11B07">
            <w:pPr>
              <w:spacing w:after="0" w:line="240" w:lineRule="auto"/>
              <w:rPr>
                <w:rFonts w:ascii="Calibri" w:eastAsia="Times New Roman" w:hAnsi="Calibri" w:cs="Calibri"/>
                <w:color w:val="000000"/>
              </w:rPr>
            </w:pPr>
          </w:p>
          <w:p w14:paraId="4543EB67" w14:textId="412BFDC4"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to determine next steps</w:t>
            </w:r>
            <w:r w:rsidR="005036CD">
              <w:rPr>
                <w:rFonts w:ascii="Calibri" w:eastAsia="Times New Roman" w:hAnsi="Calibri" w:cs="Calibri"/>
                <w:color w:val="000000"/>
              </w:rPr>
              <w:t xml:space="preserve"> from the </w:t>
            </w:r>
            <w:r w:rsidRPr="00D11B07">
              <w:rPr>
                <w:rFonts w:ascii="Calibri" w:eastAsia="Times New Roman" w:hAnsi="Calibri" w:cs="Calibri"/>
                <w:color w:val="000000"/>
              </w:rPr>
              <w:t>result of the root cause analysis.</w:t>
            </w:r>
          </w:p>
        </w:tc>
        <w:tc>
          <w:tcPr>
            <w:tcW w:w="947" w:type="dxa"/>
            <w:shd w:val="clear" w:color="auto" w:fill="auto"/>
            <w:vAlign w:val="center"/>
            <w:hideMark/>
          </w:tcPr>
          <w:p w14:paraId="59AAB658" w14:textId="6C6A943B" w:rsidR="00D11B07" w:rsidRPr="00D11B07" w:rsidRDefault="0051251E" w:rsidP="00D11B07">
            <w:pPr>
              <w:spacing w:after="0" w:line="240" w:lineRule="auto"/>
              <w:rPr>
                <w:rFonts w:ascii="Calibri" w:eastAsia="Times New Roman" w:hAnsi="Calibri" w:cs="Calibri"/>
                <w:color w:val="000000"/>
              </w:rPr>
            </w:pPr>
            <w:r>
              <w:rPr>
                <w:rFonts w:ascii="Calibri" w:eastAsia="Times New Roman" w:hAnsi="Calibri" w:cs="Calibri"/>
                <w:color w:val="000000"/>
              </w:rPr>
              <w:t>CAS</w:t>
            </w:r>
          </w:p>
        </w:tc>
        <w:tc>
          <w:tcPr>
            <w:tcW w:w="4298" w:type="dxa"/>
            <w:shd w:val="clear" w:color="auto" w:fill="auto"/>
            <w:vAlign w:val="center"/>
            <w:hideMark/>
          </w:tcPr>
          <w:p w14:paraId="05222557" w14:textId="77777777" w:rsidR="00D11B07" w:rsidRPr="00D11B07" w:rsidRDefault="00D11B07" w:rsidP="00D11B07">
            <w:pPr>
              <w:spacing w:after="0" w:line="240" w:lineRule="auto"/>
              <w:rPr>
                <w:rFonts w:ascii="Calibri" w:eastAsia="Times New Roman" w:hAnsi="Calibri" w:cs="Calibri"/>
                <w:color w:val="000000"/>
              </w:rPr>
            </w:pPr>
          </w:p>
        </w:tc>
      </w:tr>
      <w:tr w:rsidR="00D11B07" w:rsidRPr="00D11B07" w14:paraId="3183E7DF" w14:textId="77777777" w:rsidTr="002C0BF6">
        <w:trPr>
          <w:cantSplit/>
          <w:trHeight w:val="576"/>
        </w:trPr>
        <w:tc>
          <w:tcPr>
            <w:tcW w:w="2023" w:type="dxa"/>
            <w:shd w:val="clear" w:color="auto" w:fill="auto"/>
            <w:noWrap/>
            <w:vAlign w:val="center"/>
            <w:hideMark/>
          </w:tcPr>
          <w:p w14:paraId="1C66FB03"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65</w:t>
            </w:r>
          </w:p>
        </w:tc>
        <w:tc>
          <w:tcPr>
            <w:tcW w:w="2746" w:type="dxa"/>
            <w:shd w:val="clear" w:color="auto" w:fill="auto"/>
            <w:vAlign w:val="center"/>
            <w:hideMark/>
          </w:tcPr>
          <w:p w14:paraId="35B863F4"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Resolve or Escalate?</w:t>
            </w:r>
          </w:p>
        </w:tc>
        <w:tc>
          <w:tcPr>
            <w:tcW w:w="4728" w:type="dxa"/>
            <w:shd w:val="clear" w:color="auto" w:fill="auto"/>
            <w:vAlign w:val="center"/>
            <w:hideMark/>
          </w:tcPr>
          <w:p w14:paraId="7DDF5483"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Determine if the request requires further actioning or can be resolved.</w:t>
            </w:r>
          </w:p>
        </w:tc>
        <w:tc>
          <w:tcPr>
            <w:tcW w:w="947" w:type="dxa"/>
            <w:shd w:val="clear" w:color="auto" w:fill="auto"/>
            <w:vAlign w:val="center"/>
            <w:hideMark/>
          </w:tcPr>
          <w:p w14:paraId="7BBA33BA" w14:textId="2E26BE33" w:rsidR="00D11B07" w:rsidRPr="00D11B07" w:rsidRDefault="0051251E" w:rsidP="00D11B07">
            <w:pPr>
              <w:spacing w:after="0" w:line="240" w:lineRule="auto"/>
              <w:rPr>
                <w:rFonts w:ascii="Calibri" w:eastAsia="Times New Roman" w:hAnsi="Calibri" w:cs="Calibri"/>
                <w:color w:val="000000"/>
              </w:rPr>
            </w:pPr>
            <w:r>
              <w:rPr>
                <w:rFonts w:ascii="Calibri" w:eastAsia="Times New Roman" w:hAnsi="Calibri" w:cs="Calibri"/>
                <w:color w:val="000000"/>
              </w:rPr>
              <w:t>CAS</w:t>
            </w:r>
          </w:p>
        </w:tc>
        <w:tc>
          <w:tcPr>
            <w:tcW w:w="4298" w:type="dxa"/>
            <w:shd w:val="clear" w:color="auto" w:fill="auto"/>
            <w:vAlign w:val="center"/>
            <w:hideMark/>
          </w:tcPr>
          <w:p w14:paraId="315F5671" w14:textId="77777777" w:rsidR="00D11B07" w:rsidRPr="00D11B07" w:rsidRDefault="00D11B07" w:rsidP="00D11B07">
            <w:pPr>
              <w:spacing w:after="0" w:line="240" w:lineRule="auto"/>
              <w:rPr>
                <w:rFonts w:ascii="Calibri" w:eastAsia="Times New Roman" w:hAnsi="Calibri" w:cs="Calibri"/>
                <w:color w:val="000000"/>
              </w:rPr>
            </w:pPr>
          </w:p>
        </w:tc>
      </w:tr>
      <w:tr w:rsidR="00D11B07" w:rsidRPr="00D11B07" w14:paraId="5CC5E837" w14:textId="77777777" w:rsidTr="002C0BF6">
        <w:trPr>
          <w:cantSplit/>
          <w:trHeight w:val="1440"/>
        </w:trPr>
        <w:tc>
          <w:tcPr>
            <w:tcW w:w="2023" w:type="dxa"/>
            <w:shd w:val="clear" w:color="auto" w:fill="auto"/>
            <w:noWrap/>
            <w:vAlign w:val="center"/>
            <w:hideMark/>
          </w:tcPr>
          <w:p w14:paraId="2C63200B"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lastRenderedPageBreak/>
              <w:t>70</w:t>
            </w:r>
          </w:p>
        </w:tc>
        <w:tc>
          <w:tcPr>
            <w:tcW w:w="2746" w:type="dxa"/>
            <w:shd w:val="clear" w:color="auto" w:fill="auto"/>
            <w:vAlign w:val="center"/>
            <w:hideMark/>
          </w:tcPr>
          <w:p w14:paraId="71D10B27" w14:textId="4DD14875" w:rsidR="00D11B07" w:rsidRPr="00D11B07" w:rsidRDefault="00074852"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R</w:t>
            </w:r>
            <w:r>
              <w:rPr>
                <w:rFonts w:ascii="Calibri" w:eastAsia="Times New Roman" w:hAnsi="Calibri" w:cs="Calibri"/>
                <w:color w:val="000000"/>
              </w:rPr>
              <w:t>oot Cause Analysis</w:t>
            </w:r>
          </w:p>
        </w:tc>
        <w:tc>
          <w:tcPr>
            <w:tcW w:w="4728" w:type="dxa"/>
            <w:shd w:val="clear" w:color="auto" w:fill="auto"/>
            <w:vAlign w:val="center"/>
            <w:hideMark/>
          </w:tcPr>
          <w:p w14:paraId="393711CE" w14:textId="77777777" w:rsidR="002C0BF6"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w:t>
            </w:r>
            <w:r w:rsidR="002C0BF6">
              <w:rPr>
                <w:rFonts w:ascii="Calibri" w:eastAsia="Times New Roman" w:hAnsi="Calibri" w:cs="Calibri"/>
                <w:color w:val="000000"/>
              </w:rPr>
              <w:t xml:space="preserve">to </w:t>
            </w:r>
            <w:r w:rsidRPr="00D11B07">
              <w:rPr>
                <w:rFonts w:ascii="Calibri" w:eastAsia="Times New Roman" w:hAnsi="Calibri" w:cs="Calibri"/>
                <w:color w:val="000000"/>
              </w:rPr>
              <w:t xml:space="preserve">determine the engagement method of the next </w:t>
            </w:r>
            <w:r w:rsidR="002C0BF6">
              <w:rPr>
                <w:rFonts w:ascii="Calibri" w:eastAsia="Times New Roman" w:hAnsi="Calibri" w:cs="Calibri"/>
                <w:color w:val="000000"/>
              </w:rPr>
              <w:t>t</w:t>
            </w:r>
            <w:r w:rsidRPr="00D11B07">
              <w:rPr>
                <w:rFonts w:ascii="Calibri" w:eastAsia="Times New Roman" w:hAnsi="Calibri" w:cs="Calibri"/>
                <w:color w:val="000000"/>
              </w:rPr>
              <w:t xml:space="preserve">ier. </w:t>
            </w:r>
          </w:p>
          <w:p w14:paraId="396CD7AB" w14:textId="77777777" w:rsidR="002C0BF6" w:rsidRDefault="002C0BF6" w:rsidP="00D11B07">
            <w:pPr>
              <w:spacing w:after="0" w:line="240" w:lineRule="auto"/>
              <w:rPr>
                <w:rFonts w:ascii="Calibri" w:eastAsia="Times New Roman" w:hAnsi="Calibri" w:cs="Calibri"/>
                <w:color w:val="000000"/>
              </w:rPr>
            </w:pPr>
          </w:p>
          <w:p w14:paraId="7BA5CA1B" w14:textId="10B2E0F5"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the successful support engagement of other team(s) required to resolve the Incident.</w:t>
            </w:r>
          </w:p>
        </w:tc>
        <w:tc>
          <w:tcPr>
            <w:tcW w:w="947" w:type="dxa"/>
            <w:shd w:val="clear" w:color="auto" w:fill="auto"/>
            <w:vAlign w:val="center"/>
            <w:hideMark/>
          </w:tcPr>
          <w:p w14:paraId="2247603A" w14:textId="1D6DD1F5" w:rsidR="00D11B07" w:rsidRPr="00D11B07" w:rsidRDefault="00902E84" w:rsidP="00D11B07">
            <w:pPr>
              <w:spacing w:after="0" w:line="240" w:lineRule="auto"/>
              <w:rPr>
                <w:rFonts w:ascii="Calibri" w:eastAsia="Times New Roman" w:hAnsi="Calibri" w:cs="Calibri"/>
                <w:color w:val="000000"/>
              </w:rPr>
            </w:pPr>
            <w:r>
              <w:rPr>
                <w:rFonts w:ascii="Calibri" w:eastAsia="Times New Roman" w:hAnsi="Calibri" w:cs="Calibri"/>
                <w:color w:val="000000"/>
              </w:rPr>
              <w:t>D</w:t>
            </w:r>
            <w:r w:rsidR="00E43190">
              <w:rPr>
                <w:rFonts w:ascii="Calibri" w:eastAsia="Times New Roman" w:hAnsi="Calibri" w:cs="Calibri"/>
                <w:color w:val="000000"/>
              </w:rPr>
              <w:t>TS</w:t>
            </w:r>
          </w:p>
        </w:tc>
        <w:tc>
          <w:tcPr>
            <w:tcW w:w="4298" w:type="dxa"/>
            <w:shd w:val="clear" w:color="auto" w:fill="auto"/>
            <w:vAlign w:val="center"/>
            <w:hideMark/>
          </w:tcPr>
          <w:p w14:paraId="274352A2" w14:textId="04EB8D0B"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00E43190">
              <w:rPr>
                <w:rFonts w:ascii="Calibri" w:eastAsia="Times New Roman" w:hAnsi="Calibri" w:cs="Calibri"/>
                <w:color w:val="000000"/>
              </w:rPr>
              <w:t>DTS</w:t>
            </w:r>
            <w:r w:rsidRPr="00D11B07">
              <w:rPr>
                <w:rFonts w:ascii="Calibri" w:eastAsia="Times New Roman" w:hAnsi="Calibri" w:cs="Calibri"/>
                <w:color w:val="000000"/>
              </w:rPr>
              <w:t xml:space="preserve"> will own the engagement of other vendors/teams. They will work with the teams to ensure CWB methodology is followed.</w:t>
            </w:r>
          </w:p>
        </w:tc>
      </w:tr>
      <w:tr w:rsidR="00D11B07" w:rsidRPr="00D11B07" w14:paraId="0E16A256" w14:textId="77777777" w:rsidTr="002C0BF6">
        <w:trPr>
          <w:cantSplit/>
          <w:trHeight w:val="891"/>
        </w:trPr>
        <w:tc>
          <w:tcPr>
            <w:tcW w:w="9497" w:type="dxa"/>
            <w:gridSpan w:val="3"/>
            <w:shd w:val="clear" w:color="auto" w:fill="auto"/>
            <w:noWrap/>
            <w:vAlign w:val="bottom"/>
            <w:hideMark/>
          </w:tcPr>
          <w:p w14:paraId="2F6A7E3E" w14:textId="4BC94C59" w:rsidR="00D11B07" w:rsidRPr="00D11B07" w:rsidRDefault="00D11B07" w:rsidP="00D11B07">
            <w:pPr>
              <w:spacing w:after="0" w:line="240" w:lineRule="auto"/>
              <w:rPr>
                <w:rFonts w:ascii="Calibri" w:eastAsia="Times New Roman" w:hAnsi="Calibri" w:cs="Calibri"/>
                <w:color w:val="000000"/>
              </w:rPr>
            </w:pPr>
          </w:p>
          <w:tbl>
            <w:tblPr>
              <w:tblW w:w="0" w:type="auto"/>
              <w:tblCellSpacing w:w="0" w:type="dxa"/>
              <w:tblCellMar>
                <w:left w:w="0" w:type="dxa"/>
                <w:right w:w="0" w:type="dxa"/>
              </w:tblCellMar>
              <w:tblLook w:val="04A0" w:firstRow="1" w:lastRow="0" w:firstColumn="1" w:lastColumn="0" w:noHBand="0" w:noVBand="1"/>
            </w:tblPr>
            <w:tblGrid>
              <w:gridCol w:w="9280"/>
            </w:tblGrid>
            <w:tr w:rsidR="00D11B07" w:rsidRPr="00D11B07" w14:paraId="1471C25E" w14:textId="77777777">
              <w:trPr>
                <w:trHeight w:val="891"/>
                <w:tblCellSpacing w:w="0" w:type="dxa"/>
              </w:trPr>
              <w:tc>
                <w:tcPr>
                  <w:tcW w:w="9280" w:type="dxa"/>
                  <w:tcBorders>
                    <w:top w:val="nil"/>
                    <w:left w:val="nil"/>
                    <w:bottom w:val="nil"/>
                    <w:right w:val="nil"/>
                  </w:tcBorders>
                  <w:shd w:val="clear" w:color="auto" w:fill="auto"/>
                  <w:noWrap/>
                  <w:vAlign w:val="center"/>
                  <w:hideMark/>
                </w:tcPr>
                <w:p w14:paraId="2379D875" w14:textId="47FC8D44" w:rsidR="00D11B07" w:rsidRPr="00481B2C" w:rsidRDefault="00074852" w:rsidP="00D11B07">
                  <w:pPr>
                    <w:spacing w:after="0" w:line="240" w:lineRule="auto"/>
                    <w:jc w:val="center"/>
                    <w:rPr>
                      <w:rFonts w:ascii="Calibri" w:eastAsia="Times New Roman" w:hAnsi="Calibri" w:cs="Calibri"/>
                      <w:color w:val="000000"/>
                    </w:rPr>
                  </w:pPr>
                  <w:r w:rsidRPr="00481B2C">
                    <w:rPr>
                      <w:rFonts w:ascii="Calibri" w:eastAsia="Times New Roman" w:hAnsi="Calibri" w:cs="Calibri"/>
                      <w:noProof/>
                      <w:color w:val="000000"/>
                    </w:rPr>
                    <w:drawing>
                      <wp:anchor distT="0" distB="0" distL="114300" distR="114300" simplePos="0" relativeHeight="251658240" behindDoc="0" locked="0" layoutInCell="1" allowOverlap="1" wp14:anchorId="0DDB252A" wp14:editId="17EFDF4B">
                        <wp:simplePos x="0" y="0"/>
                        <wp:positionH relativeFrom="column">
                          <wp:posOffset>26670</wp:posOffset>
                        </wp:positionH>
                        <wp:positionV relativeFrom="paragraph">
                          <wp:posOffset>-111760</wp:posOffset>
                        </wp:positionV>
                        <wp:extent cx="381000" cy="381000"/>
                        <wp:effectExtent l="0" t="0" r="0" b="0"/>
                        <wp:wrapNone/>
                        <wp:docPr id="21" name="Picture 21">
                          <a:extLst xmlns:a="http://schemas.openxmlformats.org/drawingml/2006/main">
                            <a:ext uri="{63B3BB69-23CF-44E3-9099-C40C66FF867C}">
                              <a14:compatExt xmlns:a14="http://schemas.microsoft.com/office/drawing/2010/main" spid="_x0000_s1029"/>
                            </a:ext>
                          </a:extLst>
                        </wp:docPr>
                        <wp:cNvGraphicFramePr/>
                        <a:graphic xmlns:a="http://schemas.openxmlformats.org/drawingml/2006/main">
                          <a:graphicData uri="http://schemas.openxmlformats.org/drawingml/2006/picture">
                            <pic:pic xmlns:pic="http://schemas.openxmlformats.org/drawingml/2006/picture">
                              <pic:nvPicPr>
                                <pic:cNvPr id="2" name="Object 5">
                                  <a:extLst>
                                    <a:ext uri="{63B3BB69-23CF-44E3-9099-C40C66FF867C}">
                                      <a14:compatExt xmlns:a14="http://schemas.microsoft.com/office/drawing/2010/main" spid="_x0000_s1029"/>
                                    </a:ext>
                                  </a:extLst>
                                </pic:cNvPr>
                                <pic:cNvPicPr>
                                  <a:picLocks noChangeAspect="1"/>
                                </pic:cNvPicPr>
                              </pic:nvPicPr>
                              <pic:blipFill>
                                <a:blip r:embed="rId63"/>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r w:rsidR="00AA27FB" w:rsidRPr="00481B2C">
                    <w:rPr>
                      <w:rFonts w:ascii="Calibri" w:eastAsia="Times New Roman" w:hAnsi="Calibri" w:cs="Calibri"/>
                      <w:color w:val="000000"/>
                    </w:rPr>
                    <w:t xml:space="preserve">      </w:t>
                  </w:r>
                  <w:r w:rsidR="00D11B07" w:rsidRPr="00481B2C">
                    <w:rPr>
                      <w:rFonts w:ascii="Calibri" w:eastAsia="Times New Roman" w:hAnsi="Calibri" w:cs="Calibri"/>
                      <w:color w:val="000000"/>
                    </w:rPr>
                    <w:t xml:space="preserve"> The formal engagement of other teams, which may be internal or external to CWB. </w:t>
                  </w:r>
                </w:p>
              </w:tc>
            </w:tr>
          </w:tbl>
          <w:p w14:paraId="6B3A5D06" w14:textId="77777777" w:rsidR="00D11B07" w:rsidRPr="00D11B07" w:rsidRDefault="00D11B07" w:rsidP="00D11B07">
            <w:pPr>
              <w:spacing w:after="0" w:line="240" w:lineRule="auto"/>
              <w:rPr>
                <w:rFonts w:ascii="Calibri" w:eastAsia="Times New Roman" w:hAnsi="Calibri" w:cs="Calibri"/>
                <w:color w:val="000000"/>
              </w:rPr>
            </w:pPr>
          </w:p>
        </w:tc>
        <w:tc>
          <w:tcPr>
            <w:tcW w:w="947" w:type="dxa"/>
            <w:shd w:val="clear" w:color="auto" w:fill="auto"/>
            <w:vAlign w:val="center"/>
            <w:hideMark/>
          </w:tcPr>
          <w:p w14:paraId="390F96F5" w14:textId="1ED7B4E1" w:rsidR="00D11B07" w:rsidRPr="00D11B07" w:rsidRDefault="00902E84" w:rsidP="00D11B07">
            <w:pPr>
              <w:spacing w:after="0" w:line="240" w:lineRule="auto"/>
              <w:rPr>
                <w:rFonts w:ascii="Calibri" w:eastAsia="Times New Roman" w:hAnsi="Calibri" w:cs="Calibri"/>
                <w:color w:val="000000"/>
              </w:rPr>
            </w:pPr>
            <w:r>
              <w:rPr>
                <w:rFonts w:ascii="Calibri" w:eastAsia="Times New Roman" w:hAnsi="Calibri" w:cs="Calibri"/>
                <w:color w:val="000000"/>
              </w:rPr>
              <w:t>D</w:t>
            </w:r>
            <w:r w:rsidR="00E43190">
              <w:rPr>
                <w:rFonts w:ascii="Calibri" w:eastAsia="Times New Roman" w:hAnsi="Calibri" w:cs="Calibri"/>
                <w:color w:val="000000"/>
              </w:rPr>
              <w:t>TS</w:t>
            </w:r>
          </w:p>
        </w:tc>
        <w:tc>
          <w:tcPr>
            <w:tcW w:w="4298" w:type="dxa"/>
            <w:shd w:val="clear" w:color="auto" w:fill="auto"/>
            <w:vAlign w:val="center"/>
            <w:hideMark/>
          </w:tcPr>
          <w:p w14:paraId="261EFE83" w14:textId="77777777" w:rsidR="00D11B07" w:rsidRPr="00D11B07" w:rsidRDefault="00D11B07" w:rsidP="00D11B07">
            <w:pPr>
              <w:spacing w:after="0" w:line="240" w:lineRule="auto"/>
              <w:rPr>
                <w:rFonts w:ascii="Calibri" w:eastAsia="Times New Roman" w:hAnsi="Calibri" w:cs="Calibri"/>
                <w:color w:val="000000"/>
              </w:rPr>
            </w:pPr>
          </w:p>
        </w:tc>
      </w:tr>
      <w:tr w:rsidR="00D11B07" w:rsidRPr="00D11B07" w14:paraId="28B7CBE4" w14:textId="77777777" w:rsidTr="002C0BF6">
        <w:trPr>
          <w:cantSplit/>
          <w:trHeight w:val="1152"/>
        </w:trPr>
        <w:tc>
          <w:tcPr>
            <w:tcW w:w="2023" w:type="dxa"/>
            <w:shd w:val="clear" w:color="auto" w:fill="auto"/>
            <w:noWrap/>
            <w:vAlign w:val="center"/>
            <w:hideMark/>
          </w:tcPr>
          <w:p w14:paraId="155E804E"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80</w:t>
            </w:r>
          </w:p>
        </w:tc>
        <w:tc>
          <w:tcPr>
            <w:tcW w:w="2746" w:type="dxa"/>
            <w:shd w:val="clear" w:color="auto" w:fill="auto"/>
            <w:vAlign w:val="center"/>
            <w:hideMark/>
          </w:tcPr>
          <w:p w14:paraId="656CF99D" w14:textId="56DBC0F3"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RCA</w:t>
            </w:r>
          </w:p>
        </w:tc>
        <w:tc>
          <w:tcPr>
            <w:tcW w:w="4728" w:type="dxa"/>
            <w:shd w:val="clear" w:color="auto" w:fill="auto"/>
            <w:vAlign w:val="center"/>
            <w:hideMark/>
          </w:tcPr>
          <w:p w14:paraId="7042E657" w14:textId="77777777" w:rsidR="00481B2C"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to determine the root cause of the issue.</w:t>
            </w:r>
          </w:p>
          <w:p w14:paraId="73123488" w14:textId="77777777" w:rsidR="00481B2C" w:rsidRDefault="00481B2C" w:rsidP="00D11B07">
            <w:pPr>
              <w:spacing w:after="0" w:line="240" w:lineRule="auto"/>
              <w:rPr>
                <w:rFonts w:ascii="Calibri" w:eastAsia="Times New Roman" w:hAnsi="Calibri" w:cs="Calibri"/>
                <w:color w:val="000000"/>
              </w:rPr>
            </w:pPr>
          </w:p>
          <w:p w14:paraId="20B0EE9A" w14:textId="3C756E22"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to determine next steps</w:t>
            </w:r>
            <w:r w:rsidR="002B24BB">
              <w:rPr>
                <w:rFonts w:ascii="Calibri" w:eastAsia="Times New Roman" w:hAnsi="Calibri" w:cs="Calibri"/>
                <w:color w:val="000000"/>
              </w:rPr>
              <w:t xml:space="preserve"> from the result </w:t>
            </w:r>
            <w:r w:rsidR="002B24BB" w:rsidRPr="00D11B07">
              <w:rPr>
                <w:rFonts w:ascii="Calibri" w:eastAsia="Times New Roman" w:hAnsi="Calibri" w:cs="Calibri"/>
                <w:color w:val="000000"/>
              </w:rPr>
              <w:t>of</w:t>
            </w:r>
            <w:r w:rsidRPr="00D11B07">
              <w:rPr>
                <w:rFonts w:ascii="Calibri" w:eastAsia="Times New Roman" w:hAnsi="Calibri" w:cs="Calibri"/>
                <w:color w:val="000000"/>
              </w:rPr>
              <w:t xml:space="preserve"> the root cause analysis.</w:t>
            </w:r>
          </w:p>
        </w:tc>
        <w:tc>
          <w:tcPr>
            <w:tcW w:w="947" w:type="dxa"/>
            <w:shd w:val="clear" w:color="auto" w:fill="auto"/>
            <w:noWrap/>
            <w:vAlign w:val="center"/>
            <w:hideMark/>
          </w:tcPr>
          <w:p w14:paraId="3EBE595F" w14:textId="6BA883E1" w:rsidR="00D11B07" w:rsidRPr="00D11B07" w:rsidRDefault="000B7201" w:rsidP="00D11B07">
            <w:pPr>
              <w:spacing w:after="0" w:line="240" w:lineRule="auto"/>
              <w:rPr>
                <w:rFonts w:ascii="Calibri" w:eastAsia="Times New Roman" w:hAnsi="Calibri" w:cs="Calibri"/>
                <w:color w:val="000000"/>
              </w:rPr>
            </w:pPr>
            <w:r>
              <w:rPr>
                <w:rFonts w:ascii="Calibri" w:eastAsia="Times New Roman" w:hAnsi="Calibri" w:cs="Calibri"/>
                <w:color w:val="000000"/>
              </w:rPr>
              <w:t>3</w:t>
            </w:r>
            <w:r w:rsidRPr="000B7201">
              <w:rPr>
                <w:rFonts w:ascii="Calibri" w:eastAsia="Times New Roman" w:hAnsi="Calibri" w:cs="Calibri"/>
                <w:color w:val="000000"/>
                <w:vertAlign w:val="superscript"/>
              </w:rPr>
              <w:t>RD</w:t>
            </w:r>
            <w:r>
              <w:rPr>
                <w:rFonts w:ascii="Calibri" w:eastAsia="Times New Roman" w:hAnsi="Calibri" w:cs="Calibri"/>
                <w:color w:val="000000"/>
              </w:rPr>
              <w:t xml:space="preserve"> Party Vendor</w:t>
            </w:r>
          </w:p>
        </w:tc>
        <w:tc>
          <w:tcPr>
            <w:tcW w:w="4298" w:type="dxa"/>
            <w:shd w:val="clear" w:color="auto" w:fill="auto"/>
            <w:vAlign w:val="center"/>
            <w:hideMark/>
          </w:tcPr>
          <w:p w14:paraId="277759AB" w14:textId="77777777" w:rsidR="00D11B07" w:rsidRPr="00D11B07" w:rsidRDefault="00D11B07" w:rsidP="00D11B07">
            <w:pPr>
              <w:spacing w:after="0" w:line="240" w:lineRule="auto"/>
              <w:rPr>
                <w:rFonts w:ascii="Calibri" w:eastAsia="Times New Roman" w:hAnsi="Calibri" w:cs="Calibri"/>
                <w:color w:val="000000"/>
              </w:rPr>
            </w:pPr>
          </w:p>
        </w:tc>
      </w:tr>
      <w:tr w:rsidR="00D11B07" w:rsidRPr="00D11B07" w14:paraId="556957EF" w14:textId="77777777" w:rsidTr="002C0BF6">
        <w:trPr>
          <w:cantSplit/>
          <w:trHeight w:val="864"/>
        </w:trPr>
        <w:tc>
          <w:tcPr>
            <w:tcW w:w="2023" w:type="dxa"/>
            <w:shd w:val="clear" w:color="auto" w:fill="auto"/>
            <w:noWrap/>
            <w:vAlign w:val="center"/>
            <w:hideMark/>
          </w:tcPr>
          <w:p w14:paraId="2E15AA58"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90</w:t>
            </w:r>
          </w:p>
        </w:tc>
        <w:tc>
          <w:tcPr>
            <w:tcW w:w="2746" w:type="dxa"/>
            <w:shd w:val="clear" w:color="auto" w:fill="auto"/>
            <w:vAlign w:val="center"/>
            <w:hideMark/>
          </w:tcPr>
          <w:p w14:paraId="1034B482"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Resolve</w:t>
            </w:r>
          </w:p>
        </w:tc>
        <w:tc>
          <w:tcPr>
            <w:tcW w:w="4728" w:type="dxa"/>
            <w:shd w:val="clear" w:color="auto" w:fill="auto"/>
            <w:vAlign w:val="center"/>
            <w:hideMark/>
          </w:tcPr>
          <w:p w14:paraId="2580C443" w14:textId="42153A6C" w:rsidR="00481B2C"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w:t>
            </w:r>
            <w:r w:rsidR="002B24BB">
              <w:rPr>
                <w:rFonts w:ascii="Calibri" w:eastAsia="Times New Roman" w:hAnsi="Calibri" w:cs="Calibri"/>
                <w:color w:val="000000"/>
              </w:rPr>
              <w:t xml:space="preserve">to </w:t>
            </w:r>
            <w:r w:rsidRPr="00D11B07">
              <w:rPr>
                <w:rFonts w:ascii="Calibri" w:eastAsia="Times New Roman" w:hAnsi="Calibri" w:cs="Calibri"/>
                <w:color w:val="000000"/>
              </w:rPr>
              <w:t>resolve the issue.</w:t>
            </w:r>
          </w:p>
          <w:p w14:paraId="11BDAB6E" w14:textId="77777777" w:rsidR="00481B2C" w:rsidRDefault="00481B2C" w:rsidP="00D11B07">
            <w:pPr>
              <w:spacing w:after="0" w:line="240" w:lineRule="auto"/>
              <w:rPr>
                <w:rFonts w:ascii="Calibri" w:eastAsia="Times New Roman" w:hAnsi="Calibri" w:cs="Calibri"/>
                <w:color w:val="000000"/>
              </w:rPr>
            </w:pPr>
          </w:p>
          <w:p w14:paraId="50FD9E17" w14:textId="57F5F4D0"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the resolution required to fix the issue</w:t>
            </w:r>
          </w:p>
        </w:tc>
        <w:tc>
          <w:tcPr>
            <w:tcW w:w="947" w:type="dxa"/>
            <w:shd w:val="clear" w:color="auto" w:fill="auto"/>
            <w:noWrap/>
            <w:vAlign w:val="center"/>
            <w:hideMark/>
          </w:tcPr>
          <w:p w14:paraId="2CA6C168" w14:textId="7AE4BF21" w:rsidR="00D11B07" w:rsidRPr="00D11B07" w:rsidRDefault="000B7201" w:rsidP="00D11B07">
            <w:pPr>
              <w:spacing w:after="0" w:line="240" w:lineRule="auto"/>
              <w:rPr>
                <w:rFonts w:ascii="Calibri" w:eastAsia="Times New Roman" w:hAnsi="Calibri" w:cs="Calibri"/>
                <w:color w:val="000000"/>
              </w:rPr>
            </w:pPr>
            <w:r>
              <w:rPr>
                <w:rFonts w:ascii="Calibri" w:eastAsia="Times New Roman" w:hAnsi="Calibri" w:cs="Calibri"/>
                <w:color w:val="000000"/>
              </w:rPr>
              <w:t>3</w:t>
            </w:r>
            <w:r w:rsidRPr="000B7201">
              <w:rPr>
                <w:rFonts w:ascii="Calibri" w:eastAsia="Times New Roman" w:hAnsi="Calibri" w:cs="Calibri"/>
                <w:color w:val="000000"/>
                <w:vertAlign w:val="superscript"/>
              </w:rPr>
              <w:t>rd</w:t>
            </w:r>
            <w:r>
              <w:rPr>
                <w:rFonts w:ascii="Calibri" w:eastAsia="Times New Roman" w:hAnsi="Calibri" w:cs="Calibri"/>
                <w:color w:val="000000"/>
              </w:rPr>
              <w:t xml:space="preserve"> Party Vendor</w:t>
            </w:r>
          </w:p>
        </w:tc>
        <w:tc>
          <w:tcPr>
            <w:tcW w:w="4298" w:type="dxa"/>
            <w:shd w:val="clear" w:color="auto" w:fill="auto"/>
            <w:vAlign w:val="center"/>
            <w:hideMark/>
          </w:tcPr>
          <w:p w14:paraId="14567F96" w14:textId="07DAFA8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Once the resolution has been found, the </w:t>
            </w:r>
            <w:r w:rsidR="00E43190">
              <w:rPr>
                <w:rFonts w:ascii="Calibri" w:eastAsia="Times New Roman" w:hAnsi="Calibri" w:cs="Calibri"/>
                <w:color w:val="000000"/>
              </w:rPr>
              <w:t>DTS</w:t>
            </w:r>
            <w:r w:rsidRPr="00D11B07">
              <w:rPr>
                <w:rFonts w:ascii="Calibri" w:eastAsia="Times New Roman" w:hAnsi="Calibri" w:cs="Calibri"/>
                <w:color w:val="000000"/>
              </w:rPr>
              <w:t xml:space="preserve"> will work with Tier III to resolve the issue.</w:t>
            </w:r>
          </w:p>
        </w:tc>
      </w:tr>
      <w:tr w:rsidR="00D11B07" w:rsidRPr="00D11B07" w14:paraId="578E7BCD" w14:textId="77777777" w:rsidTr="002C0BF6">
        <w:trPr>
          <w:cantSplit/>
          <w:trHeight w:val="891"/>
        </w:trPr>
        <w:tc>
          <w:tcPr>
            <w:tcW w:w="9497" w:type="dxa"/>
            <w:gridSpan w:val="3"/>
            <w:shd w:val="clear" w:color="auto" w:fill="auto"/>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9280"/>
            </w:tblGrid>
            <w:tr w:rsidR="00D11B07" w:rsidRPr="00D11B07" w14:paraId="579EB34D" w14:textId="77777777">
              <w:trPr>
                <w:trHeight w:val="891"/>
                <w:tblCellSpacing w:w="0" w:type="dxa"/>
              </w:trPr>
              <w:tc>
                <w:tcPr>
                  <w:tcW w:w="9280" w:type="dxa"/>
                  <w:tcBorders>
                    <w:top w:val="nil"/>
                    <w:left w:val="nil"/>
                    <w:bottom w:val="nil"/>
                    <w:right w:val="nil"/>
                  </w:tcBorders>
                  <w:shd w:val="clear" w:color="auto" w:fill="auto"/>
                  <w:noWrap/>
                  <w:vAlign w:val="center"/>
                  <w:hideMark/>
                </w:tcPr>
                <w:p w14:paraId="76E8AF6C" w14:textId="374724D5" w:rsidR="00D11B07" w:rsidRPr="00481B2C" w:rsidRDefault="00074852" w:rsidP="00D11B07">
                  <w:pPr>
                    <w:spacing w:after="0" w:line="240" w:lineRule="auto"/>
                    <w:jc w:val="center"/>
                    <w:rPr>
                      <w:rFonts w:ascii="Calibri" w:eastAsia="Times New Roman" w:hAnsi="Calibri" w:cs="Calibri"/>
                      <w:color w:val="000000"/>
                    </w:rPr>
                  </w:pPr>
                  <w:r w:rsidRPr="00481B2C">
                    <w:rPr>
                      <w:rFonts w:ascii="Calibri" w:eastAsia="Times New Roman" w:hAnsi="Calibri" w:cs="Calibri"/>
                      <w:noProof/>
                      <w:color w:val="000000"/>
                    </w:rPr>
                    <w:drawing>
                      <wp:anchor distT="0" distB="0" distL="114300" distR="114300" simplePos="0" relativeHeight="251658241" behindDoc="0" locked="0" layoutInCell="1" allowOverlap="1" wp14:anchorId="2B2D6FBC" wp14:editId="48DC4F2F">
                        <wp:simplePos x="0" y="0"/>
                        <wp:positionH relativeFrom="column">
                          <wp:posOffset>52070</wp:posOffset>
                        </wp:positionH>
                        <wp:positionV relativeFrom="paragraph">
                          <wp:posOffset>-158115</wp:posOffset>
                        </wp:positionV>
                        <wp:extent cx="381000" cy="381000"/>
                        <wp:effectExtent l="0" t="0" r="0" b="0"/>
                        <wp:wrapNone/>
                        <wp:docPr id="20" name="Picture 20">
                          <a:extLst xmlns:a="http://schemas.openxmlformats.org/drawingml/2006/main">
                            <a:ext uri="{63B3BB69-23CF-44E3-9099-C40C66FF867C}">
                              <a14:compatExt xmlns:a14="http://schemas.microsoft.com/office/drawing/2010/main" spid="_x0000_s1032"/>
                            </a:ext>
                          </a:extLst>
                        </wp:docPr>
                        <wp:cNvGraphicFramePr/>
                        <a:graphic xmlns:a="http://schemas.openxmlformats.org/drawingml/2006/main">
                          <a:graphicData uri="http://schemas.openxmlformats.org/drawingml/2006/picture">
                            <pic:pic xmlns:pic="http://schemas.openxmlformats.org/drawingml/2006/picture">
                              <pic:nvPicPr>
                                <pic:cNvPr id="2" name="Object 8">
                                  <a:extLst>
                                    <a:ext uri="{63B3BB69-23CF-44E3-9099-C40C66FF867C}">
                                      <a14:compatExt xmlns:a14="http://schemas.microsoft.com/office/drawing/2010/main" spid="_x0000_s1032"/>
                                    </a:ext>
                                  </a:extLst>
                                </pic:cNvPr>
                                <pic:cNvPicPr>
                                  <a:picLocks noChangeAspect="1"/>
                                </pic:cNvPicPr>
                              </pic:nvPicPr>
                              <pic:blipFill>
                                <a:blip r:embed="rId63"/>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r w:rsidR="00D11B07" w:rsidRPr="00481B2C">
                    <w:rPr>
                      <w:rFonts w:ascii="Calibri" w:eastAsia="Times New Roman" w:hAnsi="Calibri" w:cs="Calibri"/>
                      <w:color w:val="000000"/>
                    </w:rPr>
                    <w:t xml:space="preserve">Notification of resolution to the </w:t>
                  </w:r>
                  <w:r w:rsidR="00E43190">
                    <w:rPr>
                      <w:rFonts w:ascii="Calibri" w:eastAsia="Times New Roman" w:hAnsi="Calibri" w:cs="Calibri"/>
                      <w:color w:val="000000"/>
                    </w:rPr>
                    <w:t>DTS</w:t>
                  </w:r>
                  <w:r w:rsidR="00D11B07" w:rsidRPr="00481B2C">
                    <w:rPr>
                      <w:rFonts w:ascii="Calibri" w:eastAsia="Times New Roman" w:hAnsi="Calibri" w:cs="Calibri"/>
                      <w:color w:val="000000"/>
                    </w:rPr>
                    <w:t>.</w:t>
                  </w:r>
                </w:p>
              </w:tc>
            </w:tr>
          </w:tbl>
          <w:p w14:paraId="7E516E8E" w14:textId="77777777" w:rsidR="00D11B07" w:rsidRPr="00D11B07" w:rsidRDefault="00D11B07" w:rsidP="00D11B07">
            <w:pPr>
              <w:spacing w:after="0" w:line="240" w:lineRule="auto"/>
              <w:rPr>
                <w:rFonts w:ascii="Calibri" w:eastAsia="Times New Roman" w:hAnsi="Calibri" w:cs="Calibri"/>
                <w:color w:val="000000"/>
              </w:rPr>
            </w:pPr>
          </w:p>
        </w:tc>
        <w:tc>
          <w:tcPr>
            <w:tcW w:w="947" w:type="dxa"/>
            <w:shd w:val="clear" w:color="auto" w:fill="auto"/>
            <w:vAlign w:val="center"/>
            <w:hideMark/>
          </w:tcPr>
          <w:p w14:paraId="150B38C5" w14:textId="749D0E41" w:rsidR="00D517DD" w:rsidRPr="00D11B07" w:rsidRDefault="00902E84" w:rsidP="00D11B07">
            <w:pPr>
              <w:spacing w:after="0" w:line="240" w:lineRule="auto"/>
              <w:rPr>
                <w:rFonts w:ascii="Calibri" w:eastAsia="Times New Roman" w:hAnsi="Calibri" w:cs="Calibri"/>
                <w:color w:val="000000"/>
              </w:rPr>
            </w:pPr>
            <w:r>
              <w:rPr>
                <w:rFonts w:ascii="Calibri" w:eastAsia="Times New Roman" w:hAnsi="Calibri" w:cs="Calibri"/>
                <w:color w:val="000000"/>
              </w:rPr>
              <w:t>D</w:t>
            </w:r>
            <w:r w:rsidR="00E43190">
              <w:rPr>
                <w:rFonts w:ascii="Calibri" w:eastAsia="Times New Roman" w:hAnsi="Calibri" w:cs="Calibri"/>
                <w:color w:val="000000"/>
              </w:rPr>
              <w:t>TS</w:t>
            </w:r>
          </w:p>
        </w:tc>
        <w:tc>
          <w:tcPr>
            <w:tcW w:w="4298" w:type="dxa"/>
            <w:shd w:val="clear" w:color="auto" w:fill="auto"/>
            <w:vAlign w:val="center"/>
            <w:hideMark/>
          </w:tcPr>
          <w:p w14:paraId="6A8DA8B8" w14:textId="77777777" w:rsidR="00D11B07" w:rsidRPr="00D11B07" w:rsidRDefault="00D11B07" w:rsidP="00D11B07">
            <w:pPr>
              <w:spacing w:after="0" w:line="240" w:lineRule="auto"/>
              <w:rPr>
                <w:rFonts w:ascii="Calibri" w:eastAsia="Times New Roman" w:hAnsi="Calibri" w:cs="Calibri"/>
                <w:color w:val="000000"/>
              </w:rPr>
            </w:pPr>
          </w:p>
        </w:tc>
      </w:tr>
      <w:tr w:rsidR="00D11B07" w:rsidRPr="00D11B07" w14:paraId="372EABC0" w14:textId="77777777" w:rsidTr="002C0BF6">
        <w:trPr>
          <w:cantSplit/>
          <w:trHeight w:val="1440"/>
        </w:trPr>
        <w:tc>
          <w:tcPr>
            <w:tcW w:w="2023" w:type="dxa"/>
            <w:shd w:val="clear" w:color="auto" w:fill="auto"/>
            <w:noWrap/>
            <w:vAlign w:val="center"/>
            <w:hideMark/>
          </w:tcPr>
          <w:p w14:paraId="103042F7"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100</w:t>
            </w:r>
          </w:p>
        </w:tc>
        <w:tc>
          <w:tcPr>
            <w:tcW w:w="2746" w:type="dxa"/>
            <w:shd w:val="clear" w:color="auto" w:fill="auto"/>
            <w:vAlign w:val="center"/>
            <w:hideMark/>
          </w:tcPr>
          <w:p w14:paraId="2685A8E4"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Confirm Resolution</w:t>
            </w:r>
          </w:p>
        </w:tc>
        <w:tc>
          <w:tcPr>
            <w:tcW w:w="4728" w:type="dxa"/>
            <w:shd w:val="clear" w:color="auto" w:fill="auto"/>
            <w:vAlign w:val="center"/>
            <w:hideMark/>
          </w:tcPr>
          <w:p w14:paraId="282B7817" w14:textId="77777777" w:rsidR="00481B2C"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to confirm the resolution provided by Tier III.</w:t>
            </w:r>
          </w:p>
          <w:p w14:paraId="00247BD7" w14:textId="77777777" w:rsidR="00481B2C" w:rsidRDefault="00481B2C" w:rsidP="00D11B07">
            <w:pPr>
              <w:spacing w:after="0" w:line="240" w:lineRule="auto"/>
              <w:rPr>
                <w:rFonts w:ascii="Calibri" w:eastAsia="Times New Roman" w:hAnsi="Calibri" w:cs="Calibri"/>
                <w:color w:val="000000"/>
              </w:rPr>
            </w:pPr>
          </w:p>
          <w:p w14:paraId="70ACFE47" w14:textId="64BEB0C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that the resolution required to fix the issue is identified and communicated back to the </w:t>
            </w:r>
            <w:r w:rsidR="00E43190">
              <w:rPr>
                <w:rFonts w:ascii="Calibri" w:eastAsia="Times New Roman" w:hAnsi="Calibri" w:cs="Calibri"/>
                <w:color w:val="000000"/>
              </w:rPr>
              <w:t>DTS</w:t>
            </w:r>
            <w:r w:rsidRPr="00D11B07">
              <w:rPr>
                <w:rFonts w:ascii="Calibri" w:eastAsia="Times New Roman" w:hAnsi="Calibri" w:cs="Calibri"/>
                <w:color w:val="000000"/>
              </w:rPr>
              <w:t>.</w:t>
            </w:r>
          </w:p>
        </w:tc>
        <w:tc>
          <w:tcPr>
            <w:tcW w:w="947" w:type="dxa"/>
            <w:shd w:val="clear" w:color="auto" w:fill="auto"/>
            <w:vAlign w:val="center"/>
            <w:hideMark/>
          </w:tcPr>
          <w:p w14:paraId="37A3E6A0" w14:textId="3002258D" w:rsidR="00D11B07" w:rsidRPr="00D11B07" w:rsidRDefault="00902E84" w:rsidP="00D11B07">
            <w:pPr>
              <w:spacing w:after="0" w:line="240" w:lineRule="auto"/>
              <w:rPr>
                <w:rFonts w:ascii="Calibri" w:eastAsia="Times New Roman" w:hAnsi="Calibri" w:cs="Calibri"/>
                <w:color w:val="000000"/>
              </w:rPr>
            </w:pPr>
            <w:r>
              <w:rPr>
                <w:rFonts w:ascii="Calibri" w:eastAsia="Times New Roman" w:hAnsi="Calibri" w:cs="Calibri"/>
                <w:color w:val="000000"/>
              </w:rPr>
              <w:t>D</w:t>
            </w:r>
            <w:r w:rsidR="00E43190">
              <w:rPr>
                <w:rFonts w:ascii="Calibri" w:eastAsia="Times New Roman" w:hAnsi="Calibri" w:cs="Calibri"/>
                <w:color w:val="000000"/>
              </w:rPr>
              <w:t>TS</w:t>
            </w:r>
          </w:p>
        </w:tc>
        <w:tc>
          <w:tcPr>
            <w:tcW w:w="4298" w:type="dxa"/>
            <w:shd w:val="clear" w:color="auto" w:fill="auto"/>
            <w:vAlign w:val="center"/>
            <w:hideMark/>
          </w:tcPr>
          <w:p w14:paraId="25D35348" w14:textId="02CDBE7D"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Should any resolutions provide by the Tier III team not prove effective, the </w:t>
            </w:r>
            <w:r w:rsidR="00E43190">
              <w:rPr>
                <w:rFonts w:ascii="Calibri" w:eastAsia="Times New Roman" w:hAnsi="Calibri" w:cs="Calibri"/>
                <w:color w:val="000000"/>
              </w:rPr>
              <w:t>DTS</w:t>
            </w:r>
            <w:r w:rsidRPr="00D11B07">
              <w:rPr>
                <w:rFonts w:ascii="Calibri" w:eastAsia="Times New Roman" w:hAnsi="Calibri" w:cs="Calibri"/>
                <w:color w:val="000000"/>
              </w:rPr>
              <w:t xml:space="preserve"> will work with the Tier III</w:t>
            </w:r>
            <w:r w:rsidR="00F87942">
              <w:rPr>
                <w:rFonts w:ascii="Calibri" w:eastAsia="Times New Roman" w:hAnsi="Calibri" w:cs="Calibri"/>
                <w:color w:val="000000"/>
              </w:rPr>
              <w:t xml:space="preserve"> vendor(s)</w:t>
            </w:r>
            <w:r w:rsidRPr="00D11B07">
              <w:rPr>
                <w:rFonts w:ascii="Calibri" w:eastAsia="Times New Roman" w:hAnsi="Calibri" w:cs="Calibri"/>
                <w:color w:val="000000"/>
              </w:rPr>
              <w:t xml:space="preserve"> to further investigate and resolve the issue.</w:t>
            </w:r>
          </w:p>
        </w:tc>
      </w:tr>
      <w:tr w:rsidR="00D11B07" w:rsidRPr="00D11B07" w14:paraId="42020AD0" w14:textId="77777777" w:rsidTr="002C0BF6">
        <w:trPr>
          <w:cantSplit/>
          <w:trHeight w:val="576"/>
        </w:trPr>
        <w:tc>
          <w:tcPr>
            <w:tcW w:w="2023" w:type="dxa"/>
            <w:shd w:val="clear" w:color="auto" w:fill="auto"/>
            <w:noWrap/>
            <w:vAlign w:val="center"/>
            <w:hideMark/>
          </w:tcPr>
          <w:p w14:paraId="147FC03E"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105</w:t>
            </w:r>
          </w:p>
        </w:tc>
        <w:tc>
          <w:tcPr>
            <w:tcW w:w="2746" w:type="dxa"/>
            <w:shd w:val="clear" w:color="auto" w:fill="auto"/>
            <w:vAlign w:val="center"/>
            <w:hideMark/>
          </w:tcPr>
          <w:p w14:paraId="03FEB5B0"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Change Required?</w:t>
            </w:r>
          </w:p>
        </w:tc>
        <w:tc>
          <w:tcPr>
            <w:tcW w:w="4728" w:type="dxa"/>
            <w:shd w:val="clear" w:color="auto" w:fill="auto"/>
            <w:vAlign w:val="center"/>
            <w:hideMark/>
          </w:tcPr>
          <w:p w14:paraId="5D8CC607"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Determine if a production change is required.</w:t>
            </w:r>
          </w:p>
        </w:tc>
        <w:tc>
          <w:tcPr>
            <w:tcW w:w="947" w:type="dxa"/>
            <w:shd w:val="clear" w:color="auto" w:fill="auto"/>
            <w:vAlign w:val="center"/>
            <w:hideMark/>
          </w:tcPr>
          <w:p w14:paraId="7C95D102" w14:textId="2FE3DF28" w:rsidR="00D11B07" w:rsidRPr="00D11B07" w:rsidRDefault="00902E84" w:rsidP="00D11B07">
            <w:pPr>
              <w:spacing w:after="0" w:line="240" w:lineRule="auto"/>
              <w:rPr>
                <w:rFonts w:ascii="Calibri" w:eastAsia="Times New Roman" w:hAnsi="Calibri" w:cs="Calibri"/>
                <w:color w:val="000000"/>
              </w:rPr>
            </w:pPr>
            <w:r>
              <w:rPr>
                <w:rFonts w:ascii="Calibri" w:eastAsia="Times New Roman" w:hAnsi="Calibri" w:cs="Calibri"/>
                <w:color w:val="000000"/>
              </w:rPr>
              <w:t>D</w:t>
            </w:r>
            <w:r w:rsidR="00E43190">
              <w:rPr>
                <w:rFonts w:ascii="Calibri" w:eastAsia="Times New Roman" w:hAnsi="Calibri" w:cs="Calibri"/>
                <w:color w:val="000000"/>
              </w:rPr>
              <w:t>TS</w:t>
            </w:r>
          </w:p>
        </w:tc>
        <w:tc>
          <w:tcPr>
            <w:tcW w:w="4298" w:type="dxa"/>
            <w:shd w:val="clear" w:color="auto" w:fill="auto"/>
            <w:vAlign w:val="center"/>
            <w:hideMark/>
          </w:tcPr>
          <w:p w14:paraId="1A802B18"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CWB Standard Operating Procedures will be used to introduce changes to the CWB Production environment(s).</w:t>
            </w:r>
          </w:p>
        </w:tc>
      </w:tr>
      <w:tr w:rsidR="00D11B07" w:rsidRPr="00D11B07" w14:paraId="1A4A6150" w14:textId="77777777" w:rsidTr="002C0BF6">
        <w:trPr>
          <w:cantSplit/>
          <w:trHeight w:val="576"/>
        </w:trPr>
        <w:tc>
          <w:tcPr>
            <w:tcW w:w="2023" w:type="dxa"/>
            <w:shd w:val="clear" w:color="auto" w:fill="auto"/>
            <w:noWrap/>
            <w:vAlign w:val="center"/>
            <w:hideMark/>
          </w:tcPr>
          <w:p w14:paraId="6365B842"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lastRenderedPageBreak/>
              <w:t>110</w:t>
            </w:r>
          </w:p>
        </w:tc>
        <w:tc>
          <w:tcPr>
            <w:tcW w:w="2746" w:type="dxa"/>
            <w:shd w:val="clear" w:color="auto" w:fill="auto"/>
            <w:vAlign w:val="center"/>
            <w:hideMark/>
          </w:tcPr>
          <w:p w14:paraId="505AAEFE"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Resolve</w:t>
            </w:r>
          </w:p>
        </w:tc>
        <w:tc>
          <w:tcPr>
            <w:tcW w:w="4728" w:type="dxa"/>
            <w:shd w:val="clear" w:color="auto" w:fill="auto"/>
            <w:vAlign w:val="center"/>
            <w:hideMark/>
          </w:tcPr>
          <w:p w14:paraId="7E66A315" w14:textId="6C99A572" w:rsidR="00481B2C"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w:t>
            </w:r>
            <w:r w:rsidR="00F87942">
              <w:rPr>
                <w:rFonts w:ascii="Calibri" w:eastAsia="Times New Roman" w:hAnsi="Calibri" w:cs="Calibri"/>
                <w:color w:val="000000"/>
              </w:rPr>
              <w:t xml:space="preserve">to </w:t>
            </w:r>
            <w:r w:rsidRPr="00D11B07">
              <w:rPr>
                <w:rFonts w:ascii="Calibri" w:eastAsia="Times New Roman" w:hAnsi="Calibri" w:cs="Calibri"/>
                <w:color w:val="000000"/>
              </w:rPr>
              <w:t>resolve the issue.</w:t>
            </w:r>
          </w:p>
          <w:p w14:paraId="72ED18C7" w14:textId="77777777" w:rsidR="00481B2C" w:rsidRDefault="00481B2C" w:rsidP="00D11B07">
            <w:pPr>
              <w:spacing w:after="0" w:line="240" w:lineRule="auto"/>
              <w:rPr>
                <w:rFonts w:ascii="Calibri" w:eastAsia="Times New Roman" w:hAnsi="Calibri" w:cs="Calibri"/>
                <w:color w:val="000000"/>
              </w:rPr>
            </w:pPr>
          </w:p>
          <w:p w14:paraId="41F81925" w14:textId="1BA0AF02"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the issue is fixed.</w:t>
            </w:r>
          </w:p>
        </w:tc>
        <w:tc>
          <w:tcPr>
            <w:tcW w:w="947" w:type="dxa"/>
            <w:shd w:val="clear" w:color="auto" w:fill="auto"/>
            <w:noWrap/>
            <w:vAlign w:val="center"/>
            <w:hideMark/>
          </w:tcPr>
          <w:p w14:paraId="65E9763B" w14:textId="130D8622" w:rsidR="00D11B07" w:rsidRPr="00D11B07" w:rsidRDefault="000B7201" w:rsidP="00D11B07">
            <w:pPr>
              <w:spacing w:after="0" w:line="240" w:lineRule="auto"/>
              <w:rPr>
                <w:rFonts w:ascii="Calibri" w:eastAsia="Times New Roman" w:hAnsi="Calibri" w:cs="Calibri"/>
                <w:color w:val="000000"/>
              </w:rPr>
            </w:pPr>
            <w:r>
              <w:rPr>
                <w:rFonts w:ascii="Calibri" w:eastAsia="Times New Roman" w:hAnsi="Calibri" w:cs="Calibri"/>
                <w:color w:val="000000"/>
              </w:rPr>
              <w:t>3</w:t>
            </w:r>
            <w:r w:rsidRPr="000B7201">
              <w:rPr>
                <w:rFonts w:ascii="Calibri" w:eastAsia="Times New Roman" w:hAnsi="Calibri" w:cs="Calibri"/>
                <w:color w:val="000000"/>
                <w:vertAlign w:val="superscript"/>
              </w:rPr>
              <w:t>rd</w:t>
            </w:r>
            <w:r>
              <w:rPr>
                <w:rFonts w:ascii="Calibri" w:eastAsia="Times New Roman" w:hAnsi="Calibri" w:cs="Calibri"/>
                <w:color w:val="000000"/>
              </w:rPr>
              <w:t xml:space="preserve"> party vendor</w:t>
            </w:r>
          </w:p>
        </w:tc>
        <w:tc>
          <w:tcPr>
            <w:tcW w:w="4298" w:type="dxa"/>
            <w:shd w:val="clear" w:color="auto" w:fill="auto"/>
            <w:vAlign w:val="center"/>
            <w:hideMark/>
          </w:tcPr>
          <w:p w14:paraId="4869B4D0" w14:textId="77777777" w:rsidR="00D11B07" w:rsidRPr="00D11B07" w:rsidRDefault="00D11B07" w:rsidP="00D11B07">
            <w:pPr>
              <w:spacing w:after="0" w:line="240" w:lineRule="auto"/>
              <w:rPr>
                <w:rFonts w:ascii="Calibri" w:eastAsia="Times New Roman" w:hAnsi="Calibri" w:cs="Calibri"/>
                <w:color w:val="000000"/>
              </w:rPr>
            </w:pPr>
          </w:p>
        </w:tc>
      </w:tr>
      <w:tr w:rsidR="00D11B07" w:rsidRPr="00D11B07" w14:paraId="2CCDA727" w14:textId="77777777" w:rsidTr="002C0BF6">
        <w:trPr>
          <w:cantSplit/>
          <w:trHeight w:val="576"/>
        </w:trPr>
        <w:tc>
          <w:tcPr>
            <w:tcW w:w="2023" w:type="dxa"/>
            <w:shd w:val="clear" w:color="auto" w:fill="auto"/>
            <w:noWrap/>
            <w:vAlign w:val="center"/>
            <w:hideMark/>
          </w:tcPr>
          <w:p w14:paraId="0074A82A"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120</w:t>
            </w:r>
          </w:p>
        </w:tc>
        <w:tc>
          <w:tcPr>
            <w:tcW w:w="2746" w:type="dxa"/>
            <w:shd w:val="clear" w:color="auto" w:fill="auto"/>
            <w:vAlign w:val="center"/>
            <w:hideMark/>
          </w:tcPr>
          <w:p w14:paraId="1664040A"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CWB Change Management SOP</w:t>
            </w:r>
          </w:p>
        </w:tc>
        <w:tc>
          <w:tcPr>
            <w:tcW w:w="4728" w:type="dxa"/>
            <w:vMerge w:val="restart"/>
            <w:shd w:val="clear" w:color="auto" w:fill="auto"/>
            <w:vAlign w:val="center"/>
            <w:hideMark/>
          </w:tcPr>
          <w:p w14:paraId="15FBB0A1" w14:textId="740C379F" w:rsidR="00D11B07" w:rsidRPr="00D11B07" w:rsidRDefault="00D11B07" w:rsidP="00481B2C">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00E43190">
              <w:rPr>
                <w:rFonts w:ascii="Calibri" w:eastAsia="Times New Roman" w:hAnsi="Calibri" w:cs="Calibri"/>
                <w:color w:val="000000"/>
              </w:rPr>
              <w:t>DTS</w:t>
            </w:r>
            <w:r w:rsidRPr="00D11B07">
              <w:rPr>
                <w:rFonts w:ascii="Calibri" w:eastAsia="Times New Roman" w:hAnsi="Calibri" w:cs="Calibri"/>
                <w:color w:val="000000"/>
              </w:rPr>
              <w:t xml:space="preserve"> will work with the support teams to implement the fix to resolve the issue using existing </w:t>
            </w:r>
            <w:r w:rsidR="006B2F09">
              <w:rPr>
                <w:rFonts w:ascii="Calibri" w:eastAsia="Times New Roman" w:hAnsi="Calibri" w:cs="Calibri"/>
                <w:color w:val="000000"/>
              </w:rPr>
              <w:t>CWB</w:t>
            </w:r>
            <w:r w:rsidRPr="00D11B07">
              <w:rPr>
                <w:rFonts w:ascii="Calibri" w:eastAsia="Times New Roman" w:hAnsi="Calibri" w:cs="Calibri"/>
                <w:color w:val="000000"/>
              </w:rPr>
              <w:t xml:space="preserve"> Change and Release Management processes. </w:t>
            </w:r>
          </w:p>
        </w:tc>
        <w:tc>
          <w:tcPr>
            <w:tcW w:w="947" w:type="dxa"/>
            <w:vMerge w:val="restart"/>
            <w:shd w:val="clear" w:color="auto" w:fill="auto"/>
            <w:vAlign w:val="center"/>
            <w:hideMark/>
          </w:tcPr>
          <w:p w14:paraId="73B3C9EB" w14:textId="1676352D" w:rsidR="00D11B07" w:rsidRPr="00D11B07" w:rsidRDefault="00E43190" w:rsidP="00D11B07">
            <w:pPr>
              <w:spacing w:after="0" w:line="240" w:lineRule="auto"/>
              <w:jc w:val="center"/>
              <w:rPr>
                <w:rFonts w:ascii="Calibri" w:eastAsia="Times New Roman" w:hAnsi="Calibri" w:cs="Calibri"/>
                <w:color w:val="000000"/>
              </w:rPr>
            </w:pPr>
            <w:r>
              <w:rPr>
                <w:rFonts w:ascii="Calibri" w:eastAsia="Times New Roman" w:hAnsi="Calibri" w:cs="Calibri"/>
                <w:color w:val="000000"/>
              </w:rPr>
              <w:t>DTS</w:t>
            </w:r>
          </w:p>
        </w:tc>
        <w:tc>
          <w:tcPr>
            <w:tcW w:w="4298" w:type="dxa"/>
            <w:shd w:val="clear" w:color="auto" w:fill="auto"/>
            <w:vAlign w:val="center"/>
            <w:hideMark/>
          </w:tcPr>
          <w:p w14:paraId="5356321F" w14:textId="77777777" w:rsidR="00D11B07" w:rsidRPr="00D11B07" w:rsidRDefault="00D11B07" w:rsidP="00D11B07">
            <w:pPr>
              <w:spacing w:after="0" w:line="240" w:lineRule="auto"/>
              <w:jc w:val="center"/>
              <w:rPr>
                <w:rFonts w:ascii="Calibri" w:eastAsia="Times New Roman" w:hAnsi="Calibri" w:cs="Calibri"/>
                <w:color w:val="000000"/>
              </w:rPr>
            </w:pPr>
          </w:p>
        </w:tc>
      </w:tr>
      <w:tr w:rsidR="00D11B07" w:rsidRPr="00D11B07" w14:paraId="37B427C5" w14:textId="77777777" w:rsidTr="002C0BF6">
        <w:trPr>
          <w:cantSplit/>
          <w:trHeight w:val="576"/>
        </w:trPr>
        <w:tc>
          <w:tcPr>
            <w:tcW w:w="2023" w:type="dxa"/>
            <w:shd w:val="clear" w:color="auto" w:fill="auto"/>
            <w:noWrap/>
            <w:vAlign w:val="center"/>
            <w:hideMark/>
          </w:tcPr>
          <w:p w14:paraId="68925F7A"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130</w:t>
            </w:r>
          </w:p>
        </w:tc>
        <w:tc>
          <w:tcPr>
            <w:tcW w:w="2746" w:type="dxa"/>
            <w:shd w:val="clear" w:color="auto" w:fill="auto"/>
            <w:vAlign w:val="center"/>
            <w:hideMark/>
          </w:tcPr>
          <w:p w14:paraId="5265C321"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CWB Release Management SOP</w:t>
            </w:r>
          </w:p>
        </w:tc>
        <w:tc>
          <w:tcPr>
            <w:tcW w:w="4728" w:type="dxa"/>
            <w:vMerge/>
            <w:vAlign w:val="center"/>
            <w:hideMark/>
          </w:tcPr>
          <w:p w14:paraId="24FBB3D7" w14:textId="77777777" w:rsidR="00D11B07" w:rsidRPr="00D11B07" w:rsidRDefault="00D11B07" w:rsidP="00D11B07">
            <w:pPr>
              <w:spacing w:after="0" w:line="240" w:lineRule="auto"/>
              <w:rPr>
                <w:rFonts w:ascii="Calibri" w:eastAsia="Times New Roman" w:hAnsi="Calibri" w:cs="Calibri"/>
                <w:color w:val="000000"/>
              </w:rPr>
            </w:pPr>
          </w:p>
        </w:tc>
        <w:tc>
          <w:tcPr>
            <w:tcW w:w="947" w:type="dxa"/>
            <w:vMerge/>
            <w:vAlign w:val="center"/>
            <w:hideMark/>
          </w:tcPr>
          <w:p w14:paraId="672EF354" w14:textId="77777777" w:rsidR="00D11B07" w:rsidRPr="00D11B07" w:rsidRDefault="00D11B07" w:rsidP="00D11B07">
            <w:pPr>
              <w:spacing w:after="0" w:line="240" w:lineRule="auto"/>
              <w:rPr>
                <w:rFonts w:ascii="Calibri" w:eastAsia="Times New Roman" w:hAnsi="Calibri" w:cs="Calibri"/>
                <w:color w:val="000000"/>
              </w:rPr>
            </w:pPr>
          </w:p>
        </w:tc>
        <w:tc>
          <w:tcPr>
            <w:tcW w:w="4298" w:type="dxa"/>
            <w:shd w:val="clear" w:color="auto" w:fill="auto"/>
            <w:vAlign w:val="center"/>
            <w:hideMark/>
          </w:tcPr>
          <w:p w14:paraId="0F39CE83" w14:textId="77777777" w:rsidR="00D11B07" w:rsidRPr="00D11B07" w:rsidRDefault="00D11B07" w:rsidP="00D11B07">
            <w:pPr>
              <w:spacing w:after="0" w:line="240" w:lineRule="auto"/>
              <w:rPr>
                <w:rFonts w:ascii="Calibri" w:eastAsia="Times New Roman" w:hAnsi="Calibri" w:cs="Calibri"/>
                <w:color w:val="000000"/>
              </w:rPr>
            </w:pPr>
          </w:p>
        </w:tc>
      </w:tr>
      <w:tr w:rsidR="00D11B07" w:rsidRPr="00D11B07" w14:paraId="43AD0642" w14:textId="77777777" w:rsidTr="002C0BF6">
        <w:trPr>
          <w:cantSplit/>
          <w:trHeight w:val="900"/>
        </w:trPr>
        <w:tc>
          <w:tcPr>
            <w:tcW w:w="4769" w:type="dxa"/>
            <w:gridSpan w:val="2"/>
            <w:shd w:val="clear" w:color="auto" w:fill="auto"/>
            <w:noWrap/>
            <w:vAlign w:val="bottom"/>
            <w:hideMark/>
          </w:tcPr>
          <w:p w14:paraId="1566828A" w14:textId="2202070F"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noProof/>
                <w:color w:val="000000"/>
              </w:rPr>
              <w:drawing>
                <wp:anchor distT="0" distB="0" distL="114300" distR="114300" simplePos="0" relativeHeight="251658245" behindDoc="0" locked="0" layoutInCell="1" allowOverlap="1" wp14:anchorId="092450F9" wp14:editId="7C249200">
                  <wp:simplePos x="0" y="0"/>
                  <wp:positionH relativeFrom="column">
                    <wp:posOffset>68580</wp:posOffset>
                  </wp:positionH>
                  <wp:positionV relativeFrom="paragraph">
                    <wp:posOffset>99060</wp:posOffset>
                  </wp:positionV>
                  <wp:extent cx="381000" cy="472440"/>
                  <wp:effectExtent l="0" t="0" r="0" b="0"/>
                  <wp:wrapNone/>
                  <wp:docPr id="19" name="Picture 19"/>
                  <wp:cNvGraphicFramePr/>
                  <a:graphic xmlns:a="http://schemas.openxmlformats.org/drawingml/2006/main">
                    <a:graphicData uri="http://schemas.openxmlformats.org/drawingml/2006/picture">
                      <pic:pic xmlns:pic="http://schemas.openxmlformats.org/drawingml/2006/picture">
                        <pic:nvPicPr>
                          <pic:cNvPr id="2" name="Object 20"/>
                          <pic:cNvPicPr>
                            <a:picLocks noChangeAspect="1"/>
                          </pic:cNvPicPr>
                        </pic:nvPicPr>
                        <pic:blipFill>
                          <a:blip r:embed="rId64"/>
                          <a:stretch>
                            <a:fillRect/>
                          </a:stretch>
                        </pic:blipFill>
                        <pic:spPr>
                          <a:xfrm>
                            <a:off x="0" y="0"/>
                            <a:ext cx="381000" cy="383241"/>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3800"/>
            </w:tblGrid>
            <w:tr w:rsidR="00D11B07" w:rsidRPr="00D11B07" w14:paraId="683C9202" w14:textId="77777777">
              <w:trPr>
                <w:trHeight w:val="900"/>
                <w:tblCellSpacing w:w="0" w:type="dxa"/>
              </w:trPr>
              <w:tc>
                <w:tcPr>
                  <w:tcW w:w="3800" w:type="dxa"/>
                  <w:tcBorders>
                    <w:top w:val="nil"/>
                    <w:left w:val="nil"/>
                    <w:bottom w:val="nil"/>
                    <w:right w:val="nil"/>
                  </w:tcBorders>
                  <w:shd w:val="clear" w:color="auto" w:fill="auto"/>
                  <w:noWrap/>
                  <w:vAlign w:val="center"/>
                  <w:hideMark/>
                </w:tcPr>
                <w:p w14:paraId="18AAB709" w14:textId="77777777" w:rsidR="00D11B07" w:rsidRPr="00D11B07" w:rsidRDefault="00D11B07" w:rsidP="00D11B07">
                  <w:pPr>
                    <w:spacing w:after="0" w:line="240" w:lineRule="auto"/>
                    <w:jc w:val="center"/>
                    <w:rPr>
                      <w:rFonts w:ascii="Calibri" w:eastAsia="Times New Roman" w:hAnsi="Calibri" w:cs="Calibri"/>
                      <w:color w:val="000000"/>
                    </w:rPr>
                  </w:pPr>
                  <w:r w:rsidRPr="00D11B07">
                    <w:rPr>
                      <w:rFonts w:ascii="Calibri" w:eastAsia="Times New Roman" w:hAnsi="Calibri" w:cs="Calibri"/>
                      <w:color w:val="000000"/>
                    </w:rPr>
                    <w:t>Notification</w:t>
                  </w:r>
                </w:p>
              </w:tc>
            </w:tr>
          </w:tbl>
          <w:p w14:paraId="76BA4A57" w14:textId="77777777" w:rsidR="00D11B07" w:rsidRPr="00D11B07" w:rsidRDefault="00D11B07" w:rsidP="00D11B07">
            <w:pPr>
              <w:spacing w:after="0" w:line="240" w:lineRule="auto"/>
              <w:rPr>
                <w:rFonts w:ascii="Calibri" w:eastAsia="Times New Roman" w:hAnsi="Calibri" w:cs="Calibri"/>
                <w:color w:val="000000"/>
              </w:rPr>
            </w:pPr>
          </w:p>
        </w:tc>
        <w:tc>
          <w:tcPr>
            <w:tcW w:w="9973" w:type="dxa"/>
            <w:gridSpan w:val="3"/>
            <w:shd w:val="clear" w:color="auto" w:fill="auto"/>
            <w:vAlign w:val="center"/>
            <w:hideMark/>
          </w:tcPr>
          <w:p w14:paraId="63C2CFDC" w14:textId="1E3318EE" w:rsidR="00D11B07" w:rsidRPr="00D11B07" w:rsidRDefault="00D11B07" w:rsidP="00C441E2">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Upon successful resolution of the Incident, </w:t>
            </w:r>
            <w:r w:rsidR="002E4FA0">
              <w:rPr>
                <w:rFonts w:ascii="Calibri" w:eastAsia="Times New Roman" w:hAnsi="Calibri" w:cs="Calibri"/>
                <w:color w:val="000000"/>
              </w:rPr>
              <w:t>the Branch</w:t>
            </w:r>
            <w:r w:rsidRPr="00D11B07">
              <w:rPr>
                <w:rFonts w:ascii="Calibri" w:eastAsia="Times New Roman" w:hAnsi="Calibri" w:cs="Calibri"/>
                <w:color w:val="000000"/>
              </w:rPr>
              <w:t xml:space="preserve"> Support person will receive a notification, from Service Now, outlining the Incident resolution details. </w:t>
            </w:r>
            <w:r w:rsidR="007F3C56">
              <w:rPr>
                <w:rFonts w:ascii="Calibri" w:eastAsia="Times New Roman" w:hAnsi="Calibri" w:cs="Calibri"/>
                <w:color w:val="000000"/>
              </w:rPr>
              <w:t>B</w:t>
            </w:r>
            <w:r w:rsidR="002E4FA0">
              <w:rPr>
                <w:rFonts w:ascii="Calibri" w:eastAsia="Times New Roman" w:hAnsi="Calibri" w:cs="Calibri"/>
                <w:color w:val="000000"/>
              </w:rPr>
              <w:t xml:space="preserve">ranch </w:t>
            </w:r>
            <w:r w:rsidRPr="00D11B07">
              <w:rPr>
                <w:rFonts w:ascii="Calibri" w:eastAsia="Times New Roman" w:hAnsi="Calibri" w:cs="Calibri"/>
                <w:color w:val="000000"/>
              </w:rPr>
              <w:t xml:space="preserve">Support can test the proposed solution, if needed. </w:t>
            </w:r>
            <w:r w:rsidR="007F3C56">
              <w:rPr>
                <w:rFonts w:ascii="Calibri" w:eastAsia="Times New Roman" w:hAnsi="Calibri" w:cs="Calibri"/>
                <w:color w:val="000000"/>
              </w:rPr>
              <w:t>B</w:t>
            </w:r>
            <w:r w:rsidR="002E4FA0">
              <w:rPr>
                <w:rFonts w:ascii="Calibri" w:eastAsia="Times New Roman" w:hAnsi="Calibri" w:cs="Calibri"/>
                <w:color w:val="000000"/>
              </w:rPr>
              <w:t>ranch staff</w:t>
            </w:r>
            <w:r w:rsidRPr="00D11B07">
              <w:rPr>
                <w:rFonts w:ascii="Calibri" w:eastAsia="Times New Roman" w:hAnsi="Calibri" w:cs="Calibri"/>
                <w:color w:val="000000"/>
              </w:rPr>
              <w:t xml:space="preserve"> will be able to reopen the Incident, should the resolution provided </w:t>
            </w:r>
            <w:r w:rsidRPr="00D11B07">
              <w:rPr>
                <w:rFonts w:ascii="Calibri" w:eastAsia="Times New Roman" w:hAnsi="Calibri" w:cs="Calibri"/>
                <w:b/>
                <w:bCs/>
                <w:color w:val="000000"/>
              </w:rPr>
              <w:t>NOT</w:t>
            </w:r>
            <w:r w:rsidRPr="00D11B07">
              <w:rPr>
                <w:rFonts w:ascii="Calibri" w:eastAsia="Times New Roman" w:hAnsi="Calibri" w:cs="Calibri"/>
                <w:color w:val="000000"/>
              </w:rPr>
              <w:t xml:space="preserve"> resolve the issue.</w:t>
            </w:r>
          </w:p>
        </w:tc>
      </w:tr>
      <w:tr w:rsidR="00D11B07" w:rsidRPr="00D11B07" w14:paraId="5684F260" w14:textId="77777777" w:rsidTr="002C0BF6">
        <w:trPr>
          <w:cantSplit/>
          <w:trHeight w:val="1152"/>
        </w:trPr>
        <w:tc>
          <w:tcPr>
            <w:tcW w:w="2023" w:type="dxa"/>
            <w:shd w:val="clear" w:color="auto" w:fill="auto"/>
            <w:noWrap/>
            <w:vAlign w:val="center"/>
            <w:hideMark/>
          </w:tcPr>
          <w:p w14:paraId="5FD5FBEC"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140</w:t>
            </w:r>
          </w:p>
        </w:tc>
        <w:tc>
          <w:tcPr>
            <w:tcW w:w="2746" w:type="dxa"/>
            <w:shd w:val="clear" w:color="auto" w:fill="auto"/>
            <w:vAlign w:val="center"/>
            <w:hideMark/>
          </w:tcPr>
          <w:p w14:paraId="2F2E86CB"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Customer resolution</w:t>
            </w:r>
          </w:p>
        </w:tc>
        <w:tc>
          <w:tcPr>
            <w:tcW w:w="4728" w:type="dxa"/>
            <w:shd w:val="clear" w:color="auto" w:fill="auto"/>
            <w:vAlign w:val="center"/>
            <w:hideMark/>
          </w:tcPr>
          <w:p w14:paraId="1D0E56A0" w14:textId="77777777" w:rsidR="00481B2C"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purpose</w:t>
            </w:r>
            <w:r w:rsidRPr="00D11B07">
              <w:rPr>
                <w:rFonts w:ascii="Calibri" w:eastAsia="Times New Roman" w:hAnsi="Calibri" w:cs="Calibri"/>
                <w:color w:val="000000"/>
              </w:rPr>
              <w:t xml:space="preserve"> of this step is </w:t>
            </w:r>
            <w:r w:rsidR="002A2ACF" w:rsidRPr="00D11B07">
              <w:rPr>
                <w:rFonts w:ascii="Calibri" w:eastAsia="Times New Roman" w:hAnsi="Calibri" w:cs="Calibri"/>
                <w:color w:val="000000"/>
              </w:rPr>
              <w:t>notifying</w:t>
            </w:r>
            <w:r w:rsidRPr="00D11B07">
              <w:rPr>
                <w:rFonts w:ascii="Calibri" w:eastAsia="Times New Roman" w:hAnsi="Calibri" w:cs="Calibri"/>
                <w:color w:val="000000"/>
              </w:rPr>
              <w:t xml:space="preserve"> the customer and action any resolution activities identified.</w:t>
            </w:r>
          </w:p>
          <w:p w14:paraId="796895AB" w14:textId="77777777" w:rsidR="00481B2C" w:rsidRDefault="00481B2C" w:rsidP="00D11B07">
            <w:pPr>
              <w:spacing w:after="0" w:line="240" w:lineRule="auto"/>
              <w:rPr>
                <w:rFonts w:ascii="Calibri" w:eastAsia="Times New Roman" w:hAnsi="Calibri" w:cs="Calibri"/>
                <w:color w:val="000000"/>
              </w:rPr>
            </w:pPr>
          </w:p>
          <w:p w14:paraId="26F5EF77" w14:textId="4A1DEF0D"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 xml:space="preserve">The </w:t>
            </w:r>
            <w:r w:rsidRPr="00D11B07">
              <w:rPr>
                <w:rFonts w:ascii="Calibri" w:eastAsia="Times New Roman" w:hAnsi="Calibri" w:cs="Calibri"/>
                <w:b/>
                <w:bCs/>
                <w:color w:val="000000"/>
              </w:rPr>
              <w:t>outcome</w:t>
            </w:r>
            <w:r w:rsidRPr="00D11B07">
              <w:rPr>
                <w:rFonts w:ascii="Calibri" w:eastAsia="Times New Roman" w:hAnsi="Calibri" w:cs="Calibri"/>
                <w:color w:val="000000"/>
              </w:rPr>
              <w:t xml:space="preserve"> of this step is the customer has been notified their issue has been resolved.</w:t>
            </w:r>
          </w:p>
        </w:tc>
        <w:tc>
          <w:tcPr>
            <w:tcW w:w="947" w:type="dxa"/>
            <w:shd w:val="clear" w:color="auto" w:fill="auto"/>
            <w:noWrap/>
            <w:vAlign w:val="center"/>
            <w:hideMark/>
          </w:tcPr>
          <w:p w14:paraId="43F07A47" w14:textId="39FF028A" w:rsidR="00D11B07" w:rsidRPr="00D11B07" w:rsidRDefault="007F3C56" w:rsidP="00D11B07">
            <w:pPr>
              <w:spacing w:after="0" w:line="240" w:lineRule="auto"/>
              <w:rPr>
                <w:rFonts w:ascii="Calibri" w:eastAsia="Times New Roman" w:hAnsi="Calibri" w:cs="Calibri"/>
                <w:color w:val="000000"/>
              </w:rPr>
            </w:pPr>
            <w:r>
              <w:rPr>
                <w:rFonts w:ascii="Calibri" w:eastAsia="Times New Roman" w:hAnsi="Calibri" w:cs="Calibri"/>
                <w:color w:val="000000"/>
              </w:rPr>
              <w:t>B</w:t>
            </w:r>
            <w:r w:rsidR="00015DFC">
              <w:rPr>
                <w:rFonts w:ascii="Calibri" w:eastAsia="Times New Roman" w:hAnsi="Calibri" w:cs="Calibri"/>
                <w:color w:val="000000"/>
              </w:rPr>
              <w:t>ranch</w:t>
            </w:r>
            <w:r w:rsidR="0066082F">
              <w:rPr>
                <w:rFonts w:ascii="Calibri" w:eastAsia="Times New Roman" w:hAnsi="Calibri" w:cs="Calibri"/>
                <w:color w:val="000000"/>
              </w:rPr>
              <w:t>/BCC/BCSC</w:t>
            </w:r>
          </w:p>
        </w:tc>
        <w:tc>
          <w:tcPr>
            <w:tcW w:w="4298" w:type="dxa"/>
            <w:shd w:val="clear" w:color="auto" w:fill="auto"/>
            <w:vAlign w:val="center"/>
            <w:hideMark/>
          </w:tcPr>
          <w:p w14:paraId="7B8FCBA8" w14:textId="55FCCD55" w:rsidR="00D11B07" w:rsidRPr="00D11B07" w:rsidRDefault="007F3C56" w:rsidP="00D11B07">
            <w:pPr>
              <w:spacing w:after="0" w:line="240" w:lineRule="auto"/>
              <w:rPr>
                <w:rFonts w:ascii="Calibri" w:eastAsia="Times New Roman" w:hAnsi="Calibri" w:cs="Calibri"/>
                <w:color w:val="000000"/>
              </w:rPr>
            </w:pPr>
            <w:r>
              <w:rPr>
                <w:rFonts w:ascii="Calibri" w:eastAsia="Times New Roman" w:hAnsi="Calibri" w:cs="Calibri"/>
                <w:color w:val="000000"/>
              </w:rPr>
              <w:t>B</w:t>
            </w:r>
            <w:r w:rsidR="00015DFC">
              <w:rPr>
                <w:rFonts w:ascii="Calibri" w:eastAsia="Times New Roman" w:hAnsi="Calibri" w:cs="Calibri"/>
                <w:color w:val="000000"/>
              </w:rPr>
              <w:t>ranch</w:t>
            </w:r>
            <w:r w:rsidR="00D11B07" w:rsidRPr="00D11B07">
              <w:rPr>
                <w:rFonts w:ascii="Calibri" w:eastAsia="Times New Roman" w:hAnsi="Calibri" w:cs="Calibri"/>
                <w:color w:val="000000"/>
              </w:rPr>
              <w:t xml:space="preserve"> Support owns the relationship with the customer.</w:t>
            </w:r>
          </w:p>
        </w:tc>
      </w:tr>
      <w:tr w:rsidR="00D11B07" w:rsidRPr="00D11B07" w14:paraId="1DA1B2C2" w14:textId="77777777" w:rsidTr="002C0BF6">
        <w:trPr>
          <w:cantSplit/>
          <w:trHeight w:val="1149"/>
        </w:trPr>
        <w:tc>
          <w:tcPr>
            <w:tcW w:w="2023" w:type="dxa"/>
            <w:shd w:val="clear" w:color="auto" w:fill="auto"/>
            <w:noWrap/>
            <w:vAlign w:val="bottom"/>
            <w:hideMark/>
          </w:tcPr>
          <w:p w14:paraId="455340F0" w14:textId="3F5A7B72"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noProof/>
                <w:color w:val="000000"/>
              </w:rPr>
              <w:drawing>
                <wp:anchor distT="0" distB="0" distL="114300" distR="114300" simplePos="0" relativeHeight="251658242" behindDoc="0" locked="0" layoutInCell="1" allowOverlap="1" wp14:anchorId="5143137C" wp14:editId="0883B243">
                  <wp:simplePos x="0" y="0"/>
                  <wp:positionH relativeFrom="column">
                    <wp:posOffset>449580</wp:posOffset>
                  </wp:positionH>
                  <wp:positionV relativeFrom="paragraph">
                    <wp:posOffset>38100</wp:posOffset>
                  </wp:positionV>
                  <wp:extent cx="381000" cy="723900"/>
                  <wp:effectExtent l="0" t="0" r="0" b="0"/>
                  <wp:wrapNone/>
                  <wp:docPr id="18" name="Picture 18">
                    <a:extLst xmlns:a="http://schemas.openxmlformats.org/drawingml/2006/main">
                      <a:ext uri="{63B3BB69-23CF-44E3-9099-C40C66FF867C}">
                        <a14:compatExt xmlns:a14="http://schemas.microsoft.com/office/drawing/2010/main" spid="_x0000_s1036"/>
                      </a:ext>
                    </a:extLst>
                  </wp:docPr>
                  <wp:cNvGraphicFramePr/>
                  <a:graphic xmlns:a="http://schemas.openxmlformats.org/drawingml/2006/main">
                    <a:graphicData uri="http://schemas.openxmlformats.org/drawingml/2006/picture">
                      <pic:pic xmlns:pic="http://schemas.openxmlformats.org/drawingml/2006/picture">
                        <pic:nvPicPr>
                          <pic:cNvPr id="2" name="Object 12">
                            <a:extLst>
                              <a:ext uri="{63B3BB69-23CF-44E3-9099-C40C66FF867C}">
                                <a14:compatExt xmlns:a14="http://schemas.microsoft.com/office/drawing/2010/main" spid="_x0000_s1036"/>
                              </a:ext>
                            </a:extLst>
                          </pic:cNvPr>
                          <pic:cNvPicPr>
                            <a:picLocks noChangeAspect="1"/>
                          </pic:cNvPicPr>
                        </pic:nvPicPr>
                        <pic:blipFill>
                          <a:blip r:embed="rId65"/>
                          <a:stretch>
                            <a:fillRect/>
                          </a:stretch>
                        </pic:blipFill>
                        <pic:spPr>
                          <a:xfrm>
                            <a:off x="0" y="0"/>
                            <a:ext cx="381000" cy="726141"/>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400"/>
            </w:tblGrid>
            <w:tr w:rsidR="00D11B07" w:rsidRPr="00D11B07" w14:paraId="6180D34A" w14:textId="77777777">
              <w:trPr>
                <w:trHeight w:val="1149"/>
                <w:tblCellSpacing w:w="0" w:type="dxa"/>
              </w:trPr>
              <w:tc>
                <w:tcPr>
                  <w:tcW w:w="1400" w:type="dxa"/>
                  <w:tcBorders>
                    <w:top w:val="nil"/>
                    <w:left w:val="nil"/>
                    <w:bottom w:val="nil"/>
                    <w:right w:val="nil"/>
                  </w:tcBorders>
                  <w:shd w:val="clear" w:color="auto" w:fill="auto"/>
                  <w:noWrap/>
                  <w:vAlign w:val="center"/>
                  <w:hideMark/>
                </w:tcPr>
                <w:p w14:paraId="25EF1EE4" w14:textId="77777777" w:rsidR="00D11B07" w:rsidRPr="00D11B07" w:rsidRDefault="00D11B07" w:rsidP="00D11B07">
                  <w:pPr>
                    <w:spacing w:after="0" w:line="240" w:lineRule="auto"/>
                    <w:rPr>
                      <w:rFonts w:ascii="Calibri" w:eastAsia="Times New Roman" w:hAnsi="Calibri" w:cs="Calibri"/>
                      <w:color w:val="000000"/>
                    </w:rPr>
                  </w:pPr>
                </w:p>
              </w:tc>
            </w:tr>
          </w:tbl>
          <w:p w14:paraId="26369C25" w14:textId="77777777" w:rsidR="00D11B07" w:rsidRPr="00D11B07" w:rsidRDefault="00D11B07" w:rsidP="00D11B07">
            <w:pPr>
              <w:spacing w:after="0" w:line="240" w:lineRule="auto"/>
              <w:rPr>
                <w:rFonts w:ascii="Calibri" w:eastAsia="Times New Roman" w:hAnsi="Calibri" w:cs="Calibri"/>
                <w:color w:val="000000"/>
              </w:rPr>
            </w:pPr>
          </w:p>
        </w:tc>
        <w:tc>
          <w:tcPr>
            <w:tcW w:w="2746" w:type="dxa"/>
            <w:shd w:val="clear" w:color="auto" w:fill="auto"/>
            <w:vAlign w:val="center"/>
            <w:hideMark/>
          </w:tcPr>
          <w:p w14:paraId="1810FE40" w14:textId="77777777"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End</w:t>
            </w:r>
          </w:p>
        </w:tc>
        <w:tc>
          <w:tcPr>
            <w:tcW w:w="4728" w:type="dxa"/>
            <w:shd w:val="clear" w:color="auto" w:fill="auto"/>
            <w:noWrap/>
            <w:vAlign w:val="center"/>
            <w:hideMark/>
          </w:tcPr>
          <w:p w14:paraId="5EF6A9AD" w14:textId="77777777" w:rsidR="00D11B07" w:rsidRPr="00D11B07" w:rsidRDefault="00D11B07" w:rsidP="00D11B07">
            <w:pPr>
              <w:spacing w:after="0" w:line="240" w:lineRule="auto"/>
              <w:rPr>
                <w:rFonts w:ascii="Calibri" w:eastAsia="Times New Roman" w:hAnsi="Calibri" w:cs="Calibri"/>
                <w:color w:val="000000"/>
              </w:rPr>
            </w:pPr>
          </w:p>
        </w:tc>
        <w:tc>
          <w:tcPr>
            <w:tcW w:w="947" w:type="dxa"/>
            <w:shd w:val="clear" w:color="auto" w:fill="auto"/>
            <w:noWrap/>
            <w:vAlign w:val="center"/>
            <w:hideMark/>
          </w:tcPr>
          <w:p w14:paraId="37D8362D" w14:textId="77777777" w:rsidR="00D11B07" w:rsidRPr="00D11B07" w:rsidRDefault="00D11B07" w:rsidP="00D11B07">
            <w:pPr>
              <w:spacing w:after="0" w:line="240" w:lineRule="auto"/>
              <w:rPr>
                <w:rFonts w:ascii="Times New Roman" w:eastAsia="Times New Roman" w:hAnsi="Times New Roman" w:cs="Times New Roman"/>
                <w:sz w:val="20"/>
                <w:szCs w:val="20"/>
              </w:rPr>
            </w:pPr>
          </w:p>
        </w:tc>
        <w:tc>
          <w:tcPr>
            <w:tcW w:w="4298" w:type="dxa"/>
            <w:shd w:val="clear" w:color="auto" w:fill="auto"/>
            <w:vAlign w:val="center"/>
            <w:hideMark/>
          </w:tcPr>
          <w:p w14:paraId="023D3E65" w14:textId="4AE40CEE" w:rsidR="00481B2C"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Service Now Incident is closed by</w:t>
            </w:r>
            <w:r w:rsidR="00AA27FB">
              <w:rPr>
                <w:rFonts w:ascii="Calibri" w:eastAsia="Times New Roman" w:hAnsi="Calibri" w:cs="Calibri"/>
                <w:color w:val="000000"/>
              </w:rPr>
              <w:t xml:space="preserve"> </w:t>
            </w:r>
            <w:r w:rsidR="00E43190">
              <w:rPr>
                <w:rFonts w:ascii="Calibri" w:eastAsia="Times New Roman" w:hAnsi="Calibri" w:cs="Calibri"/>
                <w:color w:val="000000"/>
              </w:rPr>
              <w:t>DTS</w:t>
            </w:r>
            <w:r w:rsidRPr="00D11B07">
              <w:rPr>
                <w:rFonts w:ascii="Calibri" w:eastAsia="Times New Roman" w:hAnsi="Calibri" w:cs="Calibri"/>
                <w:color w:val="000000"/>
              </w:rPr>
              <w:t xml:space="preserve"> (including associated vendor tickets)</w:t>
            </w:r>
          </w:p>
          <w:p w14:paraId="450E4EA8" w14:textId="0EA3EC75" w:rsidR="00481B2C" w:rsidRDefault="007F3C56" w:rsidP="00D11B07">
            <w:pPr>
              <w:spacing w:after="0" w:line="240" w:lineRule="auto"/>
              <w:rPr>
                <w:rFonts w:ascii="Calibri" w:eastAsia="Times New Roman" w:hAnsi="Calibri" w:cs="Calibri"/>
                <w:color w:val="000000"/>
              </w:rPr>
            </w:pPr>
            <w:r>
              <w:rPr>
                <w:rFonts w:ascii="Calibri" w:eastAsia="Times New Roman" w:hAnsi="Calibri" w:cs="Calibri"/>
                <w:color w:val="000000"/>
              </w:rPr>
              <w:t>B</w:t>
            </w:r>
            <w:r w:rsidR="00015DFC">
              <w:rPr>
                <w:rFonts w:ascii="Calibri" w:eastAsia="Times New Roman" w:hAnsi="Calibri" w:cs="Calibri"/>
                <w:color w:val="000000"/>
              </w:rPr>
              <w:t>ranch</w:t>
            </w:r>
            <w:r w:rsidR="00D11B07" w:rsidRPr="00D11B07">
              <w:rPr>
                <w:rFonts w:ascii="Calibri" w:eastAsia="Times New Roman" w:hAnsi="Calibri" w:cs="Calibri"/>
                <w:color w:val="000000"/>
              </w:rPr>
              <w:t xml:space="preserve"> Request is closed</w:t>
            </w:r>
          </w:p>
          <w:p w14:paraId="7CA33E80" w14:textId="4E238E13" w:rsidR="00D11B07" w:rsidRPr="00D11B07" w:rsidRDefault="00D11B07" w:rsidP="00D11B07">
            <w:pPr>
              <w:spacing w:after="0" w:line="240" w:lineRule="auto"/>
              <w:rPr>
                <w:rFonts w:ascii="Calibri" w:eastAsia="Times New Roman" w:hAnsi="Calibri" w:cs="Calibri"/>
                <w:color w:val="000000"/>
              </w:rPr>
            </w:pPr>
            <w:r w:rsidRPr="00D11B07">
              <w:rPr>
                <w:rFonts w:ascii="Calibri" w:eastAsia="Times New Roman" w:hAnsi="Calibri" w:cs="Calibri"/>
                <w:color w:val="000000"/>
              </w:rPr>
              <w:t>Customer's issue has been resolved</w:t>
            </w:r>
          </w:p>
        </w:tc>
      </w:tr>
    </w:tbl>
    <w:p w14:paraId="14775193" w14:textId="77777777" w:rsidR="00D11B07" w:rsidRPr="00D11B07" w:rsidRDefault="00D11B07" w:rsidP="00D11B07">
      <w:pPr>
        <w:rPr>
          <w:lang w:val="en-US" w:eastAsia="ja-JP"/>
        </w:rPr>
      </w:pPr>
    </w:p>
    <w:sectPr w:rsidR="00D11B07" w:rsidRPr="00D11B07" w:rsidSect="00D11B07">
      <w:pgSz w:w="15840" w:h="12240" w:orient="landscape"/>
      <w:pgMar w:top="1077" w:right="1077" w:bottom="1077" w:left="107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 w:author="Adam Skoreyko" w:date="2022-02-23T20:49:00Z" w:initials="AS">
    <w:p w14:paraId="2B0878FB" w14:textId="63FCFF05" w:rsidR="0046256E" w:rsidRDefault="0046256E">
      <w:pPr>
        <w:pStyle w:val="CommentText"/>
      </w:pPr>
      <w:r>
        <w:rPr>
          <w:rStyle w:val="CommentReference"/>
        </w:rPr>
        <w:annotationRef/>
      </w:r>
      <w:r>
        <w:t>This</w:t>
      </w:r>
      <w:r w:rsidR="00A420DA">
        <w:t xml:space="preserve"> should be updated to be accurate. </w:t>
      </w:r>
      <w:r>
        <w:rPr>
          <w:rStyle w:val="CommentReference"/>
        </w:rPr>
        <w:annotationRef/>
      </w:r>
    </w:p>
  </w:comment>
  <w:comment w:id="21" w:author="Lovelyn Odeh" w:date="2022-02-24T07:48:00Z" w:initials="LO">
    <w:p w14:paraId="10A9F58D" w14:textId="35C0B774" w:rsidR="5DC757F1" w:rsidRDefault="5DC757F1">
      <w:pPr>
        <w:pStyle w:val="CommentText"/>
      </w:pPr>
      <w:r>
        <w:t>updated</w:t>
      </w:r>
      <w:r>
        <w:rPr>
          <w:rStyle w:val="CommentReference"/>
        </w:rPr>
        <w:annotationRef/>
      </w:r>
    </w:p>
  </w:comment>
  <w:comment w:id="32" w:author="Adam Skoreyko" w:date="2022-02-23T20:46:00Z" w:initials="AS">
    <w:p w14:paraId="31ADA4FF" w14:textId="55DD2193" w:rsidR="002E12DD" w:rsidRDefault="002E12DD">
      <w:pPr>
        <w:pStyle w:val="CommentText"/>
      </w:pPr>
      <w:r>
        <w:rPr>
          <w:rStyle w:val="CommentReference"/>
        </w:rPr>
        <w:annotationRef/>
      </w:r>
      <w:r>
        <w:t xml:space="preserve">What is the difference between this </w:t>
      </w:r>
      <w:r w:rsidR="00771504">
        <w:t xml:space="preserve">diagram and the one above? This one is more detailed and I think should be the only diagram that is used. The more specificity the better. </w:t>
      </w:r>
      <w:r>
        <w:rPr>
          <w:rStyle w:val="CommentReference"/>
        </w:rPr>
        <w:annotationRef/>
      </w:r>
    </w:p>
  </w:comment>
  <w:comment w:id="33" w:author="Lovelyn Odeh" w:date="2022-02-24T07:49:00Z" w:initials="LO">
    <w:p w14:paraId="11EBBA88" w14:textId="797B231C" w:rsidR="5DC757F1" w:rsidRDefault="5DC757F1">
      <w:pPr>
        <w:pStyle w:val="CommentText"/>
      </w:pPr>
      <w:r>
        <w:t>updated</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0878FB" w15:done="1"/>
  <w15:commentEx w15:paraId="10A9F58D" w15:paraIdParent="2B0878FB" w15:done="1"/>
  <w15:commentEx w15:paraId="31ADA4FF" w15:done="1"/>
  <w15:commentEx w15:paraId="11EBBA88" w15:paraIdParent="31ADA4F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11C6D" w16cex:dateUtc="2022-02-24T03:49:00Z"/>
  <w16cex:commentExtensible w16cex:durableId="1F777BC4" w16cex:dateUtc="2022-02-24T14:48:00Z"/>
  <w16cex:commentExtensible w16cex:durableId="25C11BB1" w16cex:dateUtc="2022-02-24T03:46:00Z"/>
  <w16cex:commentExtensible w16cex:durableId="66AC45E4" w16cex:dateUtc="2022-02-24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0878FB" w16cid:durableId="25C11C6D"/>
  <w16cid:commentId w16cid:paraId="10A9F58D" w16cid:durableId="1F777BC4"/>
  <w16cid:commentId w16cid:paraId="31ADA4FF" w16cid:durableId="25C11BB1"/>
  <w16cid:commentId w16cid:paraId="11EBBA88" w16cid:durableId="66AC45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92754" w14:textId="77777777" w:rsidR="00017CB3" w:rsidRDefault="00017CB3" w:rsidP="00F621C6">
      <w:pPr>
        <w:spacing w:after="0" w:line="240" w:lineRule="auto"/>
      </w:pPr>
      <w:r>
        <w:separator/>
      </w:r>
    </w:p>
    <w:p w14:paraId="59B6A791" w14:textId="77777777" w:rsidR="00017CB3" w:rsidRDefault="00017CB3"/>
    <w:p w14:paraId="4F474EA6" w14:textId="77777777" w:rsidR="00017CB3" w:rsidRDefault="00017CB3"/>
  </w:endnote>
  <w:endnote w:type="continuationSeparator" w:id="0">
    <w:p w14:paraId="29B56D6E" w14:textId="77777777" w:rsidR="00017CB3" w:rsidRDefault="00017CB3" w:rsidP="00F621C6">
      <w:pPr>
        <w:spacing w:after="0" w:line="240" w:lineRule="auto"/>
      </w:pPr>
      <w:r>
        <w:continuationSeparator/>
      </w:r>
    </w:p>
    <w:p w14:paraId="3033E237" w14:textId="77777777" w:rsidR="00017CB3" w:rsidRDefault="00017CB3"/>
    <w:p w14:paraId="517A15DF" w14:textId="77777777" w:rsidR="00017CB3" w:rsidRDefault="00017CB3"/>
  </w:endnote>
  <w:endnote w:type="continuationNotice" w:id="1">
    <w:p w14:paraId="1EA36B8B" w14:textId="77777777" w:rsidR="00017CB3" w:rsidRDefault="00017C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D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CE837" w14:textId="77777777" w:rsidR="006852FD" w:rsidRDefault="006852FD" w:rsidP="008771E9">
    <w:pPr>
      <w:tabs>
        <w:tab w:val="left" w:pos="4040"/>
        <w:tab w:val="right" w:pos="13680"/>
      </w:tabs>
    </w:pPr>
    <w:r>
      <w:tab/>
    </w: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878BE" w14:textId="50072883" w:rsidR="006852FD" w:rsidRPr="00DC3980" w:rsidRDefault="006852FD"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8240" behindDoc="0" locked="0" layoutInCell="1" allowOverlap="1" wp14:anchorId="1A7C3170" wp14:editId="29815F45">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59CDC0FD" w14:textId="77777777" w:rsidR="006852FD" w:rsidRDefault="006852FD"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7C3170" id="_x0000_t202" coordsize="21600,21600" o:spt="202" path="m,l,21600r21600,l21600,xe">
              <v:stroke joinstyle="miter"/>
              <v:path gradientshapeok="t" o:connecttype="rect"/>
            </v:shapetype>
            <v:shape id="_x0000_s1030" type="#_x0000_t202" style="position:absolute;margin-left:489.75pt;margin-top:17.75pt;width:14.3pt;height:16.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" filled="f" stroked="f">
              <v:textbox inset="0,0,0,0">
                <w:txbxContent>
                  <w:p w14:paraId="59CDC0FD" w14:textId="77777777" w:rsidR="006852FD" w:rsidRDefault="006852FD" w:rsidP="00793F43">
                    <w:pPr>
                      <w:jc w:val="right"/>
                    </w:pPr>
                  </w:p>
                </w:txbxContent>
              </v:textbox>
            </v:shape>
          </w:pict>
        </mc:Fallback>
      </mc:AlternateContent>
    </w:r>
    <w:r>
      <w:rPr>
        <w:b/>
        <w:color w:val="0097A9"/>
        <w:sz w:val="16"/>
        <w:szCs w:val="16"/>
      </w:rPr>
      <w:t xml:space="preserve">CWB Financial Group </w:t>
    </w:r>
    <w:r>
      <w:rPr>
        <w:b/>
        <w:i/>
        <w:color w:val="0097A9"/>
        <w:sz w:val="16"/>
        <w:szCs w:val="16"/>
      </w:rPr>
      <w:t xml:space="preserve">- </w:t>
    </w:r>
    <w:sdt>
      <w:sdtPr>
        <w:rPr>
          <w:i/>
          <w:color w:val="009AA6"/>
          <w:sz w:val="16"/>
          <w:szCs w:val="16"/>
        </w:rPr>
        <w:alias w:val="Title"/>
        <w:tag w:val=""/>
        <w:id w:val="-1520239533"/>
        <w:placeholder>
          <w:docPart w:val="7F1A5C092C08473590D2C8BC67E1E4BA"/>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DBX Transition to Operations</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Pr>
        <w:b/>
        <w:noProof/>
        <w:color w:val="009AA6"/>
        <w:sz w:val="16"/>
        <w:szCs w:val="16"/>
      </w:rPr>
      <w:t>20</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D5654" w14:textId="77777777" w:rsidR="00017CB3" w:rsidRDefault="00017CB3" w:rsidP="00F621C6">
      <w:pPr>
        <w:spacing w:after="0" w:line="240" w:lineRule="auto"/>
      </w:pPr>
      <w:r>
        <w:separator/>
      </w:r>
    </w:p>
    <w:p w14:paraId="4D05A80F" w14:textId="77777777" w:rsidR="00017CB3" w:rsidRDefault="00017CB3"/>
    <w:p w14:paraId="6D0D3597" w14:textId="77777777" w:rsidR="00017CB3" w:rsidRDefault="00017CB3"/>
  </w:footnote>
  <w:footnote w:type="continuationSeparator" w:id="0">
    <w:p w14:paraId="2B776A6C" w14:textId="77777777" w:rsidR="00017CB3" w:rsidRDefault="00017CB3" w:rsidP="00F621C6">
      <w:pPr>
        <w:spacing w:after="0" w:line="240" w:lineRule="auto"/>
      </w:pPr>
      <w:r>
        <w:continuationSeparator/>
      </w:r>
    </w:p>
    <w:p w14:paraId="1F3A78DE" w14:textId="77777777" w:rsidR="00017CB3" w:rsidRDefault="00017CB3"/>
    <w:p w14:paraId="213BA901" w14:textId="77777777" w:rsidR="00017CB3" w:rsidRDefault="00017CB3"/>
  </w:footnote>
  <w:footnote w:type="continuationNotice" w:id="1">
    <w:p w14:paraId="1231A9B4" w14:textId="77777777" w:rsidR="00017CB3" w:rsidRDefault="00017C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46D80" w14:textId="77777777" w:rsidR="006852FD" w:rsidRDefault="00137D9F">
    <w:pPr>
      <w:pStyle w:val="Header"/>
    </w:pPr>
    <w:r>
      <w:rPr>
        <w:noProof/>
      </w:rPr>
      <w:pict w14:anchorId="253874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1038" type="#_x0000_t136" style="position:absolute;margin-left:0;margin-top:0;width:368.25pt;height:44.25pt;rotation:315;z-index:-251658231;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867F8" w14:textId="77777777" w:rsidR="006852FD" w:rsidRDefault="00137D9F">
    <w:pPr>
      <w:pStyle w:val="Header"/>
    </w:pPr>
    <w:r>
      <w:rPr>
        <w:noProof/>
      </w:rPr>
      <w:pict w14:anchorId="01D63F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1039" type="#_x0000_t136" style="position:absolute;margin-left:0;margin-top:0;width:368.25pt;height:44.25pt;rotation:315;z-index:-25165823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48373" w14:textId="77777777" w:rsidR="006852FD" w:rsidRDefault="00137D9F">
    <w:pPr>
      <w:pStyle w:val="Header"/>
    </w:pPr>
    <w:r>
      <w:rPr>
        <w:noProof/>
      </w:rPr>
      <w:pict w14:anchorId="1353B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1037" type="#_x0000_t136" style="position:absolute;margin-left:0;margin-top:0;width:368.25pt;height:44.25pt;rotation:315;z-index:-2516582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AD2CC" w14:textId="77777777" w:rsidR="006852FD" w:rsidRDefault="00137D9F">
    <w:pPr>
      <w:pStyle w:val="Header"/>
    </w:pPr>
    <w:r>
      <w:rPr>
        <w:noProof/>
      </w:rPr>
      <w:pict w14:anchorId="0E9628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1035" type="#_x0000_t136" style="position:absolute;margin-left:0;margin-top:0;width:368.25pt;height:44.25pt;rotation:315;z-index:-25165823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C3D1" w14:textId="77777777" w:rsidR="006852FD" w:rsidRDefault="006852FD" w:rsidP="000114DA">
    <w:pPr>
      <w:pStyle w:val="Header"/>
      <w:rPr>
        <w:i/>
      </w:rPr>
    </w:pPr>
    <w:r w:rsidRPr="00F16E2A">
      <w:rPr>
        <w:i/>
        <w:noProof/>
      </w:rPr>
      <mc:AlternateContent>
        <mc:Choice Requires="wps">
          <w:drawing>
            <wp:anchor distT="0" distB="0" distL="114300" distR="114300" simplePos="0" relativeHeight="251658247" behindDoc="0" locked="0" layoutInCell="1" allowOverlap="1" wp14:anchorId="31943969" wp14:editId="1E6B3029">
              <wp:simplePos x="0" y="0"/>
              <wp:positionH relativeFrom="column">
                <wp:posOffset>5086350</wp:posOffset>
              </wp:positionH>
              <wp:positionV relativeFrom="paragraph">
                <wp:posOffset>-445135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3E3E7B9E" w14:textId="77777777" w:rsidR="006852FD" w:rsidRPr="00CD62FB" w:rsidRDefault="006852FD"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943969" id="_x0000_t202" coordsize="21600,21600" o:spt="202" path="m,l,21600r21600,l21600,xe">
              <v:stroke joinstyle="miter"/>
              <v:path gradientshapeok="t" o:connecttype="rect"/>
            </v:shapetype>
            <v:shape id="Text Box 2" o:spid="_x0000_s1026" type="#_x0000_t202" style="position:absolute;margin-left:400.5pt;margin-top:-35.05pt;width:111.75pt;height:3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" fillcolor="#fdde00" stroked="f">
              <v:textbox>
                <w:txbxContent>
                  <w:p w14:paraId="3E3E7B9E" w14:textId="77777777" w:rsidR="006852FD" w:rsidRPr="00CD62FB" w:rsidRDefault="006852FD"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658244" behindDoc="0" locked="0" layoutInCell="1" allowOverlap="1" wp14:anchorId="11236585" wp14:editId="15FA63E1">
              <wp:simplePos x="0" y="0"/>
              <wp:positionH relativeFrom="column">
                <wp:posOffset>-685800</wp:posOffset>
              </wp:positionH>
              <wp:positionV relativeFrom="paragraph">
                <wp:posOffset>-448945</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26D86421" w14:textId="77777777" w:rsidR="006852FD" w:rsidRPr="00983AB8" w:rsidRDefault="006852FD"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236585" id="_x0000_s1027" type="#_x0000_t202" style="position:absolute;margin-left:-54pt;margin-top:-35.35pt;width:300pt;height:3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" fillcolor="#daaa00" stroked="f">
              <v:textbox>
                <w:txbxContent>
                  <w:p w14:paraId="26D86421" w14:textId="77777777" w:rsidR="006852FD" w:rsidRPr="00983AB8" w:rsidRDefault="006852FD"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658246" behindDoc="0" locked="0" layoutInCell="1" allowOverlap="1" wp14:anchorId="41D669EF" wp14:editId="59AABC55">
              <wp:simplePos x="0" y="0"/>
              <wp:positionH relativeFrom="column">
                <wp:posOffset>6485890</wp:posOffset>
              </wp:positionH>
              <wp:positionV relativeFrom="paragraph">
                <wp:posOffset>-448310</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FC2793E" w14:textId="77777777" w:rsidR="006852FD" w:rsidRPr="00983AB8" w:rsidRDefault="006852FD"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D669EF" id="_x0000_s1028" type="#_x0000_t202" style="position:absolute;margin-left:510.7pt;margin-top:-35.3pt;width:225.75pt;height:3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" fillcolor="#fdde00" stroked="f">
              <v:fill opacity="26214f"/>
              <v:textbox>
                <w:txbxContent>
                  <w:p w14:paraId="6FC2793E" w14:textId="77777777" w:rsidR="006852FD" w:rsidRPr="00983AB8" w:rsidRDefault="006852FD"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658245" behindDoc="0" locked="0" layoutInCell="1" allowOverlap="1" wp14:anchorId="0607DFCD" wp14:editId="7721638E">
              <wp:simplePos x="0" y="0"/>
              <wp:positionH relativeFrom="column">
                <wp:posOffset>3124200</wp:posOffset>
              </wp:positionH>
              <wp:positionV relativeFrom="paragraph">
                <wp:posOffset>-450215</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56A90957" w14:textId="77777777" w:rsidR="006852FD" w:rsidRPr="00983AB8" w:rsidRDefault="006852FD"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07DFCD" id="_x0000_s1029" type="#_x0000_t202" style="position:absolute;margin-left:246pt;margin-top:-35.45pt;width:156.75pt;height:3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" fillcolor="#e3b623" stroked="f">
              <v:fill opacity="55512f"/>
              <v:textbox>
                <w:txbxContent>
                  <w:p w14:paraId="56A90957" w14:textId="77777777" w:rsidR="006852FD" w:rsidRPr="00983AB8" w:rsidRDefault="006852FD" w:rsidP="00F16E2A">
                    <w:pPr>
                      <w:spacing w:before="240"/>
                      <w:rPr>
                        <w:rFonts w:ascii="Arial" w:hAnsi="Arial" w:cs="Arial"/>
                        <w:b/>
                        <w:color w:val="FFFFFF" w:themeColor="background1"/>
                        <w:sz w:val="18"/>
                        <w:szCs w:val="18"/>
                      </w:rPr>
                    </w:pPr>
                  </w:p>
                </w:txbxContent>
              </v:textbox>
            </v:shape>
          </w:pict>
        </mc:Fallback>
      </mc:AlternateContent>
    </w:r>
    <w:r w:rsidR="00137D9F">
      <w:rPr>
        <w:noProof/>
      </w:rPr>
      <w:pict w14:anchorId="56F545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1036" type="#_x0000_t136" style="position:absolute;margin-left:0;margin-top:0;width:368.25pt;height:44.25pt;rotation:315;z-index:-251658237;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3BB72396" w14:textId="77777777" w:rsidR="006852FD" w:rsidRPr="00552F21" w:rsidRDefault="006852FD" w:rsidP="00646F14">
    <w:pPr>
      <w:pStyle w:val="Header"/>
      <w:jc w:val="center"/>
      <w:rPr>
        <w: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73889" w14:textId="77777777" w:rsidR="006852FD" w:rsidRDefault="00137D9F">
    <w:pPr>
      <w:pStyle w:val="Header"/>
    </w:pPr>
    <w:r>
      <w:rPr>
        <w:noProof/>
      </w:rPr>
      <w:pict w14:anchorId="63309BC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1034" type="#_x0000_t136" style="position:absolute;margin-left:0;margin-top:0;width:368.25pt;height:44.25pt;rotation:315;z-index:-251658239;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1E820E1E"/>
    <w:multiLevelType w:val="hybridMultilevel"/>
    <w:tmpl w:val="79006A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240F0A37"/>
    <w:multiLevelType w:val="hybridMultilevel"/>
    <w:tmpl w:val="3E3837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0945FF7"/>
    <w:multiLevelType w:val="hybridMultilevel"/>
    <w:tmpl w:val="10AA9A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35B51822"/>
    <w:multiLevelType w:val="hybridMultilevel"/>
    <w:tmpl w:val="020E10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2" w15:restartNumberingAfterBreak="0">
    <w:nsid w:val="37353CF2"/>
    <w:multiLevelType w:val="hybridMultilevel"/>
    <w:tmpl w:val="A09020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5"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4E044029"/>
    <w:multiLevelType w:val="hybridMultilevel"/>
    <w:tmpl w:val="4226F99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487004A"/>
    <w:multiLevelType w:val="hybridMultilevel"/>
    <w:tmpl w:val="1D688B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51E257A"/>
    <w:multiLevelType w:val="hybridMultilevel"/>
    <w:tmpl w:val="38346A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8CC4276"/>
    <w:multiLevelType w:val="hybridMultilevel"/>
    <w:tmpl w:val="79006A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1539F1"/>
    <w:multiLevelType w:val="hybridMultilevel"/>
    <w:tmpl w:val="0DACFFF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59AE3C6C"/>
    <w:multiLevelType w:val="hybridMultilevel"/>
    <w:tmpl w:val="79006A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F9F16C6"/>
    <w:multiLevelType w:val="hybridMultilevel"/>
    <w:tmpl w:val="423C5C9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3"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4"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66115C13"/>
    <w:multiLevelType w:val="hybridMultilevel"/>
    <w:tmpl w:val="1B387F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681660A1"/>
    <w:multiLevelType w:val="hybridMultilevel"/>
    <w:tmpl w:val="30C8D6E2"/>
    <w:lvl w:ilvl="0" w:tplc="4D760EF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6FAF62DB"/>
    <w:multiLevelType w:val="hybridMultilevel"/>
    <w:tmpl w:val="87EE3CA2"/>
    <w:lvl w:ilvl="0" w:tplc="39ACDCA0">
      <w:start w:val="1"/>
      <w:numFmt w:val="decimal"/>
      <w:lvlText w:val="%1."/>
      <w:lvlJc w:val="left"/>
      <w:pPr>
        <w:ind w:left="720" w:hanging="360"/>
      </w:pPr>
      <w:rPr>
        <w:rFonts w:hint="default"/>
        <w:sz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09344419">
    <w:abstractNumId w:val="23"/>
  </w:num>
  <w:num w:numId="2" w16cid:durableId="2022463067">
    <w:abstractNumId w:val="0"/>
  </w:num>
  <w:num w:numId="3" w16cid:durableId="983461983">
    <w:abstractNumId w:val="1"/>
  </w:num>
  <w:num w:numId="4" w16cid:durableId="2017657235">
    <w:abstractNumId w:val="2"/>
  </w:num>
  <w:num w:numId="5" w16cid:durableId="806121214">
    <w:abstractNumId w:val="24"/>
  </w:num>
  <w:num w:numId="6" w16cid:durableId="518659658">
    <w:abstractNumId w:val="11"/>
  </w:num>
  <w:num w:numId="7" w16cid:durableId="1578713053">
    <w:abstractNumId w:val="15"/>
  </w:num>
  <w:num w:numId="8" w16cid:durableId="525414279">
    <w:abstractNumId w:val="9"/>
  </w:num>
  <w:num w:numId="9" w16cid:durableId="1223448904">
    <w:abstractNumId w:val="8"/>
  </w:num>
  <w:num w:numId="10" w16cid:durableId="832136645">
    <w:abstractNumId w:val="14"/>
  </w:num>
  <w:num w:numId="11" w16cid:durableId="178471721">
    <w:abstractNumId w:val="13"/>
  </w:num>
  <w:num w:numId="12" w16cid:durableId="679358108">
    <w:abstractNumId w:val="3"/>
  </w:num>
  <w:num w:numId="13" w16cid:durableId="1811090894">
    <w:abstractNumId w:val="5"/>
  </w:num>
  <w:num w:numId="14" w16cid:durableId="203756286">
    <w:abstractNumId w:val="22"/>
  </w:num>
  <w:num w:numId="15" w16cid:durableId="86584541">
    <w:abstractNumId w:val="7"/>
  </w:num>
  <w:num w:numId="16" w16cid:durableId="1208375896">
    <w:abstractNumId w:val="4"/>
  </w:num>
  <w:num w:numId="17" w16cid:durableId="1997876442">
    <w:abstractNumId w:val="16"/>
  </w:num>
  <w:num w:numId="18" w16cid:durableId="237716712">
    <w:abstractNumId w:val="18"/>
  </w:num>
  <w:num w:numId="19" w16cid:durableId="1372152634">
    <w:abstractNumId w:val="10"/>
  </w:num>
  <w:num w:numId="20" w16cid:durableId="1018389508">
    <w:abstractNumId w:val="6"/>
  </w:num>
  <w:num w:numId="21" w16cid:durableId="1915043679">
    <w:abstractNumId w:val="12"/>
  </w:num>
  <w:num w:numId="22" w16cid:durableId="9988750">
    <w:abstractNumId w:val="27"/>
  </w:num>
  <w:num w:numId="23" w16cid:durableId="846092211">
    <w:abstractNumId w:val="25"/>
  </w:num>
  <w:num w:numId="24" w16cid:durableId="446125998">
    <w:abstractNumId w:val="26"/>
  </w:num>
  <w:num w:numId="25" w16cid:durableId="906496094">
    <w:abstractNumId w:val="20"/>
  </w:num>
  <w:num w:numId="26" w16cid:durableId="2081975415">
    <w:abstractNumId w:val="21"/>
  </w:num>
  <w:num w:numId="27" w16cid:durableId="1302035683">
    <w:abstractNumId w:val="17"/>
  </w:num>
  <w:num w:numId="28" w16cid:durableId="603195770">
    <w:abstractNumId w:val="19"/>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am Skoreyko">
    <w15:presenceInfo w15:providerId="AD" w15:userId="S::adam.skoreyko@cwbank.com::b173d3a3-59fa-4dfb-b093-3e6a29a1bc05"/>
  </w15:person>
  <w15:person w15:author="Lovelyn Odeh">
    <w15:presenceInfo w15:providerId="AD" w15:userId="S::lovelyn.odeh@cwbank.com::ced42dbf-5892-4906-a597-e00157df56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7"/>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6B8"/>
    <w:rsid w:val="0000091D"/>
    <w:rsid w:val="00001CE1"/>
    <w:rsid w:val="00004714"/>
    <w:rsid w:val="000058FC"/>
    <w:rsid w:val="00005AEB"/>
    <w:rsid w:val="00006631"/>
    <w:rsid w:val="000104B6"/>
    <w:rsid w:val="000110E2"/>
    <w:rsid w:val="000114DA"/>
    <w:rsid w:val="00011EE0"/>
    <w:rsid w:val="00012B94"/>
    <w:rsid w:val="00012E2E"/>
    <w:rsid w:val="00012E9D"/>
    <w:rsid w:val="000148E1"/>
    <w:rsid w:val="00014923"/>
    <w:rsid w:val="00014EF6"/>
    <w:rsid w:val="0001588E"/>
    <w:rsid w:val="00015CEB"/>
    <w:rsid w:val="00015DFC"/>
    <w:rsid w:val="00016DCC"/>
    <w:rsid w:val="00017CB3"/>
    <w:rsid w:val="00020A19"/>
    <w:rsid w:val="0002302C"/>
    <w:rsid w:val="000232FD"/>
    <w:rsid w:val="0002356E"/>
    <w:rsid w:val="0002681F"/>
    <w:rsid w:val="00030742"/>
    <w:rsid w:val="00031280"/>
    <w:rsid w:val="00031962"/>
    <w:rsid w:val="00034F1B"/>
    <w:rsid w:val="00035E64"/>
    <w:rsid w:val="0004286F"/>
    <w:rsid w:val="00044B84"/>
    <w:rsid w:val="0004622D"/>
    <w:rsid w:val="00047C21"/>
    <w:rsid w:val="0005011B"/>
    <w:rsid w:val="0005052A"/>
    <w:rsid w:val="000509AB"/>
    <w:rsid w:val="00052192"/>
    <w:rsid w:val="00053A7D"/>
    <w:rsid w:val="00054D01"/>
    <w:rsid w:val="00055A4F"/>
    <w:rsid w:val="00060694"/>
    <w:rsid w:val="00061432"/>
    <w:rsid w:val="00062F26"/>
    <w:rsid w:val="0007015C"/>
    <w:rsid w:val="00073D2C"/>
    <w:rsid w:val="00074852"/>
    <w:rsid w:val="00075253"/>
    <w:rsid w:val="000758DB"/>
    <w:rsid w:val="00077C71"/>
    <w:rsid w:val="00082E13"/>
    <w:rsid w:val="00083EF9"/>
    <w:rsid w:val="000845D5"/>
    <w:rsid w:val="000855FA"/>
    <w:rsid w:val="00090304"/>
    <w:rsid w:val="00091D52"/>
    <w:rsid w:val="00092B35"/>
    <w:rsid w:val="0009458E"/>
    <w:rsid w:val="00095102"/>
    <w:rsid w:val="000963E9"/>
    <w:rsid w:val="00096D96"/>
    <w:rsid w:val="00096FFA"/>
    <w:rsid w:val="000A237E"/>
    <w:rsid w:val="000B04E1"/>
    <w:rsid w:val="000B2676"/>
    <w:rsid w:val="000B4CEF"/>
    <w:rsid w:val="000B5A4B"/>
    <w:rsid w:val="000B6DD0"/>
    <w:rsid w:val="000B7201"/>
    <w:rsid w:val="000C1C21"/>
    <w:rsid w:val="000C410E"/>
    <w:rsid w:val="000D3655"/>
    <w:rsid w:val="000D4557"/>
    <w:rsid w:val="000D5046"/>
    <w:rsid w:val="000E0EDD"/>
    <w:rsid w:val="000E201C"/>
    <w:rsid w:val="000E386E"/>
    <w:rsid w:val="000E5E51"/>
    <w:rsid w:val="000E696B"/>
    <w:rsid w:val="000F0246"/>
    <w:rsid w:val="000F6742"/>
    <w:rsid w:val="000F6BDA"/>
    <w:rsid w:val="00101AC2"/>
    <w:rsid w:val="00101D9A"/>
    <w:rsid w:val="0010415B"/>
    <w:rsid w:val="00106BB4"/>
    <w:rsid w:val="00110126"/>
    <w:rsid w:val="00114116"/>
    <w:rsid w:val="00115559"/>
    <w:rsid w:val="00115F9B"/>
    <w:rsid w:val="00117B3F"/>
    <w:rsid w:val="00120743"/>
    <w:rsid w:val="00120C6E"/>
    <w:rsid w:val="00123CFB"/>
    <w:rsid w:val="00127D6B"/>
    <w:rsid w:val="001301DC"/>
    <w:rsid w:val="00132480"/>
    <w:rsid w:val="00133092"/>
    <w:rsid w:val="0013434F"/>
    <w:rsid w:val="00137D9F"/>
    <w:rsid w:val="00140CB8"/>
    <w:rsid w:val="00141FE4"/>
    <w:rsid w:val="001430CA"/>
    <w:rsid w:val="0014799F"/>
    <w:rsid w:val="0015160B"/>
    <w:rsid w:val="00154143"/>
    <w:rsid w:val="00154D8C"/>
    <w:rsid w:val="001550C1"/>
    <w:rsid w:val="0016489C"/>
    <w:rsid w:val="00170CE0"/>
    <w:rsid w:val="0017142B"/>
    <w:rsid w:val="00171931"/>
    <w:rsid w:val="00173920"/>
    <w:rsid w:val="0017461F"/>
    <w:rsid w:val="0018239C"/>
    <w:rsid w:val="00184B1D"/>
    <w:rsid w:val="001935D4"/>
    <w:rsid w:val="001949F4"/>
    <w:rsid w:val="001951C7"/>
    <w:rsid w:val="001A0512"/>
    <w:rsid w:val="001A0B2A"/>
    <w:rsid w:val="001A1BD9"/>
    <w:rsid w:val="001A452D"/>
    <w:rsid w:val="001B06EE"/>
    <w:rsid w:val="001B073C"/>
    <w:rsid w:val="001B578E"/>
    <w:rsid w:val="001B62FC"/>
    <w:rsid w:val="001B7F78"/>
    <w:rsid w:val="001C00E9"/>
    <w:rsid w:val="001C08C4"/>
    <w:rsid w:val="001C0CF1"/>
    <w:rsid w:val="001C30AF"/>
    <w:rsid w:val="001C32FB"/>
    <w:rsid w:val="001C53B4"/>
    <w:rsid w:val="001C5611"/>
    <w:rsid w:val="001D197E"/>
    <w:rsid w:val="001D229A"/>
    <w:rsid w:val="001D2BB9"/>
    <w:rsid w:val="001D2FDA"/>
    <w:rsid w:val="001D4FB6"/>
    <w:rsid w:val="001D5830"/>
    <w:rsid w:val="001E06D0"/>
    <w:rsid w:val="001E0902"/>
    <w:rsid w:val="001E0E0A"/>
    <w:rsid w:val="001E1F0A"/>
    <w:rsid w:val="001E2455"/>
    <w:rsid w:val="001E5416"/>
    <w:rsid w:val="001E5468"/>
    <w:rsid w:val="001E69DB"/>
    <w:rsid w:val="001F24EC"/>
    <w:rsid w:val="001F298D"/>
    <w:rsid w:val="001F3556"/>
    <w:rsid w:val="001F3B49"/>
    <w:rsid w:val="001F4169"/>
    <w:rsid w:val="001F4367"/>
    <w:rsid w:val="001F4461"/>
    <w:rsid w:val="001F7379"/>
    <w:rsid w:val="001F7732"/>
    <w:rsid w:val="001F7D75"/>
    <w:rsid w:val="00201C5C"/>
    <w:rsid w:val="00202AAC"/>
    <w:rsid w:val="00202ABB"/>
    <w:rsid w:val="002043DC"/>
    <w:rsid w:val="00206537"/>
    <w:rsid w:val="0021127C"/>
    <w:rsid w:val="00211945"/>
    <w:rsid w:val="00211B09"/>
    <w:rsid w:val="00215BBE"/>
    <w:rsid w:val="00217584"/>
    <w:rsid w:val="00220738"/>
    <w:rsid w:val="0023072A"/>
    <w:rsid w:val="00234234"/>
    <w:rsid w:val="00235F46"/>
    <w:rsid w:val="00240B44"/>
    <w:rsid w:val="002424C3"/>
    <w:rsid w:val="00244F51"/>
    <w:rsid w:val="00246FD2"/>
    <w:rsid w:val="0024789A"/>
    <w:rsid w:val="00250682"/>
    <w:rsid w:val="00250DC3"/>
    <w:rsid w:val="002510FC"/>
    <w:rsid w:val="00251940"/>
    <w:rsid w:val="002542FC"/>
    <w:rsid w:val="00254BB2"/>
    <w:rsid w:val="00254BCC"/>
    <w:rsid w:val="00255500"/>
    <w:rsid w:val="0025645E"/>
    <w:rsid w:val="002574CB"/>
    <w:rsid w:val="00260DB0"/>
    <w:rsid w:val="002612DA"/>
    <w:rsid w:val="00261C3C"/>
    <w:rsid w:val="00262366"/>
    <w:rsid w:val="00264D85"/>
    <w:rsid w:val="00266102"/>
    <w:rsid w:val="0027021E"/>
    <w:rsid w:val="00271178"/>
    <w:rsid w:val="002731F4"/>
    <w:rsid w:val="00274F76"/>
    <w:rsid w:val="00284AD9"/>
    <w:rsid w:val="00286912"/>
    <w:rsid w:val="0028786B"/>
    <w:rsid w:val="0029202D"/>
    <w:rsid w:val="0029224A"/>
    <w:rsid w:val="00293D17"/>
    <w:rsid w:val="002958A3"/>
    <w:rsid w:val="00297FEE"/>
    <w:rsid w:val="002A0AEA"/>
    <w:rsid w:val="002A2ACF"/>
    <w:rsid w:val="002A5DFA"/>
    <w:rsid w:val="002B175F"/>
    <w:rsid w:val="002B2412"/>
    <w:rsid w:val="002B24BB"/>
    <w:rsid w:val="002B3895"/>
    <w:rsid w:val="002B7A18"/>
    <w:rsid w:val="002C04B2"/>
    <w:rsid w:val="002C0BF6"/>
    <w:rsid w:val="002C207E"/>
    <w:rsid w:val="002C3895"/>
    <w:rsid w:val="002C40CF"/>
    <w:rsid w:val="002C59A9"/>
    <w:rsid w:val="002C64DF"/>
    <w:rsid w:val="002C777C"/>
    <w:rsid w:val="002D2B27"/>
    <w:rsid w:val="002D2B66"/>
    <w:rsid w:val="002D4574"/>
    <w:rsid w:val="002D6089"/>
    <w:rsid w:val="002E099A"/>
    <w:rsid w:val="002E12DD"/>
    <w:rsid w:val="002E4FA0"/>
    <w:rsid w:val="002E6CBA"/>
    <w:rsid w:val="002F148D"/>
    <w:rsid w:val="002F1580"/>
    <w:rsid w:val="002F1EF4"/>
    <w:rsid w:val="002F3529"/>
    <w:rsid w:val="002F5604"/>
    <w:rsid w:val="002F5A13"/>
    <w:rsid w:val="00302166"/>
    <w:rsid w:val="00303377"/>
    <w:rsid w:val="00303C9D"/>
    <w:rsid w:val="0031018A"/>
    <w:rsid w:val="0031411E"/>
    <w:rsid w:val="003162AA"/>
    <w:rsid w:val="00323DB1"/>
    <w:rsid w:val="003246FE"/>
    <w:rsid w:val="00325574"/>
    <w:rsid w:val="003279DE"/>
    <w:rsid w:val="00327F0E"/>
    <w:rsid w:val="00330385"/>
    <w:rsid w:val="0033102F"/>
    <w:rsid w:val="00332739"/>
    <w:rsid w:val="00332E86"/>
    <w:rsid w:val="00333890"/>
    <w:rsid w:val="00334586"/>
    <w:rsid w:val="003372E6"/>
    <w:rsid w:val="00337680"/>
    <w:rsid w:val="0034067C"/>
    <w:rsid w:val="00340916"/>
    <w:rsid w:val="00342D70"/>
    <w:rsid w:val="00344E11"/>
    <w:rsid w:val="003455A1"/>
    <w:rsid w:val="003472FF"/>
    <w:rsid w:val="0034792B"/>
    <w:rsid w:val="003504C5"/>
    <w:rsid w:val="003522BC"/>
    <w:rsid w:val="00355651"/>
    <w:rsid w:val="00355CEC"/>
    <w:rsid w:val="00356554"/>
    <w:rsid w:val="0036172F"/>
    <w:rsid w:val="003643C6"/>
    <w:rsid w:val="003674DE"/>
    <w:rsid w:val="00367F61"/>
    <w:rsid w:val="00370D8E"/>
    <w:rsid w:val="00372513"/>
    <w:rsid w:val="00373E35"/>
    <w:rsid w:val="00382002"/>
    <w:rsid w:val="00383351"/>
    <w:rsid w:val="00384205"/>
    <w:rsid w:val="00385B9D"/>
    <w:rsid w:val="003860C5"/>
    <w:rsid w:val="00386A7C"/>
    <w:rsid w:val="00387405"/>
    <w:rsid w:val="00390862"/>
    <w:rsid w:val="003930DB"/>
    <w:rsid w:val="00393D1B"/>
    <w:rsid w:val="00393F75"/>
    <w:rsid w:val="00395159"/>
    <w:rsid w:val="00395AA5"/>
    <w:rsid w:val="00396719"/>
    <w:rsid w:val="003A0D32"/>
    <w:rsid w:val="003A0FE3"/>
    <w:rsid w:val="003A2018"/>
    <w:rsid w:val="003A2111"/>
    <w:rsid w:val="003A40FD"/>
    <w:rsid w:val="003A5FD8"/>
    <w:rsid w:val="003A6077"/>
    <w:rsid w:val="003B6FFE"/>
    <w:rsid w:val="003B7C74"/>
    <w:rsid w:val="003C0ECB"/>
    <w:rsid w:val="003C2198"/>
    <w:rsid w:val="003C2F30"/>
    <w:rsid w:val="003C3DCC"/>
    <w:rsid w:val="003C53CD"/>
    <w:rsid w:val="003C59B5"/>
    <w:rsid w:val="003D075B"/>
    <w:rsid w:val="003D238E"/>
    <w:rsid w:val="003D2D12"/>
    <w:rsid w:val="003D3085"/>
    <w:rsid w:val="003D496C"/>
    <w:rsid w:val="003D5984"/>
    <w:rsid w:val="003E065A"/>
    <w:rsid w:val="003E0A28"/>
    <w:rsid w:val="003E1E50"/>
    <w:rsid w:val="003E4CC1"/>
    <w:rsid w:val="003E5E8D"/>
    <w:rsid w:val="003F045B"/>
    <w:rsid w:val="003F0B2D"/>
    <w:rsid w:val="003F146C"/>
    <w:rsid w:val="003F1A3E"/>
    <w:rsid w:val="003F20C4"/>
    <w:rsid w:val="003F2AC5"/>
    <w:rsid w:val="003F64B3"/>
    <w:rsid w:val="003F678D"/>
    <w:rsid w:val="003F7D77"/>
    <w:rsid w:val="004002A3"/>
    <w:rsid w:val="00402914"/>
    <w:rsid w:val="00404198"/>
    <w:rsid w:val="00405D2C"/>
    <w:rsid w:val="00405F99"/>
    <w:rsid w:val="00412E07"/>
    <w:rsid w:val="00416FA0"/>
    <w:rsid w:val="00417015"/>
    <w:rsid w:val="00420145"/>
    <w:rsid w:val="00422FA7"/>
    <w:rsid w:val="004248DF"/>
    <w:rsid w:val="00424D10"/>
    <w:rsid w:val="00425642"/>
    <w:rsid w:val="00425E22"/>
    <w:rsid w:val="004274F3"/>
    <w:rsid w:val="0043051A"/>
    <w:rsid w:val="00430B98"/>
    <w:rsid w:val="00431185"/>
    <w:rsid w:val="00431F41"/>
    <w:rsid w:val="00434783"/>
    <w:rsid w:val="0044089D"/>
    <w:rsid w:val="004417DE"/>
    <w:rsid w:val="00441A63"/>
    <w:rsid w:val="004436DA"/>
    <w:rsid w:val="00443991"/>
    <w:rsid w:val="00444567"/>
    <w:rsid w:val="00447B4F"/>
    <w:rsid w:val="004505CC"/>
    <w:rsid w:val="004519EC"/>
    <w:rsid w:val="0045366D"/>
    <w:rsid w:val="00454A6E"/>
    <w:rsid w:val="004619F7"/>
    <w:rsid w:val="00461DE8"/>
    <w:rsid w:val="00462192"/>
    <w:rsid w:val="0046256E"/>
    <w:rsid w:val="00463A27"/>
    <w:rsid w:val="00463B79"/>
    <w:rsid w:val="004741DE"/>
    <w:rsid w:val="004742C6"/>
    <w:rsid w:val="00474496"/>
    <w:rsid w:val="00474D46"/>
    <w:rsid w:val="004755A1"/>
    <w:rsid w:val="00477C41"/>
    <w:rsid w:val="00480D28"/>
    <w:rsid w:val="0048124B"/>
    <w:rsid w:val="00481B2C"/>
    <w:rsid w:val="004823A4"/>
    <w:rsid w:val="004829B7"/>
    <w:rsid w:val="00482D34"/>
    <w:rsid w:val="004849E7"/>
    <w:rsid w:val="00490D9E"/>
    <w:rsid w:val="00491FE3"/>
    <w:rsid w:val="004928E3"/>
    <w:rsid w:val="00492CDE"/>
    <w:rsid w:val="004935C1"/>
    <w:rsid w:val="00493FF8"/>
    <w:rsid w:val="00494A30"/>
    <w:rsid w:val="004955E5"/>
    <w:rsid w:val="004A3B4F"/>
    <w:rsid w:val="004A3D3C"/>
    <w:rsid w:val="004A4A48"/>
    <w:rsid w:val="004A64BC"/>
    <w:rsid w:val="004A77A1"/>
    <w:rsid w:val="004B2C94"/>
    <w:rsid w:val="004B3606"/>
    <w:rsid w:val="004B3B12"/>
    <w:rsid w:val="004B4DD8"/>
    <w:rsid w:val="004B75B2"/>
    <w:rsid w:val="004B7662"/>
    <w:rsid w:val="004C0358"/>
    <w:rsid w:val="004C0E46"/>
    <w:rsid w:val="004C382D"/>
    <w:rsid w:val="004C6296"/>
    <w:rsid w:val="004D0DE8"/>
    <w:rsid w:val="004D1629"/>
    <w:rsid w:val="004D4B6D"/>
    <w:rsid w:val="004D6CEE"/>
    <w:rsid w:val="004D7100"/>
    <w:rsid w:val="004D74FB"/>
    <w:rsid w:val="004E1498"/>
    <w:rsid w:val="004E1961"/>
    <w:rsid w:val="004E2076"/>
    <w:rsid w:val="004E2636"/>
    <w:rsid w:val="004E31B5"/>
    <w:rsid w:val="004E33AD"/>
    <w:rsid w:val="004F027B"/>
    <w:rsid w:val="004F081D"/>
    <w:rsid w:val="004F6039"/>
    <w:rsid w:val="005004DE"/>
    <w:rsid w:val="005036CD"/>
    <w:rsid w:val="00504F0F"/>
    <w:rsid w:val="0050763B"/>
    <w:rsid w:val="00510078"/>
    <w:rsid w:val="00512272"/>
    <w:rsid w:val="0051251E"/>
    <w:rsid w:val="00514E3B"/>
    <w:rsid w:val="005156A8"/>
    <w:rsid w:val="00515F21"/>
    <w:rsid w:val="005164DD"/>
    <w:rsid w:val="005167D7"/>
    <w:rsid w:val="00517315"/>
    <w:rsid w:val="00522210"/>
    <w:rsid w:val="00523D68"/>
    <w:rsid w:val="0052643B"/>
    <w:rsid w:val="0053043F"/>
    <w:rsid w:val="005320A8"/>
    <w:rsid w:val="005429E6"/>
    <w:rsid w:val="00545AB8"/>
    <w:rsid w:val="00545F8B"/>
    <w:rsid w:val="0055153D"/>
    <w:rsid w:val="00552F21"/>
    <w:rsid w:val="00553CE9"/>
    <w:rsid w:val="00554490"/>
    <w:rsid w:val="005560D7"/>
    <w:rsid w:val="0055727F"/>
    <w:rsid w:val="00560474"/>
    <w:rsid w:val="0056143C"/>
    <w:rsid w:val="005624DD"/>
    <w:rsid w:val="00562855"/>
    <w:rsid w:val="00564D66"/>
    <w:rsid w:val="00565B85"/>
    <w:rsid w:val="005666EB"/>
    <w:rsid w:val="00567D36"/>
    <w:rsid w:val="00567DA9"/>
    <w:rsid w:val="00570394"/>
    <w:rsid w:val="00570835"/>
    <w:rsid w:val="005725A1"/>
    <w:rsid w:val="00575741"/>
    <w:rsid w:val="00575F72"/>
    <w:rsid w:val="0057749B"/>
    <w:rsid w:val="0058089C"/>
    <w:rsid w:val="00582FE7"/>
    <w:rsid w:val="0058394B"/>
    <w:rsid w:val="005844F3"/>
    <w:rsid w:val="00585310"/>
    <w:rsid w:val="005855A1"/>
    <w:rsid w:val="00585913"/>
    <w:rsid w:val="00590C5E"/>
    <w:rsid w:val="00591FCD"/>
    <w:rsid w:val="0059225C"/>
    <w:rsid w:val="0059246E"/>
    <w:rsid w:val="00592F5D"/>
    <w:rsid w:val="005942FF"/>
    <w:rsid w:val="0059752D"/>
    <w:rsid w:val="005976E9"/>
    <w:rsid w:val="005A1620"/>
    <w:rsid w:val="005A29FA"/>
    <w:rsid w:val="005A52C1"/>
    <w:rsid w:val="005A5438"/>
    <w:rsid w:val="005A5618"/>
    <w:rsid w:val="005A6177"/>
    <w:rsid w:val="005A7390"/>
    <w:rsid w:val="005B0C03"/>
    <w:rsid w:val="005B17A1"/>
    <w:rsid w:val="005B44DE"/>
    <w:rsid w:val="005C010A"/>
    <w:rsid w:val="005C0FC3"/>
    <w:rsid w:val="005C2AA9"/>
    <w:rsid w:val="005C3EA0"/>
    <w:rsid w:val="005C486C"/>
    <w:rsid w:val="005C4FB9"/>
    <w:rsid w:val="005C62A2"/>
    <w:rsid w:val="005D6B4F"/>
    <w:rsid w:val="005E3F29"/>
    <w:rsid w:val="005E4934"/>
    <w:rsid w:val="005E4D81"/>
    <w:rsid w:val="005E6831"/>
    <w:rsid w:val="005E7D87"/>
    <w:rsid w:val="005F17FD"/>
    <w:rsid w:val="005F2894"/>
    <w:rsid w:val="005F2F30"/>
    <w:rsid w:val="005F2F44"/>
    <w:rsid w:val="005F45A2"/>
    <w:rsid w:val="005F5049"/>
    <w:rsid w:val="005F6110"/>
    <w:rsid w:val="005F79CA"/>
    <w:rsid w:val="00601E96"/>
    <w:rsid w:val="0060336E"/>
    <w:rsid w:val="0060377D"/>
    <w:rsid w:val="00606165"/>
    <w:rsid w:val="0060681B"/>
    <w:rsid w:val="00606C29"/>
    <w:rsid w:val="00610BD0"/>
    <w:rsid w:val="00611C13"/>
    <w:rsid w:val="006143A0"/>
    <w:rsid w:val="00614464"/>
    <w:rsid w:val="00616AC9"/>
    <w:rsid w:val="00621010"/>
    <w:rsid w:val="00622046"/>
    <w:rsid w:val="00622441"/>
    <w:rsid w:val="0062255E"/>
    <w:rsid w:val="00622981"/>
    <w:rsid w:val="0062449B"/>
    <w:rsid w:val="00625FAB"/>
    <w:rsid w:val="00626060"/>
    <w:rsid w:val="00630ACC"/>
    <w:rsid w:val="00633081"/>
    <w:rsid w:val="00635003"/>
    <w:rsid w:val="00637A37"/>
    <w:rsid w:val="006404E5"/>
    <w:rsid w:val="00643DB9"/>
    <w:rsid w:val="006442FD"/>
    <w:rsid w:val="0064469E"/>
    <w:rsid w:val="00644DAF"/>
    <w:rsid w:val="0064646E"/>
    <w:rsid w:val="006464B5"/>
    <w:rsid w:val="00646F14"/>
    <w:rsid w:val="006473B0"/>
    <w:rsid w:val="00647CED"/>
    <w:rsid w:val="00650D19"/>
    <w:rsid w:val="00651D4D"/>
    <w:rsid w:val="00653526"/>
    <w:rsid w:val="00655376"/>
    <w:rsid w:val="0066082F"/>
    <w:rsid w:val="006611CE"/>
    <w:rsid w:val="00662796"/>
    <w:rsid w:val="00670BDB"/>
    <w:rsid w:val="00670F58"/>
    <w:rsid w:val="00672633"/>
    <w:rsid w:val="00672FF2"/>
    <w:rsid w:val="00673089"/>
    <w:rsid w:val="0067401E"/>
    <w:rsid w:val="006745A3"/>
    <w:rsid w:val="00675A1F"/>
    <w:rsid w:val="006771DF"/>
    <w:rsid w:val="00677F11"/>
    <w:rsid w:val="00680BB6"/>
    <w:rsid w:val="006813B8"/>
    <w:rsid w:val="006852FD"/>
    <w:rsid w:val="0068758C"/>
    <w:rsid w:val="00687DD6"/>
    <w:rsid w:val="0069189D"/>
    <w:rsid w:val="00691C43"/>
    <w:rsid w:val="00691F94"/>
    <w:rsid w:val="006935FA"/>
    <w:rsid w:val="00694689"/>
    <w:rsid w:val="0069555E"/>
    <w:rsid w:val="00697045"/>
    <w:rsid w:val="00697461"/>
    <w:rsid w:val="006974E6"/>
    <w:rsid w:val="006A09C9"/>
    <w:rsid w:val="006A109F"/>
    <w:rsid w:val="006A22E9"/>
    <w:rsid w:val="006A2C49"/>
    <w:rsid w:val="006A68EA"/>
    <w:rsid w:val="006A6F6F"/>
    <w:rsid w:val="006A7A35"/>
    <w:rsid w:val="006B03F2"/>
    <w:rsid w:val="006B0AA0"/>
    <w:rsid w:val="006B1831"/>
    <w:rsid w:val="006B2F09"/>
    <w:rsid w:val="006B3A11"/>
    <w:rsid w:val="006B556E"/>
    <w:rsid w:val="006B5C9D"/>
    <w:rsid w:val="006B73FE"/>
    <w:rsid w:val="006B75F5"/>
    <w:rsid w:val="006B7847"/>
    <w:rsid w:val="006C043F"/>
    <w:rsid w:val="006C0E93"/>
    <w:rsid w:val="006C3753"/>
    <w:rsid w:val="006C428B"/>
    <w:rsid w:val="006C6117"/>
    <w:rsid w:val="006C70E0"/>
    <w:rsid w:val="006D0919"/>
    <w:rsid w:val="006D1036"/>
    <w:rsid w:val="006D28FC"/>
    <w:rsid w:val="006D4DE0"/>
    <w:rsid w:val="006D5AFE"/>
    <w:rsid w:val="006E0692"/>
    <w:rsid w:val="006E173E"/>
    <w:rsid w:val="006E21D8"/>
    <w:rsid w:val="006E3DF5"/>
    <w:rsid w:val="006F08E5"/>
    <w:rsid w:val="006F2487"/>
    <w:rsid w:val="006F7B0A"/>
    <w:rsid w:val="006F7F1E"/>
    <w:rsid w:val="00700014"/>
    <w:rsid w:val="00701017"/>
    <w:rsid w:val="00702707"/>
    <w:rsid w:val="00705ED7"/>
    <w:rsid w:val="00706723"/>
    <w:rsid w:val="007116BE"/>
    <w:rsid w:val="007162A3"/>
    <w:rsid w:val="00716550"/>
    <w:rsid w:val="007172D6"/>
    <w:rsid w:val="0071798E"/>
    <w:rsid w:val="00717E3E"/>
    <w:rsid w:val="007208A2"/>
    <w:rsid w:val="0072393E"/>
    <w:rsid w:val="007248C4"/>
    <w:rsid w:val="0072522A"/>
    <w:rsid w:val="0072550D"/>
    <w:rsid w:val="00730257"/>
    <w:rsid w:val="0073239F"/>
    <w:rsid w:val="0073343B"/>
    <w:rsid w:val="007425D7"/>
    <w:rsid w:val="007438D9"/>
    <w:rsid w:val="00744007"/>
    <w:rsid w:val="00745760"/>
    <w:rsid w:val="00747066"/>
    <w:rsid w:val="00750A81"/>
    <w:rsid w:val="00757361"/>
    <w:rsid w:val="00762A44"/>
    <w:rsid w:val="0076415A"/>
    <w:rsid w:val="00767B1B"/>
    <w:rsid w:val="00771504"/>
    <w:rsid w:val="0077286F"/>
    <w:rsid w:val="0077558B"/>
    <w:rsid w:val="007755F7"/>
    <w:rsid w:val="00780AA8"/>
    <w:rsid w:val="00781593"/>
    <w:rsid w:val="007826AF"/>
    <w:rsid w:val="00782BFC"/>
    <w:rsid w:val="007845B8"/>
    <w:rsid w:val="00785557"/>
    <w:rsid w:val="007855DE"/>
    <w:rsid w:val="007861AF"/>
    <w:rsid w:val="00793F43"/>
    <w:rsid w:val="007970A8"/>
    <w:rsid w:val="007A72B7"/>
    <w:rsid w:val="007A7857"/>
    <w:rsid w:val="007B18F7"/>
    <w:rsid w:val="007B2401"/>
    <w:rsid w:val="007B2816"/>
    <w:rsid w:val="007B40CB"/>
    <w:rsid w:val="007B5E1A"/>
    <w:rsid w:val="007B65E0"/>
    <w:rsid w:val="007B79E5"/>
    <w:rsid w:val="007C023B"/>
    <w:rsid w:val="007C16FD"/>
    <w:rsid w:val="007C5390"/>
    <w:rsid w:val="007C6463"/>
    <w:rsid w:val="007C773E"/>
    <w:rsid w:val="007D1B40"/>
    <w:rsid w:val="007D36D7"/>
    <w:rsid w:val="007D5FE9"/>
    <w:rsid w:val="007D60F3"/>
    <w:rsid w:val="007D616E"/>
    <w:rsid w:val="007D63A8"/>
    <w:rsid w:val="007D6E39"/>
    <w:rsid w:val="007E08F3"/>
    <w:rsid w:val="007E0EFE"/>
    <w:rsid w:val="007E4615"/>
    <w:rsid w:val="007E4F59"/>
    <w:rsid w:val="007E5809"/>
    <w:rsid w:val="007E6ECF"/>
    <w:rsid w:val="007E7451"/>
    <w:rsid w:val="007E785D"/>
    <w:rsid w:val="007F01CB"/>
    <w:rsid w:val="007F0E06"/>
    <w:rsid w:val="007F11B0"/>
    <w:rsid w:val="007F3C56"/>
    <w:rsid w:val="007F4CCB"/>
    <w:rsid w:val="007F52AE"/>
    <w:rsid w:val="007F5607"/>
    <w:rsid w:val="007F5D61"/>
    <w:rsid w:val="007F79BA"/>
    <w:rsid w:val="008006C1"/>
    <w:rsid w:val="008009EF"/>
    <w:rsid w:val="00801C0A"/>
    <w:rsid w:val="00804C31"/>
    <w:rsid w:val="00806987"/>
    <w:rsid w:val="00806EC9"/>
    <w:rsid w:val="0081088B"/>
    <w:rsid w:val="008111BA"/>
    <w:rsid w:val="008170E4"/>
    <w:rsid w:val="00817B5F"/>
    <w:rsid w:val="00827BF6"/>
    <w:rsid w:val="008314E9"/>
    <w:rsid w:val="00831AB4"/>
    <w:rsid w:val="0083312E"/>
    <w:rsid w:val="008376CC"/>
    <w:rsid w:val="00840C41"/>
    <w:rsid w:val="0084117B"/>
    <w:rsid w:val="008471D6"/>
    <w:rsid w:val="0085354D"/>
    <w:rsid w:val="00853842"/>
    <w:rsid w:val="00853A04"/>
    <w:rsid w:val="00855CF1"/>
    <w:rsid w:val="008638ED"/>
    <w:rsid w:val="00864718"/>
    <w:rsid w:val="008665BD"/>
    <w:rsid w:val="0086718C"/>
    <w:rsid w:val="00867E34"/>
    <w:rsid w:val="00870665"/>
    <w:rsid w:val="00870ACD"/>
    <w:rsid w:val="00870C2E"/>
    <w:rsid w:val="00873B76"/>
    <w:rsid w:val="00874732"/>
    <w:rsid w:val="0087578D"/>
    <w:rsid w:val="008771E9"/>
    <w:rsid w:val="00877E78"/>
    <w:rsid w:val="008820FA"/>
    <w:rsid w:val="00883710"/>
    <w:rsid w:val="00884992"/>
    <w:rsid w:val="00885206"/>
    <w:rsid w:val="008866C8"/>
    <w:rsid w:val="00887487"/>
    <w:rsid w:val="00890172"/>
    <w:rsid w:val="00890266"/>
    <w:rsid w:val="00890FD8"/>
    <w:rsid w:val="00892E17"/>
    <w:rsid w:val="008933D7"/>
    <w:rsid w:val="00893E24"/>
    <w:rsid w:val="008948B1"/>
    <w:rsid w:val="008A0F2B"/>
    <w:rsid w:val="008A25C5"/>
    <w:rsid w:val="008A2FD2"/>
    <w:rsid w:val="008A7A45"/>
    <w:rsid w:val="008B1E73"/>
    <w:rsid w:val="008B3A1B"/>
    <w:rsid w:val="008B4C3E"/>
    <w:rsid w:val="008B57B1"/>
    <w:rsid w:val="008B6032"/>
    <w:rsid w:val="008C092B"/>
    <w:rsid w:val="008C123E"/>
    <w:rsid w:val="008C1E85"/>
    <w:rsid w:val="008C2386"/>
    <w:rsid w:val="008C25D3"/>
    <w:rsid w:val="008C26FE"/>
    <w:rsid w:val="008C697F"/>
    <w:rsid w:val="008C73F0"/>
    <w:rsid w:val="008D42C3"/>
    <w:rsid w:val="008D6C25"/>
    <w:rsid w:val="008E6754"/>
    <w:rsid w:val="008E7E2B"/>
    <w:rsid w:val="008F102B"/>
    <w:rsid w:val="008F12E5"/>
    <w:rsid w:val="008F2E68"/>
    <w:rsid w:val="008F5024"/>
    <w:rsid w:val="008F5475"/>
    <w:rsid w:val="008F62EB"/>
    <w:rsid w:val="009021D8"/>
    <w:rsid w:val="00902CFD"/>
    <w:rsid w:val="00902E84"/>
    <w:rsid w:val="0091022C"/>
    <w:rsid w:val="009135D7"/>
    <w:rsid w:val="00915D96"/>
    <w:rsid w:val="0091718D"/>
    <w:rsid w:val="0091782C"/>
    <w:rsid w:val="009209B6"/>
    <w:rsid w:val="00923394"/>
    <w:rsid w:val="009239F9"/>
    <w:rsid w:val="00925BEE"/>
    <w:rsid w:val="0093046E"/>
    <w:rsid w:val="00932EF1"/>
    <w:rsid w:val="00933D12"/>
    <w:rsid w:val="00934247"/>
    <w:rsid w:val="00934FAB"/>
    <w:rsid w:val="00937EA1"/>
    <w:rsid w:val="00940508"/>
    <w:rsid w:val="00941408"/>
    <w:rsid w:val="00943606"/>
    <w:rsid w:val="0094452D"/>
    <w:rsid w:val="00944D2B"/>
    <w:rsid w:val="00945400"/>
    <w:rsid w:val="00945BAC"/>
    <w:rsid w:val="00946E1F"/>
    <w:rsid w:val="00951950"/>
    <w:rsid w:val="00951BA8"/>
    <w:rsid w:val="0095206A"/>
    <w:rsid w:val="00953CF7"/>
    <w:rsid w:val="009566EE"/>
    <w:rsid w:val="00956DB2"/>
    <w:rsid w:val="009579AD"/>
    <w:rsid w:val="009653FE"/>
    <w:rsid w:val="00966F12"/>
    <w:rsid w:val="00972E1D"/>
    <w:rsid w:val="00973BF6"/>
    <w:rsid w:val="00975759"/>
    <w:rsid w:val="00977AFD"/>
    <w:rsid w:val="00977C03"/>
    <w:rsid w:val="00981F09"/>
    <w:rsid w:val="009841FD"/>
    <w:rsid w:val="009850A3"/>
    <w:rsid w:val="00985B25"/>
    <w:rsid w:val="00985D87"/>
    <w:rsid w:val="00990481"/>
    <w:rsid w:val="009926F4"/>
    <w:rsid w:val="00997F8A"/>
    <w:rsid w:val="009A148E"/>
    <w:rsid w:val="009A237D"/>
    <w:rsid w:val="009A2931"/>
    <w:rsid w:val="009A32E4"/>
    <w:rsid w:val="009A4CE5"/>
    <w:rsid w:val="009A5C74"/>
    <w:rsid w:val="009A622C"/>
    <w:rsid w:val="009B0CD8"/>
    <w:rsid w:val="009B2879"/>
    <w:rsid w:val="009B67AD"/>
    <w:rsid w:val="009B7677"/>
    <w:rsid w:val="009C1258"/>
    <w:rsid w:val="009C3841"/>
    <w:rsid w:val="009C3C8C"/>
    <w:rsid w:val="009C72FA"/>
    <w:rsid w:val="009D268E"/>
    <w:rsid w:val="009D4747"/>
    <w:rsid w:val="009D6852"/>
    <w:rsid w:val="009D6E42"/>
    <w:rsid w:val="009D703D"/>
    <w:rsid w:val="009D7AD7"/>
    <w:rsid w:val="009E041D"/>
    <w:rsid w:val="009E4524"/>
    <w:rsid w:val="009E6A28"/>
    <w:rsid w:val="009E78B3"/>
    <w:rsid w:val="009F58DD"/>
    <w:rsid w:val="00A009F8"/>
    <w:rsid w:val="00A034F4"/>
    <w:rsid w:val="00A04CA6"/>
    <w:rsid w:val="00A05EE6"/>
    <w:rsid w:val="00A11CAF"/>
    <w:rsid w:val="00A1234B"/>
    <w:rsid w:val="00A15BE6"/>
    <w:rsid w:val="00A16692"/>
    <w:rsid w:val="00A20D28"/>
    <w:rsid w:val="00A22DBE"/>
    <w:rsid w:val="00A26FBB"/>
    <w:rsid w:val="00A301AB"/>
    <w:rsid w:val="00A302D3"/>
    <w:rsid w:val="00A31699"/>
    <w:rsid w:val="00A34510"/>
    <w:rsid w:val="00A368F7"/>
    <w:rsid w:val="00A36935"/>
    <w:rsid w:val="00A414D9"/>
    <w:rsid w:val="00A420DA"/>
    <w:rsid w:val="00A42651"/>
    <w:rsid w:val="00A431E2"/>
    <w:rsid w:val="00A43B47"/>
    <w:rsid w:val="00A50CD8"/>
    <w:rsid w:val="00A50FB9"/>
    <w:rsid w:val="00A526F4"/>
    <w:rsid w:val="00A61AF5"/>
    <w:rsid w:val="00A62C80"/>
    <w:rsid w:val="00A63B9C"/>
    <w:rsid w:val="00A676B4"/>
    <w:rsid w:val="00A71EDE"/>
    <w:rsid w:val="00A7292D"/>
    <w:rsid w:val="00A72B8A"/>
    <w:rsid w:val="00A7300F"/>
    <w:rsid w:val="00A74B6C"/>
    <w:rsid w:val="00A75513"/>
    <w:rsid w:val="00A76053"/>
    <w:rsid w:val="00A76A9B"/>
    <w:rsid w:val="00A81C72"/>
    <w:rsid w:val="00A831FC"/>
    <w:rsid w:val="00A835C3"/>
    <w:rsid w:val="00A84DDB"/>
    <w:rsid w:val="00A90499"/>
    <w:rsid w:val="00A924BC"/>
    <w:rsid w:val="00A92DDE"/>
    <w:rsid w:val="00A935F0"/>
    <w:rsid w:val="00A9406B"/>
    <w:rsid w:val="00A96555"/>
    <w:rsid w:val="00A9672B"/>
    <w:rsid w:val="00AA01EA"/>
    <w:rsid w:val="00AA0A36"/>
    <w:rsid w:val="00AA20D9"/>
    <w:rsid w:val="00AA27FB"/>
    <w:rsid w:val="00AA6D61"/>
    <w:rsid w:val="00AA6EBB"/>
    <w:rsid w:val="00AA735C"/>
    <w:rsid w:val="00AA73F8"/>
    <w:rsid w:val="00AB1CD0"/>
    <w:rsid w:val="00AB26B6"/>
    <w:rsid w:val="00AB3408"/>
    <w:rsid w:val="00AB7405"/>
    <w:rsid w:val="00AC08C8"/>
    <w:rsid w:val="00AC1526"/>
    <w:rsid w:val="00AC2034"/>
    <w:rsid w:val="00AC5C62"/>
    <w:rsid w:val="00AD1C2B"/>
    <w:rsid w:val="00AD588F"/>
    <w:rsid w:val="00AD7CA8"/>
    <w:rsid w:val="00AE017A"/>
    <w:rsid w:val="00AE0C9E"/>
    <w:rsid w:val="00AE2DCF"/>
    <w:rsid w:val="00AF2DBB"/>
    <w:rsid w:val="00AF5483"/>
    <w:rsid w:val="00B00623"/>
    <w:rsid w:val="00B0240B"/>
    <w:rsid w:val="00B0366D"/>
    <w:rsid w:val="00B03B40"/>
    <w:rsid w:val="00B049F2"/>
    <w:rsid w:val="00B075B7"/>
    <w:rsid w:val="00B13605"/>
    <w:rsid w:val="00B15FCD"/>
    <w:rsid w:val="00B20329"/>
    <w:rsid w:val="00B204C9"/>
    <w:rsid w:val="00B21B26"/>
    <w:rsid w:val="00B23AE2"/>
    <w:rsid w:val="00B249AE"/>
    <w:rsid w:val="00B26B61"/>
    <w:rsid w:val="00B31A77"/>
    <w:rsid w:val="00B34045"/>
    <w:rsid w:val="00B34586"/>
    <w:rsid w:val="00B34EDF"/>
    <w:rsid w:val="00B35290"/>
    <w:rsid w:val="00B3594C"/>
    <w:rsid w:val="00B36ACE"/>
    <w:rsid w:val="00B36F96"/>
    <w:rsid w:val="00B4273E"/>
    <w:rsid w:val="00B44C5D"/>
    <w:rsid w:val="00B454ED"/>
    <w:rsid w:val="00B50B58"/>
    <w:rsid w:val="00B50E0A"/>
    <w:rsid w:val="00B51D2A"/>
    <w:rsid w:val="00B52105"/>
    <w:rsid w:val="00B52A89"/>
    <w:rsid w:val="00B52B00"/>
    <w:rsid w:val="00B611C3"/>
    <w:rsid w:val="00B61C55"/>
    <w:rsid w:val="00B70316"/>
    <w:rsid w:val="00B70B64"/>
    <w:rsid w:val="00B744F6"/>
    <w:rsid w:val="00B74DAA"/>
    <w:rsid w:val="00B75EF0"/>
    <w:rsid w:val="00B771BE"/>
    <w:rsid w:val="00B77C95"/>
    <w:rsid w:val="00B8394C"/>
    <w:rsid w:val="00B8424F"/>
    <w:rsid w:val="00B8493E"/>
    <w:rsid w:val="00B903E1"/>
    <w:rsid w:val="00B91E24"/>
    <w:rsid w:val="00B92660"/>
    <w:rsid w:val="00B933D7"/>
    <w:rsid w:val="00B9505B"/>
    <w:rsid w:val="00B97561"/>
    <w:rsid w:val="00BA0DF1"/>
    <w:rsid w:val="00BA3501"/>
    <w:rsid w:val="00BA4F70"/>
    <w:rsid w:val="00BA6046"/>
    <w:rsid w:val="00BA74EB"/>
    <w:rsid w:val="00BB02AE"/>
    <w:rsid w:val="00BB0785"/>
    <w:rsid w:val="00BB29D9"/>
    <w:rsid w:val="00BB36FC"/>
    <w:rsid w:val="00BB3D0B"/>
    <w:rsid w:val="00BB4B40"/>
    <w:rsid w:val="00BB5346"/>
    <w:rsid w:val="00BB5372"/>
    <w:rsid w:val="00BB551E"/>
    <w:rsid w:val="00BB5C8E"/>
    <w:rsid w:val="00BC1CBF"/>
    <w:rsid w:val="00BC2AD1"/>
    <w:rsid w:val="00BD0D54"/>
    <w:rsid w:val="00BD2205"/>
    <w:rsid w:val="00BD50C5"/>
    <w:rsid w:val="00BD5E4E"/>
    <w:rsid w:val="00BD66C4"/>
    <w:rsid w:val="00BE16C0"/>
    <w:rsid w:val="00BE18F8"/>
    <w:rsid w:val="00BE33C5"/>
    <w:rsid w:val="00BE4D2E"/>
    <w:rsid w:val="00BF0531"/>
    <w:rsid w:val="00BF3B38"/>
    <w:rsid w:val="00BF4138"/>
    <w:rsid w:val="00BF41BD"/>
    <w:rsid w:val="00BF4394"/>
    <w:rsid w:val="00BF5219"/>
    <w:rsid w:val="00BF76C6"/>
    <w:rsid w:val="00C027EB"/>
    <w:rsid w:val="00C070C7"/>
    <w:rsid w:val="00C1141D"/>
    <w:rsid w:val="00C12356"/>
    <w:rsid w:val="00C14748"/>
    <w:rsid w:val="00C17AD3"/>
    <w:rsid w:val="00C205E7"/>
    <w:rsid w:val="00C20C79"/>
    <w:rsid w:val="00C22BF9"/>
    <w:rsid w:val="00C24AC2"/>
    <w:rsid w:val="00C256FF"/>
    <w:rsid w:val="00C25E35"/>
    <w:rsid w:val="00C2672A"/>
    <w:rsid w:val="00C320E0"/>
    <w:rsid w:val="00C3532B"/>
    <w:rsid w:val="00C35540"/>
    <w:rsid w:val="00C37BF4"/>
    <w:rsid w:val="00C441E2"/>
    <w:rsid w:val="00C44ADA"/>
    <w:rsid w:val="00C451B5"/>
    <w:rsid w:val="00C45631"/>
    <w:rsid w:val="00C45A16"/>
    <w:rsid w:val="00C45B3E"/>
    <w:rsid w:val="00C50443"/>
    <w:rsid w:val="00C51575"/>
    <w:rsid w:val="00C51C0F"/>
    <w:rsid w:val="00C555DA"/>
    <w:rsid w:val="00C55C56"/>
    <w:rsid w:val="00C60E02"/>
    <w:rsid w:val="00C60E68"/>
    <w:rsid w:val="00C62155"/>
    <w:rsid w:val="00C67D3B"/>
    <w:rsid w:val="00C7270B"/>
    <w:rsid w:val="00C72E7B"/>
    <w:rsid w:val="00C73B11"/>
    <w:rsid w:val="00C757FB"/>
    <w:rsid w:val="00C802AC"/>
    <w:rsid w:val="00C94728"/>
    <w:rsid w:val="00C94B88"/>
    <w:rsid w:val="00CA1329"/>
    <w:rsid w:val="00CA2568"/>
    <w:rsid w:val="00CA43B8"/>
    <w:rsid w:val="00CA68C0"/>
    <w:rsid w:val="00CA6E99"/>
    <w:rsid w:val="00CA7510"/>
    <w:rsid w:val="00CB0119"/>
    <w:rsid w:val="00CB01AF"/>
    <w:rsid w:val="00CB0692"/>
    <w:rsid w:val="00CB2E53"/>
    <w:rsid w:val="00CB4033"/>
    <w:rsid w:val="00CB44E5"/>
    <w:rsid w:val="00CB54DF"/>
    <w:rsid w:val="00CB5F53"/>
    <w:rsid w:val="00CC0C9C"/>
    <w:rsid w:val="00CC27DF"/>
    <w:rsid w:val="00CC44DD"/>
    <w:rsid w:val="00CC4DAC"/>
    <w:rsid w:val="00CC550F"/>
    <w:rsid w:val="00CD23F7"/>
    <w:rsid w:val="00CD2D9F"/>
    <w:rsid w:val="00CD3317"/>
    <w:rsid w:val="00CD5A39"/>
    <w:rsid w:val="00CE0CD5"/>
    <w:rsid w:val="00CE11AE"/>
    <w:rsid w:val="00CE2B5E"/>
    <w:rsid w:val="00CE2F8A"/>
    <w:rsid w:val="00CE3043"/>
    <w:rsid w:val="00CE3705"/>
    <w:rsid w:val="00CE436D"/>
    <w:rsid w:val="00CE4DBF"/>
    <w:rsid w:val="00CE7E3E"/>
    <w:rsid w:val="00CF0EAE"/>
    <w:rsid w:val="00CF1BED"/>
    <w:rsid w:val="00CF31E5"/>
    <w:rsid w:val="00CF3242"/>
    <w:rsid w:val="00CF7754"/>
    <w:rsid w:val="00CF78A0"/>
    <w:rsid w:val="00D00619"/>
    <w:rsid w:val="00D031E1"/>
    <w:rsid w:val="00D0330F"/>
    <w:rsid w:val="00D065B7"/>
    <w:rsid w:val="00D07530"/>
    <w:rsid w:val="00D103D5"/>
    <w:rsid w:val="00D11474"/>
    <w:rsid w:val="00D11B07"/>
    <w:rsid w:val="00D13A8A"/>
    <w:rsid w:val="00D15802"/>
    <w:rsid w:val="00D16A81"/>
    <w:rsid w:val="00D20455"/>
    <w:rsid w:val="00D21D56"/>
    <w:rsid w:val="00D24E48"/>
    <w:rsid w:val="00D26A8C"/>
    <w:rsid w:val="00D27100"/>
    <w:rsid w:val="00D27920"/>
    <w:rsid w:val="00D304CB"/>
    <w:rsid w:val="00D30829"/>
    <w:rsid w:val="00D315A5"/>
    <w:rsid w:val="00D35B30"/>
    <w:rsid w:val="00D371C4"/>
    <w:rsid w:val="00D41072"/>
    <w:rsid w:val="00D428E0"/>
    <w:rsid w:val="00D458D2"/>
    <w:rsid w:val="00D45963"/>
    <w:rsid w:val="00D4626D"/>
    <w:rsid w:val="00D4641D"/>
    <w:rsid w:val="00D517DD"/>
    <w:rsid w:val="00D52786"/>
    <w:rsid w:val="00D52AE6"/>
    <w:rsid w:val="00D5660F"/>
    <w:rsid w:val="00D570FA"/>
    <w:rsid w:val="00D57282"/>
    <w:rsid w:val="00D604CD"/>
    <w:rsid w:val="00D620C7"/>
    <w:rsid w:val="00D6254E"/>
    <w:rsid w:val="00D6315B"/>
    <w:rsid w:val="00D64739"/>
    <w:rsid w:val="00D66B54"/>
    <w:rsid w:val="00D66B6D"/>
    <w:rsid w:val="00D67A83"/>
    <w:rsid w:val="00D67CBD"/>
    <w:rsid w:val="00D70788"/>
    <w:rsid w:val="00D712F4"/>
    <w:rsid w:val="00D71435"/>
    <w:rsid w:val="00D72663"/>
    <w:rsid w:val="00D7288A"/>
    <w:rsid w:val="00D735B2"/>
    <w:rsid w:val="00D737A5"/>
    <w:rsid w:val="00D73992"/>
    <w:rsid w:val="00D77930"/>
    <w:rsid w:val="00D83932"/>
    <w:rsid w:val="00D84526"/>
    <w:rsid w:val="00D84AEA"/>
    <w:rsid w:val="00D87356"/>
    <w:rsid w:val="00D918DA"/>
    <w:rsid w:val="00D91D54"/>
    <w:rsid w:val="00D93434"/>
    <w:rsid w:val="00DA03A6"/>
    <w:rsid w:val="00DA0F8B"/>
    <w:rsid w:val="00DA15B5"/>
    <w:rsid w:val="00DA24A1"/>
    <w:rsid w:val="00DA2E11"/>
    <w:rsid w:val="00DA351B"/>
    <w:rsid w:val="00DA49DF"/>
    <w:rsid w:val="00DB0A7A"/>
    <w:rsid w:val="00DB222B"/>
    <w:rsid w:val="00DB434D"/>
    <w:rsid w:val="00DB6D75"/>
    <w:rsid w:val="00DC011E"/>
    <w:rsid w:val="00DC0932"/>
    <w:rsid w:val="00DC0CAD"/>
    <w:rsid w:val="00DC1150"/>
    <w:rsid w:val="00DC23CC"/>
    <w:rsid w:val="00DC26B6"/>
    <w:rsid w:val="00DC3980"/>
    <w:rsid w:val="00DC502F"/>
    <w:rsid w:val="00DC73EC"/>
    <w:rsid w:val="00DD7A06"/>
    <w:rsid w:val="00DE0BD5"/>
    <w:rsid w:val="00DE1E9E"/>
    <w:rsid w:val="00DE1F5C"/>
    <w:rsid w:val="00DE475C"/>
    <w:rsid w:val="00DE480B"/>
    <w:rsid w:val="00DE6CE5"/>
    <w:rsid w:val="00DF0698"/>
    <w:rsid w:val="00DF0C8C"/>
    <w:rsid w:val="00DF11E9"/>
    <w:rsid w:val="00DF497B"/>
    <w:rsid w:val="00DF6E82"/>
    <w:rsid w:val="00DF7DDC"/>
    <w:rsid w:val="00E02005"/>
    <w:rsid w:val="00E029C5"/>
    <w:rsid w:val="00E03A24"/>
    <w:rsid w:val="00E049D2"/>
    <w:rsid w:val="00E04C2C"/>
    <w:rsid w:val="00E05D84"/>
    <w:rsid w:val="00E14146"/>
    <w:rsid w:val="00E1704F"/>
    <w:rsid w:val="00E1708E"/>
    <w:rsid w:val="00E21DB5"/>
    <w:rsid w:val="00E268F8"/>
    <w:rsid w:val="00E26FC5"/>
    <w:rsid w:val="00E3157F"/>
    <w:rsid w:val="00E3288D"/>
    <w:rsid w:val="00E338AE"/>
    <w:rsid w:val="00E33CB4"/>
    <w:rsid w:val="00E354E2"/>
    <w:rsid w:val="00E42D73"/>
    <w:rsid w:val="00E43190"/>
    <w:rsid w:val="00E504B0"/>
    <w:rsid w:val="00E50662"/>
    <w:rsid w:val="00E5178D"/>
    <w:rsid w:val="00E51E3A"/>
    <w:rsid w:val="00E5277D"/>
    <w:rsid w:val="00E55137"/>
    <w:rsid w:val="00E62A9C"/>
    <w:rsid w:val="00E63B0E"/>
    <w:rsid w:val="00E642D4"/>
    <w:rsid w:val="00E65CE7"/>
    <w:rsid w:val="00E720A9"/>
    <w:rsid w:val="00E72E00"/>
    <w:rsid w:val="00E7300A"/>
    <w:rsid w:val="00E81693"/>
    <w:rsid w:val="00E85D58"/>
    <w:rsid w:val="00E91ED5"/>
    <w:rsid w:val="00E92D2C"/>
    <w:rsid w:val="00E94239"/>
    <w:rsid w:val="00E94817"/>
    <w:rsid w:val="00E957BC"/>
    <w:rsid w:val="00E974FA"/>
    <w:rsid w:val="00E97A85"/>
    <w:rsid w:val="00EA328E"/>
    <w:rsid w:val="00EA6BB0"/>
    <w:rsid w:val="00EA7A8F"/>
    <w:rsid w:val="00EB22C2"/>
    <w:rsid w:val="00EB3452"/>
    <w:rsid w:val="00EB55D3"/>
    <w:rsid w:val="00EB6540"/>
    <w:rsid w:val="00EB6758"/>
    <w:rsid w:val="00EB6B6A"/>
    <w:rsid w:val="00EC0407"/>
    <w:rsid w:val="00EC43BE"/>
    <w:rsid w:val="00EC56DE"/>
    <w:rsid w:val="00EC6A77"/>
    <w:rsid w:val="00ED4650"/>
    <w:rsid w:val="00EE0F1D"/>
    <w:rsid w:val="00EE4A20"/>
    <w:rsid w:val="00EE4C5A"/>
    <w:rsid w:val="00EE5C09"/>
    <w:rsid w:val="00EE646C"/>
    <w:rsid w:val="00EE707B"/>
    <w:rsid w:val="00EE7BDD"/>
    <w:rsid w:val="00EF09BA"/>
    <w:rsid w:val="00EF3F25"/>
    <w:rsid w:val="00EF4609"/>
    <w:rsid w:val="00EF4EBD"/>
    <w:rsid w:val="00EF5167"/>
    <w:rsid w:val="00EF56B8"/>
    <w:rsid w:val="00EF6FE0"/>
    <w:rsid w:val="00F03737"/>
    <w:rsid w:val="00F04241"/>
    <w:rsid w:val="00F04C69"/>
    <w:rsid w:val="00F05482"/>
    <w:rsid w:val="00F06020"/>
    <w:rsid w:val="00F1065B"/>
    <w:rsid w:val="00F10E0E"/>
    <w:rsid w:val="00F144D2"/>
    <w:rsid w:val="00F164B7"/>
    <w:rsid w:val="00F164DC"/>
    <w:rsid w:val="00F16E2A"/>
    <w:rsid w:val="00F1715D"/>
    <w:rsid w:val="00F17805"/>
    <w:rsid w:val="00F17F0C"/>
    <w:rsid w:val="00F241E4"/>
    <w:rsid w:val="00F2607D"/>
    <w:rsid w:val="00F27B69"/>
    <w:rsid w:val="00F27F62"/>
    <w:rsid w:val="00F31D52"/>
    <w:rsid w:val="00F32D43"/>
    <w:rsid w:val="00F33E67"/>
    <w:rsid w:val="00F378BF"/>
    <w:rsid w:val="00F439AC"/>
    <w:rsid w:val="00F45290"/>
    <w:rsid w:val="00F47E55"/>
    <w:rsid w:val="00F511C1"/>
    <w:rsid w:val="00F529FA"/>
    <w:rsid w:val="00F54BD4"/>
    <w:rsid w:val="00F553D5"/>
    <w:rsid w:val="00F5639B"/>
    <w:rsid w:val="00F56959"/>
    <w:rsid w:val="00F609DE"/>
    <w:rsid w:val="00F621C6"/>
    <w:rsid w:val="00F628FC"/>
    <w:rsid w:val="00F667F0"/>
    <w:rsid w:val="00F71598"/>
    <w:rsid w:val="00F73325"/>
    <w:rsid w:val="00F80C40"/>
    <w:rsid w:val="00F81697"/>
    <w:rsid w:val="00F834F2"/>
    <w:rsid w:val="00F85283"/>
    <w:rsid w:val="00F86F73"/>
    <w:rsid w:val="00F87942"/>
    <w:rsid w:val="00F9294E"/>
    <w:rsid w:val="00F96EF1"/>
    <w:rsid w:val="00FA0705"/>
    <w:rsid w:val="00FA4F40"/>
    <w:rsid w:val="00FA5597"/>
    <w:rsid w:val="00FA689A"/>
    <w:rsid w:val="00FB07F0"/>
    <w:rsid w:val="00FB099C"/>
    <w:rsid w:val="00FB1179"/>
    <w:rsid w:val="00FB154F"/>
    <w:rsid w:val="00FB3BF4"/>
    <w:rsid w:val="00FB5154"/>
    <w:rsid w:val="00FB673F"/>
    <w:rsid w:val="00FB6A2B"/>
    <w:rsid w:val="00FB7E81"/>
    <w:rsid w:val="00FB7EE3"/>
    <w:rsid w:val="00FC10C1"/>
    <w:rsid w:val="00FC67D4"/>
    <w:rsid w:val="00FC7C4F"/>
    <w:rsid w:val="00FD06CF"/>
    <w:rsid w:val="00FD51A6"/>
    <w:rsid w:val="00FD5529"/>
    <w:rsid w:val="00FD60B5"/>
    <w:rsid w:val="00FD6A67"/>
    <w:rsid w:val="00FE08AE"/>
    <w:rsid w:val="00FE17EB"/>
    <w:rsid w:val="00FE5700"/>
    <w:rsid w:val="00FE7CA4"/>
    <w:rsid w:val="00FF02F4"/>
    <w:rsid w:val="00FF18A5"/>
    <w:rsid w:val="00FF1BA9"/>
    <w:rsid w:val="00FF4DC3"/>
    <w:rsid w:val="00FF638C"/>
    <w:rsid w:val="086BFF43"/>
    <w:rsid w:val="0B193E3E"/>
    <w:rsid w:val="0C09B642"/>
    <w:rsid w:val="21C4F459"/>
    <w:rsid w:val="26DC2D7B"/>
    <w:rsid w:val="29C7B411"/>
    <w:rsid w:val="35F336E2"/>
    <w:rsid w:val="386A20CE"/>
    <w:rsid w:val="38AECCFD"/>
    <w:rsid w:val="3941BE9A"/>
    <w:rsid w:val="3F50F454"/>
    <w:rsid w:val="4FD0C5B9"/>
    <w:rsid w:val="5688CD6F"/>
    <w:rsid w:val="5DC757F1"/>
    <w:rsid w:val="604CF49B"/>
    <w:rsid w:val="6244B939"/>
    <w:rsid w:val="730C7CA9"/>
    <w:rsid w:val="764CA718"/>
    <w:rsid w:val="7A55B030"/>
    <w:rsid w:val="7B63E03A"/>
    <w:rsid w:val="7D766D3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4F339B58"/>
  <w15:docId w15:val="{0732E75E-FB47-4176-9C00-3DC701E68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E31B5"/>
  </w:style>
  <w:style w:type="paragraph" w:styleId="Heading1">
    <w:name w:val="heading 1"/>
    <w:basedOn w:val="SubtitleCover"/>
    <w:next w:val="Normal"/>
    <w:link w:val="Heading1Char"/>
    <w:uiPriority w:val="9"/>
    <w:qFormat/>
    <w:rsid w:val="0010415B"/>
    <w:pPr>
      <w:outlineLvl w:val="0"/>
    </w:pPr>
    <w:rPr>
      <w:sz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EF460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EF460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10415B"/>
    <w:pPr>
      <w:spacing w:after="0" w:line="600" w:lineRule="exact"/>
    </w:pPr>
    <w:rPr>
      <w:rFonts w:asciiTheme="majorHAnsi" w:hAnsiTheme="majorHAnsi" w:cstheme="majorHAnsi"/>
      <w:color w:val="808474" w:themeColor="accent6" w:themeShade="BF"/>
      <w:spacing w:val="-10"/>
      <w:kern w:val="64"/>
      <w:sz w:val="60"/>
      <w:szCs w:val="60"/>
    </w:rPr>
  </w:style>
  <w:style w:type="paragraph" w:customStyle="1" w:styleId="Sub-subtitlingCover">
    <w:name w:val="Sub-subtitling (Cover)"/>
    <w:basedOn w:val="Normal"/>
    <w:qFormat/>
    <w:rsid w:val="0010415B"/>
    <w:pPr>
      <w:spacing w:after="0"/>
    </w:pPr>
    <w:rPr>
      <w:rFonts w:asciiTheme="majorHAnsi" w:hAnsiTheme="majorHAnsi" w:cstheme="majorHAnsi"/>
      <w:b/>
      <w:color w:val="808474" w:themeColor="accent6" w:themeShade="BF"/>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10415B"/>
    <w:rPr>
      <w:rFonts w:asciiTheme="majorHAnsi" w:hAnsiTheme="majorHAnsi" w:cstheme="majorHAnsi"/>
      <w:color w:val="808474" w:themeColor="accent6" w:themeShade="BF"/>
      <w:spacing w:val="-10"/>
      <w:kern w:val="64"/>
      <w:sz w:val="40"/>
      <w:szCs w:val="6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10415B"/>
    <w:pPr>
      <w:spacing w:before="200" w:line="440" w:lineRule="exact"/>
    </w:pPr>
    <w:rPr>
      <w:rFonts w:cs="Calibri"/>
      <w:color w:val="808474" w:themeColor="accent6" w:themeShade="BF"/>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10415B"/>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10415B"/>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6404E5"/>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10415B"/>
    <w:pPr>
      <w:spacing w:after="140" w:line="340" w:lineRule="exact"/>
    </w:pPr>
    <w:rPr>
      <w:rFonts w:cs="Calibri"/>
      <w:color w:val="808474" w:themeColor="accent6" w:themeShade="BF"/>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10415B"/>
    <w:pPr>
      <w:spacing w:before="1200"/>
    </w:pPr>
    <w:rPr>
      <w:rFonts w:asciiTheme="majorHAnsi" w:hAnsiTheme="majorHAnsi" w:cstheme="majorHAnsi"/>
    </w:rPr>
  </w:style>
  <w:style w:type="character" w:customStyle="1" w:styleId="PullQuoteChar">
    <w:name w:val="Pull Quote Char"/>
    <w:basedOn w:val="DefaultParagraphFont"/>
    <w:link w:val="PullQuote"/>
    <w:rsid w:val="0010415B"/>
    <w:rPr>
      <w:rFonts w:asciiTheme="majorHAnsi" w:hAnsiTheme="majorHAnsi" w:cstheme="majorHAnsi"/>
      <w:color w:val="808474" w:themeColor="accent6" w:themeShade="BF"/>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10415B"/>
    <w:rPr>
      <w:rFonts w:cs="Calibri"/>
      <w:color w:val="808474" w:themeColor="accent6" w:themeShade="BF"/>
      <w:sz w:val="30"/>
      <w:szCs w:val="30"/>
    </w:rPr>
  </w:style>
  <w:style w:type="character" w:styleId="CommentReference">
    <w:name w:val="annotation reference"/>
    <w:basedOn w:val="DefaultParagraphFont"/>
    <w:uiPriority w:val="99"/>
    <w:semiHidden/>
    <w:unhideWhenUsed/>
    <w:rsid w:val="00C35540"/>
    <w:rPr>
      <w:sz w:val="16"/>
      <w:szCs w:val="16"/>
    </w:rPr>
  </w:style>
  <w:style w:type="paragraph" w:styleId="CommentText">
    <w:name w:val="annotation text"/>
    <w:basedOn w:val="Normal"/>
    <w:link w:val="CommentTextChar"/>
    <w:uiPriority w:val="99"/>
    <w:unhideWhenUsed/>
    <w:rsid w:val="00C35540"/>
    <w:pPr>
      <w:spacing w:line="240" w:lineRule="auto"/>
    </w:pPr>
    <w:rPr>
      <w:sz w:val="20"/>
      <w:szCs w:val="20"/>
    </w:rPr>
  </w:style>
  <w:style w:type="character" w:customStyle="1" w:styleId="CommentTextChar">
    <w:name w:val="Comment Text Char"/>
    <w:basedOn w:val="DefaultParagraphFont"/>
    <w:link w:val="CommentText"/>
    <w:uiPriority w:val="99"/>
    <w:rsid w:val="00C35540"/>
    <w:rPr>
      <w:sz w:val="20"/>
      <w:szCs w:val="20"/>
    </w:rPr>
  </w:style>
  <w:style w:type="paragraph" w:styleId="CommentSubject">
    <w:name w:val="annotation subject"/>
    <w:basedOn w:val="CommentText"/>
    <w:next w:val="CommentText"/>
    <w:link w:val="CommentSubjectChar"/>
    <w:uiPriority w:val="99"/>
    <w:semiHidden/>
    <w:unhideWhenUsed/>
    <w:rsid w:val="00C35540"/>
    <w:rPr>
      <w:b/>
      <w:bCs/>
    </w:rPr>
  </w:style>
  <w:style w:type="character" w:customStyle="1" w:styleId="CommentSubjectChar">
    <w:name w:val="Comment Subject Char"/>
    <w:basedOn w:val="CommentTextChar"/>
    <w:link w:val="CommentSubject"/>
    <w:uiPriority w:val="99"/>
    <w:semiHidden/>
    <w:rsid w:val="00C35540"/>
    <w:rPr>
      <w:b/>
      <w:bCs/>
      <w:sz w:val="20"/>
      <w:szCs w:val="20"/>
    </w:rPr>
  </w:style>
  <w:style w:type="character" w:styleId="FollowedHyperlink">
    <w:name w:val="FollowedHyperlink"/>
    <w:basedOn w:val="DefaultParagraphFont"/>
    <w:uiPriority w:val="99"/>
    <w:semiHidden/>
    <w:unhideWhenUsed/>
    <w:rsid w:val="00B454ED"/>
    <w:rPr>
      <w:color w:val="9BD3D0" w:themeColor="followedHyperlink"/>
      <w:u w:val="single"/>
    </w:rPr>
  </w:style>
  <w:style w:type="table" w:styleId="ListTable3-Accent6">
    <w:name w:val="List Table 3 Accent 6"/>
    <w:basedOn w:val="TableNormal"/>
    <w:uiPriority w:val="48"/>
    <w:rsid w:val="007D616E"/>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table" w:styleId="GridTable4-Accent6">
    <w:name w:val="Grid Table 4 Accent 6"/>
    <w:basedOn w:val="TableNormal"/>
    <w:uiPriority w:val="49"/>
    <w:rsid w:val="007D616E"/>
    <w:pPr>
      <w:spacing w:after="0" w:line="240" w:lineRule="auto"/>
    </w:pPr>
    <w:tblPr>
      <w:tblStyleRowBandSize w:val="1"/>
      <w:tblStyleColBandSize w:val="1"/>
      <w:tblBorders>
        <w:top w:val="single" w:sz="4" w:space="0" w:color="CBCDC5" w:themeColor="accent6" w:themeTint="99"/>
        <w:left w:val="single" w:sz="4" w:space="0" w:color="CBCDC5" w:themeColor="accent6" w:themeTint="99"/>
        <w:bottom w:val="single" w:sz="4" w:space="0" w:color="CBCDC5" w:themeColor="accent6" w:themeTint="99"/>
        <w:right w:val="single" w:sz="4" w:space="0" w:color="CBCDC5" w:themeColor="accent6" w:themeTint="99"/>
        <w:insideH w:val="single" w:sz="4" w:space="0" w:color="CBCDC5" w:themeColor="accent6" w:themeTint="99"/>
        <w:insideV w:val="single" w:sz="4" w:space="0" w:color="CBCDC5" w:themeColor="accent6" w:themeTint="99"/>
      </w:tblBorders>
    </w:tblPr>
    <w:tblStylePr w:type="firstRow">
      <w:rPr>
        <w:b/>
        <w:bCs/>
        <w:color w:val="FFFFFF" w:themeColor="background1"/>
      </w:rPr>
      <w:tblPr/>
      <w:tcPr>
        <w:tcBorders>
          <w:top w:val="single" w:sz="4" w:space="0" w:color="A9ACA0" w:themeColor="accent6"/>
          <w:left w:val="single" w:sz="4" w:space="0" w:color="A9ACA0" w:themeColor="accent6"/>
          <w:bottom w:val="single" w:sz="4" w:space="0" w:color="A9ACA0" w:themeColor="accent6"/>
          <w:right w:val="single" w:sz="4" w:space="0" w:color="A9ACA0" w:themeColor="accent6"/>
          <w:insideH w:val="nil"/>
          <w:insideV w:val="nil"/>
        </w:tcBorders>
        <w:shd w:val="clear" w:color="auto" w:fill="A9ACA0" w:themeFill="accent6"/>
      </w:tcPr>
    </w:tblStylePr>
    <w:tblStylePr w:type="lastRow">
      <w:rPr>
        <w:b/>
        <w:bCs/>
      </w:rPr>
      <w:tblPr/>
      <w:tcPr>
        <w:tcBorders>
          <w:top w:val="double" w:sz="4" w:space="0" w:color="A9ACA0" w:themeColor="accent6"/>
        </w:tcBorders>
      </w:tcPr>
    </w:tblStylePr>
    <w:tblStylePr w:type="firstCol">
      <w:rPr>
        <w:b/>
        <w:bCs/>
      </w:rPr>
    </w:tblStylePr>
    <w:tblStylePr w:type="lastCol">
      <w:rPr>
        <w:b/>
        <w:bCs/>
      </w:rPr>
    </w:tblStylePr>
    <w:tblStylePr w:type="band1Vert">
      <w:tblPr/>
      <w:tcPr>
        <w:shd w:val="clear" w:color="auto" w:fill="EDEEEB" w:themeFill="accent6" w:themeFillTint="33"/>
      </w:tcPr>
    </w:tblStylePr>
    <w:tblStylePr w:type="band1Horz">
      <w:tblPr/>
      <w:tcPr>
        <w:shd w:val="clear" w:color="auto" w:fill="EDEEEB" w:themeFill="accent6" w:themeFillTint="33"/>
      </w:tcPr>
    </w:tblStylePr>
  </w:style>
  <w:style w:type="paragraph" w:styleId="Revision">
    <w:name w:val="Revision"/>
    <w:hidden/>
    <w:uiPriority w:val="99"/>
    <w:semiHidden/>
    <w:rsid w:val="0023072A"/>
    <w:pPr>
      <w:spacing w:after="0" w:line="240" w:lineRule="auto"/>
    </w:pPr>
  </w:style>
  <w:style w:type="character" w:customStyle="1" w:styleId="baec5a81-e4d6-4674-97f3-e9220f0136c1">
    <w:name w:val="baec5a81-e4d6-4674-97f3-e9220f0136c1"/>
    <w:basedOn w:val="DefaultParagraphFont"/>
    <w:rsid w:val="00B34586"/>
    <w:rPr>
      <w:rFonts w:ascii="Arial" w:hAnsi="Arial" w:cs="Arial" w:hint="default"/>
      <w:b w:val="0"/>
      <w:bCs w:val="0"/>
      <w:color w:val="333333"/>
    </w:rPr>
  </w:style>
  <w:style w:type="paragraph" w:customStyle="1" w:styleId="Default">
    <w:name w:val="Default"/>
    <w:rsid w:val="009D268E"/>
    <w:pPr>
      <w:autoSpaceDE w:val="0"/>
      <w:autoSpaceDN w:val="0"/>
      <w:adjustRightInd w:val="0"/>
      <w:spacing w:after="0" w:line="240" w:lineRule="auto"/>
    </w:pPr>
    <w:rPr>
      <w:rFonts w:ascii="Century Gothic" w:eastAsiaTheme="minorHAnsi" w:hAnsi="Century Gothic" w:cs="Century Gothic"/>
      <w:color w:val="000000"/>
      <w:sz w:val="24"/>
      <w:szCs w:val="24"/>
      <w:lang w:eastAsia="en-US"/>
    </w:rPr>
  </w:style>
  <w:style w:type="table" w:styleId="GridTable2-Accent5">
    <w:name w:val="Grid Table 2 Accent 5"/>
    <w:basedOn w:val="TableNormal"/>
    <w:uiPriority w:val="47"/>
    <w:rsid w:val="00C45631"/>
    <w:pPr>
      <w:spacing w:after="0" w:line="240" w:lineRule="auto"/>
    </w:pPr>
    <w:tblPr>
      <w:tblStyleRowBandSize w:val="1"/>
      <w:tblStyleColBandSize w:val="1"/>
      <w:tblBorders>
        <w:top w:val="single" w:sz="2" w:space="0" w:color="769ECE" w:themeColor="accent5" w:themeTint="99"/>
        <w:bottom w:val="single" w:sz="2" w:space="0" w:color="769ECE" w:themeColor="accent5" w:themeTint="99"/>
        <w:insideH w:val="single" w:sz="2" w:space="0" w:color="769ECE" w:themeColor="accent5" w:themeTint="99"/>
        <w:insideV w:val="single" w:sz="2" w:space="0" w:color="769ECE" w:themeColor="accent5" w:themeTint="99"/>
      </w:tblBorders>
    </w:tblPr>
    <w:tblStylePr w:type="firstRow">
      <w:rPr>
        <w:b/>
        <w:bCs/>
      </w:rPr>
      <w:tblPr/>
      <w:tcPr>
        <w:tcBorders>
          <w:top w:val="nil"/>
          <w:bottom w:val="single" w:sz="12" w:space="0" w:color="769ECE" w:themeColor="accent5" w:themeTint="99"/>
          <w:insideH w:val="nil"/>
          <w:insideV w:val="nil"/>
        </w:tcBorders>
        <w:shd w:val="clear" w:color="auto" w:fill="FFFFFF" w:themeFill="background1"/>
      </w:tcPr>
    </w:tblStylePr>
    <w:tblStylePr w:type="lastRow">
      <w:rPr>
        <w:b/>
        <w:bCs/>
      </w:rPr>
      <w:tblPr/>
      <w:tcPr>
        <w:tcBorders>
          <w:top w:val="double" w:sz="2" w:space="0" w:color="769E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 w:type="paragraph" w:styleId="NoSpacing">
    <w:name w:val="No Spacing"/>
    <w:uiPriority w:val="1"/>
    <w:qFormat/>
    <w:rsid w:val="007425D7"/>
    <w:pPr>
      <w:spacing w:after="0" w:line="240" w:lineRule="auto"/>
    </w:pPr>
    <w:rPr>
      <w:rFonts w:eastAsiaTheme="minorHAnsi"/>
      <w:lang w:eastAsia="en-US"/>
    </w:rPr>
  </w:style>
  <w:style w:type="character" w:styleId="UnresolvedMention">
    <w:name w:val="Unresolved Mention"/>
    <w:basedOn w:val="DefaultParagraphFont"/>
    <w:uiPriority w:val="99"/>
    <w:semiHidden/>
    <w:unhideWhenUsed/>
    <w:rsid w:val="00FA5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3460">
      <w:bodyDiv w:val="1"/>
      <w:marLeft w:val="0"/>
      <w:marRight w:val="0"/>
      <w:marTop w:val="0"/>
      <w:marBottom w:val="0"/>
      <w:divBdr>
        <w:top w:val="none" w:sz="0" w:space="0" w:color="auto"/>
        <w:left w:val="none" w:sz="0" w:space="0" w:color="auto"/>
        <w:bottom w:val="none" w:sz="0" w:space="0" w:color="auto"/>
        <w:right w:val="none" w:sz="0" w:space="0" w:color="auto"/>
      </w:divBdr>
      <w:divsChild>
        <w:div w:id="1405645799">
          <w:marLeft w:val="0"/>
          <w:marRight w:val="0"/>
          <w:marTop w:val="0"/>
          <w:marBottom w:val="0"/>
          <w:divBdr>
            <w:top w:val="none" w:sz="0" w:space="0" w:color="auto"/>
            <w:left w:val="none" w:sz="0" w:space="0" w:color="auto"/>
            <w:bottom w:val="none" w:sz="0" w:space="0" w:color="auto"/>
            <w:right w:val="none" w:sz="0" w:space="0" w:color="auto"/>
          </w:divBdr>
        </w:div>
      </w:divsChild>
    </w:div>
    <w:div w:id="130637959">
      <w:bodyDiv w:val="1"/>
      <w:marLeft w:val="0"/>
      <w:marRight w:val="0"/>
      <w:marTop w:val="0"/>
      <w:marBottom w:val="0"/>
      <w:divBdr>
        <w:top w:val="none" w:sz="0" w:space="0" w:color="auto"/>
        <w:left w:val="none" w:sz="0" w:space="0" w:color="auto"/>
        <w:bottom w:val="none" w:sz="0" w:space="0" w:color="auto"/>
        <w:right w:val="none" w:sz="0" w:space="0" w:color="auto"/>
      </w:divBdr>
      <w:divsChild>
        <w:div w:id="1510681863">
          <w:marLeft w:val="0"/>
          <w:marRight w:val="0"/>
          <w:marTop w:val="0"/>
          <w:marBottom w:val="0"/>
          <w:divBdr>
            <w:top w:val="none" w:sz="0" w:space="0" w:color="auto"/>
            <w:left w:val="none" w:sz="0" w:space="0" w:color="auto"/>
            <w:bottom w:val="none" w:sz="0" w:space="0" w:color="auto"/>
            <w:right w:val="none" w:sz="0" w:space="0" w:color="auto"/>
          </w:divBdr>
        </w:div>
      </w:divsChild>
    </w:div>
    <w:div w:id="191188214">
      <w:bodyDiv w:val="1"/>
      <w:marLeft w:val="0"/>
      <w:marRight w:val="0"/>
      <w:marTop w:val="0"/>
      <w:marBottom w:val="0"/>
      <w:divBdr>
        <w:top w:val="none" w:sz="0" w:space="0" w:color="auto"/>
        <w:left w:val="none" w:sz="0" w:space="0" w:color="auto"/>
        <w:bottom w:val="none" w:sz="0" w:space="0" w:color="auto"/>
        <w:right w:val="none" w:sz="0" w:space="0" w:color="auto"/>
      </w:divBdr>
    </w:div>
    <w:div w:id="325208848">
      <w:bodyDiv w:val="1"/>
      <w:marLeft w:val="0"/>
      <w:marRight w:val="0"/>
      <w:marTop w:val="0"/>
      <w:marBottom w:val="0"/>
      <w:divBdr>
        <w:top w:val="none" w:sz="0" w:space="0" w:color="auto"/>
        <w:left w:val="none" w:sz="0" w:space="0" w:color="auto"/>
        <w:bottom w:val="none" w:sz="0" w:space="0" w:color="auto"/>
        <w:right w:val="none" w:sz="0" w:space="0" w:color="auto"/>
      </w:divBdr>
    </w:div>
    <w:div w:id="410346589">
      <w:bodyDiv w:val="1"/>
      <w:marLeft w:val="0"/>
      <w:marRight w:val="0"/>
      <w:marTop w:val="0"/>
      <w:marBottom w:val="0"/>
      <w:divBdr>
        <w:top w:val="none" w:sz="0" w:space="0" w:color="auto"/>
        <w:left w:val="none" w:sz="0" w:space="0" w:color="auto"/>
        <w:bottom w:val="none" w:sz="0" w:space="0" w:color="auto"/>
        <w:right w:val="none" w:sz="0" w:space="0" w:color="auto"/>
      </w:divBdr>
    </w:div>
    <w:div w:id="503276911">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640811336">
      <w:bodyDiv w:val="1"/>
      <w:marLeft w:val="0"/>
      <w:marRight w:val="0"/>
      <w:marTop w:val="0"/>
      <w:marBottom w:val="0"/>
      <w:divBdr>
        <w:top w:val="none" w:sz="0" w:space="0" w:color="auto"/>
        <w:left w:val="none" w:sz="0" w:space="0" w:color="auto"/>
        <w:bottom w:val="none" w:sz="0" w:space="0" w:color="auto"/>
        <w:right w:val="none" w:sz="0" w:space="0" w:color="auto"/>
      </w:divBdr>
    </w:div>
    <w:div w:id="685601457">
      <w:bodyDiv w:val="1"/>
      <w:marLeft w:val="0"/>
      <w:marRight w:val="0"/>
      <w:marTop w:val="0"/>
      <w:marBottom w:val="0"/>
      <w:divBdr>
        <w:top w:val="none" w:sz="0" w:space="0" w:color="auto"/>
        <w:left w:val="none" w:sz="0" w:space="0" w:color="auto"/>
        <w:bottom w:val="none" w:sz="0" w:space="0" w:color="auto"/>
        <w:right w:val="none" w:sz="0" w:space="0" w:color="auto"/>
      </w:divBdr>
      <w:divsChild>
        <w:div w:id="1364406506">
          <w:marLeft w:val="0"/>
          <w:marRight w:val="0"/>
          <w:marTop w:val="0"/>
          <w:marBottom w:val="0"/>
          <w:divBdr>
            <w:top w:val="none" w:sz="0" w:space="0" w:color="auto"/>
            <w:left w:val="none" w:sz="0" w:space="0" w:color="auto"/>
            <w:bottom w:val="none" w:sz="0" w:space="0" w:color="auto"/>
            <w:right w:val="none" w:sz="0" w:space="0" w:color="auto"/>
          </w:divBdr>
          <w:divsChild>
            <w:div w:id="106702435">
              <w:marLeft w:val="0"/>
              <w:marRight w:val="0"/>
              <w:marTop w:val="0"/>
              <w:marBottom w:val="0"/>
              <w:divBdr>
                <w:top w:val="none" w:sz="0" w:space="0" w:color="auto"/>
                <w:left w:val="none" w:sz="0" w:space="0" w:color="auto"/>
                <w:bottom w:val="none" w:sz="0" w:space="0" w:color="auto"/>
                <w:right w:val="none" w:sz="0" w:space="0" w:color="auto"/>
              </w:divBdr>
              <w:divsChild>
                <w:div w:id="197936169">
                  <w:marLeft w:val="0"/>
                  <w:marRight w:val="0"/>
                  <w:marTop w:val="0"/>
                  <w:marBottom w:val="0"/>
                  <w:divBdr>
                    <w:top w:val="none" w:sz="0" w:space="0" w:color="auto"/>
                    <w:left w:val="none" w:sz="0" w:space="0" w:color="auto"/>
                    <w:bottom w:val="none" w:sz="0" w:space="0" w:color="auto"/>
                    <w:right w:val="none" w:sz="0" w:space="0" w:color="auto"/>
                  </w:divBdr>
                  <w:divsChild>
                    <w:div w:id="1527399983">
                      <w:marLeft w:val="0"/>
                      <w:marRight w:val="0"/>
                      <w:marTop w:val="0"/>
                      <w:marBottom w:val="0"/>
                      <w:divBdr>
                        <w:top w:val="none" w:sz="0" w:space="0" w:color="auto"/>
                        <w:left w:val="none" w:sz="0" w:space="0" w:color="auto"/>
                        <w:bottom w:val="none" w:sz="0" w:space="0" w:color="auto"/>
                        <w:right w:val="none" w:sz="0" w:space="0" w:color="auto"/>
                      </w:divBdr>
                      <w:divsChild>
                        <w:div w:id="15110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538498">
              <w:marLeft w:val="0"/>
              <w:marRight w:val="0"/>
              <w:marTop w:val="0"/>
              <w:marBottom w:val="0"/>
              <w:divBdr>
                <w:top w:val="none" w:sz="0" w:space="0" w:color="auto"/>
                <w:left w:val="none" w:sz="0" w:space="0" w:color="auto"/>
                <w:bottom w:val="none" w:sz="0" w:space="0" w:color="auto"/>
                <w:right w:val="none" w:sz="0" w:space="0" w:color="auto"/>
              </w:divBdr>
              <w:divsChild>
                <w:div w:id="2029670122">
                  <w:marLeft w:val="0"/>
                  <w:marRight w:val="0"/>
                  <w:marTop w:val="0"/>
                  <w:marBottom w:val="0"/>
                  <w:divBdr>
                    <w:top w:val="none" w:sz="0" w:space="0" w:color="auto"/>
                    <w:left w:val="none" w:sz="0" w:space="0" w:color="auto"/>
                    <w:bottom w:val="none" w:sz="0" w:space="0" w:color="auto"/>
                    <w:right w:val="none" w:sz="0" w:space="0" w:color="auto"/>
                  </w:divBdr>
                  <w:divsChild>
                    <w:div w:id="452746183">
                      <w:marLeft w:val="0"/>
                      <w:marRight w:val="0"/>
                      <w:marTop w:val="0"/>
                      <w:marBottom w:val="0"/>
                      <w:divBdr>
                        <w:top w:val="none" w:sz="0" w:space="0" w:color="auto"/>
                        <w:left w:val="none" w:sz="0" w:space="0" w:color="auto"/>
                        <w:bottom w:val="none" w:sz="0" w:space="0" w:color="auto"/>
                        <w:right w:val="none" w:sz="0" w:space="0" w:color="auto"/>
                      </w:divBdr>
                      <w:divsChild>
                        <w:div w:id="93324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87643">
              <w:marLeft w:val="0"/>
              <w:marRight w:val="0"/>
              <w:marTop w:val="0"/>
              <w:marBottom w:val="0"/>
              <w:divBdr>
                <w:top w:val="none" w:sz="0" w:space="0" w:color="auto"/>
                <w:left w:val="none" w:sz="0" w:space="0" w:color="auto"/>
                <w:bottom w:val="none" w:sz="0" w:space="0" w:color="auto"/>
                <w:right w:val="none" w:sz="0" w:space="0" w:color="auto"/>
              </w:divBdr>
            </w:div>
            <w:div w:id="465662566">
              <w:marLeft w:val="0"/>
              <w:marRight w:val="0"/>
              <w:marTop w:val="0"/>
              <w:marBottom w:val="0"/>
              <w:divBdr>
                <w:top w:val="none" w:sz="0" w:space="0" w:color="auto"/>
                <w:left w:val="none" w:sz="0" w:space="0" w:color="auto"/>
                <w:bottom w:val="none" w:sz="0" w:space="0" w:color="auto"/>
                <w:right w:val="none" w:sz="0" w:space="0" w:color="auto"/>
              </w:divBdr>
              <w:divsChild>
                <w:div w:id="674303301">
                  <w:marLeft w:val="0"/>
                  <w:marRight w:val="0"/>
                  <w:marTop w:val="0"/>
                  <w:marBottom w:val="0"/>
                  <w:divBdr>
                    <w:top w:val="none" w:sz="0" w:space="0" w:color="auto"/>
                    <w:left w:val="none" w:sz="0" w:space="0" w:color="auto"/>
                    <w:bottom w:val="none" w:sz="0" w:space="0" w:color="auto"/>
                    <w:right w:val="none" w:sz="0" w:space="0" w:color="auto"/>
                  </w:divBdr>
                  <w:divsChild>
                    <w:div w:id="552039810">
                      <w:marLeft w:val="0"/>
                      <w:marRight w:val="0"/>
                      <w:marTop w:val="0"/>
                      <w:marBottom w:val="0"/>
                      <w:divBdr>
                        <w:top w:val="none" w:sz="0" w:space="0" w:color="auto"/>
                        <w:left w:val="none" w:sz="0" w:space="0" w:color="auto"/>
                        <w:bottom w:val="none" w:sz="0" w:space="0" w:color="auto"/>
                        <w:right w:val="none" w:sz="0" w:space="0" w:color="auto"/>
                      </w:divBdr>
                      <w:divsChild>
                        <w:div w:id="713382976">
                          <w:marLeft w:val="0"/>
                          <w:marRight w:val="0"/>
                          <w:marTop w:val="0"/>
                          <w:marBottom w:val="0"/>
                          <w:divBdr>
                            <w:top w:val="none" w:sz="0" w:space="0" w:color="auto"/>
                            <w:left w:val="none" w:sz="0" w:space="0" w:color="auto"/>
                            <w:bottom w:val="none" w:sz="0" w:space="0" w:color="auto"/>
                            <w:right w:val="none" w:sz="0" w:space="0" w:color="auto"/>
                          </w:divBdr>
                          <w:divsChild>
                            <w:div w:id="233971729">
                              <w:marLeft w:val="0"/>
                              <w:marRight w:val="0"/>
                              <w:marTop w:val="0"/>
                              <w:marBottom w:val="0"/>
                              <w:divBdr>
                                <w:top w:val="none" w:sz="0" w:space="0" w:color="auto"/>
                                <w:left w:val="none" w:sz="0" w:space="0" w:color="auto"/>
                                <w:bottom w:val="none" w:sz="0" w:space="0" w:color="auto"/>
                                <w:right w:val="none" w:sz="0" w:space="0" w:color="auto"/>
                              </w:divBdr>
                              <w:divsChild>
                                <w:div w:id="10951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765152">
              <w:marLeft w:val="0"/>
              <w:marRight w:val="0"/>
              <w:marTop w:val="0"/>
              <w:marBottom w:val="0"/>
              <w:divBdr>
                <w:top w:val="none" w:sz="0" w:space="0" w:color="auto"/>
                <w:left w:val="none" w:sz="0" w:space="0" w:color="auto"/>
                <w:bottom w:val="none" w:sz="0" w:space="0" w:color="auto"/>
                <w:right w:val="none" w:sz="0" w:space="0" w:color="auto"/>
              </w:divBdr>
              <w:divsChild>
                <w:div w:id="817037473">
                  <w:marLeft w:val="0"/>
                  <w:marRight w:val="0"/>
                  <w:marTop w:val="0"/>
                  <w:marBottom w:val="0"/>
                  <w:divBdr>
                    <w:top w:val="none" w:sz="0" w:space="0" w:color="auto"/>
                    <w:left w:val="none" w:sz="0" w:space="0" w:color="auto"/>
                    <w:bottom w:val="none" w:sz="0" w:space="0" w:color="auto"/>
                    <w:right w:val="none" w:sz="0" w:space="0" w:color="auto"/>
                  </w:divBdr>
                  <w:divsChild>
                    <w:div w:id="2009214970">
                      <w:marLeft w:val="0"/>
                      <w:marRight w:val="0"/>
                      <w:marTop w:val="0"/>
                      <w:marBottom w:val="0"/>
                      <w:divBdr>
                        <w:top w:val="none" w:sz="0" w:space="0" w:color="auto"/>
                        <w:left w:val="none" w:sz="0" w:space="0" w:color="auto"/>
                        <w:bottom w:val="none" w:sz="0" w:space="0" w:color="auto"/>
                        <w:right w:val="none" w:sz="0" w:space="0" w:color="auto"/>
                      </w:divBdr>
                      <w:divsChild>
                        <w:div w:id="15869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533152">
              <w:marLeft w:val="0"/>
              <w:marRight w:val="0"/>
              <w:marTop w:val="0"/>
              <w:marBottom w:val="0"/>
              <w:divBdr>
                <w:top w:val="none" w:sz="0" w:space="0" w:color="auto"/>
                <w:left w:val="none" w:sz="0" w:space="0" w:color="auto"/>
                <w:bottom w:val="none" w:sz="0" w:space="0" w:color="auto"/>
                <w:right w:val="none" w:sz="0" w:space="0" w:color="auto"/>
              </w:divBdr>
            </w:div>
            <w:div w:id="932470997">
              <w:marLeft w:val="0"/>
              <w:marRight w:val="0"/>
              <w:marTop w:val="0"/>
              <w:marBottom w:val="0"/>
              <w:divBdr>
                <w:top w:val="none" w:sz="0" w:space="0" w:color="auto"/>
                <w:left w:val="none" w:sz="0" w:space="0" w:color="auto"/>
                <w:bottom w:val="none" w:sz="0" w:space="0" w:color="auto"/>
                <w:right w:val="none" w:sz="0" w:space="0" w:color="auto"/>
              </w:divBdr>
              <w:divsChild>
                <w:div w:id="1044061771">
                  <w:marLeft w:val="0"/>
                  <w:marRight w:val="0"/>
                  <w:marTop w:val="0"/>
                  <w:marBottom w:val="0"/>
                  <w:divBdr>
                    <w:top w:val="none" w:sz="0" w:space="0" w:color="auto"/>
                    <w:left w:val="none" w:sz="0" w:space="0" w:color="auto"/>
                    <w:bottom w:val="none" w:sz="0" w:space="0" w:color="auto"/>
                    <w:right w:val="none" w:sz="0" w:space="0" w:color="auto"/>
                  </w:divBdr>
                  <w:divsChild>
                    <w:div w:id="526870744">
                      <w:marLeft w:val="0"/>
                      <w:marRight w:val="0"/>
                      <w:marTop w:val="0"/>
                      <w:marBottom w:val="0"/>
                      <w:divBdr>
                        <w:top w:val="none" w:sz="0" w:space="0" w:color="auto"/>
                        <w:left w:val="none" w:sz="0" w:space="0" w:color="auto"/>
                        <w:bottom w:val="none" w:sz="0" w:space="0" w:color="auto"/>
                        <w:right w:val="none" w:sz="0" w:space="0" w:color="auto"/>
                      </w:divBdr>
                      <w:divsChild>
                        <w:div w:id="72452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7803">
              <w:marLeft w:val="0"/>
              <w:marRight w:val="0"/>
              <w:marTop w:val="0"/>
              <w:marBottom w:val="0"/>
              <w:divBdr>
                <w:top w:val="none" w:sz="0" w:space="0" w:color="auto"/>
                <w:left w:val="none" w:sz="0" w:space="0" w:color="auto"/>
                <w:bottom w:val="none" w:sz="0" w:space="0" w:color="auto"/>
                <w:right w:val="none" w:sz="0" w:space="0" w:color="auto"/>
              </w:divBdr>
            </w:div>
            <w:div w:id="950091479">
              <w:marLeft w:val="0"/>
              <w:marRight w:val="0"/>
              <w:marTop w:val="0"/>
              <w:marBottom w:val="0"/>
              <w:divBdr>
                <w:top w:val="none" w:sz="0" w:space="0" w:color="auto"/>
                <w:left w:val="none" w:sz="0" w:space="0" w:color="auto"/>
                <w:bottom w:val="none" w:sz="0" w:space="0" w:color="auto"/>
                <w:right w:val="none" w:sz="0" w:space="0" w:color="auto"/>
              </w:divBdr>
              <w:divsChild>
                <w:div w:id="1569997920">
                  <w:marLeft w:val="0"/>
                  <w:marRight w:val="0"/>
                  <w:marTop w:val="0"/>
                  <w:marBottom w:val="0"/>
                  <w:divBdr>
                    <w:top w:val="none" w:sz="0" w:space="0" w:color="auto"/>
                    <w:left w:val="none" w:sz="0" w:space="0" w:color="auto"/>
                    <w:bottom w:val="none" w:sz="0" w:space="0" w:color="auto"/>
                    <w:right w:val="none" w:sz="0" w:space="0" w:color="auto"/>
                  </w:divBdr>
                  <w:divsChild>
                    <w:div w:id="950938779">
                      <w:marLeft w:val="0"/>
                      <w:marRight w:val="0"/>
                      <w:marTop w:val="0"/>
                      <w:marBottom w:val="0"/>
                      <w:divBdr>
                        <w:top w:val="none" w:sz="0" w:space="0" w:color="auto"/>
                        <w:left w:val="none" w:sz="0" w:space="0" w:color="auto"/>
                        <w:bottom w:val="none" w:sz="0" w:space="0" w:color="auto"/>
                        <w:right w:val="none" w:sz="0" w:space="0" w:color="auto"/>
                      </w:divBdr>
                      <w:divsChild>
                        <w:div w:id="182558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084750">
              <w:marLeft w:val="0"/>
              <w:marRight w:val="0"/>
              <w:marTop w:val="0"/>
              <w:marBottom w:val="0"/>
              <w:divBdr>
                <w:top w:val="none" w:sz="0" w:space="0" w:color="auto"/>
                <w:left w:val="none" w:sz="0" w:space="0" w:color="auto"/>
                <w:bottom w:val="none" w:sz="0" w:space="0" w:color="auto"/>
                <w:right w:val="none" w:sz="0" w:space="0" w:color="auto"/>
              </w:divBdr>
            </w:div>
            <w:div w:id="1276131009">
              <w:marLeft w:val="0"/>
              <w:marRight w:val="0"/>
              <w:marTop w:val="0"/>
              <w:marBottom w:val="0"/>
              <w:divBdr>
                <w:top w:val="none" w:sz="0" w:space="0" w:color="auto"/>
                <w:left w:val="none" w:sz="0" w:space="0" w:color="auto"/>
                <w:bottom w:val="none" w:sz="0" w:space="0" w:color="auto"/>
                <w:right w:val="none" w:sz="0" w:space="0" w:color="auto"/>
              </w:divBdr>
              <w:divsChild>
                <w:div w:id="1704285699">
                  <w:marLeft w:val="0"/>
                  <w:marRight w:val="0"/>
                  <w:marTop w:val="0"/>
                  <w:marBottom w:val="0"/>
                  <w:divBdr>
                    <w:top w:val="none" w:sz="0" w:space="0" w:color="auto"/>
                    <w:left w:val="none" w:sz="0" w:space="0" w:color="auto"/>
                    <w:bottom w:val="none" w:sz="0" w:space="0" w:color="auto"/>
                    <w:right w:val="none" w:sz="0" w:space="0" w:color="auto"/>
                  </w:divBdr>
                  <w:divsChild>
                    <w:div w:id="1092386697">
                      <w:marLeft w:val="0"/>
                      <w:marRight w:val="0"/>
                      <w:marTop w:val="0"/>
                      <w:marBottom w:val="0"/>
                      <w:divBdr>
                        <w:top w:val="none" w:sz="0" w:space="0" w:color="auto"/>
                        <w:left w:val="none" w:sz="0" w:space="0" w:color="auto"/>
                        <w:bottom w:val="none" w:sz="0" w:space="0" w:color="auto"/>
                        <w:right w:val="none" w:sz="0" w:space="0" w:color="auto"/>
                      </w:divBdr>
                      <w:divsChild>
                        <w:div w:id="62261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367340">
              <w:marLeft w:val="0"/>
              <w:marRight w:val="0"/>
              <w:marTop w:val="0"/>
              <w:marBottom w:val="0"/>
              <w:divBdr>
                <w:top w:val="none" w:sz="0" w:space="0" w:color="auto"/>
                <w:left w:val="none" w:sz="0" w:space="0" w:color="auto"/>
                <w:bottom w:val="none" w:sz="0" w:space="0" w:color="auto"/>
                <w:right w:val="none" w:sz="0" w:space="0" w:color="auto"/>
              </w:divBdr>
            </w:div>
            <w:div w:id="1532305240">
              <w:marLeft w:val="0"/>
              <w:marRight w:val="0"/>
              <w:marTop w:val="0"/>
              <w:marBottom w:val="0"/>
              <w:divBdr>
                <w:top w:val="none" w:sz="0" w:space="0" w:color="auto"/>
                <w:left w:val="none" w:sz="0" w:space="0" w:color="auto"/>
                <w:bottom w:val="none" w:sz="0" w:space="0" w:color="auto"/>
                <w:right w:val="none" w:sz="0" w:space="0" w:color="auto"/>
              </w:divBdr>
              <w:divsChild>
                <w:div w:id="1431853401">
                  <w:marLeft w:val="0"/>
                  <w:marRight w:val="0"/>
                  <w:marTop w:val="0"/>
                  <w:marBottom w:val="0"/>
                  <w:divBdr>
                    <w:top w:val="none" w:sz="0" w:space="0" w:color="auto"/>
                    <w:left w:val="none" w:sz="0" w:space="0" w:color="auto"/>
                    <w:bottom w:val="none" w:sz="0" w:space="0" w:color="auto"/>
                    <w:right w:val="none" w:sz="0" w:space="0" w:color="auto"/>
                  </w:divBdr>
                  <w:divsChild>
                    <w:div w:id="1662732315">
                      <w:marLeft w:val="0"/>
                      <w:marRight w:val="0"/>
                      <w:marTop w:val="0"/>
                      <w:marBottom w:val="0"/>
                      <w:divBdr>
                        <w:top w:val="none" w:sz="0" w:space="0" w:color="auto"/>
                        <w:left w:val="none" w:sz="0" w:space="0" w:color="auto"/>
                        <w:bottom w:val="none" w:sz="0" w:space="0" w:color="auto"/>
                        <w:right w:val="none" w:sz="0" w:space="0" w:color="auto"/>
                      </w:divBdr>
                      <w:divsChild>
                        <w:div w:id="1538080381">
                          <w:marLeft w:val="0"/>
                          <w:marRight w:val="0"/>
                          <w:marTop w:val="0"/>
                          <w:marBottom w:val="0"/>
                          <w:divBdr>
                            <w:top w:val="none" w:sz="0" w:space="0" w:color="auto"/>
                            <w:left w:val="none" w:sz="0" w:space="0" w:color="auto"/>
                            <w:bottom w:val="none" w:sz="0" w:space="0" w:color="auto"/>
                            <w:right w:val="none" w:sz="0" w:space="0" w:color="auto"/>
                          </w:divBdr>
                          <w:divsChild>
                            <w:div w:id="1412577840">
                              <w:marLeft w:val="0"/>
                              <w:marRight w:val="0"/>
                              <w:marTop w:val="0"/>
                              <w:marBottom w:val="0"/>
                              <w:divBdr>
                                <w:top w:val="none" w:sz="0" w:space="0" w:color="auto"/>
                                <w:left w:val="none" w:sz="0" w:space="0" w:color="auto"/>
                                <w:bottom w:val="none" w:sz="0" w:space="0" w:color="auto"/>
                                <w:right w:val="none" w:sz="0" w:space="0" w:color="auto"/>
                              </w:divBdr>
                              <w:divsChild>
                                <w:div w:id="121970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330166">
              <w:marLeft w:val="0"/>
              <w:marRight w:val="0"/>
              <w:marTop w:val="0"/>
              <w:marBottom w:val="0"/>
              <w:divBdr>
                <w:top w:val="none" w:sz="0" w:space="0" w:color="auto"/>
                <w:left w:val="none" w:sz="0" w:space="0" w:color="auto"/>
                <w:bottom w:val="none" w:sz="0" w:space="0" w:color="auto"/>
                <w:right w:val="none" w:sz="0" w:space="0" w:color="auto"/>
              </w:divBdr>
            </w:div>
            <w:div w:id="1787969669">
              <w:marLeft w:val="0"/>
              <w:marRight w:val="0"/>
              <w:marTop w:val="0"/>
              <w:marBottom w:val="0"/>
              <w:divBdr>
                <w:top w:val="none" w:sz="0" w:space="0" w:color="auto"/>
                <w:left w:val="none" w:sz="0" w:space="0" w:color="auto"/>
                <w:bottom w:val="none" w:sz="0" w:space="0" w:color="auto"/>
                <w:right w:val="none" w:sz="0" w:space="0" w:color="auto"/>
              </w:divBdr>
              <w:divsChild>
                <w:div w:id="159583082">
                  <w:marLeft w:val="0"/>
                  <w:marRight w:val="0"/>
                  <w:marTop w:val="0"/>
                  <w:marBottom w:val="0"/>
                  <w:divBdr>
                    <w:top w:val="none" w:sz="0" w:space="0" w:color="auto"/>
                    <w:left w:val="none" w:sz="0" w:space="0" w:color="auto"/>
                    <w:bottom w:val="none" w:sz="0" w:space="0" w:color="auto"/>
                    <w:right w:val="none" w:sz="0" w:space="0" w:color="auto"/>
                  </w:divBdr>
                  <w:divsChild>
                    <w:div w:id="962805458">
                      <w:marLeft w:val="0"/>
                      <w:marRight w:val="0"/>
                      <w:marTop w:val="0"/>
                      <w:marBottom w:val="0"/>
                      <w:divBdr>
                        <w:top w:val="none" w:sz="0" w:space="0" w:color="auto"/>
                        <w:left w:val="none" w:sz="0" w:space="0" w:color="auto"/>
                        <w:bottom w:val="none" w:sz="0" w:space="0" w:color="auto"/>
                        <w:right w:val="none" w:sz="0" w:space="0" w:color="auto"/>
                      </w:divBdr>
                      <w:divsChild>
                        <w:div w:id="8818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81324">
              <w:marLeft w:val="0"/>
              <w:marRight w:val="0"/>
              <w:marTop w:val="0"/>
              <w:marBottom w:val="0"/>
              <w:divBdr>
                <w:top w:val="none" w:sz="0" w:space="0" w:color="auto"/>
                <w:left w:val="none" w:sz="0" w:space="0" w:color="auto"/>
                <w:bottom w:val="none" w:sz="0" w:space="0" w:color="auto"/>
                <w:right w:val="none" w:sz="0" w:space="0" w:color="auto"/>
              </w:divBdr>
            </w:div>
            <w:div w:id="1972207613">
              <w:marLeft w:val="0"/>
              <w:marRight w:val="0"/>
              <w:marTop w:val="0"/>
              <w:marBottom w:val="0"/>
              <w:divBdr>
                <w:top w:val="none" w:sz="0" w:space="0" w:color="auto"/>
                <w:left w:val="none" w:sz="0" w:space="0" w:color="auto"/>
                <w:bottom w:val="none" w:sz="0" w:space="0" w:color="auto"/>
                <w:right w:val="none" w:sz="0" w:space="0" w:color="auto"/>
              </w:divBdr>
            </w:div>
            <w:div w:id="2017032749">
              <w:marLeft w:val="0"/>
              <w:marRight w:val="0"/>
              <w:marTop w:val="0"/>
              <w:marBottom w:val="0"/>
              <w:divBdr>
                <w:top w:val="none" w:sz="0" w:space="0" w:color="auto"/>
                <w:left w:val="none" w:sz="0" w:space="0" w:color="auto"/>
                <w:bottom w:val="none" w:sz="0" w:space="0" w:color="auto"/>
                <w:right w:val="none" w:sz="0" w:space="0" w:color="auto"/>
              </w:divBdr>
              <w:divsChild>
                <w:div w:id="65300547">
                  <w:marLeft w:val="0"/>
                  <w:marRight w:val="0"/>
                  <w:marTop w:val="0"/>
                  <w:marBottom w:val="0"/>
                  <w:divBdr>
                    <w:top w:val="none" w:sz="0" w:space="0" w:color="auto"/>
                    <w:left w:val="none" w:sz="0" w:space="0" w:color="auto"/>
                    <w:bottom w:val="none" w:sz="0" w:space="0" w:color="auto"/>
                    <w:right w:val="none" w:sz="0" w:space="0" w:color="auto"/>
                  </w:divBdr>
                  <w:divsChild>
                    <w:div w:id="1233808395">
                      <w:marLeft w:val="0"/>
                      <w:marRight w:val="0"/>
                      <w:marTop w:val="0"/>
                      <w:marBottom w:val="0"/>
                      <w:divBdr>
                        <w:top w:val="none" w:sz="0" w:space="0" w:color="auto"/>
                        <w:left w:val="none" w:sz="0" w:space="0" w:color="auto"/>
                        <w:bottom w:val="none" w:sz="0" w:space="0" w:color="auto"/>
                        <w:right w:val="none" w:sz="0" w:space="0" w:color="auto"/>
                      </w:divBdr>
                      <w:divsChild>
                        <w:div w:id="144483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23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451993">
      <w:bodyDiv w:val="1"/>
      <w:marLeft w:val="0"/>
      <w:marRight w:val="0"/>
      <w:marTop w:val="0"/>
      <w:marBottom w:val="0"/>
      <w:divBdr>
        <w:top w:val="none" w:sz="0" w:space="0" w:color="auto"/>
        <w:left w:val="none" w:sz="0" w:space="0" w:color="auto"/>
        <w:bottom w:val="none" w:sz="0" w:space="0" w:color="auto"/>
        <w:right w:val="none" w:sz="0" w:space="0" w:color="auto"/>
      </w:divBdr>
    </w:div>
    <w:div w:id="778568686">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885221463">
      <w:bodyDiv w:val="1"/>
      <w:marLeft w:val="0"/>
      <w:marRight w:val="0"/>
      <w:marTop w:val="0"/>
      <w:marBottom w:val="0"/>
      <w:divBdr>
        <w:top w:val="none" w:sz="0" w:space="0" w:color="auto"/>
        <w:left w:val="none" w:sz="0" w:space="0" w:color="auto"/>
        <w:bottom w:val="none" w:sz="0" w:space="0" w:color="auto"/>
        <w:right w:val="none" w:sz="0" w:space="0" w:color="auto"/>
      </w:divBdr>
    </w:div>
    <w:div w:id="902058286">
      <w:bodyDiv w:val="1"/>
      <w:marLeft w:val="0"/>
      <w:marRight w:val="0"/>
      <w:marTop w:val="0"/>
      <w:marBottom w:val="0"/>
      <w:divBdr>
        <w:top w:val="none" w:sz="0" w:space="0" w:color="auto"/>
        <w:left w:val="none" w:sz="0" w:space="0" w:color="auto"/>
        <w:bottom w:val="none" w:sz="0" w:space="0" w:color="auto"/>
        <w:right w:val="none" w:sz="0" w:space="0" w:color="auto"/>
      </w:divBdr>
      <w:divsChild>
        <w:div w:id="241918671">
          <w:marLeft w:val="0"/>
          <w:marRight w:val="0"/>
          <w:marTop w:val="0"/>
          <w:marBottom w:val="0"/>
          <w:divBdr>
            <w:top w:val="none" w:sz="0" w:space="0" w:color="auto"/>
            <w:left w:val="none" w:sz="0" w:space="0" w:color="auto"/>
            <w:bottom w:val="none" w:sz="0" w:space="0" w:color="auto"/>
            <w:right w:val="none" w:sz="0" w:space="0" w:color="auto"/>
          </w:divBdr>
        </w:div>
        <w:div w:id="1248342730">
          <w:marLeft w:val="0"/>
          <w:marRight w:val="0"/>
          <w:marTop w:val="0"/>
          <w:marBottom w:val="0"/>
          <w:divBdr>
            <w:top w:val="none" w:sz="0" w:space="0" w:color="auto"/>
            <w:left w:val="none" w:sz="0" w:space="0" w:color="auto"/>
            <w:bottom w:val="none" w:sz="0" w:space="0" w:color="auto"/>
            <w:right w:val="none" w:sz="0" w:space="0" w:color="auto"/>
          </w:divBdr>
        </w:div>
      </w:divsChild>
    </w:div>
    <w:div w:id="982344955">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98815571">
      <w:bodyDiv w:val="1"/>
      <w:marLeft w:val="0"/>
      <w:marRight w:val="0"/>
      <w:marTop w:val="0"/>
      <w:marBottom w:val="0"/>
      <w:divBdr>
        <w:top w:val="none" w:sz="0" w:space="0" w:color="auto"/>
        <w:left w:val="none" w:sz="0" w:space="0" w:color="auto"/>
        <w:bottom w:val="none" w:sz="0" w:space="0" w:color="auto"/>
        <w:right w:val="none" w:sz="0" w:space="0" w:color="auto"/>
      </w:divBdr>
    </w:div>
    <w:div w:id="1258711740">
      <w:bodyDiv w:val="1"/>
      <w:marLeft w:val="0"/>
      <w:marRight w:val="0"/>
      <w:marTop w:val="0"/>
      <w:marBottom w:val="0"/>
      <w:divBdr>
        <w:top w:val="none" w:sz="0" w:space="0" w:color="auto"/>
        <w:left w:val="none" w:sz="0" w:space="0" w:color="auto"/>
        <w:bottom w:val="none" w:sz="0" w:space="0" w:color="auto"/>
        <w:right w:val="none" w:sz="0" w:space="0" w:color="auto"/>
      </w:divBdr>
    </w:div>
    <w:div w:id="1408959976">
      <w:bodyDiv w:val="1"/>
      <w:marLeft w:val="0"/>
      <w:marRight w:val="0"/>
      <w:marTop w:val="0"/>
      <w:marBottom w:val="0"/>
      <w:divBdr>
        <w:top w:val="none" w:sz="0" w:space="0" w:color="auto"/>
        <w:left w:val="none" w:sz="0" w:space="0" w:color="auto"/>
        <w:bottom w:val="none" w:sz="0" w:space="0" w:color="auto"/>
        <w:right w:val="none" w:sz="0" w:space="0" w:color="auto"/>
      </w:divBdr>
      <w:divsChild>
        <w:div w:id="2124417090">
          <w:marLeft w:val="0"/>
          <w:marRight w:val="0"/>
          <w:marTop w:val="0"/>
          <w:marBottom w:val="0"/>
          <w:divBdr>
            <w:top w:val="none" w:sz="0" w:space="0" w:color="auto"/>
            <w:left w:val="none" w:sz="0" w:space="0" w:color="auto"/>
            <w:bottom w:val="none" w:sz="0" w:space="0" w:color="auto"/>
            <w:right w:val="none" w:sz="0" w:space="0" w:color="auto"/>
          </w:divBdr>
        </w:div>
      </w:divsChild>
    </w:div>
    <w:div w:id="1455438051">
      <w:bodyDiv w:val="1"/>
      <w:marLeft w:val="0"/>
      <w:marRight w:val="0"/>
      <w:marTop w:val="0"/>
      <w:marBottom w:val="0"/>
      <w:divBdr>
        <w:top w:val="none" w:sz="0" w:space="0" w:color="auto"/>
        <w:left w:val="none" w:sz="0" w:space="0" w:color="auto"/>
        <w:bottom w:val="none" w:sz="0" w:space="0" w:color="auto"/>
        <w:right w:val="none" w:sz="0" w:space="0" w:color="auto"/>
      </w:divBdr>
    </w:div>
    <w:div w:id="1520465601">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655452429">
      <w:bodyDiv w:val="1"/>
      <w:marLeft w:val="0"/>
      <w:marRight w:val="0"/>
      <w:marTop w:val="0"/>
      <w:marBottom w:val="0"/>
      <w:divBdr>
        <w:top w:val="none" w:sz="0" w:space="0" w:color="auto"/>
        <w:left w:val="none" w:sz="0" w:space="0" w:color="auto"/>
        <w:bottom w:val="none" w:sz="0" w:space="0" w:color="auto"/>
        <w:right w:val="none" w:sz="0" w:space="0" w:color="auto"/>
      </w:divBdr>
    </w:div>
    <w:div w:id="1684283492">
      <w:bodyDiv w:val="1"/>
      <w:marLeft w:val="0"/>
      <w:marRight w:val="0"/>
      <w:marTop w:val="0"/>
      <w:marBottom w:val="0"/>
      <w:divBdr>
        <w:top w:val="none" w:sz="0" w:space="0" w:color="auto"/>
        <w:left w:val="none" w:sz="0" w:space="0" w:color="auto"/>
        <w:bottom w:val="none" w:sz="0" w:space="0" w:color="auto"/>
        <w:right w:val="none" w:sz="0" w:space="0" w:color="auto"/>
      </w:divBdr>
    </w:div>
    <w:div w:id="1709524337">
      <w:bodyDiv w:val="1"/>
      <w:marLeft w:val="0"/>
      <w:marRight w:val="0"/>
      <w:marTop w:val="0"/>
      <w:marBottom w:val="0"/>
      <w:divBdr>
        <w:top w:val="none" w:sz="0" w:space="0" w:color="auto"/>
        <w:left w:val="none" w:sz="0" w:space="0" w:color="auto"/>
        <w:bottom w:val="none" w:sz="0" w:space="0" w:color="auto"/>
        <w:right w:val="none" w:sz="0" w:space="0" w:color="auto"/>
      </w:divBdr>
      <w:divsChild>
        <w:div w:id="1082608111">
          <w:marLeft w:val="0"/>
          <w:marRight w:val="0"/>
          <w:marTop w:val="0"/>
          <w:marBottom w:val="0"/>
          <w:divBdr>
            <w:top w:val="none" w:sz="0" w:space="0" w:color="auto"/>
            <w:left w:val="none" w:sz="0" w:space="0" w:color="auto"/>
            <w:bottom w:val="none" w:sz="0" w:space="0" w:color="auto"/>
            <w:right w:val="none" w:sz="0" w:space="0" w:color="auto"/>
          </w:divBdr>
        </w:div>
      </w:divsChild>
    </w:div>
    <w:div w:id="1912040364">
      <w:bodyDiv w:val="1"/>
      <w:marLeft w:val="0"/>
      <w:marRight w:val="0"/>
      <w:marTop w:val="0"/>
      <w:marBottom w:val="0"/>
      <w:divBdr>
        <w:top w:val="none" w:sz="0" w:space="0" w:color="auto"/>
        <w:left w:val="none" w:sz="0" w:space="0" w:color="auto"/>
        <w:bottom w:val="none" w:sz="0" w:space="0" w:color="auto"/>
        <w:right w:val="none" w:sz="0" w:space="0" w:color="auto"/>
      </w:divBdr>
    </w:div>
    <w:div w:id="2008364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thomas.patterson@brimfinancial.com" TargetMode="External"/><Relationship Id="rId21" Type="http://schemas.microsoft.com/office/2018/08/relationships/commentsExtensible" Target="commentsExtensible.xml"/><Relationship Id="rId42" Type="http://schemas.openxmlformats.org/officeDocument/2006/relationships/hyperlink" Target="mailto:operationssupport@cwbank.com" TargetMode="External"/><Relationship Id="rId47" Type="http://schemas.openxmlformats.org/officeDocument/2006/relationships/oleObject" Target="embeddings/oleObject1.bin"/><Relationship Id="rId63" Type="http://schemas.openxmlformats.org/officeDocument/2006/relationships/image" Target="media/image13.png"/><Relationship Id="rId68"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p.cwb.local/projects/pmo2/Digital%20Program/Digital%20Program%20SharePoint/1%20Program%20Management/04.%20Monitoring%20and%20Controlling/People%201st/Online%20Banking/Small%20Business%20-%20Personal/Planning/Support%20Strategy/Migration%20Support%20Options.pptx" TargetMode="External"/><Relationship Id="rId29" Type="http://schemas.openxmlformats.org/officeDocument/2006/relationships/hyperlink" Target="mailto:Cudjoe.alakija@collabriafinancial.com" TargetMode="External"/><Relationship Id="rId11" Type="http://schemas.openxmlformats.org/officeDocument/2006/relationships/header" Target="header1.xml"/><Relationship Id="rId24" Type="http://schemas.openxmlformats.org/officeDocument/2006/relationships/hyperlink" Target="mailto:dmatsuzaki@central1.com" TargetMode="External"/><Relationship Id="rId32" Type="http://schemas.openxmlformats.org/officeDocument/2006/relationships/hyperlink" Target="https://www.mulesoft.com/support-login" TargetMode="External"/><Relationship Id="rId37" Type="http://schemas.openxmlformats.org/officeDocument/2006/relationships/image" Target="media/image3.emf"/><Relationship Id="rId40" Type="http://schemas.openxmlformats.org/officeDocument/2006/relationships/package" Target="embeddings/Microsoft_Visio_Drawing1.vsdx"/><Relationship Id="rId45" Type="http://schemas.openxmlformats.org/officeDocument/2006/relationships/hyperlink" Target="mailto:cwb.digitalbusiness@cwbank.com" TargetMode="External"/><Relationship Id="rId53" Type="http://schemas.openxmlformats.org/officeDocument/2006/relationships/oleObject" Target="embeddings/oleObject4.bin"/><Relationship Id="rId58" Type="http://schemas.openxmlformats.org/officeDocument/2006/relationships/image" Target="media/image9.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12.emf"/><Relationship Id="rId1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hyperlink" Target="mailto:atawfik@temenos.com" TargetMode="External"/><Relationship Id="rId27" Type="http://schemas.openxmlformats.org/officeDocument/2006/relationships/hyperlink" Target="mailto:Piero.Novello@celero.ca" TargetMode="External"/><Relationship Id="rId30" Type="http://schemas.openxmlformats.org/officeDocument/2006/relationships/hyperlink" Target="mailto:elise.hudon@finastra.com" TargetMode="External"/><Relationship Id="rId35" Type="http://schemas.openxmlformats.org/officeDocument/2006/relationships/hyperlink" Target="https://www.cwbank.com/en/branch-locator?sc_trk=GlobalFindABranch" TargetMode="External"/><Relationship Id="rId43" Type="http://schemas.openxmlformats.org/officeDocument/2006/relationships/hyperlink" Target="mailto:iscoreappsrvs@cwbank.com" TargetMode="External"/><Relationship Id="rId48" Type="http://schemas.openxmlformats.org/officeDocument/2006/relationships/image" Target="media/image6.emf"/><Relationship Id="rId56" Type="http://schemas.openxmlformats.org/officeDocument/2006/relationships/footer" Target="footer2.xml"/><Relationship Id="rId64" Type="http://schemas.openxmlformats.org/officeDocument/2006/relationships/image" Target="media/image14.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oleObject" Target="embeddings/oleObject3.bin"/><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yperlink" Target="mailto:andy.lepage@bitsinglass.com" TargetMode="External"/><Relationship Id="rId33" Type="http://schemas.openxmlformats.org/officeDocument/2006/relationships/hyperlink" Target="mailto:lrotter@navaera.com" TargetMode="External"/><Relationship Id="rId38" Type="http://schemas.openxmlformats.org/officeDocument/2006/relationships/package" Target="embeddings/Microsoft_Visio_Drawing.vsdx"/><Relationship Id="rId46" Type="http://schemas.openxmlformats.org/officeDocument/2006/relationships/image" Target="media/image5.emf"/><Relationship Id="rId59" Type="http://schemas.openxmlformats.org/officeDocument/2006/relationships/image" Target="media/image10.png"/><Relationship Id="rId67" Type="http://schemas.microsoft.com/office/2011/relationships/people" Target="people.xml"/><Relationship Id="rId20" Type="http://schemas.microsoft.com/office/2016/09/relationships/commentsIds" Target="commentsIds.xml"/><Relationship Id="rId41" Type="http://schemas.openxmlformats.org/officeDocument/2006/relationships/hyperlink" Target="mailto:helpdesk@cwbank.com" TargetMode="External"/><Relationship Id="rId54" Type="http://schemas.openxmlformats.org/officeDocument/2006/relationships/header" Target="header4.xml"/><Relationship Id="rId62" Type="http://schemas.openxmlformats.org/officeDocument/2006/relationships/package" Target="embeddings/Microsoft_Visio_Drawing2.vsdx"/><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wbank-my.sharepoint.com/:p:/p/aaron_tom/Ee9RV_I2oHdAhCJ_aKDR2kEBCaDFOTa37PefcXAgB6gKbg?e=xMjYbP&amp;CID=2CF0C0E5-8557-4209-B386-539F18D29D5B&amp;wdLOR=cD6C40D49-AB1E-4D0D-ABD7-D04E94AF4280" TargetMode="External"/><Relationship Id="rId23" Type="http://schemas.openxmlformats.org/officeDocument/2006/relationships/hyperlink" Target="https://support.avoka.com/" TargetMode="External"/><Relationship Id="rId28" Type="http://schemas.openxmlformats.org/officeDocument/2006/relationships/hyperlink" Target="http://www.celero.ca/" TargetMode="External"/><Relationship Id="rId36" Type="http://schemas.openxmlformats.org/officeDocument/2006/relationships/hyperlink" Target="mailto:techsupport@sonomaservces.com" TargetMode="External"/><Relationship Id="rId49" Type="http://schemas.openxmlformats.org/officeDocument/2006/relationships/oleObject" Target="embeddings/oleObject2.bin"/><Relationship Id="rId57" Type="http://schemas.openxmlformats.org/officeDocument/2006/relationships/header" Target="header6.xml"/><Relationship Id="rId10" Type="http://schemas.openxmlformats.org/officeDocument/2006/relationships/endnotes" Target="endnotes.xml"/><Relationship Id="rId31" Type="http://schemas.openxmlformats.org/officeDocument/2006/relationships/hyperlink" Target="mailto:acoates@mulesoft.com" TargetMode="External"/><Relationship Id="rId44" Type="http://schemas.openxmlformats.org/officeDocument/2006/relationships/hyperlink" Target="mailto:ISSecProgram@cwbank.com" TargetMode="External"/><Relationship Id="rId52" Type="http://schemas.openxmlformats.org/officeDocument/2006/relationships/image" Target="media/image8.emf"/><Relationship Id="rId60" Type="http://schemas.openxmlformats.org/officeDocument/2006/relationships/image" Target="media/image11.png"/><Relationship Id="rId65"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comments" Target="comments.xml"/><Relationship Id="rId39" Type="http://schemas.openxmlformats.org/officeDocument/2006/relationships/image" Target="media/image4.emf"/><Relationship Id="rId34" Type="http://schemas.openxmlformats.org/officeDocument/2006/relationships/image" Target="media/image2.jpeg"/><Relationship Id="rId50" Type="http://schemas.openxmlformats.org/officeDocument/2006/relationships/image" Target="media/image7.emf"/><Relationship Id="rId55" Type="http://schemas.openxmlformats.org/officeDocument/2006/relationships/header" Target="head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AFE2D65820D454CBEBC4A93EE98943E"/>
        <w:category>
          <w:name w:val="General"/>
          <w:gallery w:val="placeholder"/>
        </w:category>
        <w:types>
          <w:type w:val="bbPlcHdr"/>
        </w:types>
        <w:behaviors>
          <w:behavior w:val="content"/>
        </w:behaviors>
        <w:guid w:val="{5AFF9D62-58E8-46E7-B5EF-DAFF13BE78E9}"/>
      </w:docPartPr>
      <w:docPartBody>
        <w:p w:rsidR="00BA0114" w:rsidRDefault="003E4CC1">
          <w:pPr>
            <w:pStyle w:val="9AFE2D65820D454CBEBC4A93EE98943E"/>
          </w:pPr>
          <w:r w:rsidRPr="00CA0FE7">
            <w:rPr>
              <w:rStyle w:val="PlaceholderText"/>
            </w:rPr>
            <w:t>[Title]</w:t>
          </w:r>
        </w:p>
      </w:docPartBody>
    </w:docPart>
    <w:docPart>
      <w:docPartPr>
        <w:name w:val="7F1A5C092C08473590D2C8BC67E1E4BA"/>
        <w:category>
          <w:name w:val="General"/>
          <w:gallery w:val="placeholder"/>
        </w:category>
        <w:types>
          <w:type w:val="bbPlcHdr"/>
        </w:types>
        <w:behaviors>
          <w:behavior w:val="content"/>
        </w:behaviors>
        <w:guid w:val="{9F1E008C-498A-4698-91E8-4DBFECB35046}"/>
      </w:docPartPr>
      <w:docPartBody>
        <w:p w:rsidR="00BA0114" w:rsidRDefault="00286912" w:rsidP="00286912">
          <w:pPr>
            <w:pStyle w:val="7F1A5C092C08473590D2C8BC67E1E4BA"/>
          </w:pPr>
          <w:r w:rsidRPr="0070455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D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912"/>
    <w:rsid w:val="00005187"/>
    <w:rsid w:val="00026065"/>
    <w:rsid w:val="00043422"/>
    <w:rsid w:val="000765A8"/>
    <w:rsid w:val="000E448E"/>
    <w:rsid w:val="000E5595"/>
    <w:rsid w:val="0010458D"/>
    <w:rsid w:val="00116846"/>
    <w:rsid w:val="00130533"/>
    <w:rsid w:val="001665BE"/>
    <w:rsid w:val="00171B4A"/>
    <w:rsid w:val="00182ACB"/>
    <w:rsid w:val="001C1400"/>
    <w:rsid w:val="001E2C85"/>
    <w:rsid w:val="001F4472"/>
    <w:rsid w:val="00205BBE"/>
    <w:rsid w:val="00264C57"/>
    <w:rsid w:val="00285E4B"/>
    <w:rsid w:val="00286912"/>
    <w:rsid w:val="002A051B"/>
    <w:rsid w:val="002B2A10"/>
    <w:rsid w:val="002D2286"/>
    <w:rsid w:val="0030357F"/>
    <w:rsid w:val="00337DD3"/>
    <w:rsid w:val="00387804"/>
    <w:rsid w:val="003E4CC1"/>
    <w:rsid w:val="00427294"/>
    <w:rsid w:val="00427B69"/>
    <w:rsid w:val="00445E3F"/>
    <w:rsid w:val="004739E1"/>
    <w:rsid w:val="004C0BBC"/>
    <w:rsid w:val="004D4381"/>
    <w:rsid w:val="004E0765"/>
    <w:rsid w:val="00507C38"/>
    <w:rsid w:val="00516327"/>
    <w:rsid w:val="00523C36"/>
    <w:rsid w:val="00560A00"/>
    <w:rsid w:val="005B192C"/>
    <w:rsid w:val="00607C87"/>
    <w:rsid w:val="0061619A"/>
    <w:rsid w:val="0064144A"/>
    <w:rsid w:val="0065019B"/>
    <w:rsid w:val="006B0865"/>
    <w:rsid w:val="006B38E8"/>
    <w:rsid w:val="006D12FE"/>
    <w:rsid w:val="006D40BE"/>
    <w:rsid w:val="0072301C"/>
    <w:rsid w:val="00766C4C"/>
    <w:rsid w:val="00791ECA"/>
    <w:rsid w:val="007B520B"/>
    <w:rsid w:val="008334DE"/>
    <w:rsid w:val="0083588C"/>
    <w:rsid w:val="00885816"/>
    <w:rsid w:val="008C099E"/>
    <w:rsid w:val="008F3BBA"/>
    <w:rsid w:val="0094063B"/>
    <w:rsid w:val="009466B7"/>
    <w:rsid w:val="00994E03"/>
    <w:rsid w:val="009E0BF6"/>
    <w:rsid w:val="009F53A2"/>
    <w:rsid w:val="00A603E4"/>
    <w:rsid w:val="00AB0CFA"/>
    <w:rsid w:val="00AC1189"/>
    <w:rsid w:val="00AC5349"/>
    <w:rsid w:val="00AD0904"/>
    <w:rsid w:val="00AD69A6"/>
    <w:rsid w:val="00AE1A91"/>
    <w:rsid w:val="00AF270D"/>
    <w:rsid w:val="00AF4E99"/>
    <w:rsid w:val="00B027C3"/>
    <w:rsid w:val="00B13383"/>
    <w:rsid w:val="00B635C8"/>
    <w:rsid w:val="00B6603B"/>
    <w:rsid w:val="00B67035"/>
    <w:rsid w:val="00B82448"/>
    <w:rsid w:val="00B92C34"/>
    <w:rsid w:val="00B96660"/>
    <w:rsid w:val="00BA0114"/>
    <w:rsid w:val="00BE664C"/>
    <w:rsid w:val="00BE6EBF"/>
    <w:rsid w:val="00C517DD"/>
    <w:rsid w:val="00C63578"/>
    <w:rsid w:val="00C72FEE"/>
    <w:rsid w:val="00C85488"/>
    <w:rsid w:val="00C944AB"/>
    <w:rsid w:val="00CE4E1F"/>
    <w:rsid w:val="00CF377E"/>
    <w:rsid w:val="00D21DD3"/>
    <w:rsid w:val="00D56B95"/>
    <w:rsid w:val="00D56FA0"/>
    <w:rsid w:val="00D72BCA"/>
    <w:rsid w:val="00DC6A5B"/>
    <w:rsid w:val="00DD1586"/>
    <w:rsid w:val="00DE5631"/>
    <w:rsid w:val="00E13496"/>
    <w:rsid w:val="00E5544D"/>
    <w:rsid w:val="00E93CB5"/>
    <w:rsid w:val="00EA5764"/>
    <w:rsid w:val="00EC0F52"/>
    <w:rsid w:val="00EC4EE1"/>
    <w:rsid w:val="00EC5679"/>
    <w:rsid w:val="00EC6F48"/>
    <w:rsid w:val="00ED2B23"/>
    <w:rsid w:val="00ED6532"/>
    <w:rsid w:val="00ED7CEE"/>
    <w:rsid w:val="00EE5545"/>
    <w:rsid w:val="00F23A8F"/>
    <w:rsid w:val="00F25303"/>
    <w:rsid w:val="00F44071"/>
    <w:rsid w:val="00F543C0"/>
    <w:rsid w:val="00F5463C"/>
    <w:rsid w:val="00F7435B"/>
    <w:rsid w:val="00FD121B"/>
    <w:rsid w:val="00FE265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43422"/>
    <w:rPr>
      <w:color w:val="808080"/>
    </w:rPr>
  </w:style>
  <w:style w:type="paragraph" w:customStyle="1" w:styleId="9AFE2D65820D454CBEBC4A93EE98943E">
    <w:name w:val="9AFE2D65820D454CBEBC4A93EE98943E"/>
  </w:style>
  <w:style w:type="paragraph" w:customStyle="1" w:styleId="7F1A5C092C08473590D2C8BC67E1E4BA">
    <w:name w:val="7F1A5C092C08473590D2C8BC67E1E4BA"/>
    <w:rsid w:val="002869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9D5DE5-1B7F-49BB-AE99-9EA8E1301489}"/>
</file>

<file path=customXml/itemProps2.xml><?xml version="1.0" encoding="utf-8"?>
<ds:datastoreItem xmlns:ds="http://schemas.openxmlformats.org/officeDocument/2006/customXml" ds:itemID="{0B104996-5CD1-4A5F-B3AA-43EE5B61C163}">
  <ds:schemaRefs>
    <ds:schemaRef ds:uri="http://schemas.microsoft.com/sharepoint/v3/contenttype/forms"/>
  </ds:schemaRefs>
</ds:datastoreItem>
</file>

<file path=customXml/itemProps3.xml><?xml version="1.0" encoding="utf-8"?>
<ds:datastoreItem xmlns:ds="http://schemas.openxmlformats.org/officeDocument/2006/customXml" ds:itemID="{E21ADB03-A8F3-4C91-AB08-05DE1E5B7C49}">
  <ds:schemaRefs>
    <ds:schemaRef ds:uri="http://schemas.microsoft.com/office/2006/documentManagement/types"/>
    <ds:schemaRef ds:uri="http://www.w3.org/XML/1998/namespace"/>
    <ds:schemaRef ds:uri="http://schemas.microsoft.com/office/2006/metadata/properties"/>
    <ds:schemaRef ds:uri="http://schemas.microsoft.com/sharepoint/v4"/>
    <ds:schemaRef ds:uri="http://purl.org/dc/terms/"/>
    <ds:schemaRef ds:uri="http://schemas.microsoft.com/office/infopath/2007/PartnerControls"/>
    <ds:schemaRef ds:uri="http://schemas.openxmlformats.org/package/2006/metadata/core-properties"/>
    <ds:schemaRef ds:uri="http://purl.org/dc/dcmitype/"/>
    <ds:schemaRef ds:uri="http://purl.org/dc/elements/1.1/"/>
  </ds:schemaRefs>
</ds:datastoreItem>
</file>

<file path=customXml/itemProps4.xml><?xml version="1.0" encoding="utf-8"?>
<ds:datastoreItem xmlns:ds="http://schemas.openxmlformats.org/officeDocument/2006/customXml" ds:itemID="{A1A846B8-3E15-41AA-B3F6-8BF4B7CE9B6A}">
  <ds:schemaRefs>
    <ds:schemaRef ds:uri="http://schemas.openxmlformats.org/officeDocument/2006/bibliography"/>
  </ds:schemaRefs>
</ds:datastoreItem>
</file>

<file path=docMetadata/LabelInfo.xml><?xml version="1.0" encoding="utf-8"?>
<clbl:labelList xmlns:clbl="http://schemas.microsoft.com/office/2020/mipLabelMetadata">
  <clbl:label id="{f86e3b09-0020-4d47-98b6-f58d66d1d04c}"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96</TotalTime>
  <Pages>20</Pages>
  <Words>4061</Words>
  <Characters>23153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DBX Transition to Operations</vt:lpstr>
    </vt:vector>
  </TitlesOfParts>
  <Company>Canadian Western Bank</Company>
  <LinksUpToDate>false</LinksUpToDate>
  <CharactersWithSpaces>27160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DBX Transition to Operations</dc:title>
  <dc:subject/>
  <dc:creator>Chad.Willsey@cwbank.com</dc:creator>
  <cp:keywords/>
  <dc:description/>
  <cp:lastModifiedBy>Lovelyn Odeh</cp:lastModifiedBy>
  <cp:revision>4</cp:revision>
  <cp:lastPrinted>2017-01-31T22:14:00Z</cp:lastPrinted>
  <dcterms:created xsi:type="dcterms:W3CDTF">2022-03-14T21:47:00Z</dcterms:created>
  <dcterms:modified xsi:type="dcterms:W3CDTF">2022-04-11T17:32:00Z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371300</vt:r8>
  </property>
  <property fmtid="{D5CDD505-2E9C-101B-9397-08002B2CF9AE}" pid="4" name="URL">
    <vt:lpwstr/>
  </property>
  <property fmtid="{D5CDD505-2E9C-101B-9397-08002B2CF9AE}" pid="5" name="xd_ProgID">
    <vt:lpwstr/>
  </property>
  <property fmtid="{D5CDD505-2E9C-101B-9397-08002B2CF9AE}" pid="6" name="_CopySource">
    <vt:lpwstr>http://sp.cwb.local/projects/pmo2/Digital Program/Digital Program SharePoint/2 Digital Client Onboarding/1 Motive DCO/5 Deploy/MVP-MMP Deployment/Transition to OPs/Digital - Personal - DCO Transition to Operations.docx</vt:lpwstr>
  </property>
  <property fmtid="{D5CDD505-2E9C-101B-9397-08002B2CF9AE}" pid="7" name="TemplateUrl">
    <vt:lpwstr/>
  </property>
</Properties>
</file>