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16C2" w14:textId="680139D1" w:rsidR="004E5253" w:rsidRPr="004E5253" w:rsidRDefault="004E5253" w:rsidP="004E5253">
      <w:pPr>
        <w:pStyle w:val="Heading1"/>
        <w:jc w:val="center"/>
        <w:rPr>
          <w:rStyle w:val="Hyperlink"/>
          <w:b/>
          <w:bCs/>
        </w:rPr>
      </w:pPr>
      <w:r w:rsidRPr="004E5253">
        <w:rPr>
          <w:b/>
          <w:bCs/>
        </w:rPr>
        <w:t>PROCUR</w:t>
      </w:r>
      <w:r>
        <w:rPr>
          <w:b/>
          <w:bCs/>
        </w:rPr>
        <w:t>E</w:t>
      </w:r>
      <w:r w:rsidRPr="004E5253">
        <w:rPr>
          <w:b/>
          <w:bCs/>
        </w:rPr>
        <w:t>MENT AND SPEND ANALYSIS</w:t>
      </w:r>
      <w:r w:rsidRPr="004E5253">
        <w:rPr>
          <w:b/>
          <w:bCs/>
        </w:rPr>
        <w:fldChar w:fldCharType="begin"/>
      </w:r>
      <w:r w:rsidRPr="004E5253">
        <w:rPr>
          <w:b/>
          <w:bCs/>
        </w:rPr>
        <w:instrText>HYPERLINK "https://powerbi.microsoft.com/" \t "_new"</w:instrText>
      </w:r>
      <w:r w:rsidRPr="004E5253">
        <w:rPr>
          <w:b/>
          <w:bCs/>
        </w:rPr>
      </w:r>
      <w:r w:rsidRPr="004E5253">
        <w:rPr>
          <w:b/>
          <w:bCs/>
        </w:rPr>
        <w:fldChar w:fldCharType="separate"/>
      </w:r>
    </w:p>
    <w:p w14:paraId="4B55171F" w14:textId="1E050EED" w:rsidR="004E5253" w:rsidRPr="004E5253" w:rsidRDefault="004E5253" w:rsidP="004E5253">
      <w:r w:rsidRPr="004E5253">
        <w:fldChar w:fldCharType="end"/>
      </w:r>
    </w:p>
    <w:p w14:paraId="1A64E9D7" w14:textId="77777777" w:rsidR="004E5253" w:rsidRPr="004E5253" w:rsidRDefault="004E5253" w:rsidP="004E5253">
      <w:r w:rsidRPr="004E5253">
        <w:pict w14:anchorId="5374C1E7">
          <v:rect id="_x0000_i1073" style="width:0;height:1.5pt" o:hralign="center" o:hrstd="t" o:hr="t" fillcolor="#a0a0a0" stroked="f"/>
        </w:pict>
      </w:r>
    </w:p>
    <w:p w14:paraId="2C6B8DF6" w14:textId="77777777" w:rsidR="004E5253" w:rsidRPr="004E5253" w:rsidRDefault="004E5253" w:rsidP="004E5253">
      <w:pPr>
        <w:rPr>
          <w:b/>
          <w:bCs/>
        </w:rPr>
      </w:pPr>
      <w:r w:rsidRPr="004E5253">
        <w:rPr>
          <w:b/>
          <w:bCs/>
        </w:rPr>
        <w:t>Project Overview</w:t>
      </w:r>
    </w:p>
    <w:p w14:paraId="3531DA54" w14:textId="5C4A86EB" w:rsidR="004E5253" w:rsidRPr="004E5253" w:rsidRDefault="004E5253" w:rsidP="004E5253">
      <w:r w:rsidRPr="004E5253">
        <w:t>This project analy</w:t>
      </w:r>
      <w:r>
        <w:t>s</w:t>
      </w:r>
      <w:r w:rsidRPr="004E5253">
        <w:t xml:space="preserve">es procurement data to track supplier performance, optimize spending, and monitor key operational KPIs. Using </w:t>
      </w:r>
      <w:r w:rsidRPr="004E5253">
        <w:rPr>
          <w:b/>
          <w:bCs/>
        </w:rPr>
        <w:t>SQL</w:t>
      </w:r>
      <w:r w:rsidRPr="004E5253">
        <w:t xml:space="preserve"> for ETL and EDA, combined with </w:t>
      </w:r>
      <w:r w:rsidRPr="004E5253">
        <w:rPr>
          <w:b/>
          <w:bCs/>
        </w:rPr>
        <w:t>Power BI</w:t>
      </w:r>
      <w:r w:rsidRPr="004E5253">
        <w:t xml:space="preserve"> dashboards, it provides actionable insights for procurement and finance teams.</w:t>
      </w:r>
    </w:p>
    <w:p w14:paraId="549198B0" w14:textId="77777777" w:rsidR="004E5253" w:rsidRPr="004E5253" w:rsidRDefault="004E5253" w:rsidP="004E5253">
      <w:r w:rsidRPr="004E5253">
        <w:pict w14:anchorId="413F9728">
          <v:rect id="_x0000_i1074" style="width:0;height:1.5pt" o:hralign="center" o:hrstd="t" o:hr="t" fillcolor="#a0a0a0" stroked="f"/>
        </w:pict>
      </w:r>
    </w:p>
    <w:p w14:paraId="709B7F69" w14:textId="77777777" w:rsidR="004E5253" w:rsidRPr="004E5253" w:rsidRDefault="004E5253" w:rsidP="004E5253">
      <w:pPr>
        <w:rPr>
          <w:b/>
          <w:bCs/>
        </w:rPr>
      </w:pPr>
      <w:r w:rsidRPr="004E5253">
        <w:rPr>
          <w:b/>
          <w:bCs/>
        </w:rPr>
        <w:t>Features</w:t>
      </w:r>
    </w:p>
    <w:p w14:paraId="1873D96E" w14:textId="77777777" w:rsidR="004E5253" w:rsidRPr="004E5253" w:rsidRDefault="004E5253" w:rsidP="004E5253">
      <w:pPr>
        <w:numPr>
          <w:ilvl w:val="0"/>
          <w:numId w:val="1"/>
        </w:numPr>
      </w:pPr>
      <w:r w:rsidRPr="004E5253">
        <w:rPr>
          <w:b/>
          <w:bCs/>
        </w:rPr>
        <w:t>End-to-End SQL ETL:</w:t>
      </w:r>
      <w:r w:rsidRPr="004E5253">
        <w:t xml:space="preserve"> Data ingestion, cleaning, transformation, and star-schema </w:t>
      </w:r>
      <w:proofErr w:type="spellStart"/>
      <w:r w:rsidRPr="004E5253">
        <w:t>modeling</w:t>
      </w:r>
      <w:proofErr w:type="spellEnd"/>
      <w:r w:rsidRPr="004E5253">
        <w:t>.</w:t>
      </w:r>
    </w:p>
    <w:p w14:paraId="2F691539" w14:textId="77777777" w:rsidR="004E5253" w:rsidRPr="004E5253" w:rsidRDefault="004E5253" w:rsidP="004E5253">
      <w:pPr>
        <w:numPr>
          <w:ilvl w:val="0"/>
          <w:numId w:val="1"/>
        </w:numPr>
      </w:pPr>
      <w:r w:rsidRPr="004E5253">
        <w:rPr>
          <w:b/>
          <w:bCs/>
        </w:rPr>
        <w:t>Key KPIs:</w:t>
      </w:r>
    </w:p>
    <w:p w14:paraId="6D5FF163" w14:textId="77777777" w:rsidR="004E5253" w:rsidRPr="004E5253" w:rsidRDefault="004E5253" w:rsidP="004E5253">
      <w:pPr>
        <w:numPr>
          <w:ilvl w:val="1"/>
          <w:numId w:val="1"/>
        </w:numPr>
      </w:pPr>
      <w:r w:rsidRPr="004E5253">
        <w:t>Total Spend</w:t>
      </w:r>
    </w:p>
    <w:p w14:paraId="14BC6053" w14:textId="77777777" w:rsidR="004E5253" w:rsidRPr="004E5253" w:rsidRDefault="004E5253" w:rsidP="004E5253">
      <w:pPr>
        <w:numPr>
          <w:ilvl w:val="1"/>
          <w:numId w:val="1"/>
        </w:numPr>
      </w:pPr>
      <w:r w:rsidRPr="004E5253">
        <w:t>Cost Savings</w:t>
      </w:r>
    </w:p>
    <w:p w14:paraId="19C7FF49" w14:textId="77777777" w:rsidR="004E5253" w:rsidRPr="004E5253" w:rsidRDefault="004E5253" w:rsidP="004E5253">
      <w:pPr>
        <w:numPr>
          <w:ilvl w:val="1"/>
          <w:numId w:val="1"/>
        </w:numPr>
      </w:pPr>
      <w:r w:rsidRPr="004E5253">
        <w:t>On-Time Delivery %</w:t>
      </w:r>
    </w:p>
    <w:p w14:paraId="289950AA" w14:textId="77777777" w:rsidR="004E5253" w:rsidRPr="004E5253" w:rsidRDefault="004E5253" w:rsidP="004E5253">
      <w:pPr>
        <w:numPr>
          <w:ilvl w:val="1"/>
          <w:numId w:val="1"/>
        </w:numPr>
      </w:pPr>
      <w:r w:rsidRPr="004E5253">
        <w:t>Supplier Risk Indicators</w:t>
      </w:r>
    </w:p>
    <w:p w14:paraId="1CB845A1" w14:textId="77777777" w:rsidR="004E5253" w:rsidRPr="004E5253" w:rsidRDefault="004E5253" w:rsidP="004E5253">
      <w:pPr>
        <w:numPr>
          <w:ilvl w:val="0"/>
          <w:numId w:val="1"/>
        </w:numPr>
      </w:pPr>
      <w:r w:rsidRPr="004E5253">
        <w:rPr>
          <w:b/>
          <w:bCs/>
        </w:rPr>
        <w:t>Power BI Dashboards:</w:t>
      </w:r>
      <w:r w:rsidRPr="004E5253">
        <w:t xml:space="preserve"> Interactive visualizations for suppliers and categories.</w:t>
      </w:r>
    </w:p>
    <w:p w14:paraId="6453E9FB" w14:textId="77777777" w:rsidR="004E5253" w:rsidRPr="004E5253" w:rsidRDefault="004E5253" w:rsidP="004E5253">
      <w:pPr>
        <w:numPr>
          <w:ilvl w:val="0"/>
          <w:numId w:val="1"/>
        </w:numPr>
      </w:pPr>
      <w:r w:rsidRPr="004E5253">
        <w:rPr>
          <w:b/>
          <w:bCs/>
        </w:rPr>
        <w:t>Data Validation:</w:t>
      </w:r>
      <w:r w:rsidRPr="004E5253">
        <w:t xml:space="preserve"> Ensures accuracy and reliability of insights.</w:t>
      </w:r>
    </w:p>
    <w:p w14:paraId="024440BE" w14:textId="77777777" w:rsidR="004E5253" w:rsidRPr="004E5253" w:rsidRDefault="004E5253" w:rsidP="004E5253">
      <w:r w:rsidRPr="004E5253">
        <w:pict w14:anchorId="3F96A403">
          <v:rect id="_x0000_i1075" style="width:0;height:1.5pt" o:hralign="center" o:hrstd="t" o:hr="t" fillcolor="#a0a0a0" stroked="f"/>
        </w:pict>
      </w:r>
    </w:p>
    <w:p w14:paraId="0F74647C" w14:textId="77777777" w:rsidR="004E5253" w:rsidRPr="004E5253" w:rsidRDefault="004E5253" w:rsidP="004E5253">
      <w:pPr>
        <w:rPr>
          <w:b/>
          <w:bCs/>
        </w:rPr>
      </w:pPr>
      <w:r w:rsidRPr="004E5253">
        <w:rPr>
          <w:b/>
          <w:bCs/>
        </w:rPr>
        <w:t>Project Structure</w:t>
      </w:r>
    </w:p>
    <w:p w14:paraId="78552772" w14:textId="77777777" w:rsidR="004E5253" w:rsidRDefault="004E5253" w:rsidP="004E5253">
      <w:r w:rsidRPr="004E5253">
        <w:t>Procurement-Analysis/</w:t>
      </w:r>
    </w:p>
    <w:p w14:paraId="1A146F43" w14:textId="77777777" w:rsidR="004E5253" w:rsidRDefault="004E5253" w:rsidP="004E5253">
      <w:r>
        <w:t xml:space="preserve">  </w:t>
      </w:r>
      <w:r w:rsidRPr="004E5253">
        <w:rPr>
          <w:rFonts w:ascii="Calibri" w:hAnsi="Calibri" w:cs="Calibri"/>
        </w:rPr>
        <w:t>──</w:t>
      </w:r>
      <w:r w:rsidRPr="004E5253">
        <w:t xml:space="preserve"> data/                  # Raw datasets</w:t>
      </w:r>
    </w:p>
    <w:p w14:paraId="5F423B05" w14:textId="1CFD2127" w:rsidR="004E5253" w:rsidRPr="004E5253" w:rsidRDefault="004E5253" w:rsidP="004E5253">
      <w:r>
        <w:t xml:space="preserve"> </w:t>
      </w:r>
      <w:r w:rsidRPr="004E5253">
        <w:rPr>
          <w:rFonts w:ascii="Calibri" w:hAnsi="Calibri" w:cs="Calibri"/>
        </w:rPr>
        <w:t>──</w:t>
      </w:r>
      <w:r w:rsidRPr="004E5253">
        <w:t xml:space="preserve"> </w:t>
      </w:r>
      <w:proofErr w:type="spellStart"/>
      <w:r w:rsidRPr="004E5253">
        <w:t>sql</w:t>
      </w:r>
      <w:proofErr w:type="spellEnd"/>
      <w:r w:rsidRPr="004E5253">
        <w:t>/                   # SQL scripts for ETL, star schema, and KPI calculations</w:t>
      </w:r>
    </w:p>
    <w:p w14:paraId="0ADF08A9" w14:textId="35ED9768" w:rsidR="004E5253" w:rsidRPr="004E5253" w:rsidRDefault="004E5253" w:rsidP="004E5253">
      <w:r>
        <w:rPr>
          <w:rFonts w:ascii="Calibri" w:hAnsi="Calibri" w:cs="Calibri"/>
        </w:rPr>
        <w:t xml:space="preserve"> </w:t>
      </w:r>
      <w:r w:rsidRPr="004E5253">
        <w:rPr>
          <w:rFonts w:ascii="Calibri" w:hAnsi="Calibri" w:cs="Calibri"/>
        </w:rPr>
        <w:t>──</w:t>
      </w:r>
      <w:r w:rsidRPr="004E5253">
        <w:t xml:space="preserve"> dashboards/            # Power BI dashboard files</w:t>
      </w:r>
    </w:p>
    <w:p w14:paraId="295BE6B4" w14:textId="76D63A22" w:rsidR="004E5253" w:rsidRPr="004E5253" w:rsidRDefault="004E5253" w:rsidP="004E5253">
      <w:r>
        <w:t xml:space="preserve"> </w:t>
      </w:r>
      <w:r w:rsidRPr="004E5253">
        <w:t>── README.md</w:t>
      </w:r>
    </w:p>
    <w:p w14:paraId="45AE60C8" w14:textId="77777777" w:rsidR="004E5253" w:rsidRPr="004E5253" w:rsidRDefault="004E5253" w:rsidP="004E5253">
      <w:r w:rsidRPr="004E5253">
        <w:pict w14:anchorId="111ECFB3">
          <v:rect id="_x0000_i1076" style="width:0;height:1.5pt" o:hralign="center" o:hrstd="t" o:hr="t" fillcolor="#a0a0a0" stroked="f"/>
        </w:pict>
      </w:r>
    </w:p>
    <w:p w14:paraId="4DC3A6E2" w14:textId="77777777" w:rsidR="004E5253" w:rsidRPr="004E5253" w:rsidRDefault="004E5253" w:rsidP="004E5253">
      <w:pPr>
        <w:rPr>
          <w:b/>
          <w:bCs/>
        </w:rPr>
      </w:pPr>
      <w:r w:rsidRPr="004E5253">
        <w:rPr>
          <w:b/>
          <w:bCs/>
        </w:rPr>
        <w:t>Sample SQL Queries</w:t>
      </w:r>
    </w:p>
    <w:p w14:paraId="65E5F7DA" w14:textId="77777777" w:rsidR="004E5253" w:rsidRPr="004E5253" w:rsidRDefault="004E5253" w:rsidP="004E5253">
      <w:r w:rsidRPr="004E5253">
        <w:t>-- Orders at Risk</w:t>
      </w:r>
    </w:p>
    <w:p w14:paraId="42625889" w14:textId="77777777" w:rsidR="004E5253" w:rsidRPr="004E5253" w:rsidRDefault="004E5253" w:rsidP="004E5253">
      <w:r w:rsidRPr="004E5253">
        <w:t xml:space="preserve">SELECT </w:t>
      </w:r>
      <w:proofErr w:type="gramStart"/>
      <w:r w:rsidRPr="004E5253">
        <w:t>COUNT(</w:t>
      </w:r>
      <w:proofErr w:type="gramEnd"/>
      <w:r w:rsidRPr="004E5253">
        <w:t xml:space="preserve">*) AS </w:t>
      </w:r>
      <w:proofErr w:type="spellStart"/>
      <w:r w:rsidRPr="004E5253">
        <w:t>OrdersAtRisk</w:t>
      </w:r>
      <w:proofErr w:type="spellEnd"/>
    </w:p>
    <w:p w14:paraId="51EB60A7" w14:textId="77777777" w:rsidR="004E5253" w:rsidRPr="004E5253" w:rsidRDefault="004E5253" w:rsidP="004E5253">
      <w:r w:rsidRPr="004E5253">
        <w:t xml:space="preserve">FROM </w:t>
      </w:r>
      <w:proofErr w:type="spellStart"/>
      <w:r w:rsidRPr="004E5253">
        <w:t>Procurement_DA</w:t>
      </w:r>
      <w:proofErr w:type="spellEnd"/>
    </w:p>
    <w:p w14:paraId="4DE7BB30" w14:textId="77777777" w:rsidR="004E5253" w:rsidRPr="004E5253" w:rsidRDefault="004E5253" w:rsidP="004E5253">
      <w:r w:rsidRPr="004E5253">
        <w:t xml:space="preserve">WHERE </w:t>
      </w:r>
      <w:proofErr w:type="spellStart"/>
      <w:r w:rsidRPr="004E5253">
        <w:t>Order_Status</w:t>
      </w:r>
      <w:proofErr w:type="spellEnd"/>
      <w:r w:rsidRPr="004E5253">
        <w:t xml:space="preserve"> IN ('Pending', 'Cancelled');</w:t>
      </w:r>
    </w:p>
    <w:p w14:paraId="4E04F614" w14:textId="77777777" w:rsidR="004E5253" w:rsidRPr="004E5253" w:rsidRDefault="004E5253" w:rsidP="004E5253"/>
    <w:p w14:paraId="2F614EB5" w14:textId="77777777" w:rsidR="004E5253" w:rsidRPr="004E5253" w:rsidRDefault="004E5253" w:rsidP="004E5253">
      <w:r w:rsidRPr="004E5253">
        <w:t>-- On-Time Delivery %</w:t>
      </w:r>
    </w:p>
    <w:p w14:paraId="43154FBE" w14:textId="76911D29" w:rsidR="004E5253" w:rsidRPr="004E5253" w:rsidRDefault="004E5253" w:rsidP="004E5253">
      <w:r w:rsidRPr="004E5253">
        <w:t>SELECT (</w:t>
      </w:r>
      <w:proofErr w:type="gramStart"/>
      <w:r w:rsidRPr="004E5253">
        <w:t>COUNT(</w:t>
      </w:r>
      <w:proofErr w:type="gramEnd"/>
      <w:r w:rsidRPr="004E5253">
        <w:t xml:space="preserve">CASE WHEN </w:t>
      </w:r>
      <w:proofErr w:type="spellStart"/>
      <w:r w:rsidRPr="004E5253">
        <w:t>On_Time</w:t>
      </w:r>
      <w:proofErr w:type="spellEnd"/>
      <w:r w:rsidRPr="004E5253">
        <w:t xml:space="preserve"> = 'Yes' THEN 1 END) * 100.0 / </w:t>
      </w:r>
      <w:proofErr w:type="gramStart"/>
      <w:r w:rsidRPr="004E5253">
        <w:t>COUNT(</w:t>
      </w:r>
      <w:proofErr w:type="gramEnd"/>
      <w:r w:rsidRPr="004E5253">
        <w:t xml:space="preserve">*)) AS </w:t>
      </w:r>
      <w:proofErr w:type="spellStart"/>
      <w:r>
        <w:t>Delivery_status</w:t>
      </w:r>
      <w:proofErr w:type="spellEnd"/>
    </w:p>
    <w:p w14:paraId="23A10BA2" w14:textId="77777777" w:rsidR="004E5253" w:rsidRPr="004E5253" w:rsidRDefault="004E5253" w:rsidP="004E5253">
      <w:r w:rsidRPr="004E5253">
        <w:t xml:space="preserve">FROM </w:t>
      </w:r>
      <w:proofErr w:type="spellStart"/>
      <w:r w:rsidRPr="004E5253">
        <w:t>Procurement_DA</w:t>
      </w:r>
      <w:proofErr w:type="spellEnd"/>
      <w:r w:rsidRPr="004E5253">
        <w:t>;</w:t>
      </w:r>
    </w:p>
    <w:p w14:paraId="744816FF" w14:textId="77777777" w:rsidR="004E5253" w:rsidRPr="004E5253" w:rsidRDefault="004E5253" w:rsidP="004E5253"/>
    <w:p w14:paraId="0CA729FA" w14:textId="77777777" w:rsidR="004E5253" w:rsidRPr="004E5253" w:rsidRDefault="004E5253" w:rsidP="004E5253">
      <w:r w:rsidRPr="004E5253">
        <w:t>-- Cost Savings</w:t>
      </w:r>
    </w:p>
    <w:p w14:paraId="040220AF" w14:textId="77777777" w:rsidR="004E5253" w:rsidRPr="004E5253" w:rsidRDefault="004E5253" w:rsidP="004E5253">
      <w:r w:rsidRPr="004E5253">
        <w:t xml:space="preserve">SELECT </w:t>
      </w:r>
      <w:proofErr w:type="gramStart"/>
      <w:r w:rsidRPr="004E5253">
        <w:t>SUM(</w:t>
      </w:r>
      <w:proofErr w:type="spellStart"/>
      <w:proofErr w:type="gramEnd"/>
      <w:r w:rsidRPr="004E5253">
        <w:t>Negotiated_Price</w:t>
      </w:r>
      <w:proofErr w:type="spellEnd"/>
      <w:r w:rsidRPr="004E5253">
        <w:t xml:space="preserve"> - </w:t>
      </w:r>
      <w:proofErr w:type="spellStart"/>
      <w:r w:rsidRPr="004E5253">
        <w:t>Unit_Price</w:t>
      </w:r>
      <w:proofErr w:type="spellEnd"/>
      <w:r w:rsidRPr="004E5253">
        <w:t xml:space="preserve">) AS </w:t>
      </w:r>
      <w:proofErr w:type="spellStart"/>
      <w:r w:rsidRPr="004E5253">
        <w:t>TotalSavings</w:t>
      </w:r>
      <w:proofErr w:type="spellEnd"/>
    </w:p>
    <w:p w14:paraId="60AC8A47" w14:textId="77777777" w:rsidR="004E5253" w:rsidRPr="004E5253" w:rsidRDefault="004E5253" w:rsidP="004E5253">
      <w:r w:rsidRPr="004E5253">
        <w:t xml:space="preserve">FROM </w:t>
      </w:r>
      <w:proofErr w:type="spellStart"/>
      <w:r w:rsidRPr="004E5253">
        <w:t>Procurement_DA</w:t>
      </w:r>
      <w:proofErr w:type="spellEnd"/>
      <w:r w:rsidRPr="004E5253">
        <w:t>;</w:t>
      </w:r>
    </w:p>
    <w:p w14:paraId="5641A22E" w14:textId="77777777" w:rsidR="004E5253" w:rsidRPr="004E5253" w:rsidRDefault="004E5253" w:rsidP="004E5253">
      <w:r w:rsidRPr="004E5253">
        <w:pict w14:anchorId="6612B9E0">
          <v:rect id="_x0000_i1077" style="width:0;height:1.5pt" o:hralign="center" o:hrstd="t" o:hr="t" fillcolor="#a0a0a0" stroked="f"/>
        </w:pict>
      </w:r>
    </w:p>
    <w:p w14:paraId="2EF79721" w14:textId="77777777" w:rsidR="004E5253" w:rsidRPr="004E5253" w:rsidRDefault="004E5253" w:rsidP="004E5253">
      <w:pPr>
        <w:rPr>
          <w:b/>
          <w:bCs/>
        </w:rPr>
      </w:pPr>
      <w:r w:rsidRPr="004E5253">
        <w:rPr>
          <w:b/>
          <w:bCs/>
        </w:rPr>
        <w:t>Power BI Dashboard</w:t>
      </w:r>
    </w:p>
    <w:p w14:paraId="6B6D8D59" w14:textId="77777777" w:rsidR="004E5253" w:rsidRPr="004E5253" w:rsidRDefault="004E5253" w:rsidP="004E5253">
      <w:r w:rsidRPr="004E5253">
        <w:rPr>
          <w:b/>
          <w:bCs/>
        </w:rPr>
        <w:t>Overview Page:</w:t>
      </w:r>
      <w:r w:rsidRPr="004E5253">
        <w:t xml:space="preserve"> Total Spend, Cost Savings, On-Time Delivery %, </w:t>
      </w:r>
      <w:proofErr w:type="spellStart"/>
      <w:r w:rsidRPr="004E5253">
        <w:t>Avg</w:t>
      </w:r>
      <w:proofErr w:type="spellEnd"/>
      <w:r w:rsidRPr="004E5253">
        <w:t xml:space="preserve"> Defect Rate</w:t>
      </w:r>
      <w:r w:rsidRPr="004E5253">
        <w:br/>
      </w:r>
      <w:r w:rsidRPr="004E5253">
        <w:rPr>
          <w:b/>
          <w:bCs/>
        </w:rPr>
        <w:t>Supplier Performance:</w:t>
      </w:r>
      <w:r w:rsidRPr="004E5253">
        <w:t xml:space="preserve"> Spend by Supplier, Delays, Compliance, Risk Score</w:t>
      </w:r>
      <w:r w:rsidRPr="004E5253">
        <w:br/>
      </w:r>
      <w:r w:rsidRPr="004E5253">
        <w:rPr>
          <w:b/>
          <w:bCs/>
        </w:rPr>
        <w:t>Category Analysis:</w:t>
      </w:r>
      <w:r w:rsidRPr="004E5253">
        <w:t xml:space="preserve"> Spend by Category, Trend Analysis</w:t>
      </w:r>
    </w:p>
    <w:p w14:paraId="64D490A8" w14:textId="77777777" w:rsidR="004E5253" w:rsidRPr="004E5253" w:rsidRDefault="004E5253" w:rsidP="004E5253">
      <w:r w:rsidRPr="004E5253">
        <w:pict w14:anchorId="7771BAE3">
          <v:rect id="_x0000_i1078" style="width:0;height:1.5pt" o:hralign="center" o:hrstd="t" o:hr="t" fillcolor="#a0a0a0" stroked="f"/>
        </w:pict>
      </w:r>
    </w:p>
    <w:p w14:paraId="49BE6AA7" w14:textId="77777777" w:rsidR="004E5253" w:rsidRPr="004E5253" w:rsidRDefault="004E5253" w:rsidP="004E5253">
      <w:pPr>
        <w:rPr>
          <w:b/>
          <w:bCs/>
        </w:rPr>
      </w:pPr>
      <w:r w:rsidRPr="004E5253">
        <w:rPr>
          <w:b/>
          <w:bCs/>
        </w:rPr>
        <w:t>Project Insights</w:t>
      </w:r>
    </w:p>
    <w:p w14:paraId="290E588B" w14:textId="77777777" w:rsidR="004E5253" w:rsidRPr="004E5253" w:rsidRDefault="004E5253" w:rsidP="004E5253">
      <w:pPr>
        <w:numPr>
          <w:ilvl w:val="0"/>
          <w:numId w:val="2"/>
        </w:numPr>
      </w:pPr>
      <w:r w:rsidRPr="004E5253">
        <w:rPr>
          <w:b/>
          <w:bCs/>
        </w:rPr>
        <w:t>Top Suppliers Driving Spend:</w:t>
      </w:r>
      <w:r w:rsidRPr="004E5253">
        <w:t xml:space="preserve"> Identified the top 5 suppliers contributing over 60% of total procurement spend.</w:t>
      </w:r>
    </w:p>
    <w:p w14:paraId="2667981A" w14:textId="77777777" w:rsidR="004E5253" w:rsidRPr="004E5253" w:rsidRDefault="004E5253" w:rsidP="004E5253">
      <w:pPr>
        <w:numPr>
          <w:ilvl w:val="0"/>
          <w:numId w:val="2"/>
        </w:numPr>
      </w:pPr>
      <w:r w:rsidRPr="004E5253">
        <w:rPr>
          <w:b/>
          <w:bCs/>
        </w:rPr>
        <w:t>On-Time Delivery Challenges:</w:t>
      </w:r>
      <w:r w:rsidRPr="004E5253">
        <w:t xml:space="preserve"> Around 18% of orders are delayed, highlighting suppliers with recurring delivery issues.</w:t>
      </w:r>
    </w:p>
    <w:p w14:paraId="6F42DB7C" w14:textId="77777777" w:rsidR="004E5253" w:rsidRPr="004E5253" w:rsidRDefault="004E5253" w:rsidP="004E5253">
      <w:pPr>
        <w:numPr>
          <w:ilvl w:val="0"/>
          <w:numId w:val="2"/>
        </w:numPr>
      </w:pPr>
      <w:r w:rsidRPr="004E5253">
        <w:rPr>
          <w:b/>
          <w:bCs/>
        </w:rPr>
        <w:t>Cost Savings Opportunities:</w:t>
      </w:r>
      <w:r w:rsidRPr="004E5253">
        <w:t xml:space="preserve"> Negotiation and supplier optimization could save up to 12% of total spend annually.</w:t>
      </w:r>
    </w:p>
    <w:p w14:paraId="72EB0D2B" w14:textId="77777777" w:rsidR="004E5253" w:rsidRPr="004E5253" w:rsidRDefault="004E5253" w:rsidP="004E5253">
      <w:r w:rsidRPr="004E5253">
        <w:pict w14:anchorId="611B819C">
          <v:rect id="_x0000_i1079" style="width:0;height:1.5pt" o:hralign="center" o:hrstd="t" o:hr="t" fillcolor="#a0a0a0" stroked="f"/>
        </w:pict>
      </w:r>
    </w:p>
    <w:p w14:paraId="3E6524D4" w14:textId="77777777" w:rsidR="004E5253" w:rsidRPr="004E5253" w:rsidRDefault="004E5253" w:rsidP="004E5253">
      <w:pPr>
        <w:rPr>
          <w:b/>
          <w:bCs/>
        </w:rPr>
      </w:pPr>
      <w:r w:rsidRPr="004E5253">
        <w:rPr>
          <w:b/>
          <w:bCs/>
        </w:rPr>
        <w:t>How to Use</w:t>
      </w:r>
    </w:p>
    <w:p w14:paraId="4942BCBF" w14:textId="77777777" w:rsidR="004E5253" w:rsidRPr="004E5253" w:rsidRDefault="004E5253" w:rsidP="004E5253">
      <w:pPr>
        <w:numPr>
          <w:ilvl w:val="0"/>
          <w:numId w:val="3"/>
        </w:numPr>
      </w:pPr>
      <w:r w:rsidRPr="004E5253">
        <w:t>Clone the repo:</w:t>
      </w:r>
    </w:p>
    <w:p w14:paraId="2DF24364" w14:textId="77777777" w:rsidR="004E5253" w:rsidRPr="004E5253" w:rsidRDefault="004E5253" w:rsidP="004E5253">
      <w:pPr>
        <w:numPr>
          <w:ilvl w:val="0"/>
          <w:numId w:val="4"/>
        </w:numPr>
      </w:pPr>
      <w:r w:rsidRPr="004E5253">
        <w:t>Load datasets in SQL Server.</w:t>
      </w:r>
    </w:p>
    <w:p w14:paraId="42102CA5" w14:textId="77777777" w:rsidR="004E5253" w:rsidRPr="004E5253" w:rsidRDefault="004E5253" w:rsidP="004E5253">
      <w:pPr>
        <w:numPr>
          <w:ilvl w:val="0"/>
          <w:numId w:val="4"/>
        </w:numPr>
      </w:pPr>
      <w:r w:rsidRPr="004E5253">
        <w:t>Run SQL scripts for ETL and KPI calculations.</w:t>
      </w:r>
    </w:p>
    <w:p w14:paraId="018D7D34" w14:textId="77777777" w:rsidR="004E5253" w:rsidRPr="004E5253" w:rsidRDefault="004E5253" w:rsidP="004E5253">
      <w:pPr>
        <w:numPr>
          <w:ilvl w:val="0"/>
          <w:numId w:val="4"/>
        </w:numPr>
      </w:pPr>
      <w:r w:rsidRPr="004E5253">
        <w:t>Connect Power BI dashboards to the processed tables.</w:t>
      </w:r>
    </w:p>
    <w:p w14:paraId="2C08DD67" w14:textId="77777777" w:rsidR="004E5253" w:rsidRPr="004E5253" w:rsidRDefault="004E5253" w:rsidP="004E5253">
      <w:r w:rsidRPr="004E5253">
        <w:pict w14:anchorId="77483448">
          <v:rect id="_x0000_i1080" style="width:0;height:1.5pt" o:hralign="center" o:hrstd="t" o:hr="t" fillcolor="#a0a0a0" stroked="f"/>
        </w:pict>
      </w:r>
    </w:p>
    <w:p w14:paraId="6B228405" w14:textId="77777777" w:rsidR="004E5253" w:rsidRPr="004E5253" w:rsidRDefault="004E5253" w:rsidP="004E5253">
      <w:pPr>
        <w:rPr>
          <w:b/>
          <w:bCs/>
        </w:rPr>
      </w:pPr>
      <w:r w:rsidRPr="004E5253">
        <w:rPr>
          <w:b/>
          <w:bCs/>
        </w:rPr>
        <w:t>License</w:t>
      </w:r>
    </w:p>
    <w:p w14:paraId="262FA3B9" w14:textId="77777777" w:rsidR="004E5253" w:rsidRPr="004E5253" w:rsidRDefault="004E5253" w:rsidP="004E5253">
      <w:r w:rsidRPr="004E5253">
        <w:t>This project is for educational and portfolio purposes.</w:t>
      </w:r>
    </w:p>
    <w:p w14:paraId="7291A0A8" w14:textId="77777777" w:rsidR="005247B7" w:rsidRDefault="005247B7"/>
    <w:sectPr w:rsidR="00524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2612"/>
    <w:multiLevelType w:val="multilevel"/>
    <w:tmpl w:val="902C5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C3C1F"/>
    <w:multiLevelType w:val="multilevel"/>
    <w:tmpl w:val="623E8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67E9A"/>
    <w:multiLevelType w:val="multilevel"/>
    <w:tmpl w:val="56C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07F04"/>
    <w:multiLevelType w:val="multilevel"/>
    <w:tmpl w:val="0700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137246">
    <w:abstractNumId w:val="2"/>
  </w:num>
  <w:num w:numId="2" w16cid:durableId="1443573438">
    <w:abstractNumId w:val="1"/>
  </w:num>
  <w:num w:numId="3" w16cid:durableId="189993581">
    <w:abstractNumId w:val="3"/>
  </w:num>
  <w:num w:numId="4" w16cid:durableId="41690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253"/>
    <w:rsid w:val="004E5253"/>
    <w:rsid w:val="005247B7"/>
    <w:rsid w:val="008D6AF4"/>
    <w:rsid w:val="00A15D6A"/>
    <w:rsid w:val="00C5240E"/>
    <w:rsid w:val="00FE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FCA71"/>
  <w15:chartTrackingRefBased/>
  <w15:docId w15:val="{6F7B3E12-6969-45A6-A76C-39D33EDD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2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2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2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2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2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25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25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2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2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25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25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2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 K</dc:creator>
  <cp:keywords/>
  <dc:description/>
  <cp:lastModifiedBy>S A K</cp:lastModifiedBy>
  <cp:revision>2</cp:revision>
  <dcterms:created xsi:type="dcterms:W3CDTF">2025-12-07T16:34:00Z</dcterms:created>
  <dcterms:modified xsi:type="dcterms:W3CDTF">2025-12-07T16:34:00Z</dcterms:modified>
</cp:coreProperties>
</file>