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sz w:val="30"/>
          <w:szCs w:val="30"/>
        </w:rPr>
      </w:pPr>
      <w:bookmarkStart w:colFirst="0" w:colLast="0" w:name="_lzlx4ygrmfag" w:id="0"/>
      <w:bookmarkEnd w:id="0"/>
      <w:r w:rsidDel="00000000" w:rsidR="00000000" w:rsidRPr="00000000">
        <w:rPr>
          <w:sz w:val="30"/>
          <w:szCs w:val="30"/>
          <w:rtl w:val="0"/>
        </w:rPr>
        <w:t xml:space="preserve">TP7- TALLER “PROGRAMACIÓN ORIENTADA A LA BIOLOGÍA”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RETO TI: ¿Podrías buscar un ejemplo de macromoléculas que almacenen información sobre la ‘identidad’ de una célula?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Un ejemplo podría ser el ADN, otro podría ser el ARN mensajero.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color w:val="ff0000"/>
          <w:rtl w:val="0"/>
        </w:rPr>
        <w:t xml:space="preserve">RETO TI: Como vimos el objetivo de este taller es darle una vuelta de tuerca a la Biología, si bien existen muchas herramientas disponibles para analizar datos biológicos, poder construir tus propias herramientas te dará la posibilidad de comprender en profundidad los conceptos y aplicar este conocimiento a nuevas problemáticas. Ahora bien, es importante conocer nuestra herramienta de trabajo, en este caso nuestra PC o teléfono inteligente. ¿Podrías identificar qué parte de la computadora estaremos trabajando?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Nosotros vamos a interactuar con el software que a su vez ese software sera interpretado por todo el hardware, desde el procesador, memoria, disco e incluso si usamos alguna aplicación online, la placa de red.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RETO I: ¿Podés descubrir y anotar el orden en que se ha ejecutado cada operación?</w:t>
      </w:r>
    </w:p>
    <w:p w:rsidR="00000000" w:rsidDel="00000000" w:rsidP="00000000" w:rsidRDefault="00000000" w:rsidRPr="00000000" w14:paraId="0000001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((4+5)*2)/5</w:t>
      </w:r>
    </w:p>
    <w:p w:rsidR="00000000" w:rsidDel="00000000" w:rsidP="00000000" w:rsidRDefault="00000000" w:rsidRPr="00000000" w14:paraId="00000012">
      <w:pPr>
        <w:ind w:left="720" w:firstLine="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(4+5)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((4+5)*2)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((4+5)*2)/5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RETO II: Creá una variable llamada doble, que sea el doble de la suma entre a y b.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 = </w:t>
      </w:r>
      <w:r w:rsidDel="00000000" w:rsidR="00000000" w:rsidRPr="00000000">
        <w:rPr>
          <w:color w:val="0000ff"/>
          <w:highlight w:val="white"/>
          <w:rtl w:val="0"/>
        </w:rPr>
        <w:t xml:space="preserve">5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b = </w:t>
      </w:r>
      <w:r w:rsidDel="00000000" w:rsidR="00000000" w:rsidRPr="00000000">
        <w:rPr>
          <w:color w:val="0000ff"/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808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 = </w:t>
      </w:r>
      <w:r w:rsidDel="00000000" w:rsidR="00000000" w:rsidRPr="00000000">
        <w:rPr>
          <w:b w:val="1"/>
          <w:color w:val="008080"/>
          <w:highlight w:val="white"/>
          <w:rtl w:val="0"/>
        </w:rPr>
        <w:t xml:space="preserve">'hola'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8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doble = (a + b)* </w:t>
      </w:r>
      <w:r w:rsidDel="00000000" w:rsidR="00000000" w:rsidRPr="00000000">
        <w:rPr>
          <w:color w:val="0000ff"/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