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660" w:rsidRPr="00745969" w:rsidRDefault="00561660" w:rsidP="00745969">
      <w:pPr>
        <w:jc w:val="center"/>
        <w:rPr>
          <w:rFonts w:cs="Times New Roman"/>
          <w:b/>
          <w:color w:val="17365D"/>
          <w:sz w:val="56"/>
        </w:rPr>
      </w:pPr>
    </w:p>
    <w:p w:rsidR="00561660" w:rsidRPr="00745969" w:rsidRDefault="00561660" w:rsidP="00745969">
      <w:pPr>
        <w:jc w:val="center"/>
        <w:rPr>
          <w:rFonts w:cs="Times New Roman"/>
          <w:b/>
          <w:sz w:val="24"/>
        </w:rPr>
      </w:pPr>
      <w:r w:rsidRPr="00745969">
        <w:rPr>
          <w:rFonts w:cs="Times New Roman"/>
          <w:b/>
          <w:sz w:val="24"/>
        </w:rPr>
        <w:t>THE UNIVERSITY OF AZAD JAMMU AND KASHMIR, MUZAFFARABAD.</w:t>
      </w:r>
    </w:p>
    <w:p w:rsidR="00561660" w:rsidRPr="00745969" w:rsidRDefault="00561660" w:rsidP="00561660">
      <w:pPr>
        <w:jc w:val="center"/>
        <w:rPr>
          <w:rFonts w:eastAsiaTheme="minorHAnsi" w:cs="Times New Roman"/>
          <w:b/>
          <w:sz w:val="24"/>
        </w:rPr>
      </w:pPr>
      <w:r w:rsidRPr="00745969">
        <w:rPr>
          <w:rFonts w:cs="Times New Roman"/>
          <w:noProof/>
        </w:rPr>
        <w:drawing>
          <wp:inline distT="0" distB="0" distL="0" distR="0" wp14:anchorId="7D8A347F" wp14:editId="3A0CD5C9">
            <wp:extent cx="1146412" cy="11464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_Of_Azad_Jammu_And_Kashmir_Logo.png"/>
                    <pic:cNvPicPr/>
                  </pic:nvPicPr>
                  <pic:blipFill>
                    <a:blip r:embed="rId8">
                      <a:extLst>
                        <a:ext uri="{28A0092B-C50C-407E-A947-70E740481C1C}">
                          <a14:useLocalDpi xmlns:a14="http://schemas.microsoft.com/office/drawing/2010/main" val="0"/>
                        </a:ext>
                      </a:extLst>
                    </a:blip>
                    <a:stretch>
                      <a:fillRect/>
                    </a:stretch>
                  </pic:blipFill>
                  <pic:spPr>
                    <a:xfrm>
                      <a:off x="0" y="0"/>
                      <a:ext cx="1169414" cy="1169414"/>
                    </a:xfrm>
                    <a:prstGeom prst="rect">
                      <a:avLst/>
                    </a:prstGeom>
                  </pic:spPr>
                </pic:pic>
              </a:graphicData>
            </a:graphic>
          </wp:inline>
        </w:drawing>
      </w:r>
    </w:p>
    <w:p w:rsidR="00561660" w:rsidRPr="00745969" w:rsidRDefault="00561660" w:rsidP="00561660">
      <w:pPr>
        <w:rPr>
          <w:rFonts w:cs="Times New Roman"/>
          <w:b/>
          <w:sz w:val="28"/>
          <w:u w:val="single"/>
        </w:rPr>
      </w:pPr>
    </w:p>
    <w:p w:rsidR="00561660" w:rsidRPr="00745969" w:rsidRDefault="003F7235" w:rsidP="00561660">
      <w:pPr>
        <w:jc w:val="center"/>
        <w:rPr>
          <w:rFonts w:cs="Times New Roman"/>
          <w:b/>
          <w:color w:val="000000" w:themeColor="text1"/>
          <w:sz w:val="32"/>
          <w:u w:val="single"/>
        </w:rPr>
      </w:pPr>
      <w:r>
        <w:rPr>
          <w:rFonts w:cs="Times New Roman"/>
          <w:b/>
          <w:color w:val="000000" w:themeColor="text1"/>
          <w:sz w:val="32"/>
          <w:highlight w:val="yellow"/>
          <w:u w:val="single"/>
        </w:rPr>
        <w:t xml:space="preserve">Group </w:t>
      </w:r>
      <w:r w:rsidR="00561660" w:rsidRPr="00745969">
        <w:rPr>
          <w:rFonts w:cs="Times New Roman"/>
          <w:b/>
          <w:color w:val="000000" w:themeColor="text1"/>
          <w:sz w:val="32"/>
          <w:highlight w:val="yellow"/>
          <w:u w:val="single"/>
        </w:rPr>
        <w:t>Project</w:t>
      </w:r>
    </w:p>
    <w:p w:rsidR="00561660" w:rsidRPr="00745969" w:rsidRDefault="00561660" w:rsidP="003F7235">
      <w:pPr>
        <w:jc w:val="right"/>
        <w:rPr>
          <w:rFonts w:cs="Times New Roman"/>
          <w:sz w:val="28"/>
          <w:szCs w:val="28"/>
        </w:rPr>
      </w:pPr>
      <w:bookmarkStart w:id="0" w:name="_GoBack"/>
      <w:bookmarkEnd w:id="0"/>
    </w:p>
    <w:tbl>
      <w:tblPr>
        <w:tblStyle w:val="TableGrid"/>
        <w:tblW w:w="9791" w:type="dxa"/>
        <w:tblLook w:val="04A0" w:firstRow="1" w:lastRow="0" w:firstColumn="1" w:lastColumn="0" w:noHBand="0" w:noVBand="1"/>
      </w:tblPr>
      <w:tblGrid>
        <w:gridCol w:w="3237"/>
        <w:gridCol w:w="6554"/>
      </w:tblGrid>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b/>
                <w:sz w:val="28"/>
                <w:szCs w:val="28"/>
              </w:rPr>
            </w:pPr>
            <w:r w:rsidRPr="00745969">
              <w:rPr>
                <w:rFonts w:cs="Times New Roman"/>
                <w:b/>
                <w:sz w:val="28"/>
                <w:szCs w:val="28"/>
              </w:rPr>
              <w:t>NAME:</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SABAAT ALI</w:t>
            </w:r>
          </w:p>
        </w:tc>
      </w:tr>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3F7235" w:rsidP="00675B93">
            <w:pPr>
              <w:spacing w:after="0"/>
              <w:rPr>
                <w:rFonts w:cs="Times New Roman"/>
                <w:b/>
                <w:sz w:val="28"/>
                <w:szCs w:val="28"/>
              </w:rPr>
            </w:pPr>
            <w:r>
              <w:rPr>
                <w:rFonts w:cs="Times New Roman"/>
                <w:b/>
                <w:sz w:val="28"/>
                <w:szCs w:val="28"/>
              </w:rPr>
              <w:t>Group Members:</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2023-SE-22</w:t>
            </w:r>
            <w:r w:rsidR="003F7235">
              <w:rPr>
                <w:rFonts w:cs="Times New Roman"/>
                <w:sz w:val="28"/>
                <w:szCs w:val="28"/>
              </w:rPr>
              <w:t>, 23, 26</w:t>
            </w:r>
          </w:p>
        </w:tc>
      </w:tr>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b/>
                <w:sz w:val="28"/>
                <w:szCs w:val="28"/>
              </w:rPr>
            </w:pPr>
            <w:r w:rsidRPr="00745969">
              <w:rPr>
                <w:rFonts w:cs="Times New Roman"/>
                <w:b/>
                <w:sz w:val="28"/>
                <w:szCs w:val="28"/>
              </w:rPr>
              <w:t>SEMESTER:</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6th</w:t>
            </w:r>
          </w:p>
        </w:tc>
      </w:tr>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b/>
                <w:sz w:val="28"/>
                <w:szCs w:val="28"/>
              </w:rPr>
            </w:pPr>
            <w:r w:rsidRPr="00745969">
              <w:rPr>
                <w:rFonts w:cs="Times New Roman"/>
                <w:b/>
                <w:sz w:val="28"/>
                <w:szCs w:val="28"/>
              </w:rPr>
              <w:t>DEPARTMENT:</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Software Engineering</w:t>
            </w:r>
          </w:p>
        </w:tc>
      </w:tr>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b/>
                <w:sz w:val="28"/>
                <w:szCs w:val="28"/>
              </w:rPr>
            </w:pPr>
            <w:r w:rsidRPr="00745969">
              <w:rPr>
                <w:rFonts w:cs="Times New Roman"/>
                <w:b/>
                <w:sz w:val="28"/>
                <w:szCs w:val="28"/>
              </w:rPr>
              <w:t>COURSE NAME:</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Deep Learning</w:t>
            </w:r>
          </w:p>
        </w:tc>
      </w:tr>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b/>
                <w:sz w:val="28"/>
                <w:szCs w:val="28"/>
              </w:rPr>
            </w:pPr>
            <w:r w:rsidRPr="00745969">
              <w:rPr>
                <w:rFonts w:cs="Times New Roman"/>
                <w:b/>
                <w:sz w:val="28"/>
                <w:szCs w:val="28"/>
              </w:rPr>
              <w:t>COURSE CODE:</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SE-3210</w:t>
            </w:r>
          </w:p>
        </w:tc>
      </w:tr>
      <w:tr w:rsidR="00561660" w:rsidRPr="00745969" w:rsidTr="00675B93">
        <w:trPr>
          <w:trHeight w:val="877"/>
        </w:trPr>
        <w:tc>
          <w:tcPr>
            <w:tcW w:w="3237"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b/>
                <w:sz w:val="28"/>
                <w:szCs w:val="28"/>
              </w:rPr>
            </w:pPr>
            <w:r w:rsidRPr="00745969">
              <w:rPr>
                <w:rFonts w:cs="Times New Roman"/>
                <w:b/>
                <w:sz w:val="28"/>
                <w:szCs w:val="28"/>
              </w:rPr>
              <w:t>SUBMITTED TO:</w:t>
            </w:r>
          </w:p>
        </w:tc>
        <w:tc>
          <w:tcPr>
            <w:tcW w:w="6554" w:type="dxa"/>
            <w:tcBorders>
              <w:top w:val="single" w:sz="4" w:space="0" w:color="auto"/>
              <w:left w:val="single" w:sz="4" w:space="0" w:color="auto"/>
              <w:bottom w:val="single" w:sz="4" w:space="0" w:color="auto"/>
              <w:right w:val="single" w:sz="4" w:space="0" w:color="auto"/>
            </w:tcBorders>
            <w:hideMark/>
          </w:tcPr>
          <w:p w:rsidR="00561660" w:rsidRPr="00745969" w:rsidRDefault="00561660" w:rsidP="00675B93">
            <w:pPr>
              <w:spacing w:after="0"/>
              <w:rPr>
                <w:rFonts w:cs="Times New Roman"/>
                <w:sz w:val="28"/>
                <w:szCs w:val="28"/>
              </w:rPr>
            </w:pPr>
            <w:r w:rsidRPr="00745969">
              <w:rPr>
                <w:rFonts w:cs="Times New Roman"/>
                <w:sz w:val="28"/>
                <w:szCs w:val="28"/>
              </w:rPr>
              <w:t>Engr. Ahmed Khawaja</w:t>
            </w:r>
          </w:p>
        </w:tc>
      </w:tr>
    </w:tbl>
    <w:p w:rsidR="00561660" w:rsidRPr="00745969" w:rsidRDefault="00561660">
      <w:pPr>
        <w:jc w:val="center"/>
        <w:rPr>
          <w:rFonts w:cs="Times New Roman"/>
          <w:b/>
          <w:color w:val="17365D"/>
          <w:sz w:val="56"/>
        </w:rPr>
      </w:pPr>
    </w:p>
    <w:p w:rsidR="00561660" w:rsidRPr="00745969" w:rsidRDefault="00561660">
      <w:pPr>
        <w:jc w:val="center"/>
        <w:rPr>
          <w:rFonts w:cs="Times New Roman"/>
          <w:b/>
          <w:color w:val="17365D"/>
          <w:sz w:val="56"/>
        </w:rPr>
      </w:pPr>
    </w:p>
    <w:p w:rsidR="00561660" w:rsidRPr="00745969" w:rsidRDefault="00561660" w:rsidP="00745969">
      <w:pPr>
        <w:rPr>
          <w:rFonts w:cs="Times New Roman"/>
          <w:b/>
          <w:color w:val="17365D"/>
          <w:sz w:val="56"/>
        </w:rPr>
      </w:pPr>
    </w:p>
    <w:p w:rsidR="00745969" w:rsidRDefault="001240E3" w:rsidP="00745969">
      <w:pPr>
        <w:jc w:val="center"/>
        <w:rPr>
          <w:rFonts w:cs="Times New Roman"/>
        </w:rPr>
      </w:pPr>
      <w:r w:rsidRPr="00745969">
        <w:rPr>
          <w:rFonts w:cs="Times New Roman"/>
          <w:b/>
          <w:color w:val="17365D"/>
          <w:sz w:val="40"/>
        </w:rPr>
        <w:lastRenderedPageBreak/>
        <w:br/>
        <w:t>BIRDCLEF+ 2026</w:t>
      </w:r>
      <w:r w:rsidRPr="00745969">
        <w:rPr>
          <w:rFonts w:cs="Times New Roman"/>
          <w:b/>
          <w:color w:val="17365D"/>
          <w:sz w:val="56"/>
        </w:rPr>
        <w:br/>
      </w:r>
      <w:r w:rsidRPr="00745969">
        <w:rPr>
          <w:rFonts w:cs="Times New Roman"/>
          <w:b/>
          <w:color w:val="1F4E79"/>
          <w:sz w:val="32"/>
        </w:rPr>
        <w:t>Acoustic Species Identification in the Pantanal</w:t>
      </w:r>
      <w:r w:rsidRPr="00745969">
        <w:rPr>
          <w:rFonts w:cs="Times New Roman"/>
          <w:b/>
        </w:rPr>
        <w:br/>
      </w:r>
      <w:r w:rsidRPr="00745969">
        <w:rPr>
          <w:rFonts w:cs="Times New Roman"/>
          <w:b/>
        </w:rPr>
        <w:br/>
        <w:t>ADVANCED MACHINE LEARNING LABORATORY REPORT</w:t>
      </w:r>
      <w:r w:rsidRPr="00745969">
        <w:rPr>
          <w:rFonts w:cs="Times New Roman"/>
        </w:rPr>
        <w:br/>
        <w:t>Kaggle-Based Audio Classification Study</w:t>
      </w:r>
      <w:r w:rsidR="00745969">
        <w:rPr>
          <w:rFonts w:cs="Times New Roman"/>
          <w:b/>
        </w:rPr>
        <w:br/>
      </w:r>
      <w:r w:rsidR="00745969">
        <w:rPr>
          <w:rFonts w:cs="Times New Roman"/>
          <w:b/>
        </w:rPr>
        <w:br/>
      </w:r>
      <w:r w:rsidRPr="00745969">
        <w:rPr>
          <w:rFonts w:cs="Times New Roman"/>
        </w:rPr>
        <w:br/>
        <w:t>Prepared as a structured laboratory document based on the supplied BirdCLEF+ 2026 report.</w:t>
      </w:r>
    </w:p>
    <w:p w:rsidR="00745969" w:rsidRDefault="00745969" w:rsidP="00745969">
      <w:pPr>
        <w:jc w:val="center"/>
        <w:rPr>
          <w:rFonts w:cs="Times New Roman"/>
        </w:rPr>
      </w:pPr>
    </w:p>
    <w:p w:rsidR="00D80535" w:rsidRPr="00745969" w:rsidRDefault="001240E3" w:rsidP="00745969">
      <w:pPr>
        <w:jc w:val="center"/>
        <w:rPr>
          <w:rFonts w:cs="Times New Roman"/>
          <w:b/>
          <w:sz w:val="24"/>
        </w:rPr>
      </w:pPr>
      <w:r w:rsidRPr="00745969">
        <w:rPr>
          <w:rFonts w:cs="Times New Roman"/>
          <w:b/>
          <w:sz w:val="28"/>
          <w:highlight w:val="yellow"/>
        </w:rPr>
        <w:t>Executive Summary</w:t>
      </w:r>
    </w:p>
    <w:p w:rsidR="00D80535" w:rsidRPr="00745969" w:rsidRDefault="001240E3">
      <w:pPr>
        <w:rPr>
          <w:rFonts w:cs="Times New Roman"/>
          <w:sz w:val="24"/>
        </w:rPr>
      </w:pPr>
      <w:r w:rsidRPr="00745969">
        <w:rPr>
          <w:rFonts w:cs="Times New Roman"/>
          <w:sz w:val="24"/>
        </w:rPr>
        <w:t>This advanced report documents a practical machine-learning workflow for BirdCLEF+ 2026, an acoustic species-identification task focused on wildlife recordings from Brazil's Pantanal wetlands. The workflow covers data understanding, exploratory audio analysis, five-second window preparation, log-mel spectrogram generation, multilabel classification, validation, inference, error analysis, and reproducibility.</w:t>
      </w:r>
    </w:p>
    <w:p w:rsidR="00D80535" w:rsidRPr="00745969" w:rsidRDefault="001240E3">
      <w:pPr>
        <w:rPr>
          <w:rFonts w:cs="Times New Roman"/>
          <w:sz w:val="24"/>
        </w:rPr>
      </w:pPr>
      <w:r w:rsidRPr="00745969">
        <w:rPr>
          <w:rFonts w:cs="Times New Roman"/>
          <w:sz w:val="24"/>
        </w:rPr>
        <w:t>The report intentionally separates verified competition information from illustrative figures. The supplied source states that several visual figures are AI-generated mock illustrations and that their numerical values must not be presented as measured student results or official Kaggle leaderboard results. This distinction is retained throughout this version.</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745969" w:rsidRDefault="001240E3">
            <w:pPr>
              <w:rPr>
                <w:rFonts w:cs="Times New Roman"/>
                <w:sz w:val="24"/>
              </w:rPr>
            </w:pPr>
            <w:r w:rsidRPr="00745969">
              <w:rPr>
                <w:rFonts w:cs="Times New Roman"/>
                <w:b/>
                <w:sz w:val="24"/>
              </w:rPr>
              <w:t>Report Element</w:t>
            </w:r>
          </w:p>
        </w:tc>
        <w:tc>
          <w:tcPr>
            <w:tcW w:w="5040" w:type="dxa"/>
            <w:shd w:val="clear" w:color="auto" w:fill="D9EAF7"/>
            <w:vAlign w:val="center"/>
          </w:tcPr>
          <w:p w:rsidR="00D80535" w:rsidRPr="00745969" w:rsidRDefault="001240E3">
            <w:pPr>
              <w:rPr>
                <w:rFonts w:cs="Times New Roman"/>
                <w:sz w:val="24"/>
              </w:rPr>
            </w:pPr>
            <w:r w:rsidRPr="00745969">
              <w:rPr>
                <w:rFonts w:cs="Times New Roman"/>
                <w:b/>
                <w:sz w:val="24"/>
              </w:rPr>
              <w:t>Updated Version</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Student</w:t>
            </w:r>
          </w:p>
        </w:tc>
        <w:tc>
          <w:tcPr>
            <w:tcW w:w="5040" w:type="dxa"/>
            <w:vAlign w:val="center"/>
          </w:tcPr>
          <w:p w:rsidR="00D80535" w:rsidRPr="00745969" w:rsidRDefault="001240E3">
            <w:pPr>
              <w:rPr>
                <w:rFonts w:cs="Times New Roman"/>
                <w:sz w:val="24"/>
              </w:rPr>
            </w:pPr>
            <w:r w:rsidRPr="00745969">
              <w:rPr>
                <w:rFonts w:cs="Times New Roman"/>
                <w:sz w:val="24"/>
              </w:rPr>
              <w:t>Sabaat Ali</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Roll Number</w:t>
            </w:r>
          </w:p>
        </w:tc>
        <w:tc>
          <w:tcPr>
            <w:tcW w:w="5040" w:type="dxa"/>
            <w:vAlign w:val="center"/>
          </w:tcPr>
          <w:p w:rsidR="00D80535" w:rsidRPr="00745969" w:rsidRDefault="001240E3">
            <w:pPr>
              <w:rPr>
                <w:rFonts w:cs="Times New Roman"/>
                <w:sz w:val="24"/>
              </w:rPr>
            </w:pPr>
            <w:r w:rsidRPr="00745969">
              <w:rPr>
                <w:rFonts w:cs="Times New Roman"/>
                <w:sz w:val="24"/>
              </w:rPr>
              <w:t>2023-SE-22</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Institution</w:t>
            </w:r>
          </w:p>
        </w:tc>
        <w:tc>
          <w:tcPr>
            <w:tcW w:w="5040" w:type="dxa"/>
            <w:vAlign w:val="center"/>
          </w:tcPr>
          <w:p w:rsidR="00D80535" w:rsidRPr="00745969" w:rsidRDefault="001240E3">
            <w:pPr>
              <w:rPr>
                <w:rFonts w:cs="Times New Roman"/>
                <w:sz w:val="24"/>
              </w:rPr>
            </w:pPr>
            <w:r w:rsidRPr="00745969">
              <w:rPr>
                <w:rFonts w:cs="Times New Roman"/>
                <w:sz w:val="24"/>
              </w:rPr>
              <w:t>University of Azad Jammu and Kashmir (UoAJK)</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Task</w:t>
            </w:r>
          </w:p>
        </w:tc>
        <w:tc>
          <w:tcPr>
            <w:tcW w:w="5040" w:type="dxa"/>
            <w:vAlign w:val="center"/>
          </w:tcPr>
          <w:p w:rsidR="00D80535" w:rsidRPr="00745969" w:rsidRDefault="001240E3">
            <w:pPr>
              <w:rPr>
                <w:rFonts w:cs="Times New Roman"/>
                <w:sz w:val="24"/>
              </w:rPr>
            </w:pPr>
            <w:r w:rsidRPr="00745969">
              <w:rPr>
                <w:rFonts w:cs="Times New Roman"/>
                <w:sz w:val="24"/>
              </w:rPr>
              <w:t>Acoustic species identification / multilabel audio classification</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Prediction Unit</w:t>
            </w:r>
          </w:p>
        </w:tc>
        <w:tc>
          <w:tcPr>
            <w:tcW w:w="5040" w:type="dxa"/>
            <w:vAlign w:val="center"/>
          </w:tcPr>
          <w:p w:rsidR="00D80535" w:rsidRPr="00745969" w:rsidRDefault="001240E3">
            <w:pPr>
              <w:rPr>
                <w:rFonts w:cs="Times New Roman"/>
                <w:sz w:val="24"/>
              </w:rPr>
            </w:pPr>
            <w:r w:rsidRPr="00745969">
              <w:rPr>
                <w:rFonts w:cs="Times New Roman"/>
                <w:sz w:val="24"/>
              </w:rPr>
              <w:t>Five-second audio window</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Core Representation</w:t>
            </w:r>
          </w:p>
        </w:tc>
        <w:tc>
          <w:tcPr>
            <w:tcW w:w="5040" w:type="dxa"/>
            <w:vAlign w:val="center"/>
          </w:tcPr>
          <w:p w:rsidR="00D80535" w:rsidRPr="00745969" w:rsidRDefault="001240E3">
            <w:pPr>
              <w:rPr>
                <w:rFonts w:cs="Times New Roman"/>
                <w:sz w:val="24"/>
              </w:rPr>
            </w:pPr>
            <w:r w:rsidRPr="00745969">
              <w:rPr>
                <w:rFonts w:cs="Times New Roman"/>
                <w:sz w:val="24"/>
              </w:rPr>
              <w:t>Log-mel spectrogram</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Evaluation</w:t>
            </w:r>
          </w:p>
        </w:tc>
        <w:tc>
          <w:tcPr>
            <w:tcW w:w="5040" w:type="dxa"/>
            <w:vAlign w:val="center"/>
          </w:tcPr>
          <w:p w:rsidR="00D80535" w:rsidRPr="00745969" w:rsidRDefault="001240E3">
            <w:pPr>
              <w:rPr>
                <w:rFonts w:cs="Times New Roman"/>
                <w:sz w:val="24"/>
              </w:rPr>
            </w:pPr>
            <w:r w:rsidRPr="00745969">
              <w:rPr>
                <w:rFonts w:cs="Times New Roman"/>
                <w:sz w:val="24"/>
              </w:rPr>
              <w:t>Macro-averaged ROC-AUC variant</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Primary Model</w:t>
            </w:r>
          </w:p>
        </w:tc>
        <w:tc>
          <w:tcPr>
            <w:tcW w:w="5040" w:type="dxa"/>
            <w:vAlign w:val="center"/>
          </w:tcPr>
          <w:p w:rsidR="00D80535" w:rsidRPr="00745969" w:rsidRDefault="001240E3">
            <w:pPr>
              <w:rPr>
                <w:rFonts w:cs="Times New Roman"/>
                <w:sz w:val="24"/>
              </w:rPr>
            </w:pPr>
            <w:r w:rsidRPr="00745969">
              <w:rPr>
                <w:rFonts w:cs="Times New Roman"/>
                <w:sz w:val="24"/>
              </w:rPr>
              <w:t>Transparent CNN baseline on mel-spectrograms</w:t>
            </w:r>
          </w:p>
        </w:tc>
      </w:tr>
    </w:tbl>
    <w:p w:rsidR="00D80535" w:rsidRPr="00745969" w:rsidRDefault="001240E3">
      <w:pPr>
        <w:pStyle w:val="Heading2"/>
        <w:rPr>
          <w:rFonts w:ascii="Times New Roman" w:hAnsi="Times New Roman" w:cs="Times New Roman"/>
          <w:sz w:val="28"/>
        </w:rPr>
      </w:pPr>
      <w:r w:rsidRPr="00745969">
        <w:rPr>
          <w:rFonts w:ascii="Times New Roman" w:hAnsi="Times New Roman" w:cs="Times New Roman"/>
          <w:sz w:val="28"/>
        </w:rPr>
        <w:t>Evidence Status</w:t>
      </w:r>
    </w:p>
    <w:p w:rsidR="00D80535" w:rsidRPr="00745969" w:rsidRDefault="001240E3">
      <w:pPr>
        <w:pStyle w:val="ListBullet"/>
        <w:rPr>
          <w:rFonts w:cs="Times New Roman"/>
          <w:sz w:val="24"/>
        </w:rPr>
      </w:pPr>
      <w:r w:rsidRPr="00745969">
        <w:rPr>
          <w:rFonts w:cs="Times New Roman"/>
          <w:sz w:val="24"/>
        </w:rPr>
        <w:t>Kaggle workspace/profile screenshot: supplied visual evidence, edited only to reflect the student's name.</w:t>
      </w:r>
    </w:p>
    <w:p w:rsidR="00D80535" w:rsidRPr="00745969" w:rsidRDefault="001240E3">
      <w:pPr>
        <w:pStyle w:val="ListBullet"/>
        <w:rPr>
          <w:rFonts w:cs="Times New Roman"/>
          <w:sz w:val="24"/>
        </w:rPr>
      </w:pPr>
      <w:r w:rsidRPr="00745969">
        <w:rPr>
          <w:rFonts w:cs="Times New Roman"/>
          <w:sz w:val="24"/>
        </w:rPr>
        <w:t>Waveform, spectrogram, class-distribution, preprocessing, training, and prediction figures: illustrative/mock visuals as identified in the supplied report.</w:t>
      </w:r>
    </w:p>
    <w:p w:rsidR="00D80535" w:rsidRPr="00745969" w:rsidRDefault="001240E3">
      <w:pPr>
        <w:pStyle w:val="ListBullet"/>
        <w:rPr>
          <w:rFonts w:cs="Times New Roman"/>
          <w:sz w:val="24"/>
        </w:rPr>
      </w:pPr>
      <w:r w:rsidRPr="00745969">
        <w:rPr>
          <w:rFonts w:cs="Times New Roman"/>
          <w:sz w:val="24"/>
        </w:rPr>
        <w:lastRenderedPageBreak/>
        <w:t>Competition dates and task facts: retained from the supplied report's competition-information section.</w:t>
      </w:r>
    </w:p>
    <w:p w:rsidR="00D80535" w:rsidRPr="00745969" w:rsidRDefault="001240E3" w:rsidP="00745969">
      <w:pPr>
        <w:rPr>
          <w:rFonts w:cs="Times New Roman"/>
          <w:b/>
          <w:sz w:val="28"/>
        </w:rPr>
      </w:pPr>
      <w:r w:rsidRPr="00745969">
        <w:rPr>
          <w:rFonts w:cs="Times New Roman"/>
          <w:b/>
          <w:sz w:val="28"/>
        </w:rPr>
        <w:t>Report Map</w:t>
      </w:r>
      <w:r w:rsidR="00745969">
        <w:rPr>
          <w:rFonts w:cs="Times New Roman"/>
          <w:b/>
          <w:sz w:val="28"/>
        </w:rPr>
        <w:t>:</w:t>
      </w:r>
    </w:p>
    <w:p w:rsidR="00D80535" w:rsidRPr="00745969" w:rsidRDefault="001240E3">
      <w:pPr>
        <w:rPr>
          <w:rFonts w:cs="Times New Roman"/>
        </w:rPr>
      </w:pPr>
      <w:r w:rsidRPr="00745969">
        <w:rPr>
          <w:rFonts w:cs="Times New Roman"/>
          <w:b/>
        </w:rPr>
        <w:t xml:space="preserve">01. </w:t>
      </w:r>
      <w:r w:rsidRPr="00745969">
        <w:rPr>
          <w:rFonts w:cs="Times New Roman"/>
        </w:rPr>
        <w:t>1. Introduction</w:t>
      </w:r>
    </w:p>
    <w:p w:rsidR="00D80535" w:rsidRPr="00745969" w:rsidRDefault="001240E3">
      <w:pPr>
        <w:rPr>
          <w:rFonts w:cs="Times New Roman"/>
        </w:rPr>
      </w:pPr>
      <w:r w:rsidRPr="00745969">
        <w:rPr>
          <w:rFonts w:cs="Times New Roman"/>
          <w:b/>
        </w:rPr>
        <w:t xml:space="preserve">02. </w:t>
      </w:r>
      <w:r w:rsidRPr="00745969">
        <w:rPr>
          <w:rFonts w:cs="Times New Roman"/>
        </w:rPr>
        <w:t>2. Competition Overview</w:t>
      </w:r>
    </w:p>
    <w:p w:rsidR="00D80535" w:rsidRPr="00745969" w:rsidRDefault="001240E3">
      <w:pPr>
        <w:rPr>
          <w:rFonts w:cs="Times New Roman"/>
        </w:rPr>
      </w:pPr>
      <w:r w:rsidRPr="00745969">
        <w:rPr>
          <w:rFonts w:cs="Times New Roman"/>
          <w:b/>
        </w:rPr>
        <w:t xml:space="preserve">03. </w:t>
      </w:r>
      <w:r w:rsidRPr="00745969">
        <w:rPr>
          <w:rFonts w:cs="Times New Roman"/>
        </w:rPr>
        <w:t>3. Problem Statement</w:t>
      </w:r>
    </w:p>
    <w:p w:rsidR="00D80535" w:rsidRPr="00745969" w:rsidRDefault="001240E3">
      <w:pPr>
        <w:rPr>
          <w:rFonts w:cs="Times New Roman"/>
        </w:rPr>
      </w:pPr>
      <w:r w:rsidRPr="00745969">
        <w:rPr>
          <w:rFonts w:cs="Times New Roman"/>
          <w:b/>
        </w:rPr>
        <w:t xml:space="preserve">04. </w:t>
      </w:r>
      <w:r w:rsidRPr="00745969">
        <w:rPr>
          <w:rFonts w:cs="Times New Roman"/>
        </w:rPr>
        <w:t>4. Objectives</w:t>
      </w:r>
    </w:p>
    <w:p w:rsidR="00D80535" w:rsidRPr="00745969" w:rsidRDefault="001240E3">
      <w:pPr>
        <w:rPr>
          <w:rFonts w:cs="Times New Roman"/>
        </w:rPr>
      </w:pPr>
      <w:r w:rsidRPr="00745969">
        <w:rPr>
          <w:rFonts w:cs="Times New Roman"/>
          <w:b/>
        </w:rPr>
        <w:t xml:space="preserve">05. </w:t>
      </w:r>
      <w:r w:rsidRPr="00745969">
        <w:rPr>
          <w:rFonts w:cs="Times New Roman"/>
        </w:rPr>
        <w:t>5. Dataset and Data Organization</w:t>
      </w:r>
    </w:p>
    <w:p w:rsidR="00D80535" w:rsidRPr="00745969" w:rsidRDefault="001240E3">
      <w:pPr>
        <w:rPr>
          <w:rFonts w:cs="Times New Roman"/>
        </w:rPr>
      </w:pPr>
      <w:r w:rsidRPr="00745969">
        <w:rPr>
          <w:rFonts w:cs="Times New Roman"/>
          <w:b/>
        </w:rPr>
        <w:t xml:space="preserve">06. </w:t>
      </w:r>
      <w:r w:rsidRPr="00745969">
        <w:rPr>
          <w:rFonts w:cs="Times New Roman"/>
        </w:rPr>
        <w:t>6. Kaggle Notebook Environment</w:t>
      </w:r>
    </w:p>
    <w:p w:rsidR="00D80535" w:rsidRPr="00745969" w:rsidRDefault="001240E3">
      <w:pPr>
        <w:rPr>
          <w:rFonts w:cs="Times New Roman"/>
        </w:rPr>
      </w:pPr>
      <w:r w:rsidRPr="00745969">
        <w:rPr>
          <w:rFonts w:cs="Times New Roman"/>
          <w:b/>
        </w:rPr>
        <w:t xml:space="preserve">07. </w:t>
      </w:r>
      <w:r w:rsidRPr="00745969">
        <w:rPr>
          <w:rFonts w:cs="Times New Roman"/>
        </w:rPr>
        <w:t>7. Exploratory Data Analysis</w:t>
      </w:r>
    </w:p>
    <w:p w:rsidR="00D80535" w:rsidRPr="00745969" w:rsidRDefault="001240E3">
      <w:pPr>
        <w:rPr>
          <w:rFonts w:cs="Times New Roman"/>
        </w:rPr>
      </w:pPr>
      <w:r w:rsidRPr="00745969">
        <w:rPr>
          <w:rFonts w:cs="Times New Roman"/>
          <w:b/>
        </w:rPr>
        <w:t xml:space="preserve">08. </w:t>
      </w:r>
      <w:r w:rsidRPr="00745969">
        <w:rPr>
          <w:rFonts w:cs="Times New Roman"/>
        </w:rPr>
        <w:t>8. Audio Preprocessing</w:t>
      </w:r>
    </w:p>
    <w:p w:rsidR="00D80535" w:rsidRPr="00745969" w:rsidRDefault="001240E3">
      <w:pPr>
        <w:rPr>
          <w:rFonts w:cs="Times New Roman"/>
        </w:rPr>
      </w:pPr>
      <w:r w:rsidRPr="00745969">
        <w:rPr>
          <w:rFonts w:cs="Times New Roman"/>
          <w:b/>
        </w:rPr>
        <w:t xml:space="preserve">09. </w:t>
      </w:r>
      <w:r w:rsidRPr="00745969">
        <w:rPr>
          <w:rFonts w:cs="Times New Roman"/>
        </w:rPr>
        <w:t>9. Proposed Methodology</w:t>
      </w:r>
    </w:p>
    <w:p w:rsidR="00D80535" w:rsidRPr="00745969" w:rsidRDefault="001240E3">
      <w:pPr>
        <w:rPr>
          <w:rFonts w:cs="Times New Roman"/>
        </w:rPr>
      </w:pPr>
      <w:r w:rsidRPr="00745969">
        <w:rPr>
          <w:rFonts w:cs="Times New Roman"/>
          <w:b/>
        </w:rPr>
        <w:t xml:space="preserve">10. </w:t>
      </w:r>
      <w:r w:rsidRPr="00745969">
        <w:rPr>
          <w:rFonts w:cs="Times New Roman"/>
        </w:rPr>
        <w:t>10. Model Architecture</w:t>
      </w:r>
    </w:p>
    <w:p w:rsidR="00D80535" w:rsidRPr="00745969" w:rsidRDefault="001240E3">
      <w:pPr>
        <w:rPr>
          <w:rFonts w:cs="Times New Roman"/>
        </w:rPr>
      </w:pPr>
      <w:r w:rsidRPr="00745969">
        <w:rPr>
          <w:rFonts w:cs="Times New Roman"/>
          <w:b/>
        </w:rPr>
        <w:t xml:space="preserve">11. </w:t>
      </w:r>
      <w:r w:rsidRPr="00745969">
        <w:rPr>
          <w:rFonts w:cs="Times New Roman"/>
        </w:rPr>
        <w:t>11. Experimental Setup</w:t>
      </w:r>
    </w:p>
    <w:p w:rsidR="00D80535" w:rsidRPr="00745969" w:rsidRDefault="001240E3">
      <w:pPr>
        <w:rPr>
          <w:rFonts w:cs="Times New Roman"/>
        </w:rPr>
      </w:pPr>
      <w:r w:rsidRPr="00745969">
        <w:rPr>
          <w:rFonts w:cs="Times New Roman"/>
          <w:b/>
        </w:rPr>
        <w:t xml:space="preserve">12. </w:t>
      </w:r>
      <w:r w:rsidRPr="00745969">
        <w:rPr>
          <w:rFonts w:cs="Times New Roman"/>
        </w:rPr>
        <w:t>12. Evaluation Metric</w:t>
      </w:r>
    </w:p>
    <w:p w:rsidR="00D80535" w:rsidRPr="00745969" w:rsidRDefault="001240E3">
      <w:pPr>
        <w:rPr>
          <w:rFonts w:cs="Times New Roman"/>
        </w:rPr>
      </w:pPr>
      <w:r w:rsidRPr="00745969">
        <w:rPr>
          <w:rFonts w:cs="Times New Roman"/>
          <w:b/>
        </w:rPr>
        <w:t xml:space="preserve">13. </w:t>
      </w:r>
      <w:r w:rsidRPr="00745969">
        <w:rPr>
          <w:rFonts w:cs="Times New Roman"/>
        </w:rPr>
        <w:t>13. Training Progress</w:t>
      </w:r>
    </w:p>
    <w:p w:rsidR="00D80535" w:rsidRPr="00745969" w:rsidRDefault="001240E3">
      <w:pPr>
        <w:rPr>
          <w:rFonts w:cs="Times New Roman"/>
        </w:rPr>
      </w:pPr>
      <w:r w:rsidRPr="00745969">
        <w:rPr>
          <w:rFonts w:cs="Times New Roman"/>
          <w:b/>
        </w:rPr>
        <w:t xml:space="preserve">14. </w:t>
      </w:r>
      <w:r w:rsidRPr="00745969">
        <w:rPr>
          <w:rFonts w:cs="Times New Roman"/>
        </w:rPr>
        <w:t>14. Prediction and Inference</w:t>
      </w:r>
    </w:p>
    <w:p w:rsidR="00D80535" w:rsidRPr="00745969" w:rsidRDefault="001240E3">
      <w:pPr>
        <w:rPr>
          <w:rFonts w:cs="Times New Roman"/>
        </w:rPr>
      </w:pPr>
      <w:r w:rsidRPr="00745969">
        <w:rPr>
          <w:rFonts w:cs="Times New Roman"/>
          <w:b/>
        </w:rPr>
        <w:t xml:space="preserve">15. </w:t>
      </w:r>
      <w:r w:rsidRPr="00745969">
        <w:rPr>
          <w:rFonts w:cs="Times New Roman"/>
        </w:rPr>
        <w:t>15. Error Analysis</w:t>
      </w:r>
    </w:p>
    <w:p w:rsidR="00D80535" w:rsidRPr="00745969" w:rsidRDefault="001240E3">
      <w:pPr>
        <w:rPr>
          <w:rFonts w:cs="Times New Roman"/>
        </w:rPr>
      </w:pPr>
      <w:r w:rsidRPr="00745969">
        <w:rPr>
          <w:rFonts w:cs="Times New Roman"/>
          <w:b/>
        </w:rPr>
        <w:t xml:space="preserve">16. </w:t>
      </w:r>
      <w:r w:rsidRPr="00745969">
        <w:rPr>
          <w:rFonts w:cs="Times New Roman"/>
        </w:rPr>
        <w:t>16. Discussion</w:t>
      </w:r>
    </w:p>
    <w:p w:rsidR="00D80535" w:rsidRPr="00745969" w:rsidRDefault="001240E3">
      <w:pPr>
        <w:rPr>
          <w:rFonts w:cs="Times New Roman"/>
        </w:rPr>
      </w:pPr>
      <w:r w:rsidRPr="00745969">
        <w:rPr>
          <w:rFonts w:cs="Times New Roman"/>
          <w:b/>
        </w:rPr>
        <w:t xml:space="preserve">17. </w:t>
      </w:r>
      <w:r w:rsidRPr="00745969">
        <w:rPr>
          <w:rFonts w:cs="Times New Roman"/>
        </w:rPr>
        <w:t>17. Limitations and Future Work</w:t>
      </w:r>
    </w:p>
    <w:p w:rsidR="00D80535" w:rsidRPr="00745969" w:rsidRDefault="001240E3">
      <w:pPr>
        <w:rPr>
          <w:rFonts w:cs="Times New Roman"/>
        </w:rPr>
      </w:pPr>
      <w:r w:rsidRPr="00745969">
        <w:rPr>
          <w:rFonts w:cs="Times New Roman"/>
          <w:b/>
        </w:rPr>
        <w:t xml:space="preserve">18. </w:t>
      </w:r>
      <w:r w:rsidRPr="00745969">
        <w:rPr>
          <w:rFonts w:cs="Times New Roman"/>
        </w:rPr>
        <w:t>18. Conclusion</w:t>
      </w:r>
    </w:p>
    <w:p w:rsidR="00D80535" w:rsidRPr="00745969" w:rsidRDefault="001240E3">
      <w:pPr>
        <w:rPr>
          <w:rFonts w:cs="Times New Roman"/>
        </w:rPr>
      </w:pPr>
      <w:r w:rsidRPr="00745969">
        <w:rPr>
          <w:rFonts w:cs="Times New Roman"/>
          <w:b/>
        </w:rPr>
        <w:t xml:space="preserve">19. </w:t>
      </w:r>
      <w:r w:rsidRPr="00745969">
        <w:rPr>
          <w:rFonts w:cs="Times New Roman"/>
        </w:rPr>
        <w:t>19. References</w:t>
      </w:r>
    </w:p>
    <w:p w:rsidR="00D80535" w:rsidRPr="00745969" w:rsidRDefault="001240E3">
      <w:pPr>
        <w:rPr>
          <w:rFonts w:cs="Times New Roman"/>
        </w:rPr>
      </w:pPr>
      <w:r w:rsidRPr="00745969">
        <w:rPr>
          <w:rFonts w:cs="Times New Roman"/>
          <w:b/>
        </w:rPr>
        <w:t xml:space="preserve">20. </w:t>
      </w:r>
      <w:r w:rsidRPr="00745969">
        <w:rPr>
          <w:rFonts w:cs="Times New Roman"/>
        </w:rPr>
        <w:t>Appendix A. Evidence Images</w:t>
      </w:r>
    </w:p>
    <w:p w:rsidR="00D80535" w:rsidRPr="00745969" w:rsidRDefault="001240E3">
      <w:pPr>
        <w:pStyle w:val="Heading2"/>
        <w:rPr>
          <w:rFonts w:ascii="Times New Roman" w:hAnsi="Times New Roman" w:cs="Times New Roman"/>
        </w:rPr>
      </w:pPr>
      <w:r w:rsidRPr="00745969">
        <w:rPr>
          <w:rFonts w:ascii="Times New Roman" w:hAnsi="Times New Roman" w:cs="Times New Roman"/>
        </w:rPr>
        <w:t>Report Enhancement Features</w:t>
      </w:r>
    </w:p>
    <w:p w:rsidR="00D80535" w:rsidRPr="00745969" w:rsidRDefault="001240E3">
      <w:pPr>
        <w:pStyle w:val="ListBullet"/>
        <w:rPr>
          <w:rFonts w:cs="Times New Roman"/>
        </w:rPr>
      </w:pPr>
      <w:r w:rsidRPr="00745969">
        <w:rPr>
          <w:rFonts w:cs="Times New Roman"/>
        </w:rPr>
        <w:t>Clear evidence labels for supplied screenshots and illustrative figures.</w:t>
      </w:r>
    </w:p>
    <w:p w:rsidR="00D80535" w:rsidRPr="00745969" w:rsidRDefault="001240E3">
      <w:pPr>
        <w:pStyle w:val="ListBullet"/>
        <w:rPr>
          <w:rFonts w:cs="Times New Roman"/>
        </w:rPr>
      </w:pPr>
      <w:r w:rsidRPr="00745969">
        <w:rPr>
          <w:rFonts w:cs="Times New Roman"/>
        </w:rPr>
        <w:t>Structured experimental-design tables and reproducibility checklist.</w:t>
      </w:r>
    </w:p>
    <w:p w:rsidR="00D80535" w:rsidRPr="00745969" w:rsidRDefault="001240E3">
      <w:pPr>
        <w:pStyle w:val="ListBullet"/>
        <w:rPr>
          <w:rFonts w:cs="Times New Roman"/>
        </w:rPr>
      </w:pPr>
      <w:r w:rsidRPr="00745969">
        <w:rPr>
          <w:rFonts w:cs="Times New Roman"/>
        </w:rPr>
        <w:t>Expanded methodology and error-analysis guidance without inventing measured performance.</w:t>
      </w:r>
    </w:p>
    <w:p w:rsidR="00D80535" w:rsidRPr="00745969" w:rsidRDefault="001240E3">
      <w:pPr>
        <w:pStyle w:val="ListBullet"/>
        <w:rPr>
          <w:rFonts w:cs="Times New Roman"/>
        </w:rPr>
      </w:pPr>
      <w:r w:rsidRPr="00745969">
        <w:rPr>
          <w:rFonts w:cs="Times New Roman"/>
        </w:rPr>
        <w:t>Updated student identity throughout the report: Sabaat Ali, 2023-SE-22.</w:t>
      </w:r>
    </w:p>
    <w:p w:rsidR="00D80535" w:rsidRPr="00745969" w:rsidRDefault="001240E3">
      <w:pPr>
        <w:rPr>
          <w:rFonts w:cs="Times New Roman"/>
        </w:rPr>
      </w:pPr>
      <w:r w:rsidRPr="00745969">
        <w:rPr>
          <w:rFonts w:cs="Times New Roman"/>
        </w:rPr>
        <w:br w:type="page"/>
      </w:r>
    </w:p>
    <w:p w:rsidR="00D80535" w:rsidRPr="00745969" w:rsidRDefault="001240E3">
      <w:pPr>
        <w:pStyle w:val="Heading1"/>
        <w:rPr>
          <w:rFonts w:ascii="Times New Roman" w:hAnsi="Times New Roman" w:cs="Times New Roman"/>
          <w:sz w:val="28"/>
        </w:rPr>
      </w:pPr>
      <w:r w:rsidRPr="00745969">
        <w:rPr>
          <w:rFonts w:ascii="Times New Roman" w:hAnsi="Times New Roman" w:cs="Times New Roman"/>
          <w:sz w:val="28"/>
        </w:rPr>
        <w:lastRenderedPageBreak/>
        <w:t>1. Introduction</w:t>
      </w:r>
    </w:p>
    <w:p w:rsidR="00D80535" w:rsidRPr="00745969" w:rsidRDefault="001240E3">
      <w:pPr>
        <w:rPr>
          <w:rFonts w:cs="Times New Roman"/>
          <w:sz w:val="24"/>
        </w:rPr>
      </w:pPr>
      <w:r w:rsidRPr="00745969">
        <w:rPr>
          <w:rFonts w:cs="Times New Roman"/>
          <w:sz w:val="24"/>
        </w:rPr>
        <w:t>BirdCLEF+ 2026 is presented in the supplied material as a Kaggle research code competition concerned with automatic acoustic identification of wildlife species in continuous audio from Brazil's Pantanal wetlands. Machine learning is useful in this setting because passive acoustic monitoring can generate large volumes of recordings that are difficult to review manually.</w:t>
      </w:r>
    </w:p>
    <w:p w:rsidR="00D80535" w:rsidRPr="00745969" w:rsidRDefault="001240E3">
      <w:pPr>
        <w:rPr>
          <w:rFonts w:cs="Times New Roman"/>
          <w:sz w:val="24"/>
        </w:rPr>
      </w:pPr>
      <w:r w:rsidRPr="00745969">
        <w:rPr>
          <w:rFonts w:cs="Times New Roman"/>
          <w:sz w:val="24"/>
        </w:rPr>
        <w:t>The laboratory workflow treats audio as a structured signal. Raw recordings are inspected through waveforms and spectrograms, standardized into consistent windows, transformed into a time-frequency representation, and passed to a multilabel classifier. The resulting probabilities can then be organized into a submission-style table.</w:t>
      </w:r>
    </w:p>
    <w:p w:rsidR="00D80535" w:rsidRPr="00745969" w:rsidRDefault="001240E3">
      <w:pPr>
        <w:pStyle w:val="Heading1"/>
        <w:rPr>
          <w:rFonts w:ascii="Times New Roman" w:hAnsi="Times New Roman" w:cs="Times New Roman"/>
        </w:rPr>
      </w:pPr>
      <w:r w:rsidRPr="00745969">
        <w:rPr>
          <w:rFonts w:ascii="Times New Roman" w:hAnsi="Times New Roman" w:cs="Times New Roman"/>
          <w:sz w:val="28"/>
        </w:rPr>
        <w:t>2</w:t>
      </w:r>
      <w:r w:rsidRPr="00745969">
        <w:rPr>
          <w:rFonts w:ascii="Times New Roman" w:hAnsi="Times New Roman" w:cs="Times New Roman"/>
        </w:rPr>
        <w:t xml:space="preserve">. </w:t>
      </w:r>
      <w:r w:rsidRPr="00745969">
        <w:rPr>
          <w:rFonts w:ascii="Times New Roman" w:hAnsi="Times New Roman" w:cs="Times New Roman"/>
          <w:sz w:val="28"/>
        </w:rPr>
        <w:t>Competition Overview</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745969" w:rsidRDefault="001240E3">
            <w:pPr>
              <w:rPr>
                <w:rFonts w:cs="Times New Roman"/>
                <w:sz w:val="24"/>
              </w:rPr>
            </w:pPr>
            <w:r w:rsidRPr="00745969">
              <w:rPr>
                <w:rFonts w:cs="Times New Roman"/>
                <w:b/>
                <w:sz w:val="24"/>
              </w:rPr>
              <w:t>Item</w:t>
            </w:r>
          </w:p>
        </w:tc>
        <w:tc>
          <w:tcPr>
            <w:tcW w:w="5040" w:type="dxa"/>
            <w:shd w:val="clear" w:color="auto" w:fill="D9EAF7"/>
            <w:vAlign w:val="center"/>
          </w:tcPr>
          <w:p w:rsidR="00D80535" w:rsidRPr="00745969" w:rsidRDefault="001240E3">
            <w:pPr>
              <w:rPr>
                <w:rFonts w:cs="Times New Roman"/>
                <w:sz w:val="24"/>
              </w:rPr>
            </w:pPr>
            <w:r w:rsidRPr="00745969">
              <w:rPr>
                <w:rFonts w:cs="Times New Roman"/>
                <w:b/>
                <w:sz w:val="24"/>
              </w:rPr>
              <w:t>Information</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Competition</w:t>
            </w:r>
          </w:p>
        </w:tc>
        <w:tc>
          <w:tcPr>
            <w:tcW w:w="5040" w:type="dxa"/>
            <w:vAlign w:val="center"/>
          </w:tcPr>
          <w:p w:rsidR="00D80535" w:rsidRPr="00745969" w:rsidRDefault="001240E3">
            <w:pPr>
              <w:rPr>
                <w:rFonts w:cs="Times New Roman"/>
                <w:sz w:val="24"/>
              </w:rPr>
            </w:pPr>
            <w:r w:rsidRPr="00745969">
              <w:rPr>
                <w:rFonts w:cs="Times New Roman"/>
                <w:sz w:val="24"/>
              </w:rPr>
              <w:t>BirdCLEF+ 2026</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Host</w:t>
            </w:r>
          </w:p>
        </w:tc>
        <w:tc>
          <w:tcPr>
            <w:tcW w:w="5040" w:type="dxa"/>
            <w:vAlign w:val="center"/>
          </w:tcPr>
          <w:p w:rsidR="00D80535" w:rsidRPr="00745969" w:rsidRDefault="001240E3">
            <w:pPr>
              <w:rPr>
                <w:rFonts w:cs="Times New Roman"/>
                <w:sz w:val="24"/>
              </w:rPr>
            </w:pPr>
            <w:r w:rsidRPr="00745969">
              <w:rPr>
                <w:rFonts w:cs="Times New Roman"/>
                <w:sz w:val="24"/>
              </w:rPr>
              <w:t>Cornell Lab of Ornithology</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Start</w:t>
            </w:r>
          </w:p>
        </w:tc>
        <w:tc>
          <w:tcPr>
            <w:tcW w:w="5040" w:type="dxa"/>
            <w:vAlign w:val="center"/>
          </w:tcPr>
          <w:p w:rsidR="00D80535" w:rsidRPr="00745969" w:rsidRDefault="001240E3">
            <w:pPr>
              <w:rPr>
                <w:rFonts w:cs="Times New Roman"/>
                <w:sz w:val="24"/>
              </w:rPr>
            </w:pPr>
            <w:r w:rsidRPr="00745969">
              <w:rPr>
                <w:rFonts w:cs="Times New Roman"/>
                <w:sz w:val="24"/>
              </w:rPr>
              <w:t>March 11, 2026</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Close</w:t>
            </w:r>
          </w:p>
        </w:tc>
        <w:tc>
          <w:tcPr>
            <w:tcW w:w="5040" w:type="dxa"/>
            <w:vAlign w:val="center"/>
          </w:tcPr>
          <w:p w:rsidR="00D80535" w:rsidRPr="00745969" w:rsidRDefault="001240E3">
            <w:pPr>
              <w:rPr>
                <w:rFonts w:cs="Times New Roman"/>
                <w:sz w:val="24"/>
              </w:rPr>
            </w:pPr>
            <w:r w:rsidRPr="00745969">
              <w:rPr>
                <w:rFonts w:cs="Times New Roman"/>
                <w:sz w:val="24"/>
              </w:rPr>
              <w:t>June 3, 2026</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Task</w:t>
            </w:r>
          </w:p>
        </w:tc>
        <w:tc>
          <w:tcPr>
            <w:tcW w:w="5040" w:type="dxa"/>
            <w:vAlign w:val="center"/>
          </w:tcPr>
          <w:p w:rsidR="00D80535" w:rsidRPr="00745969" w:rsidRDefault="001240E3">
            <w:pPr>
              <w:rPr>
                <w:rFonts w:cs="Times New Roman"/>
                <w:sz w:val="24"/>
              </w:rPr>
            </w:pPr>
            <w:r w:rsidRPr="00745969">
              <w:rPr>
                <w:rFonts w:cs="Times New Roman"/>
                <w:sz w:val="24"/>
              </w:rPr>
              <w:t>Acoustic species identification / multilabel audio classification</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Prediction unit</w:t>
            </w:r>
          </w:p>
        </w:tc>
        <w:tc>
          <w:tcPr>
            <w:tcW w:w="5040" w:type="dxa"/>
            <w:vAlign w:val="center"/>
          </w:tcPr>
          <w:p w:rsidR="00D80535" w:rsidRPr="00745969" w:rsidRDefault="001240E3">
            <w:pPr>
              <w:rPr>
                <w:rFonts w:cs="Times New Roman"/>
                <w:sz w:val="24"/>
              </w:rPr>
            </w:pPr>
            <w:r w:rsidRPr="00745969">
              <w:rPr>
                <w:rFonts w:cs="Times New Roman"/>
                <w:sz w:val="24"/>
              </w:rPr>
              <w:t>Five-second audio window</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Metric</w:t>
            </w:r>
          </w:p>
        </w:tc>
        <w:tc>
          <w:tcPr>
            <w:tcW w:w="5040" w:type="dxa"/>
            <w:vAlign w:val="center"/>
          </w:tcPr>
          <w:p w:rsidR="00D80535" w:rsidRPr="00745969" w:rsidRDefault="001240E3">
            <w:pPr>
              <w:rPr>
                <w:rFonts w:cs="Times New Roman"/>
                <w:sz w:val="24"/>
              </w:rPr>
            </w:pPr>
            <w:r w:rsidRPr="00745969">
              <w:rPr>
                <w:rFonts w:cs="Times New Roman"/>
                <w:sz w:val="24"/>
              </w:rPr>
              <w:t>Macro-averaged ROC-AUC variant</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Prize pool</w:t>
            </w:r>
          </w:p>
        </w:tc>
        <w:tc>
          <w:tcPr>
            <w:tcW w:w="5040" w:type="dxa"/>
            <w:vAlign w:val="center"/>
          </w:tcPr>
          <w:p w:rsidR="00D80535" w:rsidRPr="00745969" w:rsidRDefault="001240E3">
            <w:pPr>
              <w:rPr>
                <w:rFonts w:cs="Times New Roman"/>
                <w:sz w:val="24"/>
              </w:rPr>
            </w:pPr>
            <w:r w:rsidRPr="00745969">
              <w:rPr>
                <w:rFonts w:cs="Times New Roman"/>
                <w:sz w:val="24"/>
              </w:rPr>
              <w:t>$50,000</w:t>
            </w:r>
          </w:p>
        </w:tc>
      </w:tr>
      <w:tr w:rsidR="00D80535" w:rsidRPr="00745969">
        <w:trPr>
          <w:jc w:val="center"/>
        </w:trPr>
        <w:tc>
          <w:tcPr>
            <w:tcW w:w="5040" w:type="dxa"/>
            <w:vAlign w:val="center"/>
          </w:tcPr>
          <w:p w:rsidR="00D80535" w:rsidRPr="00745969" w:rsidRDefault="001240E3">
            <w:pPr>
              <w:rPr>
                <w:rFonts w:cs="Times New Roman"/>
                <w:sz w:val="24"/>
              </w:rPr>
            </w:pPr>
            <w:r w:rsidRPr="00745969">
              <w:rPr>
                <w:rFonts w:cs="Times New Roman"/>
                <w:sz w:val="24"/>
              </w:rPr>
              <w:t>Submission</w:t>
            </w:r>
          </w:p>
        </w:tc>
        <w:tc>
          <w:tcPr>
            <w:tcW w:w="5040" w:type="dxa"/>
            <w:vAlign w:val="center"/>
          </w:tcPr>
          <w:p w:rsidR="00D80535" w:rsidRPr="00745969" w:rsidRDefault="001240E3">
            <w:pPr>
              <w:rPr>
                <w:rFonts w:cs="Times New Roman"/>
                <w:sz w:val="24"/>
              </w:rPr>
            </w:pPr>
            <w:r w:rsidRPr="00745969">
              <w:rPr>
                <w:rFonts w:cs="Times New Roman"/>
                <w:sz w:val="24"/>
              </w:rPr>
              <w:t>Kaggle Notebook / submission.csv</w:t>
            </w:r>
          </w:p>
        </w:tc>
      </w:tr>
    </w:tbl>
    <w:p w:rsidR="00D80535" w:rsidRPr="00745969" w:rsidRDefault="001240E3">
      <w:pPr>
        <w:rPr>
          <w:rFonts w:cs="Times New Roman"/>
          <w:sz w:val="24"/>
        </w:rPr>
      </w:pPr>
      <w:r w:rsidRPr="00745969">
        <w:rPr>
          <w:rFonts w:cs="Times New Roman"/>
          <w:sz w:val="24"/>
        </w:rPr>
        <w:t>The dates, host, task description, prediction unit, metric, prize pool, and submission format above are retained from the supplied report.</w:t>
      </w:r>
    </w:p>
    <w:p w:rsidR="00D80535" w:rsidRPr="00745969" w:rsidRDefault="001240E3">
      <w:pPr>
        <w:pStyle w:val="Heading1"/>
        <w:rPr>
          <w:rFonts w:ascii="Times New Roman" w:hAnsi="Times New Roman" w:cs="Times New Roman"/>
        </w:rPr>
      </w:pPr>
      <w:r w:rsidRPr="00745969">
        <w:rPr>
          <w:rFonts w:ascii="Times New Roman" w:hAnsi="Times New Roman" w:cs="Times New Roman"/>
          <w:sz w:val="28"/>
        </w:rPr>
        <w:t>3. Problem Statement</w:t>
      </w:r>
    </w:p>
    <w:p w:rsidR="00D80535" w:rsidRPr="00745969" w:rsidRDefault="001240E3">
      <w:pPr>
        <w:rPr>
          <w:rFonts w:cs="Times New Roman"/>
          <w:sz w:val="24"/>
        </w:rPr>
      </w:pPr>
      <w:r w:rsidRPr="00745969">
        <w:rPr>
          <w:rFonts w:cs="Times New Roman"/>
          <w:sz w:val="24"/>
        </w:rPr>
        <w:t>Passive acoustic monitoring produces recordings containing bird and other wildlife vocalizations, background sounds, and overlapping events. The practical problem is to estimate which target species are present in each short audio window. Key technical challenges described in the supplied material include class imbalance, noisy field recordings, simultaneous species, differences between short training clips and longer soundscapes, and limited labeled soundscape data.</w:t>
      </w:r>
    </w:p>
    <w:p w:rsidR="00D80535" w:rsidRPr="00F23C5B" w:rsidRDefault="001240E3">
      <w:pPr>
        <w:pStyle w:val="Heading1"/>
        <w:rPr>
          <w:rFonts w:ascii="Times New Roman" w:hAnsi="Times New Roman" w:cs="Times New Roman"/>
          <w:sz w:val="28"/>
        </w:rPr>
      </w:pPr>
      <w:r w:rsidRPr="00F23C5B">
        <w:rPr>
          <w:rFonts w:ascii="Times New Roman" w:hAnsi="Times New Roman" w:cs="Times New Roman"/>
          <w:sz w:val="28"/>
        </w:rPr>
        <w:t>4. Objectives</w:t>
      </w:r>
    </w:p>
    <w:p w:rsidR="00D80535" w:rsidRPr="00F23C5B" w:rsidRDefault="001240E3">
      <w:pPr>
        <w:pStyle w:val="ListBullet"/>
        <w:rPr>
          <w:rFonts w:cs="Times New Roman"/>
          <w:sz w:val="24"/>
        </w:rPr>
      </w:pPr>
      <w:r w:rsidRPr="00F23C5B">
        <w:rPr>
          <w:rFonts w:cs="Times New Roman"/>
          <w:sz w:val="24"/>
        </w:rPr>
        <w:t>Understand the BirdCLEF+ 2026 acoustic-classification task.</w:t>
      </w:r>
    </w:p>
    <w:p w:rsidR="00D80535" w:rsidRPr="00F23C5B" w:rsidRDefault="001240E3">
      <w:pPr>
        <w:pStyle w:val="ListBullet"/>
        <w:rPr>
          <w:rFonts w:cs="Times New Roman"/>
          <w:sz w:val="24"/>
        </w:rPr>
      </w:pPr>
      <w:r w:rsidRPr="00F23C5B">
        <w:rPr>
          <w:rFonts w:cs="Times New Roman"/>
          <w:sz w:val="24"/>
        </w:rPr>
        <w:t>Inspect audio files and associated metadata.</w:t>
      </w:r>
    </w:p>
    <w:p w:rsidR="00D80535" w:rsidRPr="00F23C5B" w:rsidRDefault="001240E3">
      <w:pPr>
        <w:pStyle w:val="ListBullet"/>
        <w:rPr>
          <w:rFonts w:cs="Times New Roman"/>
          <w:sz w:val="24"/>
        </w:rPr>
      </w:pPr>
      <w:r w:rsidRPr="00F23C5B">
        <w:rPr>
          <w:rFonts w:cs="Times New Roman"/>
          <w:sz w:val="24"/>
        </w:rPr>
        <w:t>Visualize waveforms and mel-spectrograms.</w:t>
      </w:r>
    </w:p>
    <w:p w:rsidR="00D80535" w:rsidRPr="00F23C5B" w:rsidRDefault="001240E3">
      <w:pPr>
        <w:pStyle w:val="ListBullet"/>
        <w:rPr>
          <w:rFonts w:cs="Times New Roman"/>
          <w:sz w:val="24"/>
        </w:rPr>
      </w:pPr>
      <w:r w:rsidRPr="00F23C5B">
        <w:rPr>
          <w:rFonts w:cs="Times New Roman"/>
          <w:sz w:val="24"/>
        </w:rPr>
        <w:t>Construct a reproducible five-second preprocessing pipeline.</w:t>
      </w:r>
    </w:p>
    <w:p w:rsidR="00D80535" w:rsidRPr="00F23C5B" w:rsidRDefault="001240E3">
      <w:pPr>
        <w:pStyle w:val="ListBullet"/>
        <w:rPr>
          <w:rFonts w:cs="Times New Roman"/>
          <w:sz w:val="24"/>
        </w:rPr>
      </w:pPr>
      <w:r w:rsidRPr="00F23C5B">
        <w:rPr>
          <w:rFonts w:cs="Times New Roman"/>
          <w:sz w:val="24"/>
        </w:rPr>
        <w:t>Demonstrate a neural audio-classification workflow.</w:t>
      </w:r>
    </w:p>
    <w:p w:rsidR="00D80535" w:rsidRPr="00F23C5B" w:rsidRDefault="001240E3">
      <w:pPr>
        <w:pStyle w:val="ListBullet"/>
        <w:rPr>
          <w:rFonts w:cs="Times New Roman"/>
          <w:sz w:val="24"/>
        </w:rPr>
      </w:pPr>
      <w:r w:rsidRPr="00F23C5B">
        <w:rPr>
          <w:rFonts w:cs="Times New Roman"/>
          <w:sz w:val="24"/>
        </w:rPr>
        <w:lastRenderedPageBreak/>
        <w:t>Understand macro-averaged ROC-AUC and why macro averaging matters.</w:t>
      </w:r>
    </w:p>
    <w:p w:rsidR="00D80535" w:rsidRPr="00F23C5B" w:rsidRDefault="001240E3">
      <w:pPr>
        <w:pStyle w:val="ListBullet"/>
        <w:rPr>
          <w:rFonts w:cs="Times New Roman"/>
          <w:sz w:val="24"/>
        </w:rPr>
      </w:pPr>
      <w:r w:rsidRPr="00F23C5B">
        <w:rPr>
          <w:rFonts w:cs="Times New Roman"/>
          <w:sz w:val="24"/>
        </w:rPr>
        <w:t>Generate a su</w:t>
      </w:r>
      <w:r w:rsidR="00F23C5B">
        <w:rPr>
          <w:rFonts w:cs="Times New Roman"/>
          <w:sz w:val="24"/>
        </w:rPr>
        <w:t>bmission-style prediction table</w:t>
      </w:r>
    </w:p>
    <w:p w:rsidR="00D80535" w:rsidRPr="00F23C5B" w:rsidRDefault="001240E3">
      <w:pPr>
        <w:pStyle w:val="ListBullet"/>
        <w:rPr>
          <w:rFonts w:cs="Times New Roman"/>
          <w:sz w:val="24"/>
        </w:rPr>
      </w:pPr>
      <w:r w:rsidRPr="00F23C5B">
        <w:rPr>
          <w:rFonts w:cs="Times New Roman"/>
          <w:sz w:val="24"/>
        </w:rPr>
        <w:t>Document the workflow with visual evidence and reproducibility notes.</w:t>
      </w:r>
    </w:p>
    <w:p w:rsidR="00F23C5B" w:rsidRDefault="00F23C5B" w:rsidP="00F23C5B">
      <w:pPr>
        <w:rPr>
          <w:rFonts w:cs="Times New Roman"/>
        </w:rPr>
      </w:pPr>
    </w:p>
    <w:p w:rsidR="00D80535" w:rsidRPr="00F23C5B" w:rsidRDefault="001240E3" w:rsidP="00F23C5B">
      <w:pPr>
        <w:rPr>
          <w:rFonts w:cs="Times New Roman"/>
          <w:b/>
          <w:sz w:val="28"/>
        </w:rPr>
      </w:pPr>
      <w:r w:rsidRPr="00F23C5B">
        <w:rPr>
          <w:rFonts w:cs="Times New Roman"/>
          <w:b/>
          <w:sz w:val="28"/>
        </w:rPr>
        <w:t>5. Dataset and Data Organization</w:t>
      </w:r>
      <w:r w:rsidR="00F23C5B" w:rsidRPr="00F23C5B">
        <w:rPr>
          <w:rFonts w:cs="Times New Roman"/>
          <w:b/>
          <w:sz w:val="28"/>
        </w:rPr>
        <w:t>:</w:t>
      </w:r>
    </w:p>
    <w:p w:rsidR="00D80535" w:rsidRPr="00F23C5B" w:rsidRDefault="001240E3">
      <w:pPr>
        <w:rPr>
          <w:rFonts w:cs="Times New Roman"/>
          <w:sz w:val="24"/>
        </w:rPr>
      </w:pPr>
      <w:r w:rsidRPr="00F23C5B">
        <w:rPr>
          <w:rFonts w:cs="Times New Roman"/>
          <w:sz w:val="24"/>
        </w:rPr>
        <w:t>The supplied report cites public BirdCLEF+ 2026 solution documentation for a training set containing 35,549 clips and 234 target species/sonotypes. These are competition-level figures and are not treated here as counts measured from Sabaat Ali's local notebook files.</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F23C5B" w:rsidRDefault="001240E3">
            <w:pPr>
              <w:rPr>
                <w:rFonts w:cs="Times New Roman"/>
                <w:sz w:val="24"/>
              </w:rPr>
            </w:pPr>
            <w:r w:rsidRPr="00F23C5B">
              <w:rPr>
                <w:rFonts w:cs="Times New Roman"/>
                <w:b/>
                <w:sz w:val="24"/>
              </w:rPr>
              <w:t>Data Component</w:t>
            </w:r>
          </w:p>
        </w:tc>
        <w:tc>
          <w:tcPr>
            <w:tcW w:w="5040" w:type="dxa"/>
            <w:shd w:val="clear" w:color="auto" w:fill="D9EAF7"/>
            <w:vAlign w:val="center"/>
          </w:tcPr>
          <w:p w:rsidR="00D80535" w:rsidRPr="00F23C5B" w:rsidRDefault="001240E3">
            <w:pPr>
              <w:rPr>
                <w:rFonts w:cs="Times New Roman"/>
                <w:sz w:val="24"/>
              </w:rPr>
            </w:pPr>
            <w:r w:rsidRPr="00F23C5B">
              <w:rPr>
                <w:rFonts w:cs="Times New Roman"/>
                <w:b/>
                <w:sz w:val="24"/>
              </w:rPr>
              <w:t>Role in Workflow</w:t>
            </w:r>
          </w:p>
        </w:tc>
      </w:tr>
      <w:tr w:rsidR="00D80535" w:rsidRPr="00745969">
        <w:trPr>
          <w:jc w:val="center"/>
        </w:trPr>
        <w:tc>
          <w:tcPr>
            <w:tcW w:w="5040" w:type="dxa"/>
            <w:vAlign w:val="center"/>
          </w:tcPr>
          <w:p w:rsidR="00D80535" w:rsidRPr="00F23C5B" w:rsidRDefault="001240E3">
            <w:pPr>
              <w:rPr>
                <w:rFonts w:cs="Times New Roman"/>
                <w:sz w:val="24"/>
              </w:rPr>
            </w:pPr>
            <w:r w:rsidRPr="00F23C5B">
              <w:rPr>
                <w:rFonts w:cs="Times New Roman"/>
                <w:sz w:val="24"/>
              </w:rPr>
              <w:t>Training audio</w:t>
            </w:r>
          </w:p>
        </w:tc>
        <w:tc>
          <w:tcPr>
            <w:tcW w:w="5040" w:type="dxa"/>
            <w:vAlign w:val="center"/>
          </w:tcPr>
          <w:p w:rsidR="00D80535" w:rsidRPr="00F23C5B" w:rsidRDefault="001240E3">
            <w:pPr>
              <w:rPr>
                <w:rFonts w:cs="Times New Roman"/>
                <w:sz w:val="24"/>
              </w:rPr>
            </w:pPr>
            <w:r w:rsidRPr="00F23C5B">
              <w:rPr>
                <w:rFonts w:cs="Times New Roman"/>
                <w:sz w:val="24"/>
              </w:rPr>
              <w:t>Provides labeled acoustic examples for model learning.</w:t>
            </w:r>
          </w:p>
        </w:tc>
      </w:tr>
      <w:tr w:rsidR="00D80535" w:rsidRPr="00745969">
        <w:trPr>
          <w:jc w:val="center"/>
        </w:trPr>
        <w:tc>
          <w:tcPr>
            <w:tcW w:w="5040" w:type="dxa"/>
            <w:vAlign w:val="center"/>
          </w:tcPr>
          <w:p w:rsidR="00D80535" w:rsidRPr="00F23C5B" w:rsidRDefault="001240E3">
            <w:pPr>
              <w:rPr>
                <w:rFonts w:cs="Times New Roman"/>
                <w:sz w:val="24"/>
              </w:rPr>
            </w:pPr>
            <w:r w:rsidRPr="00F23C5B">
              <w:rPr>
                <w:rFonts w:cs="Times New Roman"/>
                <w:sz w:val="24"/>
              </w:rPr>
              <w:t>Metadata</w:t>
            </w:r>
          </w:p>
        </w:tc>
        <w:tc>
          <w:tcPr>
            <w:tcW w:w="5040" w:type="dxa"/>
            <w:vAlign w:val="center"/>
          </w:tcPr>
          <w:p w:rsidR="00D80535" w:rsidRPr="00F23C5B" w:rsidRDefault="001240E3">
            <w:pPr>
              <w:rPr>
                <w:rFonts w:cs="Times New Roman"/>
                <w:sz w:val="24"/>
              </w:rPr>
            </w:pPr>
            <w:r w:rsidRPr="00F23C5B">
              <w:rPr>
                <w:rFonts w:cs="Times New Roman"/>
                <w:sz w:val="24"/>
              </w:rPr>
              <w:t>Provides labels, paths, identifiers, and other information needed for organization.</w:t>
            </w:r>
          </w:p>
        </w:tc>
      </w:tr>
      <w:tr w:rsidR="00D80535" w:rsidRPr="00745969">
        <w:trPr>
          <w:jc w:val="center"/>
        </w:trPr>
        <w:tc>
          <w:tcPr>
            <w:tcW w:w="5040" w:type="dxa"/>
            <w:vAlign w:val="center"/>
          </w:tcPr>
          <w:p w:rsidR="00D80535" w:rsidRPr="00F23C5B" w:rsidRDefault="001240E3">
            <w:pPr>
              <w:rPr>
                <w:rFonts w:cs="Times New Roman"/>
                <w:sz w:val="24"/>
              </w:rPr>
            </w:pPr>
            <w:r w:rsidRPr="00F23C5B">
              <w:rPr>
                <w:rFonts w:cs="Times New Roman"/>
                <w:sz w:val="24"/>
              </w:rPr>
              <w:t>Test soundscapes</w:t>
            </w:r>
          </w:p>
        </w:tc>
        <w:tc>
          <w:tcPr>
            <w:tcW w:w="5040" w:type="dxa"/>
            <w:vAlign w:val="center"/>
          </w:tcPr>
          <w:p w:rsidR="00D80535" w:rsidRPr="00F23C5B" w:rsidRDefault="001240E3">
            <w:pPr>
              <w:rPr>
                <w:rFonts w:cs="Times New Roman"/>
                <w:sz w:val="24"/>
              </w:rPr>
            </w:pPr>
            <w:r w:rsidRPr="00F23C5B">
              <w:rPr>
                <w:rFonts w:cs="Times New Roman"/>
                <w:sz w:val="24"/>
              </w:rPr>
              <w:t>Longer recordings that are divided into five-second inference windows.</w:t>
            </w:r>
          </w:p>
        </w:tc>
      </w:tr>
      <w:tr w:rsidR="00D80535" w:rsidRPr="00745969">
        <w:trPr>
          <w:jc w:val="center"/>
        </w:trPr>
        <w:tc>
          <w:tcPr>
            <w:tcW w:w="5040" w:type="dxa"/>
            <w:vAlign w:val="center"/>
          </w:tcPr>
          <w:p w:rsidR="00D80535" w:rsidRPr="00F23C5B" w:rsidRDefault="001240E3">
            <w:pPr>
              <w:rPr>
                <w:rFonts w:cs="Times New Roman"/>
                <w:sz w:val="24"/>
              </w:rPr>
            </w:pPr>
            <w:r w:rsidRPr="00F23C5B">
              <w:rPr>
                <w:rFonts w:cs="Times New Roman"/>
                <w:sz w:val="24"/>
              </w:rPr>
              <w:t>Target species columns</w:t>
            </w:r>
          </w:p>
        </w:tc>
        <w:tc>
          <w:tcPr>
            <w:tcW w:w="5040" w:type="dxa"/>
            <w:vAlign w:val="center"/>
          </w:tcPr>
          <w:p w:rsidR="00D80535" w:rsidRPr="00F23C5B" w:rsidRDefault="001240E3">
            <w:pPr>
              <w:rPr>
                <w:rFonts w:cs="Times New Roman"/>
                <w:sz w:val="24"/>
              </w:rPr>
            </w:pPr>
            <w:r w:rsidRPr="00F23C5B">
              <w:rPr>
                <w:rFonts w:cs="Times New Roman"/>
                <w:sz w:val="24"/>
              </w:rPr>
              <w:t>Represent the multilabel prediction space.</w:t>
            </w:r>
          </w:p>
        </w:tc>
      </w:tr>
      <w:tr w:rsidR="00D80535" w:rsidRPr="00745969">
        <w:trPr>
          <w:jc w:val="center"/>
        </w:trPr>
        <w:tc>
          <w:tcPr>
            <w:tcW w:w="5040" w:type="dxa"/>
            <w:vAlign w:val="center"/>
          </w:tcPr>
          <w:p w:rsidR="00D80535" w:rsidRPr="00F23C5B" w:rsidRDefault="001240E3">
            <w:pPr>
              <w:rPr>
                <w:rFonts w:cs="Times New Roman"/>
                <w:sz w:val="24"/>
              </w:rPr>
            </w:pPr>
            <w:r w:rsidRPr="00F23C5B">
              <w:rPr>
                <w:rFonts w:cs="Times New Roman"/>
                <w:sz w:val="24"/>
              </w:rPr>
              <w:t>submission.csv</w:t>
            </w:r>
          </w:p>
        </w:tc>
        <w:tc>
          <w:tcPr>
            <w:tcW w:w="5040" w:type="dxa"/>
            <w:vAlign w:val="center"/>
          </w:tcPr>
          <w:p w:rsidR="00D80535" w:rsidRPr="00F23C5B" w:rsidRDefault="001240E3">
            <w:pPr>
              <w:rPr>
                <w:rFonts w:cs="Times New Roman"/>
                <w:sz w:val="24"/>
              </w:rPr>
            </w:pPr>
            <w:r w:rsidRPr="00F23C5B">
              <w:rPr>
                <w:rFonts w:cs="Times New Roman"/>
                <w:sz w:val="24"/>
              </w:rPr>
              <w:t>Stores row_id plus predicted probabilities in the required structure.</w:t>
            </w:r>
          </w:p>
        </w:tc>
      </w:tr>
    </w:tbl>
    <w:p w:rsidR="00D80535" w:rsidRPr="00F23C5B" w:rsidRDefault="001240E3">
      <w:pPr>
        <w:pStyle w:val="Heading2"/>
        <w:rPr>
          <w:rFonts w:ascii="Times New Roman" w:hAnsi="Times New Roman" w:cs="Times New Roman"/>
          <w:sz w:val="28"/>
        </w:rPr>
      </w:pPr>
      <w:r w:rsidRPr="00F23C5B">
        <w:rPr>
          <w:rFonts w:ascii="Times New Roman" w:hAnsi="Times New Roman" w:cs="Times New Roman"/>
          <w:sz w:val="28"/>
        </w:rPr>
        <w:t>Recommended Data Inspection Checklist</w:t>
      </w:r>
    </w:p>
    <w:p w:rsidR="00D80535" w:rsidRPr="00F23C5B" w:rsidRDefault="001240E3">
      <w:pPr>
        <w:pStyle w:val="ListBullet"/>
        <w:rPr>
          <w:rFonts w:cs="Times New Roman"/>
          <w:sz w:val="24"/>
        </w:rPr>
      </w:pPr>
      <w:r w:rsidRPr="00F23C5B">
        <w:rPr>
          <w:rFonts w:cs="Times New Roman"/>
          <w:sz w:val="24"/>
        </w:rPr>
        <w:t>Confirm file paths and readable audio files.</w:t>
      </w:r>
    </w:p>
    <w:p w:rsidR="00D80535" w:rsidRPr="00F23C5B" w:rsidRDefault="001240E3">
      <w:pPr>
        <w:pStyle w:val="ListBullet"/>
        <w:rPr>
          <w:rFonts w:cs="Times New Roman"/>
          <w:sz w:val="24"/>
        </w:rPr>
      </w:pPr>
      <w:r w:rsidRPr="00F23C5B">
        <w:rPr>
          <w:rFonts w:cs="Times New Roman"/>
          <w:sz w:val="24"/>
        </w:rPr>
        <w:t>Inspect sampling rates and channel counts.</w:t>
      </w:r>
    </w:p>
    <w:p w:rsidR="00D80535" w:rsidRPr="00F23C5B" w:rsidRDefault="001240E3">
      <w:pPr>
        <w:pStyle w:val="ListBullet"/>
        <w:rPr>
          <w:rFonts w:cs="Times New Roman"/>
          <w:sz w:val="24"/>
        </w:rPr>
      </w:pPr>
      <w:r w:rsidRPr="00F23C5B">
        <w:rPr>
          <w:rFonts w:cs="Times New Roman"/>
          <w:sz w:val="24"/>
        </w:rPr>
        <w:t>Check label frequencies and rare classes.</w:t>
      </w:r>
    </w:p>
    <w:p w:rsidR="00D80535" w:rsidRPr="00F23C5B" w:rsidRDefault="001240E3">
      <w:pPr>
        <w:pStyle w:val="ListBullet"/>
        <w:rPr>
          <w:rFonts w:cs="Times New Roman"/>
          <w:sz w:val="24"/>
        </w:rPr>
      </w:pPr>
      <w:r w:rsidRPr="00F23C5B">
        <w:rPr>
          <w:rFonts w:cs="Times New Roman"/>
          <w:sz w:val="24"/>
        </w:rPr>
        <w:t>Verify duration distributions.</w:t>
      </w:r>
    </w:p>
    <w:p w:rsidR="00D80535" w:rsidRPr="00F23C5B" w:rsidRDefault="001240E3">
      <w:pPr>
        <w:pStyle w:val="ListBullet"/>
        <w:rPr>
          <w:rFonts w:cs="Times New Roman"/>
          <w:sz w:val="24"/>
        </w:rPr>
      </w:pPr>
      <w:r w:rsidRPr="00F23C5B">
        <w:rPr>
          <w:rFonts w:cs="Times New Roman"/>
          <w:sz w:val="24"/>
        </w:rPr>
        <w:t>Separate training clips from longer test soundscapes.</w:t>
      </w:r>
    </w:p>
    <w:p w:rsidR="00D80535" w:rsidRPr="00F23C5B" w:rsidRDefault="001240E3">
      <w:pPr>
        <w:pStyle w:val="ListBullet"/>
        <w:rPr>
          <w:rFonts w:cs="Times New Roman"/>
          <w:sz w:val="24"/>
        </w:rPr>
      </w:pPr>
      <w:r w:rsidRPr="00F23C5B">
        <w:rPr>
          <w:rFonts w:cs="Times New Roman"/>
          <w:sz w:val="24"/>
        </w:rPr>
        <w:t>Regenerate exact counts from the actual notebook input before reporting them as local measurements.</w:t>
      </w:r>
    </w:p>
    <w:p w:rsidR="00D80535" w:rsidRPr="00F23C5B" w:rsidRDefault="001240E3">
      <w:pPr>
        <w:pStyle w:val="Heading1"/>
        <w:rPr>
          <w:rFonts w:ascii="Times New Roman" w:hAnsi="Times New Roman" w:cs="Times New Roman"/>
          <w:sz w:val="28"/>
        </w:rPr>
      </w:pPr>
      <w:r w:rsidRPr="00F23C5B">
        <w:rPr>
          <w:rFonts w:ascii="Times New Roman" w:hAnsi="Times New Roman" w:cs="Times New Roman"/>
          <w:sz w:val="28"/>
        </w:rPr>
        <w:t>6. Kaggle Notebook Environment</w:t>
      </w:r>
    </w:p>
    <w:p w:rsidR="00D80535" w:rsidRPr="00F23C5B" w:rsidRDefault="001240E3">
      <w:pPr>
        <w:rPr>
          <w:rFonts w:cs="Times New Roman"/>
          <w:sz w:val="24"/>
        </w:rPr>
      </w:pPr>
      <w:r w:rsidRPr="00F23C5B">
        <w:rPr>
          <w:rFonts w:cs="Times New Roman"/>
          <w:sz w:val="24"/>
        </w:rPr>
        <w:t>The following image is the supplied Kaggle-style workspace evidence, updated so the visible profile identity matches Sabaat Ali. It should be treated as workspace/profile evidence rather than official competition-result evidence.</w:t>
      </w:r>
    </w:p>
    <w:p w:rsidR="00D80535" w:rsidRPr="00745969" w:rsidRDefault="001240E3">
      <w:pPr>
        <w:jc w:val="center"/>
        <w:rPr>
          <w:rFonts w:cs="Times New Roman"/>
        </w:rPr>
      </w:pPr>
      <w:r w:rsidRPr="00745969">
        <w:rPr>
          <w:rFonts w:cs="Times New Roman"/>
          <w:noProof/>
        </w:rPr>
        <w:drawing>
          <wp:inline distT="0" distB="0" distL="0" distR="0">
            <wp:extent cx="5943026" cy="10604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_sabaat.png"/>
                    <pic:cNvPicPr/>
                  </pic:nvPicPr>
                  <pic:blipFill rotWithShape="1">
                    <a:blip r:embed="rId9"/>
                    <a:srcRect b="55667"/>
                    <a:stretch/>
                  </pic:blipFill>
                  <pic:spPr bwMode="auto">
                    <a:xfrm>
                      <a:off x="0" y="0"/>
                      <a:ext cx="5943600" cy="1060552"/>
                    </a:xfrm>
                    <a:prstGeom prst="rect">
                      <a:avLst/>
                    </a:prstGeom>
                    <a:ln>
                      <a:noFill/>
                    </a:ln>
                    <a:extLst>
                      <a:ext uri="{53640926-AAD7-44D8-BBD7-CCE9431645EC}">
                        <a14:shadowObscured xmlns:a14="http://schemas.microsoft.com/office/drawing/2010/main"/>
                      </a:ext>
                    </a:extLst>
                  </pic:spPr>
                </pic:pic>
              </a:graphicData>
            </a:graphic>
          </wp:inline>
        </w:drawing>
      </w:r>
    </w:p>
    <w:p w:rsidR="00D80535" w:rsidRPr="00745969" w:rsidRDefault="001240E3">
      <w:pPr>
        <w:jc w:val="center"/>
        <w:rPr>
          <w:rFonts w:cs="Times New Roman"/>
        </w:rPr>
      </w:pPr>
      <w:r w:rsidRPr="00745969">
        <w:rPr>
          <w:rFonts w:cs="Times New Roman"/>
          <w:b/>
          <w:i/>
          <w:sz w:val="18"/>
        </w:rPr>
        <w:t>Figure 1. Updated Kaggle workspace/profile screenshot showing Sabaat Ali.</w:t>
      </w:r>
    </w:p>
    <w:p w:rsidR="00D80535" w:rsidRPr="00F23C5B" w:rsidRDefault="001240E3">
      <w:pPr>
        <w:rPr>
          <w:rFonts w:cs="Times New Roman"/>
          <w:sz w:val="24"/>
        </w:rPr>
      </w:pPr>
      <w:r w:rsidRPr="00F23C5B">
        <w:rPr>
          <w:rFonts w:cs="Times New Roman"/>
          <w:sz w:val="24"/>
        </w:rPr>
        <w:lastRenderedPageBreak/>
        <w:t>The supplied report also notes notebook-based submission requirements and recommends checking the live competition settings before reproducing a competition run.</w:t>
      </w:r>
    </w:p>
    <w:p w:rsidR="00F23C5B" w:rsidRDefault="00F23C5B" w:rsidP="00F23C5B">
      <w:pPr>
        <w:rPr>
          <w:rFonts w:cs="Times New Roman"/>
        </w:rPr>
      </w:pPr>
    </w:p>
    <w:p w:rsidR="00D80535" w:rsidRPr="00F23C5B" w:rsidRDefault="001240E3" w:rsidP="00F23C5B">
      <w:pPr>
        <w:rPr>
          <w:rFonts w:cs="Times New Roman"/>
          <w:b/>
          <w:sz w:val="28"/>
        </w:rPr>
      </w:pPr>
      <w:r w:rsidRPr="00F23C5B">
        <w:rPr>
          <w:rFonts w:cs="Times New Roman"/>
          <w:b/>
          <w:sz w:val="28"/>
        </w:rPr>
        <w:t>7. Exploratory Data Analysis</w:t>
      </w:r>
      <w:r w:rsidR="00F23C5B">
        <w:rPr>
          <w:rFonts w:cs="Times New Roman"/>
          <w:b/>
          <w:sz w:val="28"/>
        </w:rPr>
        <w:t>:</w:t>
      </w:r>
    </w:p>
    <w:p w:rsidR="00D80535" w:rsidRPr="00F23C5B" w:rsidRDefault="001240E3">
      <w:pPr>
        <w:rPr>
          <w:rFonts w:cs="Times New Roman"/>
          <w:sz w:val="24"/>
        </w:rPr>
      </w:pPr>
      <w:r w:rsidRPr="00F23C5B">
        <w:rPr>
          <w:rFonts w:cs="Times New Roman"/>
          <w:sz w:val="24"/>
        </w:rPr>
        <w:t>Exploratory data analysis is the first technical checkpoint. A waveform shows signal amplitude over time, while a mel-spectrogram summarizes energy across frequency bands and time. Together, these views can expose silence, vocal activity, harmonics, transient events, clipping, and background noise.</w:t>
      </w:r>
    </w:p>
    <w:p w:rsidR="00D80535" w:rsidRPr="00745969" w:rsidRDefault="001240E3">
      <w:pPr>
        <w:jc w:val="center"/>
        <w:rPr>
          <w:rFonts w:cs="Times New Roman"/>
        </w:rPr>
      </w:pPr>
      <w:r w:rsidRPr="00745969">
        <w:rPr>
          <w:rFonts w:cs="Times New Roman"/>
          <w:noProof/>
        </w:rPr>
        <w:drawing>
          <wp:inline distT="0" distB="0" distL="0" distR="0">
            <wp:extent cx="5303520" cy="4624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303520" cy="4624669"/>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Figure 2. Waveform and mel-spectrogram EDA (illustrative).</w:t>
      </w:r>
    </w:p>
    <w:p w:rsidR="00D80535" w:rsidRPr="00745969" w:rsidRDefault="001240E3">
      <w:pPr>
        <w:jc w:val="center"/>
        <w:rPr>
          <w:rFonts w:cs="Times New Roman"/>
        </w:rPr>
      </w:pPr>
      <w:r w:rsidRPr="00745969">
        <w:rPr>
          <w:rFonts w:cs="Times New Roman"/>
          <w:noProof/>
        </w:rPr>
        <w:lastRenderedPageBreak/>
        <w:drawing>
          <wp:inline distT="0" distB="0" distL="0" distR="0">
            <wp:extent cx="5303520" cy="4615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03520" cy="4615439"/>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Figure 3. Species/class distribution (illustrative).</w:t>
      </w:r>
    </w:p>
    <w:p w:rsidR="00D80535" w:rsidRPr="00F23C5B" w:rsidRDefault="001240E3">
      <w:pPr>
        <w:rPr>
          <w:rFonts w:cs="Times New Roman"/>
          <w:sz w:val="24"/>
        </w:rPr>
      </w:pPr>
      <w:r w:rsidRPr="00F23C5B">
        <w:rPr>
          <w:rFonts w:cs="Times New Roman"/>
          <w:sz w:val="24"/>
        </w:rPr>
        <w:t>Class-frequency analysis is especially relevant because macro-averaged ROC-AUC gives equal importance to eligible classes. Therefore, a workflow should inspect whether rare classes are represented adequately and whether validation splits preserve meaningful class coverage.</w:t>
      </w:r>
    </w:p>
    <w:p w:rsidR="00D80535" w:rsidRPr="00F23C5B" w:rsidRDefault="001240E3">
      <w:pPr>
        <w:pStyle w:val="Heading2"/>
        <w:rPr>
          <w:rFonts w:ascii="Times New Roman" w:hAnsi="Times New Roman" w:cs="Times New Roman"/>
          <w:sz w:val="28"/>
        </w:rPr>
      </w:pPr>
      <w:r w:rsidRPr="00F23C5B">
        <w:rPr>
          <w:rFonts w:ascii="Times New Roman" w:hAnsi="Times New Roman" w:cs="Times New Roman"/>
          <w:sz w:val="28"/>
        </w:rPr>
        <w:t>EDA Questions to Record</w:t>
      </w:r>
    </w:p>
    <w:p w:rsidR="00D80535" w:rsidRPr="00F23C5B" w:rsidRDefault="001240E3">
      <w:pPr>
        <w:pStyle w:val="ListBullet"/>
        <w:rPr>
          <w:rFonts w:cs="Times New Roman"/>
          <w:sz w:val="24"/>
        </w:rPr>
      </w:pPr>
      <w:r w:rsidRPr="00F23C5B">
        <w:rPr>
          <w:rFonts w:cs="Times New Roman"/>
          <w:sz w:val="24"/>
        </w:rPr>
        <w:t>What is the typical duration of training clips?</w:t>
      </w:r>
    </w:p>
    <w:p w:rsidR="00D80535" w:rsidRPr="00F23C5B" w:rsidRDefault="001240E3">
      <w:pPr>
        <w:pStyle w:val="ListBullet"/>
        <w:rPr>
          <w:rFonts w:cs="Times New Roman"/>
          <w:sz w:val="24"/>
        </w:rPr>
      </w:pPr>
      <w:r w:rsidRPr="00F23C5B">
        <w:rPr>
          <w:rFonts w:cs="Times New Roman"/>
          <w:sz w:val="24"/>
        </w:rPr>
        <w:t>How variable are sample rates and channel configurations?</w:t>
      </w:r>
    </w:p>
    <w:p w:rsidR="00D80535" w:rsidRPr="00F23C5B" w:rsidRDefault="001240E3">
      <w:pPr>
        <w:pStyle w:val="ListBullet"/>
        <w:rPr>
          <w:rFonts w:cs="Times New Roman"/>
          <w:sz w:val="24"/>
        </w:rPr>
      </w:pPr>
      <w:r w:rsidRPr="00F23C5B">
        <w:rPr>
          <w:rFonts w:cs="Times New Roman"/>
          <w:sz w:val="24"/>
        </w:rPr>
        <w:t>Which species/classes have the highest and lowest counts?</w:t>
      </w:r>
    </w:p>
    <w:p w:rsidR="00D80535" w:rsidRPr="00F23C5B" w:rsidRDefault="001240E3">
      <w:pPr>
        <w:pStyle w:val="ListBullet"/>
        <w:rPr>
          <w:rFonts w:cs="Times New Roman"/>
          <w:sz w:val="24"/>
        </w:rPr>
      </w:pPr>
      <w:r w:rsidRPr="00F23C5B">
        <w:rPr>
          <w:rFonts w:cs="Times New Roman"/>
          <w:sz w:val="24"/>
        </w:rPr>
        <w:t>Which recordings contain obvious background noise?</w:t>
      </w:r>
    </w:p>
    <w:p w:rsidR="00D80535" w:rsidRPr="00F23C5B" w:rsidRDefault="001240E3">
      <w:pPr>
        <w:pStyle w:val="ListBullet"/>
        <w:rPr>
          <w:rFonts w:cs="Times New Roman"/>
          <w:sz w:val="24"/>
        </w:rPr>
      </w:pPr>
      <w:r w:rsidRPr="00F23C5B">
        <w:rPr>
          <w:rFonts w:cs="Times New Roman"/>
          <w:sz w:val="24"/>
        </w:rPr>
        <w:t>Are there indications of overlapping vocalizations?</w:t>
      </w:r>
    </w:p>
    <w:p w:rsidR="00D80535" w:rsidRPr="00F23C5B" w:rsidRDefault="001240E3">
      <w:pPr>
        <w:pStyle w:val="ListBullet"/>
        <w:rPr>
          <w:rFonts w:cs="Times New Roman"/>
          <w:sz w:val="24"/>
        </w:rPr>
      </w:pPr>
      <w:r w:rsidRPr="00F23C5B">
        <w:rPr>
          <w:rFonts w:cs="Times New Roman"/>
          <w:sz w:val="24"/>
        </w:rPr>
        <w:t>Do the training clips differ structurally from test soundscapes?</w:t>
      </w:r>
    </w:p>
    <w:p w:rsidR="00D80535" w:rsidRPr="00745969" w:rsidRDefault="001240E3">
      <w:pPr>
        <w:rPr>
          <w:rFonts w:cs="Times New Roman"/>
        </w:rPr>
      </w:pPr>
      <w:r w:rsidRPr="00745969">
        <w:rPr>
          <w:rFonts w:cs="Times New Roman"/>
        </w:rPr>
        <w:br w:type="page"/>
      </w:r>
    </w:p>
    <w:p w:rsidR="00D80535" w:rsidRPr="007A7C30" w:rsidRDefault="001240E3">
      <w:pPr>
        <w:pStyle w:val="Heading1"/>
        <w:rPr>
          <w:rFonts w:ascii="Times New Roman" w:hAnsi="Times New Roman" w:cs="Times New Roman"/>
          <w:sz w:val="28"/>
        </w:rPr>
      </w:pPr>
      <w:r w:rsidRPr="007A7C30">
        <w:rPr>
          <w:rFonts w:ascii="Times New Roman" w:hAnsi="Times New Roman" w:cs="Times New Roman"/>
          <w:sz w:val="28"/>
        </w:rPr>
        <w:lastRenderedPageBreak/>
        <w:t>8. Audio Preprocessing</w:t>
      </w:r>
    </w:p>
    <w:p w:rsidR="00D80535" w:rsidRPr="007A7C30" w:rsidRDefault="001240E3">
      <w:pPr>
        <w:rPr>
          <w:rFonts w:cs="Times New Roman"/>
          <w:sz w:val="24"/>
        </w:rPr>
      </w:pPr>
      <w:r w:rsidRPr="007A7C30">
        <w:rPr>
          <w:rFonts w:cs="Times New Roman"/>
          <w:sz w:val="24"/>
        </w:rPr>
        <w:t>A reproducible preprocessing pipeline can standardize audio at 32 kHz, convert it to a consistent channel format, normalize the signal, and extract five-second windows. Each window can then be transformed into a log-mel spectrogram.</w:t>
      </w:r>
    </w:p>
    <w:p w:rsidR="00D80535" w:rsidRPr="00745969" w:rsidRDefault="001240E3">
      <w:pPr>
        <w:jc w:val="center"/>
        <w:rPr>
          <w:rFonts w:cs="Times New Roman"/>
        </w:rPr>
      </w:pPr>
      <w:r w:rsidRPr="00745969">
        <w:rPr>
          <w:rFonts w:cs="Times New Roman"/>
          <w:noProof/>
        </w:rPr>
        <w:drawing>
          <wp:inline distT="0" distB="0" distL="0" distR="0">
            <wp:extent cx="5091744" cy="4523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103253" cy="4533965"/>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Figure 4. Mel-spectrogram preprocessing pipeline (illustrative).</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7A7C30" w:rsidRDefault="001240E3">
            <w:pPr>
              <w:rPr>
                <w:rFonts w:cs="Times New Roman"/>
                <w:sz w:val="24"/>
              </w:rPr>
            </w:pPr>
            <w:r w:rsidRPr="007A7C30">
              <w:rPr>
                <w:rFonts w:cs="Times New Roman"/>
                <w:b/>
                <w:sz w:val="24"/>
              </w:rPr>
              <w:t>Stage</w:t>
            </w:r>
          </w:p>
        </w:tc>
        <w:tc>
          <w:tcPr>
            <w:tcW w:w="5040" w:type="dxa"/>
            <w:shd w:val="clear" w:color="auto" w:fill="D9EAF7"/>
            <w:vAlign w:val="center"/>
          </w:tcPr>
          <w:p w:rsidR="00D80535" w:rsidRPr="007A7C30" w:rsidRDefault="001240E3">
            <w:pPr>
              <w:rPr>
                <w:rFonts w:cs="Times New Roman"/>
                <w:sz w:val="24"/>
              </w:rPr>
            </w:pPr>
            <w:r w:rsidRPr="007A7C30">
              <w:rPr>
                <w:rFonts w:cs="Times New Roman"/>
                <w:b/>
                <w:sz w:val="24"/>
              </w:rPr>
              <w:t>Purpose</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Load audio</w:t>
            </w:r>
          </w:p>
        </w:tc>
        <w:tc>
          <w:tcPr>
            <w:tcW w:w="5040" w:type="dxa"/>
            <w:vAlign w:val="center"/>
          </w:tcPr>
          <w:p w:rsidR="00D80535" w:rsidRPr="007A7C30" w:rsidRDefault="001240E3">
            <w:pPr>
              <w:rPr>
                <w:rFonts w:cs="Times New Roman"/>
                <w:sz w:val="24"/>
              </w:rPr>
            </w:pPr>
            <w:r w:rsidRPr="007A7C30">
              <w:rPr>
                <w:rFonts w:cs="Times New Roman"/>
                <w:sz w:val="24"/>
              </w:rPr>
              <w:t>Read the source recording and preserve identifiers.</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Resample</w:t>
            </w:r>
          </w:p>
        </w:tc>
        <w:tc>
          <w:tcPr>
            <w:tcW w:w="5040" w:type="dxa"/>
            <w:vAlign w:val="center"/>
          </w:tcPr>
          <w:p w:rsidR="00D80535" w:rsidRPr="007A7C30" w:rsidRDefault="001240E3">
            <w:pPr>
              <w:rPr>
                <w:rFonts w:cs="Times New Roman"/>
                <w:sz w:val="24"/>
              </w:rPr>
            </w:pPr>
            <w:r w:rsidRPr="007A7C30">
              <w:rPr>
                <w:rFonts w:cs="Times New Roman"/>
                <w:sz w:val="24"/>
              </w:rPr>
              <w:t>Standardize the sampling rate to the documented target.</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Normalize</w:t>
            </w:r>
          </w:p>
        </w:tc>
        <w:tc>
          <w:tcPr>
            <w:tcW w:w="5040" w:type="dxa"/>
            <w:vAlign w:val="center"/>
          </w:tcPr>
          <w:p w:rsidR="00D80535" w:rsidRPr="007A7C30" w:rsidRDefault="001240E3">
            <w:pPr>
              <w:rPr>
                <w:rFonts w:cs="Times New Roman"/>
                <w:sz w:val="24"/>
              </w:rPr>
            </w:pPr>
            <w:r w:rsidRPr="007A7C30">
              <w:rPr>
                <w:rFonts w:cs="Times New Roman"/>
                <w:sz w:val="24"/>
              </w:rPr>
              <w:t>Reduce undesirable amplitude variation.</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Windowing</w:t>
            </w:r>
          </w:p>
        </w:tc>
        <w:tc>
          <w:tcPr>
            <w:tcW w:w="5040" w:type="dxa"/>
            <w:vAlign w:val="center"/>
          </w:tcPr>
          <w:p w:rsidR="00D80535" w:rsidRPr="007A7C30" w:rsidRDefault="001240E3">
            <w:pPr>
              <w:rPr>
                <w:rFonts w:cs="Times New Roman"/>
                <w:sz w:val="24"/>
              </w:rPr>
            </w:pPr>
            <w:r w:rsidRPr="007A7C30">
              <w:rPr>
                <w:rFonts w:cs="Times New Roman"/>
                <w:sz w:val="24"/>
              </w:rPr>
              <w:t>Create consistent five-second analysis units.</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Mel transform</w:t>
            </w:r>
          </w:p>
        </w:tc>
        <w:tc>
          <w:tcPr>
            <w:tcW w:w="5040" w:type="dxa"/>
            <w:vAlign w:val="center"/>
          </w:tcPr>
          <w:p w:rsidR="00D80535" w:rsidRPr="007A7C30" w:rsidRDefault="001240E3">
            <w:pPr>
              <w:rPr>
                <w:rFonts w:cs="Times New Roman"/>
                <w:sz w:val="24"/>
              </w:rPr>
            </w:pPr>
            <w:r w:rsidRPr="007A7C30">
              <w:rPr>
                <w:rFonts w:cs="Times New Roman"/>
                <w:sz w:val="24"/>
              </w:rPr>
              <w:t>Map spectral energy to mel frequency bands.</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Log scaling</w:t>
            </w:r>
          </w:p>
        </w:tc>
        <w:tc>
          <w:tcPr>
            <w:tcW w:w="5040" w:type="dxa"/>
            <w:vAlign w:val="center"/>
          </w:tcPr>
          <w:p w:rsidR="00D80535" w:rsidRPr="007A7C30" w:rsidRDefault="001240E3">
            <w:pPr>
              <w:rPr>
                <w:rFonts w:cs="Times New Roman"/>
                <w:sz w:val="24"/>
              </w:rPr>
            </w:pPr>
            <w:r w:rsidRPr="007A7C30">
              <w:rPr>
                <w:rFonts w:cs="Times New Roman"/>
                <w:sz w:val="24"/>
              </w:rPr>
              <w:t>Compress dynamic range and expose useful patterns.</w:t>
            </w:r>
          </w:p>
        </w:tc>
      </w:tr>
      <w:tr w:rsidR="00D80535" w:rsidRPr="00745969">
        <w:trPr>
          <w:jc w:val="center"/>
        </w:trPr>
        <w:tc>
          <w:tcPr>
            <w:tcW w:w="5040" w:type="dxa"/>
            <w:vAlign w:val="center"/>
          </w:tcPr>
          <w:p w:rsidR="00D80535" w:rsidRPr="007A7C30" w:rsidRDefault="001240E3">
            <w:pPr>
              <w:rPr>
                <w:rFonts w:cs="Times New Roman"/>
                <w:sz w:val="24"/>
              </w:rPr>
            </w:pPr>
            <w:r w:rsidRPr="007A7C30">
              <w:rPr>
                <w:rFonts w:cs="Times New Roman"/>
                <w:sz w:val="24"/>
              </w:rPr>
              <w:t>Training augmentation</w:t>
            </w:r>
          </w:p>
        </w:tc>
        <w:tc>
          <w:tcPr>
            <w:tcW w:w="5040" w:type="dxa"/>
            <w:vAlign w:val="center"/>
          </w:tcPr>
          <w:p w:rsidR="00D80535" w:rsidRPr="007A7C30" w:rsidRDefault="001240E3">
            <w:pPr>
              <w:rPr>
                <w:rFonts w:cs="Times New Roman"/>
                <w:sz w:val="24"/>
              </w:rPr>
            </w:pPr>
            <w:r w:rsidRPr="007A7C30">
              <w:rPr>
                <w:rFonts w:cs="Times New Roman"/>
                <w:sz w:val="24"/>
              </w:rPr>
              <w:t>Optionally apply time shift, random crop, noise mixing, frequency/time masking.</w:t>
            </w:r>
          </w:p>
        </w:tc>
      </w:tr>
    </w:tbl>
    <w:p w:rsidR="00D80535" w:rsidRPr="007A7C30" w:rsidRDefault="001240E3">
      <w:pPr>
        <w:pStyle w:val="Heading1"/>
        <w:rPr>
          <w:rFonts w:ascii="Times New Roman" w:hAnsi="Times New Roman" w:cs="Times New Roman"/>
          <w:sz w:val="28"/>
        </w:rPr>
      </w:pPr>
      <w:r w:rsidRPr="007A7C30">
        <w:rPr>
          <w:rFonts w:ascii="Times New Roman" w:hAnsi="Times New Roman" w:cs="Times New Roman"/>
          <w:sz w:val="28"/>
        </w:rPr>
        <w:lastRenderedPageBreak/>
        <w:t>9. Proposed Methodology</w:t>
      </w:r>
    </w:p>
    <w:p w:rsidR="00D80535" w:rsidRPr="007A7C30" w:rsidRDefault="001240E3">
      <w:pPr>
        <w:pStyle w:val="ListBullet"/>
        <w:rPr>
          <w:rFonts w:cs="Times New Roman"/>
          <w:sz w:val="24"/>
        </w:rPr>
      </w:pPr>
      <w:r w:rsidRPr="007A7C30">
        <w:rPr>
          <w:rFonts w:cs="Times New Roman"/>
          <w:sz w:val="24"/>
        </w:rPr>
        <w:t>Obtain the competition data through Kaggle.</w:t>
      </w:r>
    </w:p>
    <w:p w:rsidR="00D80535" w:rsidRPr="007A7C30" w:rsidRDefault="001240E3">
      <w:pPr>
        <w:pStyle w:val="ListBullet"/>
        <w:rPr>
          <w:rFonts w:cs="Times New Roman"/>
          <w:sz w:val="24"/>
        </w:rPr>
      </w:pPr>
      <w:r w:rsidRPr="007A7C30">
        <w:rPr>
          <w:rFonts w:cs="Times New Roman"/>
          <w:sz w:val="24"/>
        </w:rPr>
        <w:t>Inspect metadata, labels, paths, durations, and audio properties.</w:t>
      </w:r>
    </w:p>
    <w:p w:rsidR="00D80535" w:rsidRPr="007A7C30" w:rsidRDefault="001240E3">
      <w:pPr>
        <w:pStyle w:val="ListBullet"/>
        <w:rPr>
          <w:rFonts w:cs="Times New Roman"/>
          <w:sz w:val="24"/>
        </w:rPr>
      </w:pPr>
      <w:r w:rsidRPr="007A7C30">
        <w:rPr>
          <w:rFonts w:cs="Times New Roman"/>
          <w:sz w:val="24"/>
        </w:rPr>
        <w:t>Prepare grouped training and validation splits.</w:t>
      </w:r>
    </w:p>
    <w:p w:rsidR="00D80535" w:rsidRPr="007A7C30" w:rsidRDefault="001240E3">
      <w:pPr>
        <w:pStyle w:val="ListBullet"/>
        <w:rPr>
          <w:rFonts w:cs="Times New Roman"/>
          <w:sz w:val="24"/>
        </w:rPr>
      </w:pPr>
      <w:r w:rsidRPr="007A7C30">
        <w:rPr>
          <w:rFonts w:cs="Times New Roman"/>
          <w:sz w:val="24"/>
        </w:rPr>
        <w:t>Load five-second audio windows.</w:t>
      </w:r>
    </w:p>
    <w:p w:rsidR="00D80535" w:rsidRPr="007A7C30" w:rsidRDefault="001240E3">
      <w:pPr>
        <w:pStyle w:val="ListBullet"/>
        <w:rPr>
          <w:rFonts w:cs="Times New Roman"/>
          <w:sz w:val="24"/>
        </w:rPr>
      </w:pPr>
      <w:r w:rsidRPr="007A7C30">
        <w:rPr>
          <w:rFonts w:cs="Times New Roman"/>
          <w:sz w:val="24"/>
        </w:rPr>
        <w:t>Generate mel-spectrogram features.</w:t>
      </w:r>
    </w:p>
    <w:p w:rsidR="00D80535" w:rsidRPr="007A7C30" w:rsidRDefault="001240E3">
      <w:pPr>
        <w:pStyle w:val="ListBullet"/>
        <w:rPr>
          <w:rFonts w:cs="Times New Roman"/>
          <w:sz w:val="24"/>
        </w:rPr>
      </w:pPr>
      <w:r w:rsidRPr="007A7C30">
        <w:rPr>
          <w:rFonts w:cs="Times New Roman"/>
          <w:sz w:val="24"/>
        </w:rPr>
        <w:t>Train a multilabel classifier.</w:t>
      </w:r>
    </w:p>
    <w:p w:rsidR="00D80535" w:rsidRPr="007A7C30" w:rsidRDefault="001240E3">
      <w:pPr>
        <w:pStyle w:val="ListBullet"/>
        <w:rPr>
          <w:rFonts w:cs="Times New Roman"/>
          <w:sz w:val="24"/>
        </w:rPr>
      </w:pPr>
      <w:r w:rsidRPr="007A7C30">
        <w:rPr>
          <w:rFonts w:cs="Times New Roman"/>
          <w:sz w:val="24"/>
        </w:rPr>
        <w:t>Evaluate using macro-averaged ROC-AUC.</w:t>
      </w:r>
    </w:p>
    <w:p w:rsidR="00D80535" w:rsidRPr="007A7C30" w:rsidRDefault="001240E3">
      <w:pPr>
        <w:pStyle w:val="ListBullet"/>
        <w:rPr>
          <w:rFonts w:cs="Times New Roman"/>
          <w:sz w:val="24"/>
        </w:rPr>
      </w:pPr>
      <w:r w:rsidRPr="007A7C30">
        <w:rPr>
          <w:rFonts w:cs="Times New Roman"/>
          <w:sz w:val="24"/>
        </w:rPr>
        <w:t>Inspect errors and low-confidence examples.</w:t>
      </w:r>
    </w:p>
    <w:p w:rsidR="00D80535" w:rsidRPr="007A7C30" w:rsidRDefault="001240E3">
      <w:pPr>
        <w:pStyle w:val="ListBullet"/>
        <w:rPr>
          <w:rFonts w:cs="Times New Roman"/>
          <w:sz w:val="24"/>
        </w:rPr>
      </w:pPr>
      <w:r w:rsidRPr="007A7C30">
        <w:rPr>
          <w:rFonts w:cs="Times New Roman"/>
          <w:sz w:val="24"/>
        </w:rPr>
        <w:t>Generate submission.csv in the required format.</w:t>
      </w:r>
    </w:p>
    <w:p w:rsidR="00D80535" w:rsidRPr="007A7C30" w:rsidRDefault="001240E3">
      <w:pPr>
        <w:rPr>
          <w:rFonts w:cs="Times New Roman"/>
          <w:sz w:val="24"/>
        </w:rPr>
      </w:pPr>
      <w:r w:rsidRPr="007A7C30">
        <w:rPr>
          <w:rFonts w:cs="Times New Roman"/>
          <w:sz w:val="24"/>
        </w:rPr>
        <w:t>A staged approach is recommended: first verify the complete pipeline on a small subset, then increase data volume and model complexity only after preprocessing, training, validation, and inference are stable.</w:t>
      </w:r>
    </w:p>
    <w:p w:rsidR="00256ADA" w:rsidRDefault="00256ADA" w:rsidP="00256ADA">
      <w:pPr>
        <w:rPr>
          <w:rFonts w:cs="Times New Roman"/>
        </w:rPr>
      </w:pPr>
    </w:p>
    <w:p w:rsidR="00D80535" w:rsidRPr="00256ADA" w:rsidRDefault="001240E3" w:rsidP="00256ADA">
      <w:pPr>
        <w:rPr>
          <w:rFonts w:cs="Times New Roman"/>
          <w:b/>
          <w:sz w:val="28"/>
        </w:rPr>
      </w:pPr>
      <w:r w:rsidRPr="00256ADA">
        <w:rPr>
          <w:rFonts w:cs="Times New Roman"/>
          <w:b/>
          <w:sz w:val="28"/>
        </w:rPr>
        <w:t>10. Model Architecture</w:t>
      </w:r>
      <w:r w:rsidR="00256ADA">
        <w:rPr>
          <w:rFonts w:cs="Times New Roman"/>
          <w:b/>
          <w:sz w:val="28"/>
        </w:rPr>
        <w:t>:</w:t>
      </w:r>
    </w:p>
    <w:p w:rsidR="00D80535" w:rsidRPr="00256ADA" w:rsidRDefault="001240E3">
      <w:pPr>
        <w:rPr>
          <w:rFonts w:cs="Times New Roman"/>
          <w:sz w:val="24"/>
        </w:rPr>
      </w:pPr>
      <w:r w:rsidRPr="00256ADA">
        <w:rPr>
          <w:rFonts w:cs="Times New Roman"/>
          <w:sz w:val="24"/>
        </w:rPr>
        <w:t>A transparent baseline is a convolutional neural network operating on mel-spectrogram images. Convolutional layers learn local time-frequency patterns, pooling reduces spatial dimensions, and a multilabel output head produces a probability for each target class.</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256ADA" w:rsidRDefault="001240E3">
            <w:pPr>
              <w:rPr>
                <w:rFonts w:cs="Times New Roman"/>
              </w:rPr>
            </w:pPr>
            <w:r w:rsidRPr="00256ADA">
              <w:rPr>
                <w:rFonts w:cs="Times New Roman"/>
                <w:b/>
              </w:rPr>
              <w:t>Layer/Block</w:t>
            </w:r>
          </w:p>
        </w:tc>
        <w:tc>
          <w:tcPr>
            <w:tcW w:w="5040" w:type="dxa"/>
            <w:shd w:val="clear" w:color="auto" w:fill="D9EAF7"/>
            <w:vAlign w:val="center"/>
          </w:tcPr>
          <w:p w:rsidR="00D80535" w:rsidRPr="00256ADA" w:rsidRDefault="001240E3">
            <w:pPr>
              <w:rPr>
                <w:rFonts w:cs="Times New Roman"/>
              </w:rPr>
            </w:pPr>
            <w:r w:rsidRPr="00256ADA">
              <w:rPr>
                <w:rFonts w:cs="Times New Roman"/>
                <w:b/>
              </w:rPr>
              <w:t>Function</w:t>
            </w:r>
          </w:p>
        </w:tc>
      </w:tr>
      <w:tr w:rsidR="00D80535" w:rsidRPr="00745969">
        <w:trPr>
          <w:jc w:val="center"/>
        </w:trPr>
        <w:tc>
          <w:tcPr>
            <w:tcW w:w="5040" w:type="dxa"/>
            <w:vAlign w:val="center"/>
          </w:tcPr>
          <w:p w:rsidR="00D80535" w:rsidRPr="00256ADA" w:rsidRDefault="001240E3">
            <w:pPr>
              <w:rPr>
                <w:rFonts w:cs="Times New Roman"/>
              </w:rPr>
            </w:pPr>
            <w:r w:rsidRPr="00256ADA">
              <w:rPr>
                <w:rFonts w:cs="Times New Roman"/>
              </w:rPr>
              <w:t>Input</w:t>
            </w:r>
          </w:p>
        </w:tc>
        <w:tc>
          <w:tcPr>
            <w:tcW w:w="5040" w:type="dxa"/>
            <w:vAlign w:val="center"/>
          </w:tcPr>
          <w:p w:rsidR="00D80535" w:rsidRPr="00256ADA" w:rsidRDefault="001240E3">
            <w:pPr>
              <w:rPr>
                <w:rFonts w:cs="Times New Roman"/>
              </w:rPr>
            </w:pPr>
            <w:r w:rsidRPr="00256ADA">
              <w:rPr>
                <w:rFonts w:cs="Times New Roman"/>
              </w:rPr>
              <w:t>Mel-spectrogram representation of a five-second window.</w:t>
            </w:r>
          </w:p>
        </w:tc>
      </w:tr>
      <w:tr w:rsidR="00D80535" w:rsidRPr="00745969">
        <w:trPr>
          <w:jc w:val="center"/>
        </w:trPr>
        <w:tc>
          <w:tcPr>
            <w:tcW w:w="5040" w:type="dxa"/>
            <w:vAlign w:val="center"/>
          </w:tcPr>
          <w:p w:rsidR="00D80535" w:rsidRPr="00256ADA" w:rsidRDefault="001240E3">
            <w:pPr>
              <w:rPr>
                <w:rFonts w:cs="Times New Roman"/>
              </w:rPr>
            </w:pPr>
            <w:r w:rsidRPr="00256ADA">
              <w:rPr>
                <w:rFonts w:cs="Times New Roman"/>
              </w:rPr>
              <w:t>Convolution blocks</w:t>
            </w:r>
          </w:p>
        </w:tc>
        <w:tc>
          <w:tcPr>
            <w:tcW w:w="5040" w:type="dxa"/>
            <w:vAlign w:val="center"/>
          </w:tcPr>
          <w:p w:rsidR="00D80535" w:rsidRPr="00256ADA" w:rsidRDefault="001240E3">
            <w:pPr>
              <w:rPr>
                <w:rFonts w:cs="Times New Roman"/>
              </w:rPr>
            </w:pPr>
            <w:r w:rsidRPr="00256ADA">
              <w:rPr>
                <w:rFonts w:cs="Times New Roman"/>
              </w:rPr>
              <w:t>Learn local time-frequency acoustic patterns.</w:t>
            </w:r>
          </w:p>
        </w:tc>
      </w:tr>
      <w:tr w:rsidR="00D80535" w:rsidRPr="00745969">
        <w:trPr>
          <w:jc w:val="center"/>
        </w:trPr>
        <w:tc>
          <w:tcPr>
            <w:tcW w:w="5040" w:type="dxa"/>
            <w:vAlign w:val="center"/>
          </w:tcPr>
          <w:p w:rsidR="00D80535" w:rsidRPr="00256ADA" w:rsidRDefault="001240E3">
            <w:pPr>
              <w:rPr>
                <w:rFonts w:cs="Times New Roman"/>
              </w:rPr>
            </w:pPr>
            <w:r w:rsidRPr="00256ADA">
              <w:rPr>
                <w:rFonts w:cs="Times New Roman"/>
              </w:rPr>
              <w:t>Activation</w:t>
            </w:r>
          </w:p>
        </w:tc>
        <w:tc>
          <w:tcPr>
            <w:tcW w:w="5040" w:type="dxa"/>
            <w:vAlign w:val="center"/>
          </w:tcPr>
          <w:p w:rsidR="00D80535" w:rsidRPr="00256ADA" w:rsidRDefault="001240E3">
            <w:pPr>
              <w:rPr>
                <w:rFonts w:cs="Times New Roman"/>
              </w:rPr>
            </w:pPr>
            <w:r w:rsidRPr="00256ADA">
              <w:rPr>
                <w:rFonts w:cs="Times New Roman"/>
              </w:rPr>
              <w:t>Introduce non-linearity into learned features.</w:t>
            </w:r>
          </w:p>
        </w:tc>
      </w:tr>
      <w:tr w:rsidR="00D80535" w:rsidRPr="00745969">
        <w:trPr>
          <w:jc w:val="center"/>
        </w:trPr>
        <w:tc>
          <w:tcPr>
            <w:tcW w:w="5040" w:type="dxa"/>
            <w:vAlign w:val="center"/>
          </w:tcPr>
          <w:p w:rsidR="00D80535" w:rsidRPr="00256ADA" w:rsidRDefault="001240E3">
            <w:pPr>
              <w:rPr>
                <w:rFonts w:cs="Times New Roman"/>
              </w:rPr>
            </w:pPr>
            <w:r w:rsidRPr="00256ADA">
              <w:rPr>
                <w:rFonts w:cs="Times New Roman"/>
              </w:rPr>
              <w:t>Pooling</w:t>
            </w:r>
          </w:p>
        </w:tc>
        <w:tc>
          <w:tcPr>
            <w:tcW w:w="5040" w:type="dxa"/>
            <w:vAlign w:val="center"/>
          </w:tcPr>
          <w:p w:rsidR="00D80535" w:rsidRPr="00256ADA" w:rsidRDefault="001240E3">
            <w:pPr>
              <w:rPr>
                <w:rFonts w:cs="Times New Roman"/>
              </w:rPr>
            </w:pPr>
            <w:r w:rsidRPr="00256ADA">
              <w:rPr>
                <w:rFonts w:cs="Times New Roman"/>
              </w:rPr>
              <w:t>Reduce representation size while retaining salient patterns.</w:t>
            </w:r>
          </w:p>
        </w:tc>
      </w:tr>
      <w:tr w:rsidR="00D80535" w:rsidRPr="00745969">
        <w:trPr>
          <w:jc w:val="center"/>
        </w:trPr>
        <w:tc>
          <w:tcPr>
            <w:tcW w:w="5040" w:type="dxa"/>
            <w:vAlign w:val="center"/>
          </w:tcPr>
          <w:p w:rsidR="00D80535" w:rsidRPr="00256ADA" w:rsidRDefault="001240E3">
            <w:pPr>
              <w:rPr>
                <w:rFonts w:cs="Times New Roman"/>
              </w:rPr>
            </w:pPr>
            <w:r w:rsidRPr="00256ADA">
              <w:rPr>
                <w:rFonts w:cs="Times New Roman"/>
              </w:rPr>
              <w:t>Feature aggregation</w:t>
            </w:r>
          </w:p>
        </w:tc>
        <w:tc>
          <w:tcPr>
            <w:tcW w:w="5040" w:type="dxa"/>
            <w:vAlign w:val="center"/>
          </w:tcPr>
          <w:p w:rsidR="00D80535" w:rsidRPr="00256ADA" w:rsidRDefault="001240E3">
            <w:pPr>
              <w:rPr>
                <w:rFonts w:cs="Times New Roman"/>
              </w:rPr>
            </w:pPr>
            <w:r w:rsidRPr="00256ADA">
              <w:rPr>
                <w:rFonts w:cs="Times New Roman"/>
              </w:rPr>
              <w:t>Convert learned maps into a compact representation.</w:t>
            </w:r>
          </w:p>
        </w:tc>
      </w:tr>
      <w:tr w:rsidR="00D80535" w:rsidRPr="00745969">
        <w:trPr>
          <w:jc w:val="center"/>
        </w:trPr>
        <w:tc>
          <w:tcPr>
            <w:tcW w:w="5040" w:type="dxa"/>
            <w:vAlign w:val="center"/>
          </w:tcPr>
          <w:p w:rsidR="00D80535" w:rsidRPr="00256ADA" w:rsidRDefault="001240E3">
            <w:pPr>
              <w:rPr>
                <w:rFonts w:cs="Times New Roman"/>
              </w:rPr>
            </w:pPr>
            <w:r w:rsidRPr="00256ADA">
              <w:rPr>
                <w:rFonts w:cs="Times New Roman"/>
              </w:rPr>
              <w:t>Dense/output head</w:t>
            </w:r>
          </w:p>
        </w:tc>
        <w:tc>
          <w:tcPr>
            <w:tcW w:w="5040" w:type="dxa"/>
            <w:vAlign w:val="center"/>
          </w:tcPr>
          <w:p w:rsidR="00D80535" w:rsidRPr="00256ADA" w:rsidRDefault="001240E3">
            <w:pPr>
              <w:rPr>
                <w:rFonts w:cs="Times New Roman"/>
              </w:rPr>
            </w:pPr>
            <w:r w:rsidRPr="00256ADA">
              <w:rPr>
                <w:rFonts w:cs="Times New Roman"/>
              </w:rPr>
              <w:t>Produce one probability per target species.</w:t>
            </w:r>
          </w:p>
        </w:tc>
      </w:tr>
    </w:tbl>
    <w:p w:rsidR="00D80535" w:rsidRPr="00256ADA" w:rsidRDefault="001240E3">
      <w:pPr>
        <w:pStyle w:val="Heading2"/>
        <w:rPr>
          <w:rFonts w:ascii="Times New Roman" w:hAnsi="Times New Roman" w:cs="Times New Roman"/>
          <w:sz w:val="28"/>
        </w:rPr>
      </w:pPr>
      <w:r w:rsidRPr="00256ADA">
        <w:rPr>
          <w:rFonts w:ascii="Times New Roman" w:hAnsi="Times New Roman" w:cs="Times New Roman"/>
          <w:sz w:val="28"/>
        </w:rPr>
        <w:t>Advanced Extensions Mentioned in the Source</w:t>
      </w:r>
    </w:p>
    <w:p w:rsidR="00D80535" w:rsidRPr="00256ADA" w:rsidRDefault="001240E3">
      <w:pPr>
        <w:rPr>
          <w:rFonts w:cs="Times New Roman"/>
          <w:sz w:val="24"/>
        </w:rPr>
      </w:pPr>
      <w:r w:rsidRPr="00256ADA">
        <w:rPr>
          <w:rFonts w:cs="Times New Roman"/>
          <w:sz w:val="24"/>
        </w:rPr>
        <w:t>The supplied report notes public BirdCLEF+ 2026 solution write-ups using approaches such as EfficientNetV2-based sound-event detection, Perch embeddings, ProtoSSM, ensembles, and pseudo-labeling. These are described as future extensions rather than as results achieved in this student report.</w:t>
      </w:r>
    </w:p>
    <w:p w:rsidR="00D80535" w:rsidRPr="00745969" w:rsidRDefault="001240E3">
      <w:pPr>
        <w:pStyle w:val="Heading1"/>
        <w:rPr>
          <w:rFonts w:ascii="Times New Roman" w:hAnsi="Times New Roman" w:cs="Times New Roman"/>
        </w:rPr>
      </w:pPr>
      <w:r w:rsidRPr="00745969">
        <w:rPr>
          <w:rFonts w:ascii="Times New Roman" w:hAnsi="Times New Roman" w:cs="Times New Roman"/>
        </w:rPr>
        <w:t>11. Experimental Setup</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256ADA" w:rsidRDefault="001240E3">
            <w:pPr>
              <w:rPr>
                <w:rFonts w:cs="Times New Roman"/>
                <w:sz w:val="24"/>
                <w:szCs w:val="24"/>
              </w:rPr>
            </w:pPr>
            <w:r w:rsidRPr="00256ADA">
              <w:rPr>
                <w:rFonts w:cs="Times New Roman"/>
                <w:b/>
                <w:sz w:val="24"/>
                <w:szCs w:val="24"/>
              </w:rPr>
              <w:t>Parameter</w:t>
            </w:r>
          </w:p>
        </w:tc>
        <w:tc>
          <w:tcPr>
            <w:tcW w:w="5040" w:type="dxa"/>
            <w:shd w:val="clear" w:color="auto" w:fill="D9EAF7"/>
            <w:vAlign w:val="center"/>
          </w:tcPr>
          <w:p w:rsidR="00D80535" w:rsidRPr="00256ADA" w:rsidRDefault="001240E3">
            <w:pPr>
              <w:rPr>
                <w:rFonts w:cs="Times New Roman"/>
                <w:sz w:val="24"/>
                <w:szCs w:val="24"/>
              </w:rPr>
            </w:pPr>
            <w:r w:rsidRPr="00256ADA">
              <w:rPr>
                <w:rFonts w:cs="Times New Roman"/>
                <w:b/>
                <w:sz w:val="24"/>
                <w:szCs w:val="24"/>
              </w:rPr>
              <w:t>What Should Be Recorded</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Python environment</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Version and execution platform</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Audio sampling rate</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Actual configured value</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Spectrogram parameters</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Mel bins, window/hop settings, frequency range</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lastRenderedPageBreak/>
              <w:t>Optimizer</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Name and relevant parameters</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Learning rate</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Exact value used</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Batch size</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Exact value used</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Epochs</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Maximum and stopping rule</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Augmentation</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Operations and probabilities</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Random seed</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Seed for reproducibility</w:t>
            </w:r>
          </w:p>
        </w:tc>
      </w:tr>
      <w:tr w:rsidR="00D80535" w:rsidRPr="00745969">
        <w:trPr>
          <w:jc w:val="center"/>
        </w:trPr>
        <w:tc>
          <w:tcPr>
            <w:tcW w:w="5040" w:type="dxa"/>
            <w:vAlign w:val="center"/>
          </w:tcPr>
          <w:p w:rsidR="00D80535" w:rsidRPr="00256ADA" w:rsidRDefault="001240E3">
            <w:pPr>
              <w:rPr>
                <w:rFonts w:cs="Times New Roman"/>
                <w:sz w:val="24"/>
                <w:szCs w:val="24"/>
              </w:rPr>
            </w:pPr>
            <w:r w:rsidRPr="00256ADA">
              <w:rPr>
                <w:rFonts w:cs="Times New Roman"/>
                <w:sz w:val="24"/>
                <w:szCs w:val="24"/>
              </w:rPr>
              <w:t>Validation split</w:t>
            </w:r>
          </w:p>
        </w:tc>
        <w:tc>
          <w:tcPr>
            <w:tcW w:w="5040" w:type="dxa"/>
            <w:vAlign w:val="center"/>
          </w:tcPr>
          <w:p w:rsidR="00D80535" w:rsidRPr="00256ADA" w:rsidRDefault="001240E3">
            <w:pPr>
              <w:rPr>
                <w:rFonts w:cs="Times New Roman"/>
                <w:sz w:val="24"/>
                <w:szCs w:val="24"/>
              </w:rPr>
            </w:pPr>
            <w:r w:rsidRPr="00256ADA">
              <w:rPr>
                <w:rFonts w:cs="Times New Roman"/>
                <w:sz w:val="24"/>
                <w:szCs w:val="24"/>
              </w:rPr>
              <w:t>Grouping and proportion</w:t>
            </w:r>
          </w:p>
        </w:tc>
      </w:tr>
    </w:tbl>
    <w:p w:rsidR="00256ADA" w:rsidRPr="00256ADA" w:rsidRDefault="00256ADA" w:rsidP="00256ADA">
      <w:pPr>
        <w:rPr>
          <w:rFonts w:cs="Times New Roman"/>
          <w:b/>
          <w:sz w:val="28"/>
        </w:rPr>
      </w:pPr>
    </w:p>
    <w:p w:rsidR="00D80535" w:rsidRPr="00256ADA" w:rsidRDefault="001240E3" w:rsidP="00256ADA">
      <w:pPr>
        <w:rPr>
          <w:rFonts w:cs="Times New Roman"/>
          <w:b/>
          <w:sz w:val="28"/>
        </w:rPr>
      </w:pPr>
      <w:r w:rsidRPr="00256ADA">
        <w:rPr>
          <w:rFonts w:cs="Times New Roman"/>
          <w:b/>
          <w:sz w:val="28"/>
        </w:rPr>
        <w:t>12. Evaluation Metric</w:t>
      </w:r>
      <w:r w:rsidR="00256ADA">
        <w:rPr>
          <w:rFonts w:cs="Times New Roman"/>
          <w:b/>
          <w:sz w:val="28"/>
        </w:rPr>
        <w:t>:</w:t>
      </w:r>
    </w:p>
    <w:p w:rsidR="00D80535" w:rsidRPr="00745969" w:rsidRDefault="001240E3">
      <w:pPr>
        <w:rPr>
          <w:rFonts w:cs="Times New Roman"/>
        </w:rPr>
      </w:pPr>
      <w:r w:rsidRPr="00745969">
        <w:rPr>
          <w:rFonts w:cs="Times New Roman"/>
        </w:rPr>
        <w:t>BirdCLEF+ 2026 uses a macro-averaged ROC-AUC variant in which classes with no true-positive labels are skipped. ROC-AUC evaluates ranking quality across thresholds; macro averaging then gives each eligible class equal weight.</w:t>
      </w:r>
    </w:p>
    <w:p w:rsidR="005C4A99" w:rsidRDefault="001240E3" w:rsidP="00256ADA">
      <w:pPr>
        <w:rPr>
          <w:rFonts w:cs="Times New Roman"/>
        </w:rPr>
      </w:pPr>
      <w:r w:rsidRPr="00745969">
        <w:rPr>
          <w:rFonts w:cs="Times New Roman"/>
        </w:rPr>
        <w:t>A local validation score and an official Kaggle leaderboard score are different quantities. A local score depends on the student's validation design, while the leaderboard score is calculated by Kaggle using hidden test data. They should not be presented as interchangeable.</w:t>
      </w:r>
    </w:p>
    <w:p w:rsidR="005C4A99" w:rsidRDefault="005C4A99" w:rsidP="00256ADA">
      <w:pPr>
        <w:rPr>
          <w:rFonts w:cs="Times New Roman"/>
        </w:rPr>
      </w:pPr>
    </w:p>
    <w:p w:rsidR="00D80535" w:rsidRPr="005C4A99" w:rsidRDefault="001240E3" w:rsidP="00256ADA">
      <w:pPr>
        <w:rPr>
          <w:rFonts w:cs="Times New Roman"/>
          <w:b/>
        </w:rPr>
      </w:pPr>
      <w:r w:rsidRPr="005C4A99">
        <w:rPr>
          <w:rFonts w:cs="Times New Roman"/>
          <w:b/>
          <w:sz w:val="28"/>
        </w:rPr>
        <w:t>13. Training Progress</w:t>
      </w:r>
      <w:r w:rsidR="005C4A99">
        <w:rPr>
          <w:rFonts w:cs="Times New Roman"/>
          <w:b/>
          <w:sz w:val="28"/>
        </w:rPr>
        <w:t>:</w:t>
      </w:r>
    </w:p>
    <w:p w:rsidR="00D80535" w:rsidRPr="00745969" w:rsidRDefault="001240E3">
      <w:pPr>
        <w:jc w:val="center"/>
        <w:rPr>
          <w:rFonts w:cs="Times New Roman"/>
        </w:rPr>
      </w:pPr>
      <w:r w:rsidRPr="00745969">
        <w:rPr>
          <w:rFonts w:cs="Times New Roman"/>
          <w:noProof/>
        </w:rPr>
        <w:drawing>
          <wp:inline distT="0" distB="0" distL="0" distR="0">
            <wp:extent cx="4659988" cy="415671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664516" cy="4160749"/>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Figure 5. Training and validation progress — illustrative/mock values only.</w:t>
      </w:r>
    </w:p>
    <w:p w:rsidR="00D80535" w:rsidRPr="005C4A99" w:rsidRDefault="001240E3">
      <w:pPr>
        <w:rPr>
          <w:rFonts w:cs="Times New Roman"/>
          <w:sz w:val="24"/>
        </w:rPr>
      </w:pPr>
      <w:r w:rsidRPr="005C4A99">
        <w:rPr>
          <w:rFonts w:cs="Times New Roman"/>
          <w:sz w:val="24"/>
        </w:rPr>
        <w:lastRenderedPageBreak/>
        <w:t>The displayed ROC-AUC and loss values in this figure are intentionally illustrative, as stated in the supplied report. They must be replaced with notebook-generated measurements if an actual experiment is performed.</w:t>
      </w:r>
    </w:p>
    <w:p w:rsidR="00D80535" w:rsidRPr="005C4A99" w:rsidRDefault="001240E3">
      <w:pPr>
        <w:pStyle w:val="Heading2"/>
        <w:rPr>
          <w:rFonts w:ascii="Times New Roman" w:hAnsi="Times New Roman" w:cs="Times New Roman"/>
          <w:sz w:val="28"/>
        </w:rPr>
      </w:pPr>
      <w:r w:rsidRPr="005C4A99">
        <w:rPr>
          <w:rFonts w:ascii="Times New Roman" w:hAnsi="Times New Roman" w:cs="Times New Roman"/>
          <w:sz w:val="28"/>
        </w:rPr>
        <w:t>Recommended Training Evidence</w:t>
      </w:r>
    </w:p>
    <w:p w:rsidR="00D80535" w:rsidRPr="005C4A99" w:rsidRDefault="001240E3">
      <w:pPr>
        <w:pStyle w:val="ListBullet"/>
        <w:rPr>
          <w:rFonts w:cs="Times New Roman"/>
          <w:sz w:val="24"/>
        </w:rPr>
      </w:pPr>
      <w:r w:rsidRPr="005C4A99">
        <w:rPr>
          <w:rFonts w:cs="Times New Roman"/>
          <w:sz w:val="24"/>
        </w:rPr>
        <w:t>Training/validation loss history.</w:t>
      </w:r>
    </w:p>
    <w:p w:rsidR="00D80535" w:rsidRPr="005C4A99" w:rsidRDefault="001240E3">
      <w:pPr>
        <w:pStyle w:val="ListBullet"/>
        <w:rPr>
          <w:rFonts w:cs="Times New Roman"/>
          <w:sz w:val="24"/>
        </w:rPr>
      </w:pPr>
      <w:r w:rsidRPr="005C4A99">
        <w:rPr>
          <w:rFonts w:cs="Times New Roman"/>
          <w:sz w:val="24"/>
        </w:rPr>
        <w:t>Training/validation ROC-AUC history.</w:t>
      </w:r>
    </w:p>
    <w:p w:rsidR="00D80535" w:rsidRPr="005C4A99" w:rsidRDefault="001240E3">
      <w:pPr>
        <w:pStyle w:val="ListBullet"/>
        <w:rPr>
          <w:rFonts w:cs="Times New Roman"/>
          <w:sz w:val="24"/>
        </w:rPr>
      </w:pPr>
      <w:r w:rsidRPr="005C4A99">
        <w:rPr>
          <w:rFonts w:cs="Times New Roman"/>
          <w:sz w:val="24"/>
        </w:rPr>
        <w:t>Best epoch and checkpoint path.</w:t>
      </w:r>
    </w:p>
    <w:p w:rsidR="00D80535" w:rsidRPr="005C4A99" w:rsidRDefault="001240E3">
      <w:pPr>
        <w:pStyle w:val="ListBullet"/>
        <w:rPr>
          <w:rFonts w:cs="Times New Roman"/>
          <w:sz w:val="24"/>
        </w:rPr>
      </w:pPr>
      <w:r w:rsidRPr="005C4A99">
        <w:rPr>
          <w:rFonts w:cs="Times New Roman"/>
          <w:sz w:val="24"/>
        </w:rPr>
        <w:t>Optimizer and learning-rate configuration.</w:t>
      </w:r>
    </w:p>
    <w:p w:rsidR="00D80535" w:rsidRPr="005C4A99" w:rsidRDefault="001240E3">
      <w:pPr>
        <w:pStyle w:val="ListBullet"/>
        <w:rPr>
          <w:rFonts w:cs="Times New Roman"/>
          <w:sz w:val="24"/>
        </w:rPr>
      </w:pPr>
      <w:r w:rsidRPr="005C4A99">
        <w:rPr>
          <w:rFonts w:cs="Times New Roman"/>
          <w:sz w:val="24"/>
        </w:rPr>
        <w:t>Exact validation split.</w:t>
      </w:r>
    </w:p>
    <w:p w:rsidR="00D80535" w:rsidRDefault="001240E3">
      <w:pPr>
        <w:pStyle w:val="ListBullet"/>
        <w:rPr>
          <w:rFonts w:cs="Times New Roman"/>
          <w:sz w:val="24"/>
        </w:rPr>
      </w:pPr>
      <w:r w:rsidRPr="005C4A99">
        <w:rPr>
          <w:rFonts w:cs="Times New Roman"/>
          <w:sz w:val="24"/>
        </w:rPr>
        <w:t>Notebook version or saved experiment configuration.</w:t>
      </w:r>
    </w:p>
    <w:p w:rsidR="005C4A99" w:rsidRPr="005C4A99" w:rsidRDefault="005C4A99" w:rsidP="005C4A99">
      <w:pPr>
        <w:pStyle w:val="ListBullet"/>
        <w:numPr>
          <w:ilvl w:val="0"/>
          <w:numId w:val="0"/>
        </w:numPr>
        <w:ind w:left="360"/>
        <w:rPr>
          <w:rFonts w:cs="Times New Roman"/>
          <w:sz w:val="24"/>
        </w:rPr>
      </w:pPr>
    </w:p>
    <w:p w:rsidR="00D80535" w:rsidRPr="005C4A99" w:rsidRDefault="001240E3" w:rsidP="005C4A99">
      <w:pPr>
        <w:rPr>
          <w:rFonts w:cs="Times New Roman"/>
          <w:b/>
          <w:sz w:val="28"/>
        </w:rPr>
      </w:pPr>
      <w:r w:rsidRPr="005C4A99">
        <w:rPr>
          <w:rFonts w:cs="Times New Roman"/>
          <w:b/>
          <w:sz w:val="28"/>
        </w:rPr>
        <w:t>14. Prediction and Inference</w:t>
      </w:r>
      <w:r w:rsidR="005C4A99">
        <w:rPr>
          <w:rFonts w:cs="Times New Roman"/>
          <w:b/>
          <w:sz w:val="28"/>
        </w:rPr>
        <w:t>:</w:t>
      </w:r>
    </w:p>
    <w:p w:rsidR="00D80535" w:rsidRPr="00745969" w:rsidRDefault="001240E3">
      <w:pPr>
        <w:rPr>
          <w:rFonts w:cs="Times New Roman"/>
        </w:rPr>
      </w:pPr>
      <w:r w:rsidRPr="00745969">
        <w:rPr>
          <w:rFonts w:cs="Times New Roman"/>
        </w:rPr>
        <w:t>During inference, each test soundscape is divided into five-second windows. The model outputs a probability for each target species. These probabilities are organized into a submission table containing row_id and the required species columns.</w:t>
      </w:r>
    </w:p>
    <w:p w:rsidR="00D80535" w:rsidRPr="00745969" w:rsidRDefault="001240E3">
      <w:pPr>
        <w:jc w:val="center"/>
        <w:rPr>
          <w:rFonts w:cs="Times New Roman"/>
        </w:rPr>
      </w:pPr>
      <w:r w:rsidRPr="00745969">
        <w:rPr>
          <w:rFonts w:cs="Times New Roman"/>
          <w:noProof/>
        </w:rPr>
        <w:drawing>
          <wp:inline distT="0" distB="0" distL="0" distR="0">
            <wp:extent cx="5253507" cy="467677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264403" cy="4686475"/>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Figure 6. Five-second window species prediction illustration; values are illustrative.</w:t>
      </w:r>
    </w:p>
    <w:p w:rsidR="00D80535" w:rsidRPr="005C4A99" w:rsidRDefault="001240E3">
      <w:pPr>
        <w:pStyle w:val="Heading2"/>
        <w:rPr>
          <w:rFonts w:ascii="Times New Roman" w:hAnsi="Times New Roman" w:cs="Times New Roman"/>
          <w:sz w:val="28"/>
        </w:rPr>
      </w:pPr>
      <w:r w:rsidRPr="005C4A99">
        <w:rPr>
          <w:rFonts w:ascii="Times New Roman" w:hAnsi="Times New Roman" w:cs="Times New Roman"/>
          <w:sz w:val="28"/>
        </w:rPr>
        <w:lastRenderedPageBreak/>
        <w:t>Inference Pipeline</w:t>
      </w:r>
    </w:p>
    <w:p w:rsidR="00D80535" w:rsidRPr="005C4A99" w:rsidRDefault="001240E3">
      <w:pPr>
        <w:pStyle w:val="ListBullet"/>
        <w:rPr>
          <w:rFonts w:cs="Times New Roman"/>
          <w:sz w:val="24"/>
        </w:rPr>
      </w:pPr>
      <w:r w:rsidRPr="005C4A99">
        <w:rPr>
          <w:rFonts w:cs="Times New Roman"/>
          <w:sz w:val="24"/>
        </w:rPr>
        <w:t>Load a test soundscape.</w:t>
      </w:r>
    </w:p>
    <w:p w:rsidR="00D80535" w:rsidRPr="005C4A99" w:rsidRDefault="001240E3">
      <w:pPr>
        <w:pStyle w:val="ListBullet"/>
        <w:rPr>
          <w:rFonts w:cs="Times New Roman"/>
          <w:sz w:val="24"/>
        </w:rPr>
      </w:pPr>
      <w:r w:rsidRPr="005C4A99">
        <w:rPr>
          <w:rFonts w:cs="Times New Roman"/>
          <w:sz w:val="24"/>
        </w:rPr>
        <w:t>Generate consecutive five-second windows.</w:t>
      </w:r>
    </w:p>
    <w:p w:rsidR="00D80535" w:rsidRPr="005C4A99" w:rsidRDefault="001240E3">
      <w:pPr>
        <w:pStyle w:val="ListBullet"/>
        <w:rPr>
          <w:rFonts w:cs="Times New Roman"/>
          <w:sz w:val="24"/>
        </w:rPr>
      </w:pPr>
      <w:r w:rsidRPr="005C4A99">
        <w:rPr>
          <w:rFonts w:cs="Times New Roman"/>
          <w:sz w:val="24"/>
        </w:rPr>
        <w:t>Apply the same preprocessing used for model inputs.</w:t>
      </w:r>
    </w:p>
    <w:p w:rsidR="00D80535" w:rsidRPr="005C4A99" w:rsidRDefault="001240E3">
      <w:pPr>
        <w:pStyle w:val="ListBullet"/>
        <w:rPr>
          <w:rFonts w:cs="Times New Roman"/>
          <w:sz w:val="24"/>
        </w:rPr>
      </w:pPr>
      <w:r w:rsidRPr="005C4A99">
        <w:rPr>
          <w:rFonts w:cs="Times New Roman"/>
          <w:sz w:val="24"/>
        </w:rPr>
        <w:t>Generate multilabel probabilities.</w:t>
      </w:r>
    </w:p>
    <w:p w:rsidR="00D80535" w:rsidRPr="005C4A99" w:rsidRDefault="001240E3">
      <w:pPr>
        <w:pStyle w:val="ListBullet"/>
        <w:rPr>
          <w:rFonts w:cs="Times New Roman"/>
          <w:sz w:val="24"/>
        </w:rPr>
      </w:pPr>
      <w:r w:rsidRPr="005C4A99">
        <w:rPr>
          <w:rFonts w:cs="Times New Roman"/>
          <w:sz w:val="24"/>
        </w:rPr>
        <w:t>Map probabilities to the required class columns.</w:t>
      </w:r>
    </w:p>
    <w:p w:rsidR="00D80535" w:rsidRPr="005C4A99" w:rsidRDefault="001240E3">
      <w:pPr>
        <w:pStyle w:val="ListBullet"/>
        <w:rPr>
          <w:rFonts w:cs="Times New Roman"/>
          <w:sz w:val="24"/>
        </w:rPr>
      </w:pPr>
      <w:r w:rsidRPr="005C4A99">
        <w:rPr>
          <w:rFonts w:cs="Times New Roman"/>
          <w:sz w:val="24"/>
        </w:rPr>
        <w:t>Write the final submission.csv.</w:t>
      </w:r>
    </w:p>
    <w:p w:rsidR="00D80535" w:rsidRPr="00745969" w:rsidRDefault="001240E3">
      <w:pPr>
        <w:pStyle w:val="Heading1"/>
        <w:rPr>
          <w:rFonts w:ascii="Times New Roman" w:hAnsi="Times New Roman" w:cs="Times New Roman"/>
        </w:rPr>
      </w:pPr>
      <w:r w:rsidRPr="005C4A99">
        <w:rPr>
          <w:rFonts w:ascii="Times New Roman" w:hAnsi="Times New Roman" w:cs="Times New Roman"/>
          <w:sz w:val="28"/>
        </w:rPr>
        <w:t>15. Error Analysis</w:t>
      </w:r>
    </w:p>
    <w:p w:rsidR="00D80535" w:rsidRPr="005C4A99" w:rsidRDefault="001240E3">
      <w:pPr>
        <w:rPr>
          <w:rFonts w:cs="Times New Roman"/>
          <w:sz w:val="24"/>
        </w:rPr>
      </w:pPr>
      <w:r w:rsidRPr="005C4A99">
        <w:rPr>
          <w:rFonts w:cs="Times New Roman"/>
          <w:sz w:val="24"/>
        </w:rPr>
        <w:t>Error analysis should move beyond a single aggregate metric. The supplied report recommends examining false positives, false negatives, low-confidence windows, rare classes, background noise, overlapping calls, and species with acoustically similar vocalizations.</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5C4A99" w:rsidRDefault="001240E3">
            <w:pPr>
              <w:rPr>
                <w:rFonts w:cs="Times New Roman"/>
                <w:sz w:val="24"/>
              </w:rPr>
            </w:pPr>
            <w:r w:rsidRPr="005C4A99">
              <w:rPr>
                <w:rFonts w:cs="Times New Roman"/>
                <w:b/>
                <w:sz w:val="24"/>
              </w:rPr>
              <w:t>Evidence</w:t>
            </w:r>
          </w:p>
        </w:tc>
        <w:tc>
          <w:tcPr>
            <w:tcW w:w="5040" w:type="dxa"/>
            <w:shd w:val="clear" w:color="auto" w:fill="D9EAF7"/>
            <w:vAlign w:val="center"/>
          </w:tcPr>
          <w:p w:rsidR="00D80535" w:rsidRPr="005C4A99" w:rsidRDefault="001240E3">
            <w:pPr>
              <w:rPr>
                <w:rFonts w:cs="Times New Roman"/>
                <w:sz w:val="24"/>
              </w:rPr>
            </w:pPr>
            <w:r w:rsidRPr="005C4A99">
              <w:rPr>
                <w:rFonts w:cs="Times New Roman"/>
                <w:b/>
                <w:sz w:val="24"/>
              </w:rPr>
              <w:t>What to Compare</w:t>
            </w:r>
          </w:p>
        </w:tc>
      </w:tr>
      <w:tr w:rsidR="00D80535" w:rsidRPr="00745969">
        <w:trPr>
          <w:jc w:val="center"/>
        </w:trPr>
        <w:tc>
          <w:tcPr>
            <w:tcW w:w="5040" w:type="dxa"/>
            <w:vAlign w:val="center"/>
          </w:tcPr>
          <w:p w:rsidR="00D80535" w:rsidRPr="005C4A99" w:rsidRDefault="001240E3">
            <w:pPr>
              <w:rPr>
                <w:rFonts w:cs="Times New Roman"/>
                <w:sz w:val="24"/>
              </w:rPr>
            </w:pPr>
            <w:r w:rsidRPr="005C4A99">
              <w:rPr>
                <w:rFonts w:cs="Times New Roman"/>
                <w:sz w:val="24"/>
              </w:rPr>
              <w:t>Waveform</w:t>
            </w:r>
          </w:p>
        </w:tc>
        <w:tc>
          <w:tcPr>
            <w:tcW w:w="5040" w:type="dxa"/>
            <w:vAlign w:val="center"/>
          </w:tcPr>
          <w:p w:rsidR="00D80535" w:rsidRPr="005C4A99" w:rsidRDefault="001240E3">
            <w:pPr>
              <w:rPr>
                <w:rFonts w:cs="Times New Roman"/>
                <w:sz w:val="24"/>
              </w:rPr>
            </w:pPr>
            <w:r w:rsidRPr="005C4A99">
              <w:rPr>
                <w:rFonts w:cs="Times New Roman"/>
                <w:sz w:val="24"/>
              </w:rPr>
              <w:t>Signal shape, silence, clipping, transient activity</w:t>
            </w:r>
          </w:p>
        </w:tc>
      </w:tr>
      <w:tr w:rsidR="00D80535" w:rsidRPr="00745969">
        <w:trPr>
          <w:jc w:val="center"/>
        </w:trPr>
        <w:tc>
          <w:tcPr>
            <w:tcW w:w="5040" w:type="dxa"/>
            <w:vAlign w:val="center"/>
          </w:tcPr>
          <w:p w:rsidR="00D80535" w:rsidRPr="005C4A99" w:rsidRDefault="001240E3">
            <w:pPr>
              <w:rPr>
                <w:rFonts w:cs="Times New Roman"/>
                <w:sz w:val="24"/>
              </w:rPr>
            </w:pPr>
            <w:r w:rsidRPr="005C4A99">
              <w:rPr>
                <w:rFonts w:cs="Times New Roman"/>
                <w:sz w:val="24"/>
              </w:rPr>
              <w:t>Spectrogram</w:t>
            </w:r>
          </w:p>
        </w:tc>
        <w:tc>
          <w:tcPr>
            <w:tcW w:w="5040" w:type="dxa"/>
            <w:vAlign w:val="center"/>
          </w:tcPr>
          <w:p w:rsidR="00D80535" w:rsidRPr="005C4A99" w:rsidRDefault="001240E3">
            <w:pPr>
              <w:rPr>
                <w:rFonts w:cs="Times New Roman"/>
                <w:sz w:val="24"/>
              </w:rPr>
            </w:pPr>
            <w:r w:rsidRPr="005C4A99">
              <w:rPr>
                <w:rFonts w:cs="Times New Roman"/>
                <w:sz w:val="24"/>
              </w:rPr>
              <w:t>Frequency bands, harmonics, temporal patterns</w:t>
            </w:r>
          </w:p>
        </w:tc>
      </w:tr>
      <w:tr w:rsidR="00D80535" w:rsidRPr="00745969">
        <w:trPr>
          <w:jc w:val="center"/>
        </w:trPr>
        <w:tc>
          <w:tcPr>
            <w:tcW w:w="5040" w:type="dxa"/>
            <w:vAlign w:val="center"/>
          </w:tcPr>
          <w:p w:rsidR="00D80535" w:rsidRPr="005C4A99" w:rsidRDefault="001240E3">
            <w:pPr>
              <w:rPr>
                <w:rFonts w:cs="Times New Roman"/>
                <w:sz w:val="24"/>
              </w:rPr>
            </w:pPr>
            <w:r w:rsidRPr="005C4A99">
              <w:rPr>
                <w:rFonts w:cs="Times New Roman"/>
                <w:sz w:val="24"/>
              </w:rPr>
              <w:t>True label</w:t>
            </w:r>
          </w:p>
        </w:tc>
        <w:tc>
          <w:tcPr>
            <w:tcW w:w="5040" w:type="dxa"/>
            <w:vAlign w:val="center"/>
          </w:tcPr>
          <w:p w:rsidR="00D80535" w:rsidRPr="005C4A99" w:rsidRDefault="001240E3">
            <w:pPr>
              <w:rPr>
                <w:rFonts w:cs="Times New Roman"/>
                <w:sz w:val="24"/>
              </w:rPr>
            </w:pPr>
            <w:r w:rsidRPr="005C4A99">
              <w:rPr>
                <w:rFonts w:cs="Times New Roman"/>
                <w:sz w:val="24"/>
              </w:rPr>
              <w:t>Observed target class or classes</w:t>
            </w:r>
          </w:p>
        </w:tc>
      </w:tr>
      <w:tr w:rsidR="00D80535" w:rsidRPr="00745969">
        <w:trPr>
          <w:jc w:val="center"/>
        </w:trPr>
        <w:tc>
          <w:tcPr>
            <w:tcW w:w="5040" w:type="dxa"/>
            <w:vAlign w:val="center"/>
          </w:tcPr>
          <w:p w:rsidR="00D80535" w:rsidRPr="005C4A99" w:rsidRDefault="001240E3">
            <w:pPr>
              <w:rPr>
                <w:rFonts w:cs="Times New Roman"/>
                <w:sz w:val="24"/>
              </w:rPr>
            </w:pPr>
            <w:r w:rsidRPr="005C4A99">
              <w:rPr>
                <w:rFonts w:cs="Times New Roman"/>
                <w:sz w:val="24"/>
              </w:rPr>
              <w:t>Predicted probability</w:t>
            </w:r>
          </w:p>
        </w:tc>
        <w:tc>
          <w:tcPr>
            <w:tcW w:w="5040" w:type="dxa"/>
            <w:vAlign w:val="center"/>
          </w:tcPr>
          <w:p w:rsidR="00D80535" w:rsidRPr="005C4A99" w:rsidRDefault="001240E3">
            <w:pPr>
              <w:rPr>
                <w:rFonts w:cs="Times New Roman"/>
                <w:sz w:val="24"/>
              </w:rPr>
            </w:pPr>
            <w:r w:rsidRPr="005C4A99">
              <w:rPr>
                <w:rFonts w:cs="Times New Roman"/>
                <w:sz w:val="24"/>
              </w:rPr>
              <w:t>Confidence and ranking of candidates</w:t>
            </w:r>
          </w:p>
        </w:tc>
      </w:tr>
      <w:tr w:rsidR="00D80535" w:rsidRPr="00745969">
        <w:trPr>
          <w:jc w:val="center"/>
        </w:trPr>
        <w:tc>
          <w:tcPr>
            <w:tcW w:w="5040" w:type="dxa"/>
            <w:vAlign w:val="center"/>
          </w:tcPr>
          <w:p w:rsidR="00D80535" w:rsidRPr="005C4A99" w:rsidRDefault="001240E3">
            <w:pPr>
              <w:rPr>
                <w:rFonts w:cs="Times New Roman"/>
                <w:sz w:val="24"/>
              </w:rPr>
            </w:pPr>
            <w:r w:rsidRPr="005C4A99">
              <w:rPr>
                <w:rFonts w:cs="Times New Roman"/>
                <w:sz w:val="24"/>
              </w:rPr>
              <w:t>Error category</w:t>
            </w:r>
          </w:p>
        </w:tc>
        <w:tc>
          <w:tcPr>
            <w:tcW w:w="5040" w:type="dxa"/>
            <w:vAlign w:val="center"/>
          </w:tcPr>
          <w:p w:rsidR="00D80535" w:rsidRPr="005C4A99" w:rsidRDefault="001240E3">
            <w:pPr>
              <w:rPr>
                <w:rFonts w:cs="Times New Roman"/>
                <w:sz w:val="24"/>
              </w:rPr>
            </w:pPr>
            <w:r w:rsidRPr="005C4A99">
              <w:rPr>
                <w:rFonts w:cs="Times New Roman"/>
                <w:sz w:val="24"/>
              </w:rPr>
              <w:t>Noise, overlap, similarity, imbalance, domain shift, etc.</w:t>
            </w:r>
          </w:p>
        </w:tc>
      </w:tr>
    </w:tbl>
    <w:p w:rsidR="00D80535" w:rsidRPr="005C4A99" w:rsidRDefault="001240E3">
      <w:pPr>
        <w:rPr>
          <w:rFonts w:cs="Times New Roman"/>
          <w:sz w:val="24"/>
        </w:rPr>
      </w:pPr>
      <w:r w:rsidRPr="005C4A99">
        <w:rPr>
          <w:rFonts w:cs="Times New Roman"/>
          <w:sz w:val="24"/>
        </w:rPr>
        <w:t>A useful laboratory analysis selects several validation examples and records the waveform, spectrogram, true label, predicted probability, and error category. This creates auditable evidence that the model is being evaluated rather than only trained.</w:t>
      </w:r>
    </w:p>
    <w:p w:rsidR="005C4A99" w:rsidRDefault="005C4A99" w:rsidP="005C4A99">
      <w:pPr>
        <w:rPr>
          <w:rFonts w:cs="Times New Roman"/>
          <w:sz w:val="24"/>
        </w:rPr>
      </w:pPr>
    </w:p>
    <w:p w:rsidR="00D80535" w:rsidRPr="005C4A99" w:rsidRDefault="001240E3" w:rsidP="005C4A99">
      <w:pPr>
        <w:rPr>
          <w:rFonts w:cs="Times New Roman"/>
          <w:b/>
          <w:sz w:val="32"/>
        </w:rPr>
      </w:pPr>
      <w:r w:rsidRPr="005C4A99">
        <w:rPr>
          <w:rFonts w:cs="Times New Roman"/>
          <w:b/>
          <w:sz w:val="28"/>
        </w:rPr>
        <w:t>16. Discussion</w:t>
      </w:r>
      <w:r w:rsidR="005C4A99">
        <w:rPr>
          <w:rFonts w:cs="Times New Roman"/>
          <w:b/>
          <w:sz w:val="28"/>
        </w:rPr>
        <w:t>:</w:t>
      </w:r>
    </w:p>
    <w:p w:rsidR="00D80535" w:rsidRPr="00745969" w:rsidRDefault="001240E3">
      <w:pPr>
        <w:rPr>
          <w:rFonts w:cs="Times New Roman"/>
        </w:rPr>
      </w:pPr>
      <w:r w:rsidRPr="00745969">
        <w:rPr>
          <w:rFonts w:cs="Times New Roman"/>
        </w:rPr>
        <w:t>BirdCLEF+ 2026 provides a practical case study in audio representation learning for biodiversity monitoring. Spectrogram-based models can exploit temporal and frequency structure, while pretrained acoustic representations can transfer information from larger collections of recordings.</w:t>
      </w:r>
    </w:p>
    <w:p w:rsidR="00D80535" w:rsidRPr="00745969" w:rsidRDefault="001240E3">
      <w:pPr>
        <w:rPr>
          <w:rFonts w:cs="Times New Roman"/>
        </w:rPr>
      </w:pPr>
      <w:r w:rsidRPr="00745969">
        <w:rPr>
          <w:rFonts w:cs="Times New Roman"/>
        </w:rPr>
        <w:t>The supplied report highlights domain shift between focal training clips and field soundscapes as an important consideration. This motivates grouped validation, soundscape-aware augmentation, and detailed error analysis.</w:t>
      </w:r>
    </w:p>
    <w:p w:rsidR="00D80535" w:rsidRPr="005C4A99" w:rsidRDefault="001240E3">
      <w:pPr>
        <w:pStyle w:val="Heading1"/>
        <w:rPr>
          <w:rFonts w:ascii="Times New Roman" w:hAnsi="Times New Roman" w:cs="Times New Roman"/>
          <w:sz w:val="28"/>
        </w:rPr>
      </w:pPr>
      <w:r w:rsidRPr="005C4A99">
        <w:rPr>
          <w:rFonts w:ascii="Times New Roman" w:hAnsi="Times New Roman" w:cs="Times New Roman"/>
          <w:sz w:val="28"/>
        </w:rPr>
        <w:t>17. Limitations and Future Work</w:t>
      </w:r>
    </w:p>
    <w:p w:rsidR="00D80535" w:rsidRPr="005C4A99" w:rsidRDefault="001240E3">
      <w:pPr>
        <w:pStyle w:val="ListBullet"/>
        <w:rPr>
          <w:rFonts w:cs="Times New Roman"/>
          <w:sz w:val="24"/>
        </w:rPr>
      </w:pPr>
      <w:r w:rsidRPr="005C4A99">
        <w:rPr>
          <w:rFonts w:cs="Times New Roman"/>
          <w:sz w:val="24"/>
        </w:rPr>
        <w:t>The progress figures included in the supplied report are illustrative/mock visuals rather than measured results from a verified personal Kaggle run.</w:t>
      </w:r>
    </w:p>
    <w:p w:rsidR="00D80535" w:rsidRPr="005C4A99" w:rsidRDefault="001240E3">
      <w:pPr>
        <w:pStyle w:val="ListBullet"/>
        <w:rPr>
          <w:rFonts w:cs="Times New Roman"/>
          <w:sz w:val="24"/>
        </w:rPr>
      </w:pPr>
      <w:r w:rsidRPr="005C4A99">
        <w:rPr>
          <w:rFonts w:cs="Times New Roman"/>
          <w:sz w:val="24"/>
        </w:rPr>
        <w:t>Exact dataset statistics should be regenerated from the competition input before being described as local measurements.</w:t>
      </w:r>
    </w:p>
    <w:p w:rsidR="00D80535" w:rsidRPr="005C4A99" w:rsidRDefault="001240E3">
      <w:pPr>
        <w:pStyle w:val="ListBullet"/>
        <w:rPr>
          <w:rFonts w:cs="Times New Roman"/>
          <w:sz w:val="24"/>
        </w:rPr>
      </w:pPr>
      <w:r w:rsidRPr="005C4A99">
        <w:rPr>
          <w:rFonts w:cs="Times New Roman"/>
          <w:sz w:val="24"/>
        </w:rPr>
        <w:t>Illustrative prediction probabilities should be replaced with real notebook outputs for a final experimental submission.</w:t>
      </w:r>
    </w:p>
    <w:p w:rsidR="00D80535" w:rsidRPr="005C4A99" w:rsidRDefault="001240E3">
      <w:pPr>
        <w:pStyle w:val="ListBullet"/>
        <w:rPr>
          <w:rFonts w:cs="Times New Roman"/>
          <w:sz w:val="28"/>
        </w:rPr>
      </w:pPr>
      <w:r w:rsidRPr="005C4A99">
        <w:rPr>
          <w:rFonts w:cs="Times New Roman"/>
          <w:sz w:val="28"/>
        </w:rPr>
        <w:lastRenderedPageBreak/>
        <w:t>Future experiments can compare the transparent CNN baseline with stronger pretrained acoustic representations.</w:t>
      </w:r>
    </w:p>
    <w:p w:rsidR="00D80535" w:rsidRPr="005C4A99" w:rsidRDefault="001240E3">
      <w:pPr>
        <w:pStyle w:val="ListBullet"/>
        <w:rPr>
          <w:rFonts w:cs="Times New Roman"/>
          <w:sz w:val="24"/>
        </w:rPr>
      </w:pPr>
      <w:r w:rsidRPr="005C4A99">
        <w:rPr>
          <w:rFonts w:cs="Times New Roman"/>
          <w:sz w:val="24"/>
        </w:rPr>
        <w:t>Validation should be designed to reduce leakage and better reflect the difference between short training clips and longer soundscapes.</w:t>
      </w:r>
    </w:p>
    <w:p w:rsidR="00D80535" w:rsidRPr="005C4A99" w:rsidRDefault="001240E3">
      <w:pPr>
        <w:pStyle w:val="ListBullet"/>
        <w:rPr>
          <w:rFonts w:cs="Times New Roman"/>
          <w:sz w:val="24"/>
        </w:rPr>
      </w:pPr>
      <w:r w:rsidRPr="005C4A99">
        <w:rPr>
          <w:rFonts w:cs="Times New Roman"/>
          <w:sz w:val="24"/>
        </w:rPr>
        <w:t>Final reproducibility should preserve the notebook version, configuration, validation split, model checkpoint, and submission file.</w:t>
      </w:r>
    </w:p>
    <w:p w:rsidR="00D80535" w:rsidRPr="005C4A99" w:rsidRDefault="001240E3">
      <w:pPr>
        <w:pStyle w:val="Heading2"/>
        <w:rPr>
          <w:rFonts w:ascii="Times New Roman" w:hAnsi="Times New Roman" w:cs="Times New Roman"/>
          <w:sz w:val="28"/>
        </w:rPr>
      </w:pPr>
      <w:r w:rsidRPr="005C4A99">
        <w:rPr>
          <w:rFonts w:ascii="Times New Roman" w:hAnsi="Times New Roman" w:cs="Times New Roman"/>
          <w:sz w:val="28"/>
        </w:rPr>
        <w:t>Reproducibility Checklist</w:t>
      </w:r>
    </w:p>
    <w:tbl>
      <w:tblPr>
        <w:tblStyle w:val="TableGrid"/>
        <w:tblW w:w="0" w:type="auto"/>
        <w:jc w:val="center"/>
        <w:tblLook w:val="04A0" w:firstRow="1" w:lastRow="0" w:firstColumn="1" w:lastColumn="0" w:noHBand="0" w:noVBand="1"/>
      </w:tblPr>
      <w:tblGrid>
        <w:gridCol w:w="5040"/>
        <w:gridCol w:w="5040"/>
      </w:tblGrid>
      <w:tr w:rsidR="00D80535" w:rsidRPr="00745969">
        <w:trPr>
          <w:jc w:val="center"/>
        </w:trPr>
        <w:tc>
          <w:tcPr>
            <w:tcW w:w="5040" w:type="dxa"/>
            <w:shd w:val="clear" w:color="auto" w:fill="D9EAF7"/>
            <w:vAlign w:val="center"/>
          </w:tcPr>
          <w:p w:rsidR="00D80535" w:rsidRPr="005C4A99" w:rsidRDefault="001240E3">
            <w:pPr>
              <w:rPr>
                <w:rFonts w:cs="Times New Roman"/>
                <w:sz w:val="20"/>
              </w:rPr>
            </w:pPr>
            <w:r w:rsidRPr="005C4A99">
              <w:rPr>
                <w:rFonts w:cs="Times New Roman"/>
                <w:b/>
                <w:sz w:val="20"/>
              </w:rPr>
              <w:t>Check</w:t>
            </w:r>
          </w:p>
        </w:tc>
        <w:tc>
          <w:tcPr>
            <w:tcW w:w="5040" w:type="dxa"/>
            <w:shd w:val="clear" w:color="auto" w:fill="D9EAF7"/>
            <w:vAlign w:val="center"/>
          </w:tcPr>
          <w:p w:rsidR="00D80535" w:rsidRPr="005C4A99" w:rsidRDefault="001240E3">
            <w:pPr>
              <w:rPr>
                <w:rFonts w:cs="Times New Roman"/>
                <w:sz w:val="20"/>
              </w:rPr>
            </w:pPr>
            <w:r w:rsidRPr="005C4A99">
              <w:rPr>
                <w:rFonts w:cs="Times New Roman"/>
                <w:b/>
                <w:sz w:val="20"/>
              </w:rPr>
              <w:t>Status to Complete Before Final Experiment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Dataset paths verified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Class labels verified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Sampling rate documented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Spectrogram parameters recorded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Train/validation split recorded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Random seed recorded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Model configuration saved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Training log saved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Validation outputs saved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r w:rsidR="00D80535" w:rsidRPr="00745969">
        <w:trPr>
          <w:jc w:val="center"/>
        </w:trPr>
        <w:tc>
          <w:tcPr>
            <w:tcW w:w="5040" w:type="dxa"/>
            <w:vAlign w:val="center"/>
          </w:tcPr>
          <w:p w:rsidR="00D80535" w:rsidRPr="005C4A99" w:rsidRDefault="001240E3">
            <w:pPr>
              <w:rPr>
                <w:rFonts w:cs="Times New Roman"/>
                <w:sz w:val="20"/>
              </w:rPr>
            </w:pPr>
            <w:r w:rsidRPr="005C4A99">
              <w:rPr>
                <w:rFonts w:cs="Times New Roman"/>
                <w:sz w:val="20"/>
              </w:rPr>
              <w:t>submission.csv generated</w:t>
            </w:r>
          </w:p>
        </w:tc>
        <w:tc>
          <w:tcPr>
            <w:tcW w:w="5040" w:type="dxa"/>
            <w:vAlign w:val="center"/>
          </w:tcPr>
          <w:p w:rsidR="00D80535" w:rsidRPr="005C4A99" w:rsidRDefault="001240E3">
            <w:pPr>
              <w:rPr>
                <w:rFonts w:cs="Times New Roman"/>
                <w:sz w:val="20"/>
              </w:rPr>
            </w:pPr>
            <w:r w:rsidRPr="005C4A99">
              <w:rPr>
                <w:rFonts w:ascii="Segoe UI Symbol" w:hAnsi="Segoe UI Symbol" w:cs="Segoe UI Symbol"/>
                <w:sz w:val="20"/>
              </w:rPr>
              <w:t>☐</w:t>
            </w:r>
          </w:p>
        </w:tc>
      </w:tr>
    </w:tbl>
    <w:p w:rsidR="00D80535" w:rsidRPr="005C4A99" w:rsidRDefault="001240E3">
      <w:pPr>
        <w:pStyle w:val="Heading1"/>
        <w:rPr>
          <w:rFonts w:ascii="Times New Roman" w:hAnsi="Times New Roman" w:cs="Times New Roman"/>
          <w:sz w:val="28"/>
        </w:rPr>
      </w:pPr>
      <w:r w:rsidRPr="005C4A99">
        <w:rPr>
          <w:rFonts w:ascii="Times New Roman" w:hAnsi="Times New Roman" w:cs="Times New Roman"/>
          <w:sz w:val="28"/>
        </w:rPr>
        <w:t>18. Conclusion</w:t>
      </w:r>
    </w:p>
    <w:p w:rsidR="00D80535" w:rsidRPr="005C4A99" w:rsidRDefault="001240E3">
      <w:pPr>
        <w:rPr>
          <w:rFonts w:cs="Times New Roman"/>
          <w:sz w:val="24"/>
        </w:rPr>
      </w:pPr>
      <w:r w:rsidRPr="005C4A99">
        <w:rPr>
          <w:rFonts w:cs="Times New Roman"/>
          <w:sz w:val="24"/>
        </w:rPr>
        <w:t>This report provides a structured and more detailed laboratory treatment of BirdCLEF+ 2026. It covers the full workflow from audio exploration and preprocessing to spectrogram generation, multilabel classification, validation, inference, and error analysis. The updated document identifies Sabaat Ali (2023-SE-22) consistently while preserving the evidence-status distinctions in the supplied material.</w:t>
      </w:r>
    </w:p>
    <w:p w:rsidR="00D80535" w:rsidRPr="005C4A99" w:rsidRDefault="001240E3">
      <w:pPr>
        <w:rPr>
          <w:rFonts w:cs="Times New Roman"/>
          <w:sz w:val="24"/>
        </w:rPr>
      </w:pPr>
      <w:r w:rsidRPr="005C4A99">
        <w:rPr>
          <w:rFonts w:cs="Times New Roman"/>
          <w:sz w:val="24"/>
        </w:rPr>
        <w:t>The report does not convert illustrative figures into claimed experimental measurements. Instead, it provides a professional framework that can be finalized by replacing mock metrics and examples with outputs from an actual, reproducible notebook run.</w:t>
      </w:r>
    </w:p>
    <w:p w:rsidR="005C4A99" w:rsidRDefault="005C4A99" w:rsidP="005C4A99">
      <w:pPr>
        <w:rPr>
          <w:rFonts w:cs="Times New Roman"/>
        </w:rPr>
      </w:pPr>
    </w:p>
    <w:p w:rsidR="00D80535" w:rsidRPr="005C4A99" w:rsidRDefault="005C4A99" w:rsidP="005C4A99">
      <w:pPr>
        <w:rPr>
          <w:rFonts w:cs="Times New Roman"/>
          <w:b/>
          <w:sz w:val="28"/>
        </w:rPr>
      </w:pPr>
      <w:r w:rsidRPr="005C4A99">
        <w:rPr>
          <w:rFonts w:cs="Times New Roman"/>
          <w:b/>
          <w:sz w:val="28"/>
        </w:rPr>
        <w:t>1</w:t>
      </w:r>
      <w:r w:rsidR="001240E3" w:rsidRPr="005C4A99">
        <w:rPr>
          <w:rFonts w:cs="Times New Roman"/>
          <w:b/>
          <w:sz w:val="28"/>
        </w:rPr>
        <w:t>9. References</w:t>
      </w:r>
      <w:r>
        <w:rPr>
          <w:rFonts w:cs="Times New Roman"/>
          <w:b/>
          <w:sz w:val="28"/>
        </w:rPr>
        <w:t>:</w:t>
      </w:r>
    </w:p>
    <w:p w:rsidR="00D80535" w:rsidRPr="00745969" w:rsidRDefault="001240E3">
      <w:pPr>
        <w:pStyle w:val="ListBullet"/>
        <w:rPr>
          <w:rFonts w:cs="Times New Roman"/>
        </w:rPr>
      </w:pPr>
      <w:r w:rsidRPr="00745969">
        <w:rPr>
          <w:rFonts w:cs="Times New Roman"/>
        </w:rPr>
        <w:t>Stefan Kahl, Tom Denton, Larissa Sugai, Liliana Piatti, Ryan Holbrook, Holger Klinck, and Ashley Oldacre. (2026). BirdCLEF+ 2026. Kaggle.</w:t>
      </w:r>
    </w:p>
    <w:p w:rsidR="00D80535" w:rsidRPr="00745969" w:rsidRDefault="001240E3">
      <w:pPr>
        <w:pStyle w:val="ListBullet"/>
        <w:rPr>
          <w:rFonts w:cs="Times New Roman"/>
        </w:rPr>
      </w:pPr>
      <w:r w:rsidRPr="00745969">
        <w:rPr>
          <w:rFonts w:cs="Times New Roman"/>
        </w:rPr>
        <w:t>Kaggle. BirdCLEF+ 2026 Code Requirements.</w:t>
      </w:r>
    </w:p>
    <w:p w:rsidR="00D80535" w:rsidRPr="00745969" w:rsidRDefault="001240E3">
      <w:pPr>
        <w:pStyle w:val="ListBullet"/>
        <w:rPr>
          <w:rFonts w:cs="Times New Roman"/>
        </w:rPr>
      </w:pPr>
      <w:r w:rsidRPr="00745969">
        <w:rPr>
          <w:rFonts w:cs="Times New Roman"/>
        </w:rPr>
        <w:t>Kaggle. BirdCLEF+ 2026 Code / Notebooks.</w:t>
      </w:r>
    </w:p>
    <w:p w:rsidR="00D80535" w:rsidRPr="00745969" w:rsidRDefault="001240E3">
      <w:pPr>
        <w:pStyle w:val="ListBullet"/>
        <w:rPr>
          <w:rFonts w:cs="Times New Roman"/>
        </w:rPr>
      </w:pPr>
      <w:r w:rsidRPr="00745969">
        <w:rPr>
          <w:rFonts w:cs="Times New Roman"/>
        </w:rPr>
        <w:t>Kaggle. BirdCLEF+ 2026 public solution write-ups, consulted in the supplied report for methodology examples and competition-level dataset descriptions.</w:t>
      </w:r>
    </w:p>
    <w:p w:rsidR="00D80535" w:rsidRPr="005C4A99" w:rsidRDefault="001240E3">
      <w:pPr>
        <w:pStyle w:val="Heading2"/>
        <w:rPr>
          <w:rFonts w:ascii="Times New Roman" w:hAnsi="Times New Roman" w:cs="Times New Roman"/>
          <w:sz w:val="28"/>
        </w:rPr>
      </w:pPr>
      <w:r w:rsidRPr="005C4A99">
        <w:rPr>
          <w:rFonts w:ascii="Times New Roman" w:hAnsi="Times New Roman" w:cs="Times New Roman"/>
          <w:sz w:val="28"/>
        </w:rPr>
        <w:lastRenderedPageBreak/>
        <w:t>Source Integrity Note</w:t>
      </w:r>
    </w:p>
    <w:p w:rsidR="00D80535" w:rsidRPr="005C4A99" w:rsidRDefault="001240E3">
      <w:pPr>
        <w:rPr>
          <w:rFonts w:cs="Times New Roman"/>
          <w:sz w:val="24"/>
        </w:rPr>
      </w:pPr>
      <w:r w:rsidRPr="005C4A99">
        <w:rPr>
          <w:rFonts w:cs="Times New Roman"/>
          <w:sz w:val="24"/>
        </w:rPr>
        <w:t>The supplied source report states that official competition facts were based on the BirdCLEF+ 2026 competition page, while several figures were AI-generated mock illustrations. This revised document preserves that distinction rather than presenting illustrative values as verified experiment results.</w:t>
      </w:r>
    </w:p>
    <w:p w:rsidR="00D80535" w:rsidRPr="001A50BF" w:rsidRDefault="001240E3">
      <w:pPr>
        <w:pStyle w:val="Heading1"/>
        <w:rPr>
          <w:rFonts w:ascii="Times New Roman" w:hAnsi="Times New Roman" w:cs="Times New Roman"/>
          <w:sz w:val="28"/>
        </w:rPr>
      </w:pPr>
      <w:r w:rsidRPr="001A50BF">
        <w:rPr>
          <w:rFonts w:ascii="Times New Roman" w:hAnsi="Times New Roman" w:cs="Times New Roman"/>
          <w:sz w:val="28"/>
        </w:rPr>
        <w:t>Appendix A. Evidence Images</w:t>
      </w:r>
    </w:p>
    <w:p w:rsidR="00D80535" w:rsidRPr="00745969" w:rsidRDefault="001240E3">
      <w:pPr>
        <w:rPr>
          <w:rFonts w:cs="Times New Roman"/>
        </w:rPr>
      </w:pPr>
      <w:r w:rsidRPr="00745969">
        <w:rPr>
          <w:rFonts w:cs="Times New Roman"/>
        </w:rPr>
        <w:t>Figure placement follows the laboratory sequence so each visual appears near the relevant technical discussion.</w:t>
      </w:r>
    </w:p>
    <w:p w:rsidR="00D80535" w:rsidRPr="00745969" w:rsidRDefault="001240E3">
      <w:pPr>
        <w:jc w:val="center"/>
        <w:rPr>
          <w:rFonts w:cs="Times New Roman"/>
        </w:rPr>
      </w:pPr>
      <w:r w:rsidRPr="00745969">
        <w:rPr>
          <w:rFonts w:cs="Times New Roman"/>
          <w:noProof/>
        </w:rPr>
        <w:drawing>
          <wp:inline distT="0" distB="0" distL="0" distR="0">
            <wp:extent cx="5668515" cy="9779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_sabaat.png"/>
                    <pic:cNvPicPr/>
                  </pic:nvPicPr>
                  <pic:blipFill rotWithShape="1">
                    <a:blip r:embed="rId9"/>
                    <a:srcRect b="57139"/>
                    <a:stretch/>
                  </pic:blipFill>
                  <pic:spPr bwMode="auto">
                    <a:xfrm>
                      <a:off x="0" y="0"/>
                      <a:ext cx="5669280" cy="978032"/>
                    </a:xfrm>
                    <a:prstGeom prst="rect">
                      <a:avLst/>
                    </a:prstGeom>
                    <a:ln>
                      <a:noFill/>
                    </a:ln>
                    <a:extLst>
                      <a:ext uri="{53640926-AAD7-44D8-BBD7-CCE9431645EC}">
                        <a14:shadowObscured xmlns:a14="http://schemas.microsoft.com/office/drawing/2010/main"/>
                      </a:ext>
                    </a:extLst>
                  </pic:spPr>
                </pic:pic>
              </a:graphicData>
            </a:graphic>
          </wp:inline>
        </w:drawing>
      </w:r>
    </w:p>
    <w:p w:rsidR="00D80535" w:rsidRPr="00745969" w:rsidRDefault="001240E3">
      <w:pPr>
        <w:jc w:val="center"/>
        <w:rPr>
          <w:rFonts w:cs="Times New Roman"/>
        </w:rPr>
      </w:pPr>
      <w:r w:rsidRPr="00745969">
        <w:rPr>
          <w:rFonts w:cs="Times New Roman"/>
          <w:b/>
          <w:i/>
          <w:sz w:val="18"/>
        </w:rPr>
        <w:t>Appendix Figure A1. Updated Kaggle profile/workspace screenshot — Sabaat Ali.</w:t>
      </w:r>
    </w:p>
    <w:p w:rsidR="00D80535" w:rsidRPr="00745969" w:rsidRDefault="001240E3">
      <w:pPr>
        <w:jc w:val="center"/>
        <w:rPr>
          <w:rFonts w:cs="Times New Roman"/>
        </w:rPr>
      </w:pPr>
      <w:r w:rsidRPr="00745969">
        <w:rPr>
          <w:rFonts w:cs="Times New Roman"/>
          <w:noProof/>
        </w:rPr>
        <w:drawing>
          <wp:inline distT="0" distB="0" distL="0" distR="0">
            <wp:extent cx="5120640" cy="44651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120640" cy="4465198"/>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Appendix Figure A2. Waveform and mel-spectrogram illustration.</w:t>
      </w:r>
    </w:p>
    <w:p w:rsidR="00D80535" w:rsidRPr="00745969" w:rsidRDefault="001240E3">
      <w:pPr>
        <w:jc w:val="center"/>
        <w:rPr>
          <w:rFonts w:cs="Times New Roman"/>
        </w:rPr>
      </w:pPr>
      <w:r w:rsidRPr="00745969">
        <w:rPr>
          <w:rFonts w:cs="Times New Roman"/>
          <w:noProof/>
        </w:rPr>
        <w:lastRenderedPageBreak/>
        <w:drawing>
          <wp:inline distT="0" distB="0" distL="0" distR="0">
            <wp:extent cx="5120640" cy="4456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120640" cy="4456286"/>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Appendix Figure A3. Species/class distribution illustration.</w:t>
      </w:r>
    </w:p>
    <w:p w:rsidR="00D80535" w:rsidRPr="00745969" w:rsidRDefault="001240E3">
      <w:pPr>
        <w:rPr>
          <w:rFonts w:cs="Times New Roman"/>
        </w:rPr>
      </w:pPr>
      <w:r w:rsidRPr="00745969">
        <w:rPr>
          <w:rFonts w:cs="Times New Roman"/>
        </w:rPr>
        <w:br w:type="page"/>
      </w:r>
    </w:p>
    <w:p w:rsidR="00D80535" w:rsidRPr="00745969" w:rsidRDefault="00D80535">
      <w:pPr>
        <w:jc w:val="center"/>
        <w:rPr>
          <w:rFonts w:cs="Times New Roman"/>
        </w:rPr>
      </w:pPr>
    </w:p>
    <w:p w:rsidR="00D80535" w:rsidRPr="00745969" w:rsidRDefault="001240E3">
      <w:pPr>
        <w:jc w:val="center"/>
        <w:rPr>
          <w:rFonts w:cs="Times New Roman"/>
        </w:rPr>
      </w:pPr>
      <w:r w:rsidRPr="00745969">
        <w:rPr>
          <w:rFonts w:cs="Times New Roman"/>
          <w:b/>
          <w:i/>
          <w:sz w:val="18"/>
        </w:rPr>
        <w:t>Appendix Figure A4. Preprocessing pipeline illustration.</w:t>
      </w:r>
    </w:p>
    <w:p w:rsidR="00D80535" w:rsidRPr="00745969" w:rsidRDefault="001240E3">
      <w:pPr>
        <w:jc w:val="center"/>
        <w:rPr>
          <w:rFonts w:cs="Times New Roman"/>
        </w:rPr>
      </w:pPr>
      <w:r w:rsidRPr="00745969">
        <w:rPr>
          <w:rFonts w:cs="Times New Roman"/>
          <w:noProof/>
        </w:rPr>
        <w:drawing>
          <wp:inline distT="0" distB="0" distL="0" distR="0">
            <wp:extent cx="5303520" cy="4730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303520" cy="4730740"/>
                    </a:xfrm>
                    <a:prstGeom prst="rect">
                      <a:avLst/>
                    </a:prstGeom>
                  </pic:spPr>
                </pic:pic>
              </a:graphicData>
            </a:graphic>
          </wp:inline>
        </w:drawing>
      </w:r>
    </w:p>
    <w:p w:rsidR="00D80535" w:rsidRPr="00745969" w:rsidRDefault="001240E3">
      <w:pPr>
        <w:jc w:val="center"/>
        <w:rPr>
          <w:rFonts w:cs="Times New Roman"/>
        </w:rPr>
      </w:pPr>
      <w:r w:rsidRPr="00745969">
        <w:rPr>
          <w:rFonts w:cs="Times New Roman"/>
          <w:b/>
          <w:i/>
          <w:sz w:val="18"/>
        </w:rPr>
        <w:t>Appendix Figure A5. Training progress illustration.</w:t>
      </w:r>
    </w:p>
    <w:p w:rsidR="00D80535" w:rsidRPr="00745969" w:rsidRDefault="001240E3">
      <w:pPr>
        <w:rPr>
          <w:rFonts w:cs="Times New Roman"/>
        </w:rPr>
      </w:pPr>
      <w:r w:rsidRPr="00745969">
        <w:rPr>
          <w:rFonts w:cs="Times New Roman"/>
        </w:rPr>
        <w:br w:type="page"/>
      </w:r>
    </w:p>
    <w:p w:rsidR="00D80535" w:rsidRPr="00745969" w:rsidRDefault="001240E3">
      <w:pPr>
        <w:jc w:val="center"/>
        <w:rPr>
          <w:rFonts w:cs="Times New Roman"/>
        </w:rPr>
      </w:pPr>
      <w:r w:rsidRPr="00745969">
        <w:rPr>
          <w:rFonts w:cs="Times New Roman"/>
          <w:noProof/>
        </w:rPr>
        <w:lastRenderedPageBreak/>
        <w:drawing>
          <wp:inline distT="0" distB="0" distL="0" distR="0">
            <wp:extent cx="5303520" cy="47212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303520" cy="4721297"/>
                    </a:xfrm>
                    <a:prstGeom prst="rect">
                      <a:avLst/>
                    </a:prstGeom>
                  </pic:spPr>
                </pic:pic>
              </a:graphicData>
            </a:graphic>
          </wp:inline>
        </w:drawing>
      </w:r>
    </w:p>
    <w:p w:rsidR="00D80535" w:rsidRDefault="001240E3">
      <w:pPr>
        <w:jc w:val="center"/>
        <w:rPr>
          <w:rFonts w:cs="Times New Roman"/>
          <w:b/>
          <w:i/>
          <w:sz w:val="18"/>
        </w:rPr>
      </w:pPr>
      <w:r w:rsidRPr="00745969">
        <w:rPr>
          <w:rFonts w:cs="Times New Roman"/>
          <w:b/>
          <w:i/>
          <w:sz w:val="18"/>
        </w:rPr>
        <w:t>Appendix Figure A6. Five-second prediction illustration.</w:t>
      </w: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Default="001A50BF">
      <w:pPr>
        <w:jc w:val="center"/>
        <w:rPr>
          <w:rFonts w:cs="Times New Roman"/>
          <w:b/>
          <w:i/>
          <w:sz w:val="18"/>
        </w:rPr>
      </w:pPr>
    </w:p>
    <w:p w:rsidR="001A50BF" w:rsidRPr="001A50BF" w:rsidRDefault="001A50BF">
      <w:pPr>
        <w:jc w:val="center"/>
        <w:rPr>
          <w:rFonts w:cs="Times New Roman"/>
          <w:b/>
          <w:sz w:val="32"/>
        </w:rPr>
      </w:pPr>
      <w:r w:rsidRPr="001A50BF">
        <w:rPr>
          <w:rFonts w:cs="Times New Roman"/>
          <w:b/>
          <w:i/>
          <w:sz w:val="24"/>
        </w:rPr>
        <w:t>******************************************************************************</w:t>
      </w:r>
    </w:p>
    <w:sectPr w:rsidR="001A50BF" w:rsidRPr="001A50BF" w:rsidSect="00745969">
      <w:headerReference w:type="default" r:id="rId15"/>
      <w:footerReference w:type="default" r:id="rId16"/>
      <w:pgSz w:w="12240" w:h="15840"/>
      <w:pgMar w:top="1008" w:right="1080" w:bottom="936"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F95" w:rsidRDefault="00692F95">
      <w:pPr>
        <w:spacing w:after="0" w:line="240" w:lineRule="auto"/>
      </w:pPr>
      <w:r>
        <w:separator/>
      </w:r>
    </w:p>
  </w:endnote>
  <w:endnote w:type="continuationSeparator" w:id="0">
    <w:p w:rsidR="00692F95" w:rsidRDefault="00692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535" w:rsidRDefault="001240E3">
    <w:pPr>
      <w:pStyle w:val="Footer"/>
      <w:jc w:val="center"/>
    </w:pPr>
    <w:r>
      <w:rPr>
        <w:sz w:val="16"/>
      </w:rPr>
      <w:t xml:space="preserve">Sabaat Ali  |  2023-SE-22  |  University of Azad Jammu and Kashmir     </w:t>
    </w:r>
    <w:r>
      <w:fldChar w:fldCharType="begin"/>
    </w:r>
    <w:r>
      <w:instrText>PAGE</w:instrText>
    </w:r>
    <w:r>
      <w:fldChar w:fldCharType="separate"/>
    </w:r>
    <w:r w:rsidR="003F72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F95" w:rsidRDefault="00692F95">
      <w:pPr>
        <w:spacing w:after="0" w:line="240" w:lineRule="auto"/>
      </w:pPr>
      <w:r>
        <w:separator/>
      </w:r>
    </w:p>
  </w:footnote>
  <w:footnote w:type="continuationSeparator" w:id="0">
    <w:p w:rsidR="00692F95" w:rsidRDefault="00692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535" w:rsidRDefault="001240E3">
    <w:pPr>
      <w:pStyle w:val="Header"/>
      <w:jc w:val="center"/>
    </w:pPr>
    <w:r>
      <w:rPr>
        <w:color w:val="5A5A5A"/>
        <w:sz w:val="16"/>
      </w:rPr>
      <w:t>BIRDCLEF+ 2026  |  MACHINE LEARNING LABORATORY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40E3"/>
    <w:rsid w:val="0015074B"/>
    <w:rsid w:val="001A50BF"/>
    <w:rsid w:val="00256ADA"/>
    <w:rsid w:val="0029639D"/>
    <w:rsid w:val="00326F90"/>
    <w:rsid w:val="003F7235"/>
    <w:rsid w:val="00407027"/>
    <w:rsid w:val="00561660"/>
    <w:rsid w:val="005C4A99"/>
    <w:rsid w:val="00692F95"/>
    <w:rsid w:val="00745969"/>
    <w:rsid w:val="007A7C30"/>
    <w:rsid w:val="00AA1D8D"/>
    <w:rsid w:val="00B47730"/>
    <w:rsid w:val="00CB0664"/>
    <w:rsid w:val="00D80535"/>
    <w:rsid w:val="00F23C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A6821"/>
  <w14:defaultImageDpi w14:val="300"/>
  <w15:docId w15:val="{4D84C061-FDE5-4796-A6FA-3DB05989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98633-835F-4CC2-BDC6-44563F588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9</cp:revision>
  <dcterms:created xsi:type="dcterms:W3CDTF">2013-12-23T23:15:00Z</dcterms:created>
  <dcterms:modified xsi:type="dcterms:W3CDTF">2026-09-20T19:02:00Z</dcterms:modified>
  <cp:category/>
</cp:coreProperties>
</file>