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286244774"/>
        <w:docPartObj>
          <w:docPartGallery w:val="AutoText"/>
        </w:docPartObj>
      </w:sdtPr>
      <w:sdtContent>
        <w:p>
          <w: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4"/>
                                  <w:tblW w:w="5000" w:type="pct"/>
                                  <w:tblDescription w:val="Cover page layout"/>
                                  <w:tblInd w:w="0" w:type="dxa"/>
                                  <w:tblLayout w:type="autofit"/>
                                  <w:tblCellMar>
                                    <w:top w:w="0" w:type="dxa"/>
                                    <w:left w:w="0" w:type="dxa"/>
                                    <w:bottom w:w="0" w:type="dxa"/>
                                    <w:right w:w="0" w:type="dxa"/>
                                  </w:tblCellMar>
                                </w:tblPr>
                                <w:tblGrid>
                                  <w:gridCol w:w="10790"/>
                                </w:tblGrid>
                                <w:tr>
                                  <w:tblPrEx>
                                    <w:tblCellMar>
                                      <w:top w:w="0" w:type="dxa"/>
                                      <w:left w:w="0" w:type="dxa"/>
                                      <w:bottom w:w="0" w:type="dxa"/>
                                      <w:right w:w="0" w:type="dxa"/>
                                    </w:tblCellMar>
                                  </w:tblPrEx>
                                  <w:trPr>
                                    <w:trHeight w:val="9360" w:hRule="exact"/>
                                  </w:trPr>
                                  <w:tc>
                                    <w:tcPr>
                                      <w:tcW w:w="9350" w:type="dxa"/>
                                    </w:tcPr>
                                    <w:p>
                                      <w:r>
                                        <w:drawing>
                                          <wp:inline distT="0" distB="0" distL="0" distR="0">
                                            <wp:extent cx="6858000" cy="5961380"/>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descr="Photo displaying partial image of two pie charts on a canvas-textured page"/>
                                                    <pic:cNvPicPr/>
                                                  </pic:nvPicPr>
                                                  <pic:blipFill>
                                                    <a:blip r:embed="rId6" cstate="print">
                                                      <a:extLst>
                                                        <a:ext uri="{28A0092B-C50C-407E-A947-70E740481C1C}">
                                                          <a14:useLocalDpi xmlns:a14="http://schemas.microsoft.com/office/drawing/2010/main" val="0"/>
                                                        </a:ext>
                                                      </a:extLst>
                                                    </a:blip>
                                                    <a:srcRect l="18915" t="2451" r="22299" b="20665"/>
                                                    <a:stretch>
                                                      <a:fillRect/>
                                                    </a:stretch>
                                                  </pic:blipFill>
                                                  <pic:spPr>
                                                    <a:xfrm>
                                                      <a:off x="0" y="0"/>
                                                      <a:ext cx="6858000" cy="5961888"/>
                                                    </a:xfrm>
                                                    <a:prstGeom prst="rect">
                                                      <a:avLst/>
                                                    </a:prstGeom>
                                                    <a:ln>
                                                      <a:noFill/>
                                                    </a:ln>
                                                  </pic:spPr>
                                                </pic:pic>
                                              </a:graphicData>
                                            </a:graphic>
                                          </wp:inline>
                                        </w:drawing>
                                      </w:r>
                                    </w:p>
                                  </w:tc>
                                </w:tr>
                                <w:tr>
                                  <w:tblPrEx>
                                    <w:tblCellMar>
                                      <w:top w:w="0" w:type="dxa"/>
                                      <w:left w:w="0" w:type="dxa"/>
                                      <w:bottom w:w="0" w:type="dxa"/>
                                      <w:right w:w="0" w:type="dxa"/>
                                    </w:tblCellMar>
                                  </w:tblPrEx>
                                  <w:trPr>
                                    <w:trHeight w:val="4320" w:hRule="exact"/>
                                  </w:trPr>
                                  <w:tc>
                                    <w:tcPr>
                                      <w:tcW w:w="9350" w:type="dxa"/>
                                      <w:shd w:val="clear" w:color="auto" w:fill="44546A" w:themeFill="text2"/>
                                      <w:vAlign w:val="center"/>
                                    </w:tcPr>
                                    <w:p>
                                      <w:pPr>
                                        <w:pStyle w:val="6"/>
                                        <w:spacing w:before="200" w:line="216" w:lineRule="auto"/>
                                        <w:ind w:left="720" w:right="720"/>
                                        <w:rPr>
                                          <w:rFonts w:asciiTheme="majorHAnsi" w:hAnsiTheme="majorHAnsi"/>
                                          <w:b/>
                                          <w:bCs/>
                                          <w:color w:val="FFFFFF" w:themeColor="background1"/>
                                          <w:sz w:val="56"/>
                                          <w:szCs w:val="56"/>
                                          <w:u w:val="single"/>
                                          <w14:textFill>
                                            <w14:solidFill>
                                              <w14:schemeClr w14:val="bg1"/>
                                            </w14:solidFill>
                                          </w14:textFill>
                                        </w:rPr>
                                      </w:pPr>
                                      <w:sdt>
                                        <w:sdtPr>
                                          <w:rPr>
                                            <w:rFonts w:asciiTheme="majorHAnsi" w:hAnsiTheme="majorHAnsi"/>
                                            <w:b/>
                                            <w:bCs/>
                                            <w:color w:val="FFFFFF" w:themeColor="background1"/>
                                            <w:sz w:val="56"/>
                                            <w:szCs w:val="56"/>
                                            <w:u w:val="single"/>
                                            <w14:textFill>
                                              <w14:solidFill>
                                                <w14:schemeClr w14:val="bg1"/>
                                              </w14:solidFill>
                                            </w14:textFill>
                                          </w:rPr>
                                          <w:alias w:val="Title"/>
                                          <w:id w:val="739824258"/>
                                          <w:placeholder>
                                            <w:docPart w:val="FC6E1674D66B4E2FBE7260689B6677B5"/>
                                          </w:placeholder>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b/>
                                            <w:bCs/>
                                            <w:color w:val="FFFFFF" w:themeColor="background1"/>
                                            <w:sz w:val="56"/>
                                            <w:szCs w:val="56"/>
                                            <w:u w:val="single"/>
                                            <w14:textFill>
                                              <w14:solidFill>
                                                <w14:schemeClr w14:val="bg1"/>
                                              </w14:solidFill>
                                            </w14:textFill>
                                          </w:rPr>
                                        </w:sdtEndPr>
                                        <w:sdtContent>
                                          <w:r>
                                            <w:rPr>
                                              <w:rFonts w:asciiTheme="majorHAnsi" w:hAnsiTheme="majorHAnsi"/>
                                              <w:b/>
                                              <w:bCs/>
                                              <w:color w:val="FFFFFF" w:themeColor="background1"/>
                                              <w:sz w:val="56"/>
                                              <w:szCs w:val="56"/>
                                              <w:u w:val="single"/>
                                              <w14:textFill>
                                                <w14:solidFill>
                                                  <w14:schemeClr w14:val="bg1"/>
                                                </w14:solidFill>
                                              </w14:textFill>
                                            </w:rPr>
                                            <w:t xml:space="preserve">Parallel and distributed computing </w:t>
                                          </w:r>
                                        </w:sdtContent>
                                      </w:sdt>
                                    </w:p>
                                    <w:p>
                                      <w:pPr>
                                        <w:pStyle w:val="6"/>
                                        <w:spacing w:before="240"/>
                                        <w:ind w:left="720" w:right="720"/>
                                        <w:rPr>
                                          <w:color w:val="FFFFFF" w:themeColor="background1"/>
                                          <w:sz w:val="32"/>
                                          <w:szCs w:val="32"/>
                                          <w14:textFill>
                                            <w14:solidFill>
                                              <w14:schemeClr w14:val="bg1"/>
                                            </w14:solidFill>
                                          </w14:textFill>
                                        </w:rPr>
                                      </w:pPr>
                                      <w:sdt>
                                        <w:sdtPr>
                                          <w:rPr>
                                            <w:b/>
                                            <w:bCs/>
                                            <w:color w:val="FFFFFF" w:themeColor="background1"/>
                                            <w:sz w:val="32"/>
                                            <w:szCs w:val="32"/>
                                            <w14:textFill>
                                              <w14:solidFill>
                                                <w14:schemeClr w14:val="bg1"/>
                                              </w14:solidFill>
                                            </w14:textFill>
                                          </w:rPr>
                                          <w:alias w:val="Subtitle"/>
                                          <w:id w:val="1143089448"/>
                                          <w:placeholder>
                                            <w:docPart w:val="CB98D28AA19D4FD5AC99AC3455CB9D28"/>
                                          </w:placeholder>
                                          <w15:dataBinding w:prefixMappings="xmlns:ns0='http://purl.org/dc/elements/1.1/' xmlns:ns1='http://schemas.openxmlformats.org/package/2006/metadata/core-properties' " w:xpath="/ns1:coreProperties[1]/ns0:subject[1]" w:storeItemID="{6C3C8BC8-F283-45AE-878A-BAB7291924A1}"/>
                                          <w:text/>
                                        </w:sdtPr>
                                        <w:sdtEndPr>
                                          <w:rPr>
                                            <w:b/>
                                            <w:bCs/>
                                            <w:color w:val="FFFFFF" w:themeColor="background1"/>
                                            <w:sz w:val="32"/>
                                            <w:szCs w:val="32"/>
                                            <w14:textFill>
                                              <w14:solidFill>
                                                <w14:schemeClr w14:val="bg1"/>
                                              </w14:solidFill>
                                            </w14:textFill>
                                          </w:rPr>
                                        </w:sdtEndPr>
                                        <w:sdtContent>
                                          <w:r>
                                            <w:rPr>
                                              <w:b/>
                                              <w:bCs/>
                                              <w:color w:val="FFFFFF" w:themeColor="background1"/>
                                              <w:sz w:val="32"/>
                                              <w:szCs w:val="32"/>
                                              <w:lang w:val="en-US"/>
                                              <w14:textFill>
                                                <w14:solidFill>
                                                  <w14:schemeClr w14:val="bg1"/>
                                                </w14:solidFill>
                                              </w14:textFill>
                                            </w:rPr>
                                            <w:t>Report</w:t>
                                          </w:r>
                                        </w:sdtContent>
                                      </w:sdt>
                                    </w:p>
                                  </w:tc>
                                </w:tr>
                                <w:tr>
                                  <w:tblPrEx>
                                    <w:tblCellMar>
                                      <w:top w:w="0" w:type="dxa"/>
                                      <w:left w:w="0" w:type="dxa"/>
                                      <w:bottom w:w="0" w:type="dxa"/>
                                      <w:right w:w="0" w:type="dxa"/>
                                    </w:tblCellMar>
                                  </w:tblPrEx>
                                  <w:trPr>
                                    <w:trHeight w:val="720" w:hRule="exact"/>
                                  </w:trPr>
                                  <w:tc>
                                    <w:tcPr>
                                      <w:tcW w:w="9350" w:type="dxa"/>
                                      <w:shd w:val="clear" w:color="auto" w:fill="70AD47" w:themeFill="accent6"/>
                                    </w:tcPr>
                                    <w:tbl>
                                      <w:tblPr>
                                        <w:tblStyle w:val="4"/>
                                        <w:tblW w:w="5000" w:type="pct"/>
                                        <w:tblDescription w:val="Cover page info"/>
                                        <w:tblInd w:w="0" w:type="dxa"/>
                                        <w:tblLayout w:type="autofit"/>
                                        <w:tblCellMar>
                                          <w:top w:w="0" w:type="dxa"/>
                                          <w:left w:w="0" w:type="dxa"/>
                                          <w:bottom w:w="0" w:type="dxa"/>
                                          <w:right w:w="0" w:type="dxa"/>
                                        </w:tblCellMar>
                                      </w:tblPr>
                                      <w:tblGrid>
                                        <w:gridCol w:w="3596"/>
                                        <w:gridCol w:w="3597"/>
                                        <w:gridCol w:w="3597"/>
                                      </w:tblGrid>
                                      <w:tr>
                                        <w:tblPrEx>
                                          <w:tblCellMar>
                                            <w:top w:w="0" w:type="dxa"/>
                                            <w:left w:w="0" w:type="dxa"/>
                                            <w:bottom w:w="0" w:type="dxa"/>
                                            <w:right w:w="0" w:type="dxa"/>
                                          </w:tblCellMar>
                                        </w:tblPrEx>
                                        <w:trPr>
                                          <w:trHeight w:val="720" w:hRule="exact"/>
                                        </w:trPr>
                                        <w:tc>
                                          <w:tcPr>
                                            <w:tcW w:w="3590" w:type="dxa"/>
                                            <w:vAlign w:val="center"/>
                                          </w:tcPr>
                                          <w:p>
                                            <w:pPr>
                                              <w:pStyle w:val="6"/>
                                              <w:numPr>
                                                <w:ilvl w:val="0"/>
                                                <w:numId w:val="1"/>
                                              </w:numPr>
                                              <w:ind w:right="144"/>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Yahya Naeem (20K-1065)</w:t>
                                            </w:r>
                                          </w:p>
                                        </w:tc>
                                        <w:tc>
                                          <w:tcPr>
                                            <w:tcW w:w="3591" w:type="dxa"/>
                                            <w:vAlign w:val="center"/>
                                          </w:tcPr>
                                          <w:p>
                                            <w:pPr>
                                              <w:pStyle w:val="6"/>
                                              <w:ind w:left="144" w:right="144"/>
                                              <w:jc w:val="center"/>
                                              <w:rPr>
                                                <w:color w:val="FFFFFF" w:themeColor="background1"/>
                                                <w14:textFill>
                                                  <w14:solidFill>
                                                    <w14:schemeClr w14:val="bg1"/>
                                                  </w14:solidFill>
                                                </w14:textFill>
                                              </w:rPr>
                                            </w:pPr>
                                            <w:r>
                                              <w:rPr>
                                                <w:rFonts w:hint="default"/>
                                                <w:color w:val="FFFFFF" w:themeColor="background1"/>
                                                <w:lang w:val="en-US"/>
                                                <w14:textFill>
                                                  <w14:solidFill>
                                                    <w14:schemeClr w14:val="bg1"/>
                                                  </w14:solidFill>
                                                </w14:textFill>
                                              </w:rPr>
                                              <w:t>Mehma Waseem (20K-0261)</w:t>
                                            </w:r>
                                          </w:p>
                                        </w:tc>
                                        <w:tc>
                                          <w:tcPr>
                                            <w:tcW w:w="3591" w:type="dxa"/>
                                            <w:vAlign w:val="center"/>
                                          </w:tcPr>
                                          <w:p>
                                            <w:pPr>
                                              <w:pStyle w:val="6"/>
                                              <w:ind w:left="144" w:right="720"/>
                                              <w:jc w:val="right"/>
                                              <w:rPr>
                                                <w:color w:val="FFFFFF" w:themeColor="background1"/>
                                                <w14:textFill>
                                                  <w14:solidFill>
                                                    <w14:schemeClr w14:val="bg1"/>
                                                  </w14:solidFill>
                                                </w14:textFill>
                                              </w:rPr>
                                            </w:pPr>
                                            <w:r>
                                              <w:rPr>
                                                <w:rFonts w:hint="default"/>
                                                <w:color w:val="FFFFFF" w:themeColor="background1"/>
                                                <w:lang w:val="en-US"/>
                                                <w14:textFill>
                                                  <w14:solidFill>
                                                    <w14:schemeClr w14:val="bg1"/>
                                                  </w14:solidFill>
                                                </w14:textFill>
                                              </w:rPr>
                                              <w:t>Sabah Mawani (</w:t>
                                            </w:r>
                                            <w:r>
                                              <w:rPr>
                                                <w:color w:val="FFFFFF" w:themeColor="background1"/>
                                                <w14:textFill>
                                                  <w14:solidFill>
                                                    <w14:schemeClr w14:val="bg1"/>
                                                  </w14:solidFill>
                                                </w14:textFill>
                                              </w:rPr>
                                              <w:t>20</w:t>
                                            </w:r>
                                            <w:r>
                                              <w:rPr>
                                                <w:rFonts w:hint="default"/>
                                                <w:color w:val="FFFFFF" w:themeColor="background1"/>
                                                <w:lang w:val="en-US"/>
                                                <w14:textFill>
                                                  <w14:solidFill>
                                                    <w14:schemeClr w14:val="bg1"/>
                                                  </w14:solidFill>
                                                </w14:textFill>
                                              </w:rPr>
                                              <w:t>K</w:t>
                                            </w:r>
                                            <w:r>
                                              <w:rPr>
                                                <w:color w:val="FFFFFF" w:themeColor="background1"/>
                                                <w14:textFill>
                                                  <w14:solidFill>
                                                    <w14:schemeClr w14:val="bg1"/>
                                                  </w14:solidFill>
                                                </w14:textFill>
                                              </w:rPr>
                                              <w:t>-</w:t>
                                            </w:r>
                                            <w:r>
                                              <w:rPr>
                                                <w:rFonts w:hint="default"/>
                                                <w:color w:val="FFFFFF" w:themeColor="background1"/>
                                                <w:lang w:val="en-US"/>
                                                <w14:textFill>
                                                  <w14:solidFill>
                                                    <w14:schemeClr w14:val="bg1"/>
                                                  </w14:solidFill>
                                                </w14:textFill>
                                              </w:rPr>
                                              <w:t>0</w:t>
                                            </w:r>
                                            <w:r>
                                              <w:rPr>
                                                <w:color w:val="FFFFFF" w:themeColor="background1"/>
                                                <w14:textFill>
                                                  <w14:solidFill>
                                                    <w14:schemeClr w14:val="bg1"/>
                                                  </w14:solidFill>
                                                </w14:textFill>
                                              </w:rPr>
                                              <w:t>393</w:t>
                                            </w:r>
                                            <w:r>
                                              <w:rPr>
                                                <w:rFonts w:hint="default"/>
                                                <w:color w:val="FFFFFF" w:themeColor="background1"/>
                                                <w:lang w:val="en-US"/>
                                                <w14:textFill>
                                                  <w14:solidFill>
                                                    <w14:schemeClr w14:val="bg1"/>
                                                  </w14:solidFill>
                                                </w14:textFill>
                                              </w:rPr>
                                              <w:t>)</w:t>
                                            </w:r>
                                            <w:r>
                                              <w:rPr>
                                                <w:color w:val="FFFFFF" w:themeColor="background1"/>
                                                <w14:textFill>
                                                  <w14:solidFill>
                                                    <w14:schemeClr w14:val="bg1"/>
                                                  </w14:solidFill>
                                                </w14:textFill>
                                              </w:rPr>
                                              <w:t xml:space="preserve"> </w:t>
                                            </w:r>
                                          </w:p>
                                        </w:tc>
                                      </w:tr>
                                    </w:tbl>
                                    <w:p/>
                                  </w:tc>
                                </w:tr>
                              </w:tbl>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alt="Cover page layout" type="#_x0000_t202" style="position:absolute;left:0pt;height:720pt;width:540pt;mso-position-horizontal:center;mso-position-horizontal-relative:page;mso-position-vertical:center;mso-position-vertical-relative:page;z-index:-251657216;mso-width-relative:page;mso-height-relative:page;" filled="f" stroked="f" coordsize="21600,21600" o:allowoverlap="f" o:gfxdata="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OqqVLTAAAABwEAAA8AAAAAAAAAAQAgAAAAIgAAAGRycy9kb3ducmV2Lnht&#10;bFBLAQIUABQAAAAIAIdO4kCy8hIcNwIAAH4EAAAOAAAAAAAAAAEAIAAAACIBAABkcnMvZTJvRG9j&#10;LnhtbFBLBQYAAAAABgAGAFkBAADLBQAAAAA=&#10;">
                    <v:fill on="f" focussize="0,0"/>
                    <v:stroke on="f" weight="0.5pt"/>
                    <v:imagedata o:title=""/>
                    <o:lock v:ext="edit" aspectratio="f"/>
                    <v:textbox inset="0mm,0mm,0mm,0mm">
                      <w:txbxContent>
                        <w:tbl>
                          <w:tblPr>
                            <w:tblStyle w:val="4"/>
                            <w:tblW w:w="5000" w:type="pct"/>
                            <w:tblDescription w:val="Cover page layout"/>
                            <w:tblInd w:w="0" w:type="dxa"/>
                            <w:tblLayout w:type="autofit"/>
                            <w:tblCellMar>
                              <w:top w:w="0" w:type="dxa"/>
                              <w:left w:w="0" w:type="dxa"/>
                              <w:bottom w:w="0" w:type="dxa"/>
                              <w:right w:w="0" w:type="dxa"/>
                            </w:tblCellMar>
                          </w:tblPr>
                          <w:tblGrid>
                            <w:gridCol w:w="10790"/>
                          </w:tblGrid>
                          <w:tr>
                            <w:tblPrEx>
                              <w:tblCellMar>
                                <w:top w:w="0" w:type="dxa"/>
                                <w:left w:w="0" w:type="dxa"/>
                                <w:bottom w:w="0" w:type="dxa"/>
                                <w:right w:w="0" w:type="dxa"/>
                              </w:tblCellMar>
                            </w:tblPrEx>
                            <w:trPr>
                              <w:trHeight w:val="9360" w:hRule="exact"/>
                            </w:trPr>
                            <w:tc>
                              <w:tcPr>
                                <w:tcW w:w="9350" w:type="dxa"/>
                              </w:tcPr>
                              <w:p>
                                <w:r>
                                  <w:drawing>
                                    <wp:inline distT="0" distB="0" distL="0" distR="0">
                                      <wp:extent cx="6858000" cy="5961380"/>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descr="Photo displaying partial image of two pie charts on a canvas-textured page"/>
                                              <pic:cNvPicPr/>
                                            </pic:nvPicPr>
                                            <pic:blipFill>
                                              <a:blip r:embed="rId6" cstate="print">
                                                <a:extLst>
                                                  <a:ext uri="{28A0092B-C50C-407E-A947-70E740481C1C}">
                                                    <a14:useLocalDpi xmlns:a14="http://schemas.microsoft.com/office/drawing/2010/main" val="0"/>
                                                  </a:ext>
                                                </a:extLst>
                                              </a:blip>
                                              <a:srcRect l="18915" t="2451" r="22299" b="20665"/>
                                              <a:stretch>
                                                <a:fillRect/>
                                              </a:stretch>
                                            </pic:blipFill>
                                            <pic:spPr>
                                              <a:xfrm>
                                                <a:off x="0" y="0"/>
                                                <a:ext cx="6858000" cy="5961888"/>
                                              </a:xfrm>
                                              <a:prstGeom prst="rect">
                                                <a:avLst/>
                                              </a:prstGeom>
                                              <a:ln>
                                                <a:noFill/>
                                              </a:ln>
                                            </pic:spPr>
                                          </pic:pic>
                                        </a:graphicData>
                                      </a:graphic>
                                    </wp:inline>
                                  </w:drawing>
                                </w:r>
                              </w:p>
                            </w:tc>
                          </w:tr>
                          <w:tr>
                            <w:tblPrEx>
                              <w:tblCellMar>
                                <w:top w:w="0" w:type="dxa"/>
                                <w:left w:w="0" w:type="dxa"/>
                                <w:bottom w:w="0" w:type="dxa"/>
                                <w:right w:w="0" w:type="dxa"/>
                              </w:tblCellMar>
                            </w:tblPrEx>
                            <w:trPr>
                              <w:trHeight w:val="4320" w:hRule="exact"/>
                            </w:trPr>
                            <w:tc>
                              <w:tcPr>
                                <w:tcW w:w="9350" w:type="dxa"/>
                                <w:shd w:val="clear" w:color="auto" w:fill="44546A" w:themeFill="text2"/>
                                <w:vAlign w:val="center"/>
                              </w:tcPr>
                              <w:p>
                                <w:pPr>
                                  <w:pStyle w:val="6"/>
                                  <w:spacing w:before="200" w:line="216" w:lineRule="auto"/>
                                  <w:ind w:left="720" w:right="720"/>
                                  <w:rPr>
                                    <w:rFonts w:asciiTheme="majorHAnsi" w:hAnsiTheme="majorHAnsi"/>
                                    <w:b/>
                                    <w:bCs/>
                                    <w:color w:val="FFFFFF" w:themeColor="background1"/>
                                    <w:sz w:val="56"/>
                                    <w:szCs w:val="56"/>
                                    <w:u w:val="single"/>
                                    <w14:textFill>
                                      <w14:solidFill>
                                        <w14:schemeClr w14:val="bg1"/>
                                      </w14:solidFill>
                                    </w14:textFill>
                                  </w:rPr>
                                </w:pPr>
                                <w:sdt>
                                  <w:sdtPr>
                                    <w:rPr>
                                      <w:rFonts w:asciiTheme="majorHAnsi" w:hAnsiTheme="majorHAnsi"/>
                                      <w:b/>
                                      <w:bCs/>
                                      <w:color w:val="FFFFFF" w:themeColor="background1"/>
                                      <w:sz w:val="56"/>
                                      <w:szCs w:val="56"/>
                                      <w:u w:val="single"/>
                                      <w14:textFill>
                                        <w14:solidFill>
                                          <w14:schemeClr w14:val="bg1"/>
                                        </w14:solidFill>
                                      </w14:textFill>
                                    </w:rPr>
                                    <w:alias w:val="Title"/>
                                    <w:id w:val="739824258"/>
                                    <w:placeholder>
                                      <w:docPart w:val="FC6E1674D66B4E2FBE7260689B6677B5"/>
                                    </w:placeholder>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b/>
                                      <w:bCs/>
                                      <w:color w:val="FFFFFF" w:themeColor="background1"/>
                                      <w:sz w:val="56"/>
                                      <w:szCs w:val="56"/>
                                      <w:u w:val="single"/>
                                      <w14:textFill>
                                        <w14:solidFill>
                                          <w14:schemeClr w14:val="bg1"/>
                                        </w14:solidFill>
                                      </w14:textFill>
                                    </w:rPr>
                                  </w:sdtEndPr>
                                  <w:sdtContent>
                                    <w:r>
                                      <w:rPr>
                                        <w:rFonts w:asciiTheme="majorHAnsi" w:hAnsiTheme="majorHAnsi"/>
                                        <w:b/>
                                        <w:bCs/>
                                        <w:color w:val="FFFFFF" w:themeColor="background1"/>
                                        <w:sz w:val="56"/>
                                        <w:szCs w:val="56"/>
                                        <w:u w:val="single"/>
                                        <w14:textFill>
                                          <w14:solidFill>
                                            <w14:schemeClr w14:val="bg1"/>
                                          </w14:solidFill>
                                        </w14:textFill>
                                      </w:rPr>
                                      <w:t xml:space="preserve">Parallel and distributed computing </w:t>
                                    </w:r>
                                  </w:sdtContent>
                                </w:sdt>
                              </w:p>
                              <w:p>
                                <w:pPr>
                                  <w:pStyle w:val="6"/>
                                  <w:spacing w:before="240"/>
                                  <w:ind w:left="720" w:right="720"/>
                                  <w:rPr>
                                    <w:color w:val="FFFFFF" w:themeColor="background1"/>
                                    <w:sz w:val="32"/>
                                    <w:szCs w:val="32"/>
                                    <w14:textFill>
                                      <w14:solidFill>
                                        <w14:schemeClr w14:val="bg1"/>
                                      </w14:solidFill>
                                    </w14:textFill>
                                  </w:rPr>
                                </w:pPr>
                                <w:sdt>
                                  <w:sdtPr>
                                    <w:rPr>
                                      <w:b/>
                                      <w:bCs/>
                                      <w:color w:val="FFFFFF" w:themeColor="background1"/>
                                      <w:sz w:val="32"/>
                                      <w:szCs w:val="32"/>
                                      <w14:textFill>
                                        <w14:solidFill>
                                          <w14:schemeClr w14:val="bg1"/>
                                        </w14:solidFill>
                                      </w14:textFill>
                                    </w:rPr>
                                    <w:alias w:val="Subtitle"/>
                                    <w:id w:val="1143089448"/>
                                    <w:placeholder>
                                      <w:docPart w:val="CB98D28AA19D4FD5AC99AC3455CB9D28"/>
                                    </w:placeholder>
                                    <w15:dataBinding w:prefixMappings="xmlns:ns0='http://purl.org/dc/elements/1.1/' xmlns:ns1='http://schemas.openxmlformats.org/package/2006/metadata/core-properties' " w:xpath="/ns1:coreProperties[1]/ns0:subject[1]" w:storeItemID="{6C3C8BC8-F283-45AE-878A-BAB7291924A1}"/>
                                    <w:text/>
                                  </w:sdtPr>
                                  <w:sdtEndPr>
                                    <w:rPr>
                                      <w:b/>
                                      <w:bCs/>
                                      <w:color w:val="FFFFFF" w:themeColor="background1"/>
                                      <w:sz w:val="32"/>
                                      <w:szCs w:val="32"/>
                                      <w14:textFill>
                                        <w14:solidFill>
                                          <w14:schemeClr w14:val="bg1"/>
                                        </w14:solidFill>
                                      </w14:textFill>
                                    </w:rPr>
                                  </w:sdtEndPr>
                                  <w:sdtContent>
                                    <w:r>
                                      <w:rPr>
                                        <w:b/>
                                        <w:bCs/>
                                        <w:color w:val="FFFFFF" w:themeColor="background1"/>
                                        <w:sz w:val="32"/>
                                        <w:szCs w:val="32"/>
                                        <w:lang w:val="en-US"/>
                                        <w14:textFill>
                                          <w14:solidFill>
                                            <w14:schemeClr w14:val="bg1"/>
                                          </w14:solidFill>
                                        </w14:textFill>
                                      </w:rPr>
                                      <w:t>Report</w:t>
                                    </w:r>
                                  </w:sdtContent>
                                </w:sdt>
                              </w:p>
                            </w:tc>
                          </w:tr>
                          <w:tr>
                            <w:tblPrEx>
                              <w:tblCellMar>
                                <w:top w:w="0" w:type="dxa"/>
                                <w:left w:w="0" w:type="dxa"/>
                                <w:bottom w:w="0" w:type="dxa"/>
                                <w:right w:w="0" w:type="dxa"/>
                              </w:tblCellMar>
                            </w:tblPrEx>
                            <w:trPr>
                              <w:trHeight w:val="720" w:hRule="exact"/>
                            </w:trPr>
                            <w:tc>
                              <w:tcPr>
                                <w:tcW w:w="9350" w:type="dxa"/>
                                <w:shd w:val="clear" w:color="auto" w:fill="70AD47" w:themeFill="accent6"/>
                              </w:tcPr>
                              <w:tbl>
                                <w:tblPr>
                                  <w:tblStyle w:val="4"/>
                                  <w:tblW w:w="5000" w:type="pct"/>
                                  <w:tblDescription w:val="Cover page info"/>
                                  <w:tblInd w:w="0" w:type="dxa"/>
                                  <w:tblLayout w:type="autofit"/>
                                  <w:tblCellMar>
                                    <w:top w:w="0" w:type="dxa"/>
                                    <w:left w:w="0" w:type="dxa"/>
                                    <w:bottom w:w="0" w:type="dxa"/>
                                    <w:right w:w="0" w:type="dxa"/>
                                  </w:tblCellMar>
                                </w:tblPr>
                                <w:tblGrid>
                                  <w:gridCol w:w="3596"/>
                                  <w:gridCol w:w="3597"/>
                                  <w:gridCol w:w="3597"/>
                                </w:tblGrid>
                                <w:tr>
                                  <w:tblPrEx>
                                    <w:tblCellMar>
                                      <w:top w:w="0" w:type="dxa"/>
                                      <w:left w:w="0" w:type="dxa"/>
                                      <w:bottom w:w="0" w:type="dxa"/>
                                      <w:right w:w="0" w:type="dxa"/>
                                    </w:tblCellMar>
                                  </w:tblPrEx>
                                  <w:trPr>
                                    <w:trHeight w:val="720" w:hRule="exact"/>
                                  </w:trPr>
                                  <w:tc>
                                    <w:tcPr>
                                      <w:tcW w:w="3590" w:type="dxa"/>
                                      <w:vAlign w:val="center"/>
                                    </w:tcPr>
                                    <w:p>
                                      <w:pPr>
                                        <w:pStyle w:val="6"/>
                                        <w:numPr>
                                          <w:ilvl w:val="0"/>
                                          <w:numId w:val="1"/>
                                        </w:numPr>
                                        <w:ind w:right="144"/>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Yahya Naeem (20K-1065)</w:t>
                                      </w:r>
                                    </w:p>
                                  </w:tc>
                                  <w:tc>
                                    <w:tcPr>
                                      <w:tcW w:w="3591" w:type="dxa"/>
                                      <w:vAlign w:val="center"/>
                                    </w:tcPr>
                                    <w:p>
                                      <w:pPr>
                                        <w:pStyle w:val="6"/>
                                        <w:ind w:left="144" w:right="144"/>
                                        <w:jc w:val="center"/>
                                        <w:rPr>
                                          <w:color w:val="FFFFFF" w:themeColor="background1"/>
                                          <w14:textFill>
                                            <w14:solidFill>
                                              <w14:schemeClr w14:val="bg1"/>
                                            </w14:solidFill>
                                          </w14:textFill>
                                        </w:rPr>
                                      </w:pPr>
                                      <w:r>
                                        <w:rPr>
                                          <w:rFonts w:hint="default"/>
                                          <w:color w:val="FFFFFF" w:themeColor="background1"/>
                                          <w:lang w:val="en-US"/>
                                          <w14:textFill>
                                            <w14:solidFill>
                                              <w14:schemeClr w14:val="bg1"/>
                                            </w14:solidFill>
                                          </w14:textFill>
                                        </w:rPr>
                                        <w:t>Mehma Waseem (20K-0261)</w:t>
                                      </w:r>
                                    </w:p>
                                  </w:tc>
                                  <w:tc>
                                    <w:tcPr>
                                      <w:tcW w:w="3591" w:type="dxa"/>
                                      <w:vAlign w:val="center"/>
                                    </w:tcPr>
                                    <w:p>
                                      <w:pPr>
                                        <w:pStyle w:val="6"/>
                                        <w:ind w:left="144" w:right="720"/>
                                        <w:jc w:val="right"/>
                                        <w:rPr>
                                          <w:color w:val="FFFFFF" w:themeColor="background1"/>
                                          <w14:textFill>
                                            <w14:solidFill>
                                              <w14:schemeClr w14:val="bg1"/>
                                            </w14:solidFill>
                                          </w14:textFill>
                                        </w:rPr>
                                      </w:pPr>
                                      <w:r>
                                        <w:rPr>
                                          <w:rFonts w:hint="default"/>
                                          <w:color w:val="FFFFFF" w:themeColor="background1"/>
                                          <w:lang w:val="en-US"/>
                                          <w14:textFill>
                                            <w14:solidFill>
                                              <w14:schemeClr w14:val="bg1"/>
                                            </w14:solidFill>
                                          </w14:textFill>
                                        </w:rPr>
                                        <w:t>Sabah Mawani (</w:t>
                                      </w:r>
                                      <w:r>
                                        <w:rPr>
                                          <w:color w:val="FFFFFF" w:themeColor="background1"/>
                                          <w14:textFill>
                                            <w14:solidFill>
                                              <w14:schemeClr w14:val="bg1"/>
                                            </w14:solidFill>
                                          </w14:textFill>
                                        </w:rPr>
                                        <w:t>20</w:t>
                                      </w:r>
                                      <w:r>
                                        <w:rPr>
                                          <w:rFonts w:hint="default"/>
                                          <w:color w:val="FFFFFF" w:themeColor="background1"/>
                                          <w:lang w:val="en-US"/>
                                          <w14:textFill>
                                            <w14:solidFill>
                                              <w14:schemeClr w14:val="bg1"/>
                                            </w14:solidFill>
                                          </w14:textFill>
                                        </w:rPr>
                                        <w:t>K</w:t>
                                      </w:r>
                                      <w:r>
                                        <w:rPr>
                                          <w:color w:val="FFFFFF" w:themeColor="background1"/>
                                          <w14:textFill>
                                            <w14:solidFill>
                                              <w14:schemeClr w14:val="bg1"/>
                                            </w14:solidFill>
                                          </w14:textFill>
                                        </w:rPr>
                                        <w:t>-</w:t>
                                      </w:r>
                                      <w:r>
                                        <w:rPr>
                                          <w:rFonts w:hint="default"/>
                                          <w:color w:val="FFFFFF" w:themeColor="background1"/>
                                          <w:lang w:val="en-US"/>
                                          <w14:textFill>
                                            <w14:solidFill>
                                              <w14:schemeClr w14:val="bg1"/>
                                            </w14:solidFill>
                                          </w14:textFill>
                                        </w:rPr>
                                        <w:t>0</w:t>
                                      </w:r>
                                      <w:r>
                                        <w:rPr>
                                          <w:color w:val="FFFFFF" w:themeColor="background1"/>
                                          <w14:textFill>
                                            <w14:solidFill>
                                              <w14:schemeClr w14:val="bg1"/>
                                            </w14:solidFill>
                                          </w14:textFill>
                                        </w:rPr>
                                        <w:t>393</w:t>
                                      </w:r>
                                      <w:r>
                                        <w:rPr>
                                          <w:rFonts w:hint="default"/>
                                          <w:color w:val="FFFFFF" w:themeColor="background1"/>
                                          <w:lang w:val="en-US"/>
                                          <w14:textFill>
                                            <w14:solidFill>
                                              <w14:schemeClr w14:val="bg1"/>
                                            </w14:solidFill>
                                          </w14:textFill>
                                        </w:rPr>
                                        <w:t>)</w:t>
                                      </w:r>
                                      <w:r>
                                        <w:rPr>
                                          <w:color w:val="FFFFFF" w:themeColor="background1"/>
                                          <w14:textFill>
                                            <w14:solidFill>
                                              <w14:schemeClr w14:val="bg1"/>
                                            </w14:solidFill>
                                          </w14:textFill>
                                        </w:rPr>
                                        <w:t xml:space="preserve"> </w:t>
                                      </w:r>
                                    </w:p>
                                  </w:tc>
                                </w:tr>
                              </w:tbl>
                              <w:p/>
                            </w:tc>
                          </w:tr>
                        </w:tbl>
                        <w:p/>
                      </w:txbxContent>
                    </v:textbox>
                  </v:shape>
                </w:pict>
              </mc:Fallback>
            </mc:AlternateContent>
          </w:r>
        </w:p>
        <w:p>
          <w:r>
            <w:br w:type="page"/>
          </w:r>
        </w:p>
      </w:sdtContent>
    </w:sdt>
    <w:p>
      <w:pPr>
        <w:pStyle w:val="2"/>
        <w:jc w:val="center"/>
        <w:rPr>
          <w:rFonts w:hint="default"/>
          <w:b/>
          <w:bCs/>
          <w:i/>
          <w:iCs/>
          <w:sz w:val="40"/>
          <w:szCs w:val="40"/>
          <w:u w:val="single"/>
          <w:lang w:val="en-US"/>
        </w:rPr>
      </w:pPr>
      <w:r>
        <w:rPr>
          <w:rFonts w:hint="default"/>
          <w:b/>
          <w:bCs/>
          <w:i/>
          <w:iCs/>
          <w:sz w:val="40"/>
          <w:szCs w:val="40"/>
          <w:u w:val="single"/>
          <w:lang w:val="en-US"/>
        </w:rPr>
        <w:t>Shortest Path Finder(Paarallel vs Serial)</w:t>
      </w:r>
    </w:p>
    <w:p>
      <w:pPr>
        <w:pStyle w:val="2"/>
        <w:rPr>
          <w:b/>
          <w:bCs/>
          <w:i/>
          <w:iCs/>
          <w:u w:val="single"/>
        </w:rPr>
      </w:pPr>
      <w:r>
        <w:rPr>
          <w:b/>
          <w:bCs/>
          <w:i/>
          <w:iCs/>
          <w:u w:val="single"/>
        </w:rPr>
        <w:t>Introduction :</w:t>
      </w:r>
    </w:p>
    <w:p>
      <w:r>
        <w:tab/>
      </w:r>
      <w:r>
        <w:t xml:space="preserve">This software enables the user to find shortest route from the given routes using longitude ,latitude and altitude from the file . The shortest route has the minimum value among all the routes . </w:t>
      </w:r>
    </w:p>
    <w:p>
      <w:pPr>
        <w:pStyle w:val="2"/>
        <w:rPr>
          <w:b/>
          <w:bCs/>
          <w:i/>
          <w:iCs/>
          <w:u w:val="single"/>
        </w:rPr>
      </w:pPr>
      <w:r>
        <w:rPr>
          <w:b/>
          <w:bCs/>
          <w:i/>
          <w:iCs/>
          <w:u w:val="single"/>
        </w:rPr>
        <w:t>Background of project:</w:t>
      </w:r>
    </w:p>
    <w:p>
      <w:r>
        <w:t>We researched from following sites/Apps .</w:t>
      </w:r>
    </w:p>
    <w:p>
      <w:pPr>
        <w:pStyle w:val="8"/>
        <w:numPr>
          <w:ilvl w:val="0"/>
          <w:numId w:val="2"/>
        </w:numPr>
      </w:pPr>
      <w:r>
        <w:t>Google Maps (For finding paths ) .</w:t>
      </w:r>
    </w:p>
    <w:p>
      <w:pPr>
        <w:pStyle w:val="8"/>
        <w:numPr>
          <w:ilvl w:val="0"/>
          <w:numId w:val="2"/>
        </w:numPr>
      </w:pPr>
      <w:r>
        <w:t>Google for longitude ,latitude and altitude value .</w:t>
      </w:r>
    </w:p>
    <w:p>
      <w:pPr>
        <w:pStyle w:val="8"/>
        <w:numPr>
          <w:ilvl w:val="0"/>
          <w:numId w:val="2"/>
        </w:numPr>
      </w:pPr>
      <w:r>
        <w:rPr>
          <w:rFonts w:hint="default"/>
        </w:rPr>
        <w:fldChar w:fldCharType="begin"/>
      </w:r>
      <w:r>
        <w:rPr>
          <w:rFonts w:hint="default"/>
        </w:rPr>
        <w:instrText xml:space="preserve"> HYPERLINK "http://answers.google.com/answers/threadview?id=326655" </w:instrText>
      </w:r>
      <w:r>
        <w:rPr>
          <w:rFonts w:hint="default"/>
        </w:rPr>
        <w:fldChar w:fldCharType="separate"/>
      </w:r>
      <w:r>
        <w:rPr>
          <w:rStyle w:val="5"/>
          <w:rFonts w:hint="default"/>
        </w:rPr>
        <w:t>http://answers.google.com/answers/threadview?id=326655</w:t>
      </w:r>
      <w:r>
        <w:rPr>
          <w:rFonts w:hint="default"/>
        </w:rPr>
        <w:fldChar w:fldCharType="end"/>
      </w:r>
    </w:p>
    <w:p>
      <w:pPr>
        <w:pStyle w:val="8"/>
        <w:numPr>
          <w:ilvl w:val="0"/>
          <w:numId w:val="2"/>
        </w:numPr>
      </w:pPr>
      <w:r>
        <w:rPr>
          <w:rFonts w:hint="default"/>
        </w:rPr>
        <w:fldChar w:fldCharType="begin"/>
      </w:r>
      <w:r>
        <w:rPr>
          <w:rFonts w:hint="default"/>
        </w:rPr>
        <w:instrText xml:space="preserve"> HYPERLINK "https://github.com/OpenMP/Examples/tree/v4.5.0/sources" </w:instrText>
      </w:r>
      <w:r>
        <w:rPr>
          <w:rFonts w:hint="default"/>
        </w:rPr>
        <w:fldChar w:fldCharType="separate"/>
      </w:r>
      <w:r>
        <w:rPr>
          <w:rStyle w:val="5"/>
          <w:rFonts w:hint="default"/>
        </w:rPr>
        <w:t>https://github.com/OpenMP/Examples/tree/v4.5.0/sources</w:t>
      </w:r>
      <w:r>
        <w:rPr>
          <w:rFonts w:hint="default"/>
        </w:rPr>
        <w:fldChar w:fldCharType="end"/>
      </w:r>
    </w:p>
    <w:p>
      <w:pPr>
        <w:pStyle w:val="8"/>
        <w:numPr>
          <w:ilvl w:val="0"/>
          <w:numId w:val="2"/>
        </w:numPr>
      </w:pPr>
      <w:r>
        <w:t>Classroom Slides .</w:t>
      </w:r>
    </w:p>
    <w:p/>
    <w:p>
      <w:pPr>
        <w:pStyle w:val="2"/>
        <w:rPr>
          <w:b/>
          <w:bCs/>
          <w:i/>
          <w:iCs/>
          <w:u w:val="single"/>
        </w:rPr>
      </w:pPr>
      <w:r>
        <w:rPr>
          <w:b/>
          <w:bCs/>
          <w:i/>
          <w:iCs/>
          <w:u w:val="single"/>
        </w:rPr>
        <w:t>Statement of Problem :</w:t>
      </w:r>
    </w:p>
    <w:p>
      <w:r>
        <w:tab/>
      </w:r>
      <w:r>
        <w:t xml:space="preserve">How can we find minimum distance between starting point and ending point ? This is necessary as the world evolved people moved toward the time saving approach . This software find the Minimum distance path between two point (Shah-Latif and Nazimabad) using the longitude ,Latitude and altitude values . With the help of formula </w:t>
      </w:r>
    </w:p>
    <w:p>
      <w:pPr>
        <m:rPr/>
        <w:rPr>
          <w:rFonts w:hint="default" w:hAnsi="Cambria Math"/>
          <w:i w:val="0"/>
          <w:lang w:val="en-US"/>
        </w:rPr>
      </w:pPr>
      <m:oMathPara>
        <m:oMath>
          <m:r>
            <m:rPr/>
            <w:rPr>
              <w:rFonts w:hint="default" w:ascii="Cambria Math" w:hAnsi="Cambria Math"/>
              <w:lang w:val="en-US"/>
            </w:rPr>
            <m:t>x= altitude ∗ cos(latitude)∗ sin(longitude)</m:t>
          </m:r>
        </m:oMath>
      </m:oMathPara>
    </w:p>
    <w:p>
      <w:pPr>
        <m:rPr/>
        <w:rPr>
          <w:rFonts w:hint="default" w:hAnsi="Cambria Math"/>
          <w:i w:val="0"/>
          <w:lang w:val="en-US"/>
        </w:rPr>
      </w:pPr>
      <m:oMathPara>
        <m:oMath>
          <m:r>
            <m:rPr/>
            <w:rPr>
              <w:rFonts w:hint="default" w:ascii="Cambria Math" w:hAnsi="Cambria Math"/>
              <w:lang w:val="en-US"/>
            </w:rPr>
            <m:t>y = altitude ∗ sin(latitude)</m:t>
          </m:r>
        </m:oMath>
      </m:oMathPara>
    </w:p>
    <w:p>
      <w:pPr>
        <m:rPr/>
        <w:rPr>
          <w:rFonts w:hint="default" w:hAnsi="Cambria Math"/>
          <w:i w:val="0"/>
          <w:lang w:val="en-US"/>
        </w:rPr>
      </w:pPr>
      <m:oMathPara>
        <m:oMath>
          <m:r>
            <m:rPr/>
            <w:rPr>
              <w:rFonts w:hint="default" w:ascii="Cambria Math" w:hAnsi="Cambria Math"/>
              <w:lang w:val="en-US"/>
            </w:rPr>
            <m:t>z =altitude ∗ cos(latitude)∗ cos(longitude)</m:t>
          </m:r>
        </m:oMath>
      </m:oMathPara>
    </w:p>
    <w:p>
      <w:pPr>
        <m:rPr/>
        <w:rPr>
          <w:rFonts w:hint="default" w:hAnsi="Cambria Math"/>
          <w:i w:val="0"/>
          <w:lang w:val="en-US"/>
        </w:rPr>
      </w:pPr>
      <m:oMathPara>
        <m:oMath>
          <m:r>
            <m:rPr/>
            <w:rPr>
              <w:rFonts w:hint="default" w:ascii="Cambria Math" w:hAnsi="Cambria Math"/>
              <w:lang w:val="en-US"/>
            </w:rPr>
            <m:t xml:space="preserve">distance = </m:t>
          </m:r>
          <m:rad>
            <m:radPr>
              <m:degHide m:val="1"/>
              <m:ctrlPr>
                <m:rPr/>
                <w:rPr>
                  <w:rFonts w:hint="default" w:ascii="Cambria Math" w:hAnsi="Cambria Math"/>
                  <w:i/>
                  <w:lang w:val="en-US"/>
                </w:rPr>
              </m:ctrlPr>
            </m:radPr>
            <m:deg>
              <m:ctrlPr>
                <m:rPr/>
                <w:rPr>
                  <w:rFonts w:hint="default" w:ascii="Cambria Math" w:hAnsi="Cambria Math"/>
                  <w:i/>
                  <w:lang w:val="en-US"/>
                </w:rPr>
              </m:ctrlPr>
            </m:deg>
            <m:e>
              <m:sSup>
                <m:sSupPr>
                  <m:ctrlPr>
                    <m:rPr/>
                    <w:rPr>
                      <w:rFonts w:hint="default" w:ascii="Cambria Math" w:hAnsi="Cambria Math"/>
                      <w:i/>
                      <w:lang w:val="en-US"/>
                    </w:rPr>
                  </m:ctrlPr>
                </m:sSupPr>
                <m:e>
                  <m:sSub>
                    <m:sSubPr>
                      <m:ctrlPr>
                        <w:rPr>
                          <w:rFonts w:hint="default" w:ascii="Cambria Math" w:hAnsi="Cambria Math"/>
                          <w:i/>
                          <w:lang w:val="en-US"/>
                        </w:rPr>
                      </m:ctrlPr>
                    </m:sSub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r>
                    <m:rPr/>
                    <w:rPr>
                      <w:rFonts w:hint="default" w:ascii="Cambria Math" w:hAnsi="Cambria Math"/>
                      <w:lang w:val="en-US"/>
                    </w:rPr>
                    <m:t>)</m:t>
                  </m:r>
                  <m:ctrlPr>
                    <m:rPr/>
                    <w:rPr>
                      <w:rFonts w:hint="default" w:ascii="Cambria Math" w:hAnsi="Cambria Math"/>
                      <w:i/>
                      <w:lang w:val="en-US"/>
                    </w:rPr>
                  </m:ctrlPr>
                </m:e>
                <m:sup>
                  <m:r>
                    <m:rPr/>
                    <w:rPr>
                      <w:rFonts w:hint="default" w:ascii="Cambria Math" w:hAnsi="Cambria Math"/>
                      <w:lang w:val="en-US"/>
                    </w:rPr>
                    <m:t>2</m:t>
                  </m:r>
                  <m:ctrlPr>
                    <m:rPr/>
                    <w:rPr>
                      <w:rFonts w:hint="default" w:ascii="Cambria Math" w:hAnsi="Cambria Math"/>
                      <w:i/>
                      <w:lang w:val="en-US"/>
                    </w:rPr>
                  </m:ctrlPr>
                </m:sup>
              </m:sSup>
              <m:r>
                <m:rPr/>
                <w:rPr>
                  <w:rFonts w:hint="default" w:ascii="Cambria Math" w:hAnsi="Cambria Math"/>
                  <w:lang w:val="en-US"/>
                </w:rPr>
                <m:t>+</m:t>
              </m:r>
              <m:sSup>
                <m:sSupPr>
                  <m:ctrlPr>
                    <w:rPr>
                      <w:rFonts w:hint="default" w:ascii="Cambria Math" w:hAnsi="Cambria Math"/>
                      <w:i/>
                      <w:lang w:val="en-US"/>
                    </w:rPr>
                  </m:ctrlPr>
                </m:sSupPr>
                <m:e>
                  <m:sSub>
                    <m:sSubPr>
                      <m:ctrlPr>
                        <w:rPr>
                          <w:rFonts w:hint="default" w:ascii="Cambria Math" w:hAnsi="Cambria Math"/>
                          <w:i/>
                          <w:lang w:val="en-US"/>
                        </w:rPr>
                      </m:ctrlPr>
                    </m:sSubPr>
                    <m:e>
                      <m:r>
                        <m:rPr/>
                        <w:rPr>
                          <w:rFonts w:hint="default" w:ascii="Cambria Math" w:hAnsi="Cambria Math"/>
                          <w:lang w:val="en-US"/>
                        </w:rPr>
                        <m:t>(y</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y</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r>
                    <m:rPr/>
                    <w:rPr>
                      <w:rFonts w:hint="default" w:ascii="Cambria Math" w:hAnsi="Cambria Math"/>
                      <w:lang w:val="en-US"/>
                    </w:rPr>
                    <m:t>)</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r>
                <m:rPr/>
                <w:rPr>
                  <w:rFonts w:hint="default" w:ascii="Cambria Math" w:hAnsi="Cambria Math"/>
                  <w:lang w:val="en-US"/>
                </w:rPr>
                <m:t>+</m:t>
              </m:r>
              <m:sSup>
                <m:sSupPr>
                  <m:ctrlPr>
                    <w:rPr>
                      <w:rFonts w:hint="default" w:ascii="Cambria Math" w:hAnsi="Cambria Math"/>
                      <w:i/>
                      <w:lang w:val="en-US"/>
                    </w:rPr>
                  </m:ctrlPr>
                </m:sSupPr>
                <m:e>
                  <m:sSub>
                    <m:sSubPr>
                      <m:ctrlPr>
                        <w:rPr>
                          <w:rFonts w:hint="default" w:ascii="Cambria Math" w:hAnsi="Cambria Math"/>
                          <w:i/>
                          <w:lang w:val="en-US"/>
                        </w:rPr>
                      </m:ctrlPr>
                    </m:sSubPr>
                    <m:e>
                      <m:r>
                        <m:rPr/>
                        <w:rPr>
                          <w:rFonts w:hint="default" w:ascii="Cambria Math" w:hAnsi="Cambria Math"/>
                          <w:lang w:val="en-US"/>
                        </w:rPr>
                        <m:t>(z</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z</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r>
                    <m:rPr/>
                    <w:rPr>
                      <w:rFonts w:hint="default" w:ascii="Cambria Math" w:hAnsi="Cambria Math"/>
                      <w:lang w:val="en-US"/>
                    </w:rPr>
                    <m:t>)</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ctrlPr>
                <m:rPr/>
                <w:rPr>
                  <w:rFonts w:hint="default" w:ascii="Cambria Math" w:hAnsi="Cambria Math"/>
                  <w:i/>
                  <w:lang w:val="en-US"/>
                </w:rPr>
              </m:ctrlPr>
            </m:e>
          </m:rad>
        </m:oMath>
      </m:oMathPara>
    </w:p>
    <w:p>
      <w:r>
        <w:t>It finds out the distances between the points in route and ultimately distance of route . Then it compares it with the other routes and draws out the route with minimum distance .</w:t>
      </w:r>
    </w:p>
    <w:p>
      <w:pPr>
        <w:pStyle w:val="2"/>
        <w:rPr>
          <w:b/>
          <w:bCs/>
          <w:i/>
          <w:iCs/>
          <w:u w:val="single"/>
        </w:rPr>
      </w:pPr>
      <w:r>
        <w:rPr>
          <w:b/>
          <w:bCs/>
          <w:i/>
          <w:iCs/>
          <w:u w:val="single"/>
        </w:rPr>
        <w:t>Scope of study :</w:t>
      </w:r>
    </w:p>
    <w:p>
      <w:r>
        <w:tab/>
      </w:r>
      <w:r>
        <w:t xml:space="preserve">We studied the longitude ,latitude and altitude relation to find out the distance by using the formula . Also the role of </w:t>
      </w:r>
      <w:r>
        <w:rPr>
          <w:rFonts w:hint="default"/>
          <w:lang w:val="en-US"/>
        </w:rPr>
        <w:t>openmp</w:t>
      </w:r>
      <w:r>
        <w:t xml:space="preserve"> and its clauses like shared , private  and some others were studied during the project . We went through google maps to find paths between the fixed points . </w:t>
      </w:r>
    </w:p>
    <w:p>
      <w:pPr>
        <w:pStyle w:val="2"/>
        <w:rPr>
          <w:b/>
          <w:bCs/>
          <w:i/>
          <w:iCs/>
          <w:u w:val="single"/>
        </w:rPr>
      </w:pPr>
      <w:r>
        <w:rPr>
          <w:b/>
          <w:bCs/>
          <w:i/>
          <w:iCs/>
          <w:u w:val="single"/>
        </w:rPr>
        <w:t>Methodology :</w:t>
      </w:r>
    </w:p>
    <w:p>
      <w:pPr>
        <w:rPr>
          <w:rFonts w:hint="default" w:ascii="Calibri" w:hAnsi="Calibri" w:eastAsia="sans-serif" w:cs="Calibri"/>
          <w:i w:val="0"/>
          <w:iCs w:val="0"/>
          <w:caps w:val="0"/>
          <w:color w:val="auto"/>
          <w:spacing w:val="0"/>
          <w:sz w:val="22"/>
          <w:szCs w:val="22"/>
          <w:shd w:val="clear" w:fill="FFFFFF"/>
          <w:lang w:val="en-US"/>
        </w:rPr>
      </w:pPr>
      <w:r>
        <w:rPr>
          <w:rFonts w:hint="default"/>
          <w:lang w:val="en-US"/>
        </w:rPr>
        <w:tab/>
        <w:t xml:space="preserve">The code first accesses the csv file, where we’ve stored all our data in relation to each path, and the location of each node. </w:t>
      </w:r>
      <w:r>
        <w:rPr>
          <w:rFonts w:hint="default" w:ascii="Calibri" w:hAnsi="Calibri" w:eastAsia="sans-serif" w:cs="Calibri"/>
          <w:i w:val="0"/>
          <w:iCs w:val="0"/>
          <w:caps w:val="0"/>
          <w:color w:val="auto"/>
          <w:spacing w:val="0"/>
          <w:sz w:val="22"/>
          <w:szCs w:val="22"/>
          <w:shd w:val="clear" w:fill="FFFFFF"/>
        </w:rPr>
        <w:t xml:space="preserve">The paths are formed between the same starting and ending point (Shah-latif - Nazimabad ). Each path has </w:t>
      </w:r>
      <w:r>
        <w:rPr>
          <w:rFonts w:hint="default" w:ascii="Calibri" w:hAnsi="Calibri" w:eastAsia="sans-serif" w:cs="Calibri"/>
          <w:i w:val="0"/>
          <w:iCs w:val="0"/>
          <w:caps w:val="0"/>
          <w:color w:val="auto"/>
          <w:spacing w:val="0"/>
          <w:sz w:val="22"/>
          <w:szCs w:val="22"/>
          <w:shd w:val="clear" w:fill="FFFFFF"/>
          <w:lang w:val="en-US"/>
        </w:rPr>
        <w:t xml:space="preserve">the number of locations between the starting and ending point stored within the file. These are accessed and then stored in a jagged array structure which is then used to calculate the minimum distance path both serially and parallely. </w:t>
      </w:r>
    </w:p>
    <w:p>
      <w:pPr>
        <w:rPr>
          <w:rFonts w:hint="default" w:ascii="Calibri" w:hAnsi="Calibri" w:eastAsia="sans-serif" w:cs="Calibri"/>
          <w:i w:val="0"/>
          <w:iCs w:val="0"/>
          <w:caps w:val="0"/>
          <w:color w:val="auto"/>
          <w:spacing w:val="0"/>
          <w:sz w:val="22"/>
          <w:szCs w:val="22"/>
          <w:shd w:val="clear" w:fill="FFFFFF"/>
          <w:lang w:val="en-US"/>
        </w:rPr>
      </w:pPr>
      <w:r>
        <w:rPr>
          <w:rFonts w:hint="default" w:ascii="Calibri" w:hAnsi="Calibri" w:eastAsia="sans-serif" w:cs="Calibri"/>
          <w:i w:val="0"/>
          <w:iCs w:val="0"/>
          <w:caps w:val="0"/>
          <w:color w:val="auto"/>
          <w:spacing w:val="0"/>
          <w:sz w:val="22"/>
          <w:szCs w:val="22"/>
          <w:shd w:val="clear" w:fill="FFFFFF"/>
          <w:lang w:val="en-US"/>
        </w:rPr>
        <w:t>For the serial approach we’ve calculated the x, y and z values using the formulae given above, these are then used to calculate the distance between each pair of adjacent points. The sum of these distances is then found and stored in an array, after which the minimum is found and displayed. The time taken is also recorded and presented at the end.</w:t>
      </w:r>
    </w:p>
    <w:p>
      <w:pPr>
        <w:rPr>
          <w:rFonts w:hint="default" w:ascii="Calibri" w:hAnsi="Calibri" w:eastAsia="sans-serif" w:cs="Calibri"/>
          <w:i w:val="0"/>
          <w:iCs w:val="0"/>
          <w:caps w:val="0"/>
          <w:color w:val="auto"/>
          <w:spacing w:val="0"/>
          <w:sz w:val="22"/>
          <w:szCs w:val="22"/>
          <w:shd w:val="clear" w:fill="FFFFFF"/>
          <w:lang w:val="en-US"/>
        </w:rPr>
      </w:pPr>
      <w:r>
        <w:rPr>
          <w:rFonts w:hint="default" w:ascii="Calibri" w:hAnsi="Calibri" w:eastAsia="sans-serif" w:cs="Calibri"/>
          <w:i w:val="0"/>
          <w:iCs w:val="0"/>
          <w:caps w:val="0"/>
          <w:color w:val="auto"/>
          <w:spacing w:val="0"/>
          <w:sz w:val="22"/>
          <w:szCs w:val="22"/>
          <w:shd w:val="clear" w:fill="FFFFFF"/>
          <w:lang w:val="en-US"/>
        </w:rPr>
        <w:t xml:space="preserve">For the parallel approach we’ve used the concept of </w:t>
      </w:r>
      <m:oMath>
        <m:r>
          <m:rPr/>
          <w:rPr>
            <w:rFonts w:hint="default" w:ascii="Cambria Math" w:hAnsi="Cambria Math" w:cs="Calibri"/>
            <w:caps w:val="0"/>
            <w:color w:val="auto"/>
            <w:spacing w:val="0"/>
            <w:sz w:val="22"/>
            <w:szCs w:val="22"/>
            <w:shd w:val="clear" w:fill="FFFFFF"/>
            <w:lang w:val="en-US"/>
          </w:rPr>
          <m:t>#pragma omp parallel for</m:t>
        </m:r>
      </m:oMath>
      <w:r>
        <m:rPr/>
        <w:rPr>
          <w:rFonts w:hint="default" w:hAnsi="Cambria Math" w:cs="Calibri"/>
          <w:i w:val="0"/>
          <w:iCs w:val="0"/>
          <w:caps w:val="0"/>
          <w:color w:val="auto"/>
          <w:spacing w:val="0"/>
          <w:sz w:val="22"/>
          <w:szCs w:val="22"/>
          <w:shd w:val="clear" w:fill="FFFFFF"/>
          <w:lang w:val="en-US"/>
        </w:rPr>
        <w:t xml:space="preserve">, </w:t>
      </w:r>
      <m:oMath>
        <m:r>
          <m:rPr/>
          <w:rPr>
            <w:rFonts w:hint="default" w:ascii="Cambria Math" w:hAnsi="Cambria Math" w:cs="Calibri"/>
            <w:caps w:val="0"/>
            <w:color w:val="auto"/>
            <w:spacing w:val="0"/>
            <w:sz w:val="22"/>
            <w:szCs w:val="22"/>
            <w:shd w:val="clear" w:fill="FFFFFF"/>
            <w:lang w:val="en-US"/>
          </w:rPr>
          <m:t>#pragma omp sections</m:t>
        </m:r>
      </m:oMath>
      <w:r>
        <m:rPr/>
        <w:rPr>
          <w:rFonts w:hint="default" w:hAnsi="Cambria Math" w:cs="Calibri"/>
          <w:i w:val="0"/>
          <w:caps w:val="0"/>
          <w:color w:val="auto"/>
          <w:spacing w:val="0"/>
          <w:sz w:val="22"/>
          <w:szCs w:val="22"/>
          <w:shd w:val="clear" w:fill="FFFFFF"/>
          <w:lang w:val="en-US"/>
        </w:rPr>
        <w:t xml:space="preserve">, </w:t>
      </w:r>
      <m:oMath>
        <m:r>
          <m:rPr/>
          <w:rPr>
            <w:rFonts w:hint="default" w:ascii="Cambria Math" w:hAnsi="Cambria Math" w:cs="Calibri"/>
            <w:caps w:val="0"/>
            <w:color w:val="auto"/>
            <w:spacing w:val="0"/>
            <w:sz w:val="22"/>
            <w:szCs w:val="22"/>
            <w:shd w:val="clear" w:fill="FFFFFF"/>
            <w:lang w:val="en-US"/>
          </w:rPr>
          <m:t>#pragma omp critical</m:t>
        </m:r>
      </m:oMath>
      <w:r>
        <m:rPr/>
        <w:rPr>
          <w:rFonts w:hint="default" w:hAnsi="Cambria Math" w:cs="Calibri"/>
          <w:i w:val="0"/>
          <w:caps w:val="0"/>
          <w:color w:val="auto"/>
          <w:spacing w:val="0"/>
          <w:sz w:val="22"/>
          <w:szCs w:val="22"/>
          <w:shd w:val="clear" w:fill="FFFFFF"/>
          <w:lang w:val="en-US"/>
        </w:rPr>
        <w:t xml:space="preserve">,etc. </w:t>
      </w:r>
      <w:r>
        <m:rPr/>
        <w:rPr>
          <w:rFonts w:hint="default" w:hAnsi="Cambria Math" w:cs="Calibri"/>
          <w:i w:val="0"/>
          <w:color w:val="auto"/>
          <w:spacing w:val="0"/>
          <w:sz w:val="22"/>
          <w:szCs w:val="22"/>
          <w:shd w:val="clear" w:fill="FFFFFF"/>
          <w:lang w:val="en-US"/>
        </w:rPr>
        <w:t>I</w:t>
      </w:r>
      <w:r>
        <m:rPr/>
        <w:rPr>
          <w:rFonts w:hint="default" w:hAnsi="Cambria Math" w:cs="Calibri"/>
          <w:i w:val="0"/>
          <w:caps w:val="0"/>
          <w:color w:val="auto"/>
          <w:spacing w:val="0"/>
          <w:sz w:val="22"/>
          <w:szCs w:val="22"/>
          <w:shd w:val="clear" w:fill="FFFFFF"/>
          <w:lang w:val="en-US"/>
        </w:rPr>
        <w:t>n order to calculate the various values. The time taken by each thread, and its local results are shown as well. We’ve also used the concept of nesting parallel regions, in order to make the code more efficient.</w:t>
      </w:r>
    </w:p>
    <w:p/>
    <w:p>
      <w:pPr>
        <w:pStyle w:val="2"/>
        <w:rPr>
          <w:b/>
          <w:bCs/>
          <w:i/>
          <w:iCs/>
          <w:u w:val="single"/>
        </w:rPr>
      </w:pPr>
      <w:r>
        <w:rPr>
          <w:b/>
          <w:bCs/>
          <w:i/>
          <w:iCs/>
          <w:u w:val="single"/>
        </w:rPr>
        <w:t>Programming Design :</w:t>
      </w:r>
    </w:p>
    <w:p>
      <w:pPr>
        <w:ind w:left="720"/>
      </w:pPr>
      <w:r>
        <w:br w:type="textWrapping"/>
      </w:r>
      <w:r>
        <w:t>The project start with a Program Name and proceeds to the menu as key is pressed .</w:t>
      </w:r>
    </w:p>
    <w:p>
      <w:r>
        <w:drawing>
          <wp:inline distT="0" distB="0" distL="0" distR="0">
            <wp:extent cx="5943600" cy="3227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43600" cy="3227070"/>
                    </a:xfrm>
                    <a:prstGeom prst="rect">
                      <a:avLst/>
                    </a:prstGeom>
                  </pic:spPr>
                </pic:pic>
              </a:graphicData>
            </a:graphic>
          </wp:inline>
        </w:drawing>
      </w:r>
    </w:p>
    <w:p>
      <w:r>
        <w:t>The user menu has following options on console .</w:t>
      </w:r>
      <w:r>
        <w:br w:type="textWrapping"/>
      </w:r>
      <w:r>
        <w:drawing>
          <wp:inline distT="0" distB="0" distL="0" distR="0">
            <wp:extent cx="5943600" cy="2943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943600" cy="2943860"/>
                    </a:xfrm>
                    <a:prstGeom prst="rect">
                      <a:avLst/>
                    </a:prstGeom>
                  </pic:spPr>
                </pic:pic>
              </a:graphicData>
            </a:graphic>
          </wp:inline>
        </w:drawing>
      </w:r>
      <w:r>
        <w:br w:type="textWrapping"/>
      </w:r>
      <w:r>
        <w:t xml:space="preserve">Each option Is associated with a key . The user enters his preference no and moves to that section . </w:t>
      </w:r>
      <w:r>
        <w:br w:type="textWrapping"/>
      </w:r>
      <w:r>
        <w:t xml:space="preserve">&gt;&gt;&gt;Firstly Consider for </w:t>
      </w:r>
      <w:r>
        <w:rPr>
          <w:b/>
          <w:bCs/>
          <w:u w:val="single"/>
        </w:rPr>
        <w:t>Parallel Execution .</w:t>
      </w:r>
      <w:r>
        <w:rPr>
          <w:b/>
          <w:bCs/>
          <w:u w:val="single"/>
        </w:rPr>
        <w:br w:type="textWrapping"/>
      </w:r>
      <w:r>
        <w:rPr>
          <w:b/>
          <w:bCs/>
        </w:rPr>
        <w:tab/>
      </w:r>
      <w:r>
        <w:t xml:space="preserve">The parallel code is executed with 8 threads that evaluates 8 paths on backend . Each thread </w:t>
      </w:r>
      <w:r>
        <w:rPr>
          <w:rFonts w:hint="default"/>
          <w:lang w:val="en-US"/>
        </w:rPr>
        <w:t>i</w:t>
      </w:r>
      <w:r>
        <w:t>s</w:t>
      </w:r>
      <w:r>
        <w:rPr>
          <w:rFonts w:hint="default"/>
          <w:lang w:val="en-US"/>
        </w:rPr>
        <w:t xml:space="preserve"> </w:t>
      </w:r>
      <w:r>
        <w:t>scheduled dynamically with chunk size of 2 to make it efficient . The threads not only calculates the shortest paths but also show their Local results , Shortest Path and Distance . The output screen is as follows .</w:t>
      </w:r>
      <w:r>
        <w:br w:type="textWrapping"/>
      </w:r>
      <w:r>
        <w:drawing>
          <wp:inline distT="0" distB="0" distL="0" distR="0">
            <wp:extent cx="5943600" cy="3268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943600" cy="3268980"/>
                    </a:xfrm>
                    <a:prstGeom prst="rect">
                      <a:avLst/>
                    </a:prstGeom>
                  </pic:spPr>
                </pic:pic>
              </a:graphicData>
            </a:graphic>
          </wp:inline>
        </w:drawing>
      </w:r>
    </w:p>
    <w:p>
      <w:pPr>
        <w:tabs>
          <w:tab w:val="left" w:pos="1432"/>
        </w:tabs>
        <w:rPr>
          <w:b/>
          <w:bCs/>
          <w:u w:val="single"/>
        </w:rPr>
      </w:pPr>
      <w:r>
        <w:tab/>
      </w:r>
      <w:r>
        <w:t>The program ends by showing time in Milli-seconds , which is calculated by the difference as .</w:t>
      </w:r>
      <w:r>
        <w:br w:type="textWrapping"/>
      </w:r>
      <w:r>
        <w:tab/>
      </w:r>
      <w:r>
        <w:tab/>
      </w:r>
      <w:r>
        <w:tab/>
      </w:r>
      <w:r>
        <w:rPr>
          <w:b/>
          <w:bCs/>
        </w:rPr>
        <w:t>Time = Time_after_execution  -  Time_before_execution</w:t>
      </w:r>
      <w:r>
        <w:t xml:space="preserve"> </w:t>
      </w:r>
      <w:r>
        <w:tab/>
      </w:r>
      <w:r>
        <w:br w:type="textWrapping"/>
      </w:r>
      <w:r>
        <w:t>At backend time calculation is .</w:t>
      </w:r>
      <w:r>
        <w:br w:type="textWrapping"/>
      </w:r>
      <w:r>
        <w:t xml:space="preserve">                  </w:t>
      </w:r>
      <w:r>
        <w:drawing>
          <wp:inline distT="0" distB="0" distL="0" distR="0">
            <wp:extent cx="4876800" cy="57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rcRect t="57746"/>
                    <a:stretch>
                      <a:fillRect/>
                    </a:stretch>
                  </pic:blipFill>
                  <pic:spPr>
                    <a:xfrm>
                      <a:off x="0" y="0"/>
                      <a:ext cx="4876836" cy="571500"/>
                    </a:xfrm>
                    <a:prstGeom prst="rect">
                      <a:avLst/>
                    </a:prstGeom>
                  </pic:spPr>
                </pic:pic>
              </a:graphicData>
            </a:graphic>
          </wp:inline>
        </w:drawing>
      </w:r>
      <w:r>
        <w:tab/>
      </w:r>
      <w:r>
        <w:br w:type="textWrapping"/>
      </w:r>
      <w:r>
        <w:t>Now on pressing key User returns to the menu and ,</w:t>
      </w:r>
      <w:r>
        <w:br w:type="textWrapping"/>
      </w:r>
      <w:r>
        <w:t xml:space="preserve">&gt;&gt;&gt; Now to the second choice , </w:t>
      </w:r>
      <w:r>
        <w:rPr>
          <w:b/>
          <w:bCs/>
          <w:u w:val="single"/>
        </w:rPr>
        <w:t>Sequential Execution .</w:t>
      </w:r>
    </w:p>
    <w:p>
      <w:pPr>
        <w:tabs>
          <w:tab w:val="left" w:pos="1432"/>
        </w:tabs>
      </w:pPr>
      <w:r>
        <w:tab/>
      </w:r>
      <w:r>
        <w:t>In sequential execution the data file is read and output is evaluated seq</w:t>
      </w:r>
      <w:bookmarkStart w:id="0" w:name="_GoBack"/>
      <w:bookmarkEnd w:id="0"/>
      <w:r>
        <w:t>uentially with the help of loops . the path no’s and their sums are shown . The shortest path is calculated by comparisons and minimum path with it’s Route is printed . The time taken is also printed out .</w:t>
      </w:r>
      <w:r>
        <w:br w:type="textWrapping"/>
      </w:r>
      <w:r>
        <w:t>The console appears as follows .</w:t>
      </w:r>
      <w:r>
        <w:br w:type="textWrapping"/>
      </w:r>
      <w:r>
        <w:drawing>
          <wp:inline distT="0" distB="0" distL="0" distR="0">
            <wp:extent cx="5943600" cy="3206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943600" cy="3206115"/>
                    </a:xfrm>
                    <a:prstGeom prst="rect">
                      <a:avLst/>
                    </a:prstGeom>
                  </pic:spPr>
                </pic:pic>
              </a:graphicData>
            </a:graphic>
          </wp:inline>
        </w:drawing>
      </w:r>
      <w:r>
        <w:br w:type="textWrapping"/>
      </w:r>
      <w:r>
        <w:t xml:space="preserve">On pressing key the user is returned back to the menu to execute third option . which is </w:t>
      </w:r>
      <w:r>
        <w:br w:type="textWrapping"/>
      </w:r>
      <w:r>
        <w:t xml:space="preserve">&gt;&gt;&gt; </w:t>
      </w:r>
      <w:r>
        <w:rPr>
          <w:b/>
          <w:bCs/>
          <w:u w:val="single"/>
        </w:rPr>
        <w:t>Compare time results .</w:t>
      </w:r>
      <w:r>
        <w:br w:type="textWrapping"/>
      </w:r>
      <w:r>
        <w:tab/>
      </w:r>
      <w:r>
        <w:t>It shows both the time taken in sequential and parallel execution and also tells the user that which one of the code execution was efficient by comparisons .</w:t>
      </w:r>
      <w:r>
        <w:br w:type="textWrapping"/>
      </w:r>
      <w:r>
        <w:t>Output is as follows .</w:t>
      </w:r>
      <w:r>
        <w:br w:type="textWrapping"/>
      </w:r>
      <w:r>
        <w:drawing>
          <wp:inline distT="0" distB="0" distL="114300" distR="114300">
            <wp:extent cx="5942965" cy="3485515"/>
            <wp:effectExtent l="0" t="0" r="635" b="63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2"/>
                    <a:stretch>
                      <a:fillRect/>
                    </a:stretch>
                  </pic:blipFill>
                  <pic:spPr>
                    <a:xfrm>
                      <a:off x="0" y="0"/>
                      <a:ext cx="5942965" cy="3485515"/>
                    </a:xfrm>
                    <a:prstGeom prst="rect">
                      <a:avLst/>
                    </a:prstGeom>
                    <a:noFill/>
                    <a:ln>
                      <a:noFill/>
                    </a:ln>
                  </pic:spPr>
                </pic:pic>
              </a:graphicData>
            </a:graphic>
          </wp:inline>
        </w:drawing>
      </w:r>
    </w:p>
    <w:p>
      <w:r>
        <w:tab/>
      </w:r>
      <w:r>
        <w:t>The data is stored in .CSV format containing routes of multiple paths . A screenshot from data file is added below .</w:t>
      </w:r>
      <w:r>
        <w:br w:type="textWrapping"/>
      </w:r>
      <w:r>
        <w:drawing>
          <wp:inline distT="0" distB="0" distL="0" distR="0">
            <wp:extent cx="4038600" cy="2838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4038630" cy="2838471"/>
                    </a:xfrm>
                    <a:prstGeom prst="rect">
                      <a:avLst/>
                    </a:prstGeom>
                  </pic:spPr>
                </pic:pic>
              </a:graphicData>
            </a:graphic>
          </wp:inline>
        </w:drawing>
      </w:r>
    </w:p>
    <w:p>
      <w:pPr>
        <w:pStyle w:val="2"/>
        <w:rPr>
          <w:b/>
          <w:bCs/>
          <w:i/>
          <w:iCs/>
          <w:u w:val="single"/>
        </w:rPr>
      </w:pPr>
      <w:r>
        <w:rPr>
          <w:b/>
          <w:bCs/>
          <w:i/>
          <w:iCs/>
          <w:u w:val="single"/>
        </w:rPr>
        <w:t>Conclusions :</w:t>
      </w:r>
    </w:p>
    <w:p>
      <w:r>
        <w:tab/>
      </w:r>
      <w:r>
        <w:t xml:space="preserve">So by the results we can conclude that parallel execution of codes takes lesser time , making it efficient regardless of overheads as compared to the sequential one’s . </w:t>
      </w:r>
    </w:p>
    <w:sectPr>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Brush Script MT">
    <w:panose1 w:val="030608020404060703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315567"/>
    <w:multiLevelType w:val="singleLevel"/>
    <w:tmpl w:val="43315567"/>
    <w:lvl w:ilvl="0" w:tentative="0">
      <w:start w:val="13"/>
      <w:numFmt w:val="upperLetter"/>
      <w:suff w:val="space"/>
      <w:lvlText w:val="%1."/>
      <w:lvlJc w:val="left"/>
    </w:lvl>
  </w:abstractNum>
  <w:abstractNum w:abstractNumId="1">
    <w:nsid w:val="463F321E"/>
    <w:multiLevelType w:val="multilevel"/>
    <w:tmpl w:val="463F321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D39"/>
    <w:rsid w:val="001654CD"/>
    <w:rsid w:val="00190B82"/>
    <w:rsid w:val="0019583F"/>
    <w:rsid w:val="0024506A"/>
    <w:rsid w:val="00360320"/>
    <w:rsid w:val="003B504A"/>
    <w:rsid w:val="004F7F6F"/>
    <w:rsid w:val="007D0CD0"/>
    <w:rsid w:val="00842D39"/>
    <w:rsid w:val="009C413A"/>
    <w:rsid w:val="00A741DF"/>
    <w:rsid w:val="00A83BF2"/>
    <w:rsid w:val="00A8558E"/>
    <w:rsid w:val="00B714B4"/>
    <w:rsid w:val="00D417F6"/>
    <w:rsid w:val="00F06D72"/>
    <w:rsid w:val="7CFE0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semiHidden/>
    <w:unhideWhenUsed/>
    <w:uiPriority w:val="99"/>
    <w:rPr>
      <w:color w:val="0000FF"/>
      <w:u w:val="single"/>
    </w:rPr>
  </w:style>
  <w:style w:type="paragraph" w:styleId="6">
    <w:name w:val="No Spacing"/>
    <w:qFormat/>
    <w:uiPriority w:val="1"/>
    <w:pPr>
      <w:spacing w:after="0" w:line="240" w:lineRule="auto"/>
    </w:pPr>
    <w:rPr>
      <w:rFonts w:asciiTheme="minorHAnsi" w:hAnsiTheme="minorHAnsi" w:eastAsiaTheme="minorHAnsi" w:cstheme="minorBidi"/>
      <w:color w:val="44546A" w:themeColor="text2"/>
      <w:sz w:val="20"/>
      <w:szCs w:val="20"/>
      <w:lang w:val="en-US" w:eastAsia="en-US" w:bidi="ar-SA"/>
      <w14:textFill>
        <w14:solidFill>
          <w14:schemeClr w14:val="tx2"/>
        </w14:solidFill>
      </w14:textFill>
    </w:rPr>
  </w:style>
  <w:style w:type="character" w:customStyle="1" w:styleId="7">
    <w:name w:val="Heading 1 Char"/>
    <w:basedOn w:val="3"/>
    <w:link w:val="2"/>
    <w:uiPriority w:val="9"/>
    <w:rPr>
      <w:rFonts w:asciiTheme="majorHAnsi" w:hAnsiTheme="majorHAnsi" w:eastAsiaTheme="majorEastAsia" w:cstheme="majorBidi"/>
      <w:color w:val="2F5597" w:themeColor="accent1" w:themeShade="BF"/>
      <w:sz w:val="32"/>
      <w:szCs w:val="32"/>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C6E1674D66B4E2FBE7260689B6677B5"/>
        <w:style w:val=""/>
        <w:category>
          <w:name w:val="General"/>
          <w:gallery w:val="placeholder"/>
        </w:category>
        <w:types>
          <w:type w:val="bbPlcHdr"/>
        </w:types>
        <w:behaviors>
          <w:behavior w:val="content"/>
        </w:behaviors>
        <w:description w:val=""/>
        <w:guid w:val="{28CDB992-05F8-471F-8413-2B17DB22223E}"/>
      </w:docPartPr>
      <w:docPartBody>
        <w:p>
          <w:pPr>
            <w:pStyle w:val="4"/>
          </w:pPr>
          <w:r>
            <w:rPr>
              <w:rFonts w:asciiTheme="majorHAnsi" w:hAnsiTheme="majorHAnsi"/>
              <w:color w:val="FFFFFF" w:themeColor="background1"/>
              <w:sz w:val="96"/>
              <w:szCs w:val="96"/>
              <w14:textFill>
                <w14:solidFill>
                  <w14:schemeClr w14:val="bg1"/>
                </w14:solidFill>
              </w14:textFill>
            </w:rPr>
            <w:t>[Document title]</w:t>
          </w:r>
        </w:p>
      </w:docPartBody>
    </w:docPart>
    <w:docPart>
      <w:docPartPr>
        <w:name w:val="CB98D28AA19D4FD5AC99AC3455CB9D28"/>
        <w:style w:val=""/>
        <w:category>
          <w:name w:val="General"/>
          <w:gallery w:val="placeholder"/>
        </w:category>
        <w:types>
          <w:type w:val="bbPlcHdr"/>
        </w:types>
        <w:behaviors>
          <w:behavior w:val="content"/>
        </w:behaviors>
        <w:description w:val=""/>
        <w:guid w:val="{A6C30F6B-A840-4CCA-93E5-9A53B1002F0A}"/>
      </w:docPartPr>
      <w:docPartBody>
        <w:p>
          <w:pPr>
            <w:pStyle w:val="5"/>
          </w:pPr>
          <w:r>
            <w:rPr>
              <w:color w:val="FFFFFF" w:themeColor="background1"/>
              <w:sz w:val="32"/>
              <w:szCs w:val="32"/>
              <w14:textFill>
                <w14:solidFill>
                  <w14:schemeClr w14:val="bg1"/>
                </w14:solidFill>
              </w14:textFill>
            </w:rPr>
            <w:t>[Document subtitle]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89F"/>
    <w:rsid w:val="00390C1F"/>
    <w:rsid w:val="00653A11"/>
    <w:rsid w:val="009A0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FC6E1674D66B4E2FBE7260689B6677B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CB98D28AA19D4FD5AC99AC3455CB9D2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4E817028732B4125943EBC0A0E32B301"/>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3332B52791DB499E9E37015069B99755"/>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 </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6</Pages>
  <Words>468</Words>
  <Characters>2670</Characters>
  <Lines>22</Lines>
  <Paragraphs>6</Paragraphs>
  <TotalTime>4</TotalTime>
  <ScaleCrop>false</ScaleCrop>
  <LinksUpToDate>false</LinksUpToDate>
  <CharactersWithSpaces>3132</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2022-11-30T13:10:00Z</dcterms:created>
  <dc:creator>Muhammad Yahya Naeem</dc:creator>
  <cp:lastModifiedBy>user</cp:lastModifiedBy>
  <dcterms:modified xsi:type="dcterms:W3CDTF">2022-12-04T14:59:13Z</dcterms:modified>
  <dc:subject>Report</dc:subject>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11510FC7380447A08112A7848E1EB7F3</vt:lpwstr>
  </property>
</Properties>
</file>