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BF3C" w14:textId="3D2A8C82" w:rsidR="0036646F" w:rsidRPr="0036646F" w:rsidRDefault="0036646F" w:rsidP="003664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36646F">
        <w:rPr>
          <w:rFonts w:ascii="Times New Roman" w:hAnsi="Times New Roman" w:cs="Times New Roman"/>
          <w:b/>
          <w:bCs/>
        </w:rPr>
        <w:t>5.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6646F">
        <w:rPr>
          <w:rFonts w:ascii="Times New Roman" w:hAnsi="Times New Roman" w:cs="Times New Roman"/>
          <w:b/>
          <w:bCs/>
        </w:rPr>
        <w:t>Transparency and Explainability of AI Systems: From Ethical Guidelines to Requirements</w:t>
      </w:r>
      <w:r w:rsidRPr="0036646F">
        <w:rPr>
          <w:rFonts w:ascii="Times New Roman" w:hAnsi="Times New Roman" w:cs="Times New Roman"/>
        </w:rPr>
        <w:br/>
      </w:r>
      <w:r w:rsidRPr="0036646F">
        <w:rPr>
          <w:rFonts w:ascii="Times New Roman" w:hAnsi="Times New Roman" w:cs="Times New Roman"/>
          <w:b/>
          <w:bCs/>
        </w:rPr>
        <w:t>Link:</w:t>
      </w:r>
      <w:r w:rsidRPr="0036646F">
        <w:rPr>
          <w:rFonts w:ascii="Times New Roman" w:hAnsi="Times New Roman" w:cs="Times New Roman"/>
        </w:rPr>
        <w:t xml:space="preserve"> </w:t>
      </w:r>
      <w:hyperlink r:id="rId5" w:tgtFrame="_new" w:history="1">
        <w:r w:rsidRPr="0036646F">
          <w:rPr>
            <w:rStyle w:val="Hyperlink"/>
            <w:rFonts w:ascii="Times New Roman" w:hAnsi="Times New Roman" w:cs="Times New Roman"/>
          </w:rPr>
          <w:t>https://doi.org/10.1016/j.infsof.2023.107197</w:t>
        </w:r>
      </w:hyperlink>
    </w:p>
    <w:p w14:paraId="07855E75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>2. Problem:</w:t>
      </w:r>
      <w:r w:rsidRPr="0036646F">
        <w:rPr>
          <w:rFonts w:ascii="Times New Roman" w:hAnsi="Times New Roman" w:cs="Times New Roman"/>
        </w:rPr>
        <w:br/>
        <w:t xml:space="preserve">Explainability requirements for AI are not clearly defined in current practices. </w:t>
      </w:r>
      <w:hyperlink r:id="rId6" w:tgtFrame="_blank" w:history="1">
        <w:r w:rsidRPr="0036646F">
          <w:rPr>
            <w:rStyle w:val="Hyperlink"/>
            <w:rFonts w:ascii="Times New Roman" w:hAnsi="Times New Roman" w:cs="Times New Roman"/>
          </w:rPr>
          <w:t>ScienceDirect</w:t>
        </w:r>
      </w:hyperlink>
    </w:p>
    <w:p w14:paraId="22855325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>3. Available Methods:</w:t>
      </w:r>
      <w:r w:rsidRPr="0036646F">
        <w:rPr>
          <w:rFonts w:ascii="Times New Roman" w:hAnsi="Times New Roman" w:cs="Times New Roman"/>
        </w:rPr>
        <w:br/>
        <w:t xml:space="preserve">Ethical guidelines from organizations, explainability metrics. </w:t>
      </w:r>
      <w:hyperlink r:id="rId7" w:tgtFrame="_blank" w:history="1">
        <w:r w:rsidRPr="0036646F">
          <w:rPr>
            <w:rStyle w:val="Hyperlink"/>
            <w:rFonts w:ascii="Times New Roman" w:hAnsi="Times New Roman" w:cs="Times New Roman"/>
          </w:rPr>
          <w:t>ScienceDirect</w:t>
        </w:r>
      </w:hyperlink>
    </w:p>
    <w:p w14:paraId="6FD38576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>4. Shortcoming in Existing Methods:</w:t>
      </w:r>
      <w:r w:rsidRPr="0036646F">
        <w:rPr>
          <w:rFonts w:ascii="Times New Roman" w:hAnsi="Times New Roman" w:cs="Times New Roman"/>
        </w:rPr>
        <w:br/>
        <w:t xml:space="preserve">Ethical guidelines highlight explainability but do not systematically convert them into RE templates. </w:t>
      </w:r>
      <w:hyperlink r:id="rId8" w:tgtFrame="_blank" w:history="1">
        <w:r w:rsidRPr="0036646F">
          <w:rPr>
            <w:rStyle w:val="Hyperlink"/>
            <w:rFonts w:ascii="Times New Roman" w:hAnsi="Times New Roman" w:cs="Times New Roman"/>
          </w:rPr>
          <w:t>ScienceDirect</w:t>
        </w:r>
      </w:hyperlink>
    </w:p>
    <w:p w14:paraId="20B3E399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>5. Proposed Solution &amp; Technique:</w:t>
      </w:r>
      <w:r w:rsidRPr="0036646F">
        <w:rPr>
          <w:rFonts w:ascii="Times New Roman" w:hAnsi="Times New Roman" w:cs="Times New Roman"/>
        </w:rPr>
        <w:br/>
        <w:t xml:space="preserve">Proposes a structured model and template to define explainability requirements. </w:t>
      </w:r>
      <w:hyperlink r:id="rId9" w:tgtFrame="_blank" w:history="1">
        <w:r w:rsidRPr="0036646F">
          <w:rPr>
            <w:rStyle w:val="Hyperlink"/>
            <w:rFonts w:ascii="Times New Roman" w:hAnsi="Times New Roman" w:cs="Times New Roman"/>
          </w:rPr>
          <w:t>ScienceDirect</w:t>
        </w:r>
      </w:hyperlink>
    </w:p>
    <w:p w14:paraId="302F356E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>6. Dataset:</w:t>
      </w:r>
      <w:r w:rsidRPr="0036646F">
        <w:rPr>
          <w:rFonts w:ascii="Times New Roman" w:hAnsi="Times New Roman" w:cs="Times New Roman"/>
        </w:rPr>
        <w:br/>
        <w:t xml:space="preserve">Analysis of 16 organizational ethical guidelines. </w:t>
      </w:r>
      <w:hyperlink r:id="rId10" w:tgtFrame="_blank" w:history="1">
        <w:r w:rsidRPr="0036646F">
          <w:rPr>
            <w:rStyle w:val="Hyperlink"/>
            <w:rFonts w:ascii="Times New Roman" w:hAnsi="Times New Roman" w:cs="Times New Roman"/>
          </w:rPr>
          <w:t>ScienceDirect</w:t>
        </w:r>
      </w:hyperlink>
    </w:p>
    <w:p w14:paraId="1E21966D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>7. Tool:</w:t>
      </w:r>
      <w:r w:rsidRPr="0036646F">
        <w:rPr>
          <w:rFonts w:ascii="Times New Roman" w:hAnsi="Times New Roman" w:cs="Times New Roman"/>
        </w:rPr>
        <w:br/>
        <w:t xml:space="preserve">Not mentioned. </w:t>
      </w:r>
      <w:hyperlink r:id="rId11" w:tgtFrame="_blank" w:history="1">
        <w:r w:rsidRPr="0036646F">
          <w:rPr>
            <w:rStyle w:val="Hyperlink"/>
            <w:rFonts w:ascii="Times New Roman" w:hAnsi="Times New Roman" w:cs="Times New Roman"/>
          </w:rPr>
          <w:t>ScienceDirect</w:t>
        </w:r>
      </w:hyperlink>
    </w:p>
    <w:p w14:paraId="0994A8CB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36646F">
        <w:rPr>
          <w:rFonts w:ascii="Times New Roman" w:hAnsi="Times New Roman" w:cs="Times New Roman"/>
          <w:b/>
          <w:bCs/>
        </w:rPr>
        <w:t>Idea</w:t>
      </w:r>
      <w:proofErr w:type="gramEnd"/>
      <w:r w:rsidRPr="0036646F">
        <w:rPr>
          <w:rFonts w:ascii="Times New Roman" w:hAnsi="Times New Roman" w:cs="Times New Roman"/>
          <w:b/>
          <w:bCs/>
        </w:rPr>
        <w:t>:</w:t>
      </w:r>
      <w:r w:rsidRPr="0036646F">
        <w:rPr>
          <w:rFonts w:ascii="Times New Roman" w:hAnsi="Times New Roman" w:cs="Times New Roman"/>
        </w:rPr>
        <w:br/>
        <w:t>Extend templates with ML explainability metrics (e.g., SHAP/LIME).</w:t>
      </w:r>
    </w:p>
    <w:p w14:paraId="271C3B61" w14:textId="77777777" w:rsidR="0036646F" w:rsidRPr="0036646F" w:rsidRDefault="0036646F" w:rsidP="0036646F">
      <w:pPr>
        <w:rPr>
          <w:rFonts w:ascii="Times New Roman" w:hAnsi="Times New Roman" w:cs="Times New Roman"/>
        </w:rPr>
      </w:pPr>
      <w:r w:rsidRPr="0036646F">
        <w:rPr>
          <w:rFonts w:ascii="Times New Roman" w:hAnsi="Times New Roman" w:cs="Times New Roman"/>
          <w:b/>
          <w:bCs/>
        </w:rPr>
        <w:t>9. References:</w:t>
      </w:r>
      <w:r w:rsidRPr="0036646F">
        <w:rPr>
          <w:rFonts w:ascii="Times New Roman" w:hAnsi="Times New Roman" w:cs="Times New Roman"/>
        </w:rPr>
        <w:br/>
        <w:t>AI ethics and explainability requirement literature.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A57C0"/>
    <w:rsid w:val="000B11E2"/>
    <w:rsid w:val="0018772A"/>
    <w:rsid w:val="0022707A"/>
    <w:rsid w:val="00292557"/>
    <w:rsid w:val="002B6E8A"/>
    <w:rsid w:val="0036646F"/>
    <w:rsid w:val="003B616F"/>
    <w:rsid w:val="003D0DD7"/>
    <w:rsid w:val="004103FB"/>
    <w:rsid w:val="00457FC4"/>
    <w:rsid w:val="004869E1"/>
    <w:rsid w:val="00682C16"/>
    <w:rsid w:val="007541FF"/>
    <w:rsid w:val="007614E8"/>
    <w:rsid w:val="00874A55"/>
    <w:rsid w:val="008E3CBC"/>
    <w:rsid w:val="009B56C0"/>
    <w:rsid w:val="00B374D8"/>
    <w:rsid w:val="00B94BDE"/>
    <w:rsid w:val="00BA650A"/>
    <w:rsid w:val="00D40CC8"/>
    <w:rsid w:val="00DA6240"/>
    <w:rsid w:val="00E405DA"/>
    <w:rsid w:val="00EE526B"/>
    <w:rsid w:val="00F1092B"/>
    <w:rsid w:val="00F9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950584923000514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950584923000514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0950584923000514?utm_source=chatgpt.com" TargetMode="External"/><Relationship Id="rId11" Type="http://schemas.openxmlformats.org/officeDocument/2006/relationships/hyperlink" Target="https://www.sciencedirect.com/science/article/pii/S0950584923000514?utm_source=chatgpt.com" TargetMode="External"/><Relationship Id="rId5" Type="http://schemas.openxmlformats.org/officeDocument/2006/relationships/hyperlink" Target="https://doi.org/10.1016/j.infsof.2023.107197" TargetMode="External"/><Relationship Id="rId10" Type="http://schemas.openxmlformats.org/officeDocument/2006/relationships/hyperlink" Target="https://www.sciencedirect.com/science/article/pii/S095058492300051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95058492300051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1455</Characters>
  <Application>Microsoft Office Word</Application>
  <DocSecurity>0</DocSecurity>
  <Lines>40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2026-01-01T04:28:00Z</dcterms:created>
  <dcterms:modified xsi:type="dcterms:W3CDTF">2026-01-01T04:28:00Z</dcterms:modified>
</cp:coreProperties>
</file>