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AA727" w14:textId="77777777" w:rsidR="00272682" w:rsidRDefault="00272682" w:rsidP="00FB07B6">
      <w:pPr>
        <w:jc w:val="center"/>
        <w:rPr>
          <w:sz w:val="44"/>
          <w:szCs w:val="44"/>
        </w:rPr>
      </w:pPr>
      <w:r>
        <w:rPr>
          <w:sz w:val="44"/>
          <w:szCs w:val="44"/>
        </w:rPr>
        <w:t>USER MANAGING PLATFORM</w:t>
      </w:r>
    </w:p>
    <w:p w14:paraId="5DFB54FD" w14:textId="77777777" w:rsidR="001540AA" w:rsidRPr="001540AA" w:rsidRDefault="001540AA" w:rsidP="00272682">
      <w:pPr>
        <w:rPr>
          <w:sz w:val="28"/>
          <w:szCs w:val="28"/>
          <w:u w:val="single"/>
        </w:rPr>
      </w:pPr>
      <w:r>
        <w:rPr>
          <w:sz w:val="28"/>
          <w:szCs w:val="28"/>
          <w:u w:val="single"/>
        </w:rPr>
        <w:t>Introduction</w:t>
      </w:r>
    </w:p>
    <w:p w14:paraId="0DF8553D" w14:textId="77777777" w:rsidR="00272682" w:rsidRDefault="00272682" w:rsidP="00DB367D">
      <w:pPr>
        <w:jc w:val="both"/>
        <w:rPr>
          <w:sz w:val="24"/>
          <w:szCs w:val="24"/>
        </w:rPr>
      </w:pPr>
      <w:r>
        <w:rPr>
          <w:sz w:val="24"/>
          <w:szCs w:val="24"/>
        </w:rPr>
        <w:t>The scope of this project is to manage user accounts, against chartering time for using cloud platform. Through which the user’s quota time will be managed automatically by the system</w:t>
      </w:r>
      <w:r w:rsidR="001540AA">
        <w:rPr>
          <w:sz w:val="24"/>
          <w:szCs w:val="24"/>
        </w:rPr>
        <w:t xml:space="preserve"> administrator</w:t>
      </w:r>
      <w:r>
        <w:rPr>
          <w:sz w:val="24"/>
          <w:szCs w:val="24"/>
        </w:rPr>
        <w:t>,</w:t>
      </w:r>
      <w:r w:rsidR="001540AA">
        <w:rPr>
          <w:sz w:val="24"/>
          <w:szCs w:val="24"/>
        </w:rPr>
        <w:t xml:space="preserve"> a notification </w:t>
      </w:r>
      <w:r>
        <w:rPr>
          <w:sz w:val="24"/>
          <w:szCs w:val="24"/>
        </w:rPr>
        <w:t>email will be generated and send to user automatically and also will notify the system administrator</w:t>
      </w:r>
      <w:r w:rsidR="001540AA">
        <w:rPr>
          <w:sz w:val="24"/>
          <w:szCs w:val="24"/>
        </w:rPr>
        <w:t>, so that the user can be unentitled by the administrator, and generate an invoice with respect to duration</w:t>
      </w:r>
      <w:r w:rsidR="007035A5">
        <w:rPr>
          <w:sz w:val="24"/>
          <w:szCs w:val="24"/>
        </w:rPr>
        <w:t xml:space="preserve"> against particular user</w:t>
      </w:r>
      <w:r w:rsidR="001540AA">
        <w:rPr>
          <w:sz w:val="24"/>
          <w:szCs w:val="24"/>
        </w:rPr>
        <w:t>.</w:t>
      </w:r>
    </w:p>
    <w:p w14:paraId="0AEACB26" w14:textId="3A7F1607" w:rsidR="001540AA" w:rsidRDefault="001540AA" w:rsidP="00DB367D">
      <w:pPr>
        <w:jc w:val="both"/>
        <w:rPr>
          <w:sz w:val="24"/>
          <w:szCs w:val="24"/>
        </w:rPr>
      </w:pPr>
      <w:r>
        <w:rPr>
          <w:sz w:val="24"/>
          <w:szCs w:val="24"/>
        </w:rPr>
        <w:t xml:space="preserve">The user </w:t>
      </w:r>
      <w:r w:rsidR="00546D39">
        <w:rPr>
          <w:sz w:val="24"/>
          <w:szCs w:val="24"/>
        </w:rPr>
        <w:t>has</w:t>
      </w:r>
      <w:r>
        <w:rPr>
          <w:sz w:val="24"/>
          <w:szCs w:val="24"/>
        </w:rPr>
        <w:t xml:space="preserve"> to fill the registration form online, after registration an id will</w:t>
      </w:r>
      <w:r w:rsidR="007035A5">
        <w:rPr>
          <w:sz w:val="24"/>
          <w:szCs w:val="24"/>
        </w:rPr>
        <w:t xml:space="preserve"> be assigned to the user by the system, the registration includes which service (Desktop or Appli</w:t>
      </w:r>
      <w:r w:rsidR="00106D67">
        <w:rPr>
          <w:sz w:val="24"/>
          <w:szCs w:val="24"/>
        </w:rPr>
        <w:t xml:space="preserve">cation), which </w:t>
      </w:r>
      <w:r w:rsidR="00546D39">
        <w:rPr>
          <w:sz w:val="24"/>
          <w:szCs w:val="24"/>
        </w:rPr>
        <w:t>OS environment</w:t>
      </w:r>
      <w:r w:rsidR="00106D67">
        <w:rPr>
          <w:sz w:val="24"/>
          <w:szCs w:val="24"/>
        </w:rPr>
        <w:t xml:space="preserve"> (W</w:t>
      </w:r>
      <w:r w:rsidR="007035A5">
        <w:rPr>
          <w:sz w:val="24"/>
          <w:szCs w:val="24"/>
        </w:rPr>
        <w:t xml:space="preserve">indows or </w:t>
      </w:r>
      <w:r w:rsidR="00106D67">
        <w:rPr>
          <w:sz w:val="24"/>
          <w:szCs w:val="24"/>
        </w:rPr>
        <w:t>Linux</w:t>
      </w:r>
      <w:r w:rsidR="007035A5">
        <w:rPr>
          <w:sz w:val="24"/>
          <w:szCs w:val="24"/>
        </w:rPr>
        <w:t xml:space="preserve">), the assigned user will have ID and Password via E-mail. On the system administrator side, the administrator can monitor all user quota time and alert system administrator to </w:t>
      </w:r>
      <w:r w:rsidR="00546D39">
        <w:rPr>
          <w:sz w:val="24"/>
          <w:szCs w:val="24"/>
        </w:rPr>
        <w:t>unentitled</w:t>
      </w:r>
      <w:r w:rsidR="007035A5">
        <w:rPr>
          <w:sz w:val="24"/>
          <w:szCs w:val="24"/>
        </w:rPr>
        <w:t xml:space="preserve"> that particular user. </w:t>
      </w:r>
    </w:p>
    <w:p w14:paraId="6C8016F1" w14:textId="77777777" w:rsidR="001540AA" w:rsidRPr="00106D67" w:rsidRDefault="00106D67" w:rsidP="00272682">
      <w:pPr>
        <w:rPr>
          <w:sz w:val="28"/>
          <w:szCs w:val="28"/>
          <w:u w:val="single"/>
        </w:rPr>
      </w:pPr>
      <w:r>
        <w:rPr>
          <w:sz w:val="28"/>
          <w:szCs w:val="28"/>
          <w:u w:val="single"/>
        </w:rPr>
        <w:t xml:space="preserve">Data Base </w:t>
      </w:r>
      <w:r w:rsidRPr="00106D67">
        <w:rPr>
          <w:sz w:val="28"/>
          <w:szCs w:val="28"/>
          <w:u w:val="single"/>
        </w:rPr>
        <w:t>Design Flow</w:t>
      </w:r>
    </w:p>
    <w:p w14:paraId="08FD06DA" w14:textId="77777777" w:rsidR="001540AA" w:rsidRDefault="00106D67" w:rsidP="00106D67">
      <w:pPr>
        <w:pStyle w:val="ListParagraph"/>
        <w:numPr>
          <w:ilvl w:val="0"/>
          <w:numId w:val="1"/>
        </w:numPr>
        <w:rPr>
          <w:sz w:val="24"/>
          <w:szCs w:val="24"/>
        </w:rPr>
      </w:pPr>
      <w:r>
        <w:rPr>
          <w:sz w:val="24"/>
          <w:szCs w:val="24"/>
        </w:rPr>
        <w:t xml:space="preserve">Register </w:t>
      </w:r>
      <w:r w:rsidR="00CC6681">
        <w:rPr>
          <w:sz w:val="24"/>
          <w:szCs w:val="24"/>
        </w:rPr>
        <w:t>Client</w:t>
      </w:r>
    </w:p>
    <w:p w14:paraId="6DFC90DD" w14:textId="77777777" w:rsidR="00CC6681" w:rsidRDefault="00FB07B6" w:rsidP="00CC6681">
      <w:pPr>
        <w:pStyle w:val="ListParagraph"/>
        <w:numPr>
          <w:ilvl w:val="1"/>
          <w:numId w:val="1"/>
        </w:numPr>
        <w:rPr>
          <w:sz w:val="24"/>
          <w:szCs w:val="24"/>
        </w:rPr>
      </w:pPr>
      <w:r>
        <w:rPr>
          <w:sz w:val="24"/>
          <w:szCs w:val="24"/>
        </w:rPr>
        <w:t>Ci</w:t>
      </w:r>
      <w:r w:rsidR="00CC6681">
        <w:rPr>
          <w:sz w:val="24"/>
          <w:szCs w:val="24"/>
        </w:rPr>
        <w:t>d</w:t>
      </w:r>
    </w:p>
    <w:p w14:paraId="0D4E6CEB" w14:textId="77777777" w:rsidR="00106D67" w:rsidRPr="00CC6681" w:rsidRDefault="00106D67" w:rsidP="00CC6681">
      <w:pPr>
        <w:pStyle w:val="ListParagraph"/>
        <w:numPr>
          <w:ilvl w:val="1"/>
          <w:numId w:val="1"/>
        </w:numPr>
        <w:rPr>
          <w:sz w:val="24"/>
          <w:szCs w:val="24"/>
        </w:rPr>
      </w:pPr>
      <w:r>
        <w:rPr>
          <w:sz w:val="24"/>
          <w:szCs w:val="24"/>
        </w:rPr>
        <w:t>User Name</w:t>
      </w:r>
    </w:p>
    <w:p w14:paraId="14B525F3" w14:textId="77777777" w:rsidR="00106D67" w:rsidRDefault="00106D67" w:rsidP="00106D67">
      <w:pPr>
        <w:pStyle w:val="ListParagraph"/>
        <w:numPr>
          <w:ilvl w:val="1"/>
          <w:numId w:val="1"/>
        </w:numPr>
        <w:rPr>
          <w:sz w:val="24"/>
          <w:szCs w:val="24"/>
        </w:rPr>
      </w:pPr>
      <w:r>
        <w:rPr>
          <w:sz w:val="24"/>
          <w:szCs w:val="24"/>
        </w:rPr>
        <w:t>Organization</w:t>
      </w:r>
    </w:p>
    <w:p w14:paraId="047DA60F" w14:textId="77777777" w:rsidR="00106D67" w:rsidRDefault="00106D67" w:rsidP="00106D67">
      <w:pPr>
        <w:pStyle w:val="ListParagraph"/>
        <w:numPr>
          <w:ilvl w:val="1"/>
          <w:numId w:val="1"/>
        </w:numPr>
        <w:rPr>
          <w:sz w:val="24"/>
          <w:szCs w:val="24"/>
        </w:rPr>
      </w:pPr>
      <w:r>
        <w:rPr>
          <w:sz w:val="24"/>
          <w:szCs w:val="24"/>
        </w:rPr>
        <w:t>Email</w:t>
      </w:r>
    </w:p>
    <w:p w14:paraId="63584B90" w14:textId="77777777" w:rsidR="00CC6681" w:rsidRDefault="00CC6681" w:rsidP="00CC6681">
      <w:pPr>
        <w:pStyle w:val="ListParagraph"/>
        <w:numPr>
          <w:ilvl w:val="1"/>
          <w:numId w:val="1"/>
        </w:numPr>
        <w:rPr>
          <w:sz w:val="24"/>
          <w:szCs w:val="24"/>
        </w:rPr>
      </w:pPr>
      <w:r>
        <w:rPr>
          <w:sz w:val="24"/>
          <w:szCs w:val="24"/>
        </w:rPr>
        <w:t>Cell</w:t>
      </w:r>
    </w:p>
    <w:p w14:paraId="4D57C368" w14:textId="77777777" w:rsidR="00CC6681" w:rsidRPr="00CC6681" w:rsidRDefault="00CC6681" w:rsidP="00CC6681">
      <w:pPr>
        <w:pStyle w:val="ListParagraph"/>
        <w:numPr>
          <w:ilvl w:val="1"/>
          <w:numId w:val="1"/>
        </w:numPr>
        <w:rPr>
          <w:sz w:val="24"/>
          <w:szCs w:val="24"/>
        </w:rPr>
      </w:pPr>
      <w:r>
        <w:rPr>
          <w:sz w:val="24"/>
          <w:szCs w:val="24"/>
        </w:rPr>
        <w:t>Address</w:t>
      </w:r>
    </w:p>
    <w:p w14:paraId="3AF03C6E" w14:textId="77777777" w:rsidR="00CC6681" w:rsidRPr="00CC6681" w:rsidRDefault="00CC6681" w:rsidP="00CC6681">
      <w:pPr>
        <w:pStyle w:val="ListParagraph"/>
        <w:numPr>
          <w:ilvl w:val="0"/>
          <w:numId w:val="1"/>
        </w:numPr>
        <w:rPr>
          <w:sz w:val="24"/>
          <w:szCs w:val="24"/>
        </w:rPr>
      </w:pPr>
      <w:r>
        <w:rPr>
          <w:sz w:val="24"/>
          <w:szCs w:val="24"/>
        </w:rPr>
        <w:t>V-World User</w:t>
      </w:r>
    </w:p>
    <w:p w14:paraId="2D4B2506" w14:textId="77777777" w:rsidR="00CC6681" w:rsidRDefault="00CC6681" w:rsidP="00CC6681">
      <w:pPr>
        <w:pStyle w:val="ListParagraph"/>
        <w:numPr>
          <w:ilvl w:val="1"/>
          <w:numId w:val="1"/>
        </w:numPr>
        <w:rPr>
          <w:sz w:val="24"/>
          <w:szCs w:val="24"/>
        </w:rPr>
      </w:pPr>
      <w:r>
        <w:rPr>
          <w:sz w:val="24"/>
          <w:szCs w:val="24"/>
        </w:rPr>
        <w:t>V</w:t>
      </w:r>
      <w:r w:rsidR="00FB07B6">
        <w:rPr>
          <w:sz w:val="24"/>
          <w:szCs w:val="24"/>
        </w:rPr>
        <w:t>i</w:t>
      </w:r>
      <w:r>
        <w:rPr>
          <w:sz w:val="24"/>
          <w:szCs w:val="24"/>
        </w:rPr>
        <w:t>d</w:t>
      </w:r>
    </w:p>
    <w:p w14:paraId="36D82196" w14:textId="77777777" w:rsidR="00CC6681" w:rsidRDefault="00CC6681" w:rsidP="00CC6681">
      <w:pPr>
        <w:pStyle w:val="ListParagraph"/>
        <w:numPr>
          <w:ilvl w:val="1"/>
          <w:numId w:val="1"/>
        </w:numPr>
        <w:rPr>
          <w:sz w:val="24"/>
          <w:szCs w:val="24"/>
        </w:rPr>
      </w:pPr>
      <w:r>
        <w:rPr>
          <w:sz w:val="24"/>
          <w:szCs w:val="24"/>
        </w:rPr>
        <w:t>User Id</w:t>
      </w:r>
    </w:p>
    <w:p w14:paraId="1C8D3922" w14:textId="77777777" w:rsidR="00CC6681" w:rsidRDefault="00CC6681" w:rsidP="00CC6681">
      <w:pPr>
        <w:pStyle w:val="ListParagraph"/>
        <w:numPr>
          <w:ilvl w:val="1"/>
          <w:numId w:val="1"/>
        </w:numPr>
        <w:rPr>
          <w:sz w:val="24"/>
          <w:szCs w:val="24"/>
        </w:rPr>
      </w:pPr>
      <w:r>
        <w:rPr>
          <w:sz w:val="24"/>
          <w:szCs w:val="24"/>
        </w:rPr>
        <w:t>Password</w:t>
      </w:r>
    </w:p>
    <w:p w14:paraId="70D58552" w14:textId="77777777" w:rsidR="003E255B" w:rsidRDefault="003E255B" w:rsidP="003E255B">
      <w:pPr>
        <w:pStyle w:val="ListParagraph"/>
        <w:numPr>
          <w:ilvl w:val="0"/>
          <w:numId w:val="1"/>
        </w:numPr>
        <w:rPr>
          <w:sz w:val="24"/>
          <w:szCs w:val="24"/>
        </w:rPr>
      </w:pPr>
      <w:r>
        <w:rPr>
          <w:sz w:val="24"/>
          <w:szCs w:val="24"/>
        </w:rPr>
        <w:t>Services</w:t>
      </w:r>
    </w:p>
    <w:p w14:paraId="4A688EED" w14:textId="77777777" w:rsidR="003E255B" w:rsidRDefault="00FB07B6" w:rsidP="003E255B">
      <w:pPr>
        <w:pStyle w:val="ListParagraph"/>
        <w:numPr>
          <w:ilvl w:val="1"/>
          <w:numId w:val="1"/>
        </w:numPr>
        <w:rPr>
          <w:sz w:val="24"/>
          <w:szCs w:val="24"/>
        </w:rPr>
      </w:pPr>
      <w:r>
        <w:rPr>
          <w:sz w:val="24"/>
          <w:szCs w:val="24"/>
        </w:rPr>
        <w:t>S</w:t>
      </w:r>
      <w:r w:rsidR="003E255B">
        <w:rPr>
          <w:sz w:val="24"/>
          <w:szCs w:val="24"/>
        </w:rPr>
        <w:t>id</w:t>
      </w:r>
    </w:p>
    <w:p w14:paraId="284008EB" w14:textId="77777777" w:rsidR="003E255B" w:rsidRDefault="003E255B" w:rsidP="003E255B">
      <w:pPr>
        <w:pStyle w:val="ListParagraph"/>
        <w:numPr>
          <w:ilvl w:val="1"/>
          <w:numId w:val="1"/>
        </w:numPr>
        <w:rPr>
          <w:sz w:val="24"/>
          <w:szCs w:val="24"/>
        </w:rPr>
      </w:pPr>
      <w:r>
        <w:rPr>
          <w:sz w:val="24"/>
          <w:szCs w:val="24"/>
        </w:rPr>
        <w:t>Type</w:t>
      </w:r>
    </w:p>
    <w:p w14:paraId="3BA2EBA6" w14:textId="77777777" w:rsidR="003E255B" w:rsidRDefault="003E255B" w:rsidP="00FB07B6">
      <w:pPr>
        <w:pStyle w:val="ListParagraph"/>
        <w:numPr>
          <w:ilvl w:val="1"/>
          <w:numId w:val="1"/>
        </w:numPr>
        <w:rPr>
          <w:sz w:val="24"/>
          <w:szCs w:val="24"/>
        </w:rPr>
      </w:pPr>
      <w:r>
        <w:rPr>
          <w:sz w:val="24"/>
          <w:szCs w:val="24"/>
        </w:rPr>
        <w:t>Package</w:t>
      </w:r>
    </w:p>
    <w:p w14:paraId="743715B2" w14:textId="77777777" w:rsidR="00FB07B6" w:rsidRPr="00FB07B6" w:rsidRDefault="00FB07B6" w:rsidP="00FB07B6">
      <w:pPr>
        <w:pStyle w:val="ListParagraph"/>
        <w:numPr>
          <w:ilvl w:val="1"/>
          <w:numId w:val="1"/>
        </w:numPr>
        <w:rPr>
          <w:sz w:val="24"/>
          <w:szCs w:val="24"/>
        </w:rPr>
      </w:pPr>
      <w:r>
        <w:rPr>
          <w:sz w:val="24"/>
          <w:szCs w:val="24"/>
        </w:rPr>
        <w:t>Price</w:t>
      </w:r>
    </w:p>
    <w:p w14:paraId="00483811" w14:textId="77777777" w:rsidR="00106D67" w:rsidRDefault="00106D67" w:rsidP="00106D67">
      <w:pPr>
        <w:pStyle w:val="ListParagraph"/>
        <w:numPr>
          <w:ilvl w:val="0"/>
          <w:numId w:val="1"/>
        </w:numPr>
        <w:rPr>
          <w:sz w:val="24"/>
          <w:szCs w:val="24"/>
        </w:rPr>
      </w:pPr>
      <w:r>
        <w:rPr>
          <w:sz w:val="24"/>
          <w:szCs w:val="24"/>
        </w:rPr>
        <w:t>Notification</w:t>
      </w:r>
    </w:p>
    <w:p w14:paraId="6D9B94F4" w14:textId="77777777" w:rsidR="00106D67" w:rsidRDefault="00FB07B6" w:rsidP="00106D67">
      <w:pPr>
        <w:pStyle w:val="ListParagraph"/>
        <w:numPr>
          <w:ilvl w:val="1"/>
          <w:numId w:val="1"/>
        </w:numPr>
        <w:rPr>
          <w:sz w:val="24"/>
          <w:szCs w:val="24"/>
        </w:rPr>
      </w:pPr>
      <w:proofErr w:type="spellStart"/>
      <w:r>
        <w:rPr>
          <w:sz w:val="24"/>
          <w:szCs w:val="24"/>
        </w:rPr>
        <w:t>Nid</w:t>
      </w:r>
      <w:proofErr w:type="spellEnd"/>
    </w:p>
    <w:p w14:paraId="04AE3800" w14:textId="77777777" w:rsidR="00106D67" w:rsidRDefault="00FB07B6" w:rsidP="00106D67">
      <w:pPr>
        <w:pStyle w:val="ListParagraph"/>
        <w:numPr>
          <w:ilvl w:val="1"/>
          <w:numId w:val="1"/>
        </w:numPr>
        <w:rPr>
          <w:sz w:val="24"/>
          <w:szCs w:val="24"/>
        </w:rPr>
      </w:pPr>
      <w:r>
        <w:rPr>
          <w:sz w:val="24"/>
          <w:szCs w:val="24"/>
        </w:rPr>
        <w:t>Type</w:t>
      </w:r>
    </w:p>
    <w:p w14:paraId="2AA71452" w14:textId="77777777" w:rsidR="00FB07B6" w:rsidRDefault="00FB07B6" w:rsidP="00106D67">
      <w:pPr>
        <w:pStyle w:val="ListParagraph"/>
        <w:numPr>
          <w:ilvl w:val="1"/>
          <w:numId w:val="1"/>
        </w:numPr>
        <w:rPr>
          <w:sz w:val="24"/>
          <w:szCs w:val="24"/>
        </w:rPr>
      </w:pPr>
      <w:r>
        <w:rPr>
          <w:sz w:val="24"/>
          <w:szCs w:val="24"/>
        </w:rPr>
        <w:t>Notification</w:t>
      </w:r>
    </w:p>
    <w:p w14:paraId="66C349BB" w14:textId="77777777" w:rsidR="00106D67" w:rsidRDefault="00106D67" w:rsidP="00106D67">
      <w:pPr>
        <w:pStyle w:val="ListParagraph"/>
        <w:numPr>
          <w:ilvl w:val="0"/>
          <w:numId w:val="1"/>
        </w:numPr>
        <w:rPr>
          <w:sz w:val="24"/>
          <w:szCs w:val="24"/>
        </w:rPr>
      </w:pPr>
      <w:r>
        <w:rPr>
          <w:sz w:val="24"/>
          <w:szCs w:val="24"/>
        </w:rPr>
        <w:t>Billing</w:t>
      </w:r>
    </w:p>
    <w:p w14:paraId="6CF070C2" w14:textId="77777777" w:rsidR="00106D67" w:rsidRDefault="00FB07B6" w:rsidP="00106D67">
      <w:pPr>
        <w:pStyle w:val="ListParagraph"/>
        <w:numPr>
          <w:ilvl w:val="1"/>
          <w:numId w:val="1"/>
        </w:numPr>
        <w:rPr>
          <w:sz w:val="24"/>
          <w:szCs w:val="24"/>
        </w:rPr>
      </w:pPr>
      <w:r>
        <w:rPr>
          <w:sz w:val="24"/>
          <w:szCs w:val="24"/>
        </w:rPr>
        <w:t>Bid</w:t>
      </w:r>
    </w:p>
    <w:p w14:paraId="5F22BCE8" w14:textId="77777777" w:rsidR="00106D67" w:rsidRDefault="00106D67" w:rsidP="00106D67">
      <w:pPr>
        <w:pStyle w:val="ListParagraph"/>
        <w:numPr>
          <w:ilvl w:val="1"/>
          <w:numId w:val="1"/>
        </w:numPr>
        <w:rPr>
          <w:sz w:val="24"/>
          <w:szCs w:val="24"/>
        </w:rPr>
      </w:pPr>
      <w:r>
        <w:rPr>
          <w:sz w:val="24"/>
          <w:szCs w:val="24"/>
        </w:rPr>
        <w:t>Duration</w:t>
      </w:r>
    </w:p>
    <w:p w14:paraId="52B608FD" w14:textId="77777777" w:rsidR="00106D67" w:rsidRDefault="00106D67" w:rsidP="00106D67">
      <w:pPr>
        <w:pStyle w:val="ListParagraph"/>
        <w:numPr>
          <w:ilvl w:val="1"/>
          <w:numId w:val="1"/>
        </w:numPr>
        <w:rPr>
          <w:sz w:val="24"/>
          <w:szCs w:val="24"/>
        </w:rPr>
      </w:pPr>
      <w:r>
        <w:rPr>
          <w:sz w:val="24"/>
          <w:szCs w:val="24"/>
        </w:rPr>
        <w:t>Cost</w:t>
      </w:r>
    </w:p>
    <w:p w14:paraId="2C83C3A7" w14:textId="77777777" w:rsidR="00FB07B6" w:rsidRDefault="00FB07B6" w:rsidP="00FB07B6">
      <w:pPr>
        <w:ind w:left="1080"/>
        <w:rPr>
          <w:sz w:val="24"/>
          <w:szCs w:val="24"/>
        </w:rPr>
      </w:pPr>
    </w:p>
    <w:p w14:paraId="55F5AD2A" w14:textId="77777777" w:rsidR="00FB07B6" w:rsidRDefault="00FB07B6" w:rsidP="00FB07B6">
      <w:pPr>
        <w:pStyle w:val="ListParagraph"/>
        <w:numPr>
          <w:ilvl w:val="0"/>
          <w:numId w:val="1"/>
        </w:numPr>
        <w:rPr>
          <w:sz w:val="24"/>
          <w:szCs w:val="24"/>
        </w:rPr>
      </w:pPr>
      <w:r>
        <w:rPr>
          <w:sz w:val="24"/>
          <w:szCs w:val="24"/>
        </w:rPr>
        <w:t>Registered User</w:t>
      </w:r>
    </w:p>
    <w:p w14:paraId="4D0119BF" w14:textId="77777777" w:rsidR="00FB07B6" w:rsidRDefault="00FB07B6" w:rsidP="00FB07B6">
      <w:pPr>
        <w:pStyle w:val="ListParagraph"/>
        <w:numPr>
          <w:ilvl w:val="1"/>
          <w:numId w:val="1"/>
        </w:numPr>
        <w:rPr>
          <w:sz w:val="24"/>
          <w:szCs w:val="24"/>
        </w:rPr>
      </w:pPr>
      <w:r>
        <w:rPr>
          <w:sz w:val="24"/>
          <w:szCs w:val="24"/>
        </w:rPr>
        <w:t>Cid</w:t>
      </w:r>
    </w:p>
    <w:p w14:paraId="3E458708" w14:textId="77777777" w:rsidR="00FB07B6" w:rsidRDefault="00FB07B6" w:rsidP="00FB07B6">
      <w:pPr>
        <w:pStyle w:val="ListParagraph"/>
        <w:numPr>
          <w:ilvl w:val="1"/>
          <w:numId w:val="1"/>
        </w:numPr>
        <w:rPr>
          <w:sz w:val="24"/>
          <w:szCs w:val="24"/>
        </w:rPr>
      </w:pPr>
      <w:r>
        <w:rPr>
          <w:sz w:val="24"/>
          <w:szCs w:val="24"/>
        </w:rPr>
        <w:t>Vid</w:t>
      </w:r>
    </w:p>
    <w:p w14:paraId="0C5A2529" w14:textId="77777777" w:rsidR="00FB07B6" w:rsidRDefault="00FB07B6" w:rsidP="00FB07B6">
      <w:pPr>
        <w:pStyle w:val="ListParagraph"/>
        <w:numPr>
          <w:ilvl w:val="1"/>
          <w:numId w:val="1"/>
        </w:numPr>
        <w:rPr>
          <w:sz w:val="24"/>
          <w:szCs w:val="24"/>
        </w:rPr>
      </w:pPr>
      <w:r>
        <w:rPr>
          <w:sz w:val="24"/>
          <w:szCs w:val="24"/>
        </w:rPr>
        <w:t>Sid</w:t>
      </w:r>
    </w:p>
    <w:p w14:paraId="795054E8" w14:textId="77777777" w:rsidR="00FB07B6" w:rsidRDefault="00FB07B6" w:rsidP="00FB07B6">
      <w:pPr>
        <w:pStyle w:val="ListParagraph"/>
        <w:numPr>
          <w:ilvl w:val="1"/>
          <w:numId w:val="1"/>
        </w:numPr>
        <w:rPr>
          <w:sz w:val="24"/>
          <w:szCs w:val="24"/>
        </w:rPr>
      </w:pPr>
      <w:proofErr w:type="spellStart"/>
      <w:r>
        <w:rPr>
          <w:sz w:val="24"/>
          <w:szCs w:val="24"/>
        </w:rPr>
        <w:t>Nid</w:t>
      </w:r>
      <w:proofErr w:type="spellEnd"/>
    </w:p>
    <w:p w14:paraId="19D63F45" w14:textId="77777777" w:rsidR="00FB07B6" w:rsidRDefault="00FB07B6" w:rsidP="00FB07B6">
      <w:pPr>
        <w:pStyle w:val="ListParagraph"/>
        <w:numPr>
          <w:ilvl w:val="1"/>
          <w:numId w:val="1"/>
        </w:numPr>
        <w:rPr>
          <w:sz w:val="24"/>
          <w:szCs w:val="24"/>
        </w:rPr>
      </w:pPr>
      <w:r>
        <w:rPr>
          <w:sz w:val="24"/>
          <w:szCs w:val="24"/>
        </w:rPr>
        <w:t>Bid</w:t>
      </w:r>
    </w:p>
    <w:p w14:paraId="4B45FEA0" w14:textId="77777777" w:rsidR="00FB07B6" w:rsidRDefault="00FB07B6" w:rsidP="00FB07B6">
      <w:pPr>
        <w:pStyle w:val="ListParagraph"/>
        <w:numPr>
          <w:ilvl w:val="1"/>
          <w:numId w:val="1"/>
        </w:numPr>
        <w:rPr>
          <w:sz w:val="24"/>
          <w:szCs w:val="24"/>
        </w:rPr>
      </w:pPr>
      <w:r>
        <w:rPr>
          <w:sz w:val="24"/>
          <w:szCs w:val="24"/>
        </w:rPr>
        <w:t>Assign Date</w:t>
      </w:r>
    </w:p>
    <w:p w14:paraId="574621AE" w14:textId="77777777" w:rsidR="00FB07B6" w:rsidRDefault="00FB07B6" w:rsidP="00FB07B6">
      <w:pPr>
        <w:pStyle w:val="ListParagraph"/>
        <w:numPr>
          <w:ilvl w:val="1"/>
          <w:numId w:val="1"/>
        </w:numPr>
        <w:rPr>
          <w:sz w:val="24"/>
          <w:szCs w:val="24"/>
        </w:rPr>
      </w:pPr>
      <w:r>
        <w:rPr>
          <w:sz w:val="24"/>
          <w:szCs w:val="24"/>
        </w:rPr>
        <w:t>Due Date</w:t>
      </w:r>
    </w:p>
    <w:p w14:paraId="3886FD15" w14:textId="77777777" w:rsidR="00FB07B6" w:rsidRPr="00FB07B6" w:rsidRDefault="00FB07B6" w:rsidP="00FB07B6">
      <w:pPr>
        <w:ind w:left="1080"/>
        <w:rPr>
          <w:sz w:val="24"/>
          <w:szCs w:val="24"/>
        </w:rPr>
      </w:pPr>
    </w:p>
    <w:p w14:paraId="2DA7E58C" w14:textId="77777777" w:rsidR="00106D67" w:rsidRDefault="001B0478" w:rsidP="001B0478">
      <w:pPr>
        <w:pStyle w:val="ListParagraph"/>
        <w:ind w:left="0"/>
        <w:rPr>
          <w:sz w:val="28"/>
          <w:szCs w:val="28"/>
          <w:u w:val="single"/>
        </w:rPr>
      </w:pPr>
      <w:r w:rsidRPr="001B0478">
        <w:rPr>
          <w:sz w:val="28"/>
          <w:szCs w:val="28"/>
          <w:u w:val="single"/>
        </w:rPr>
        <w:t>Deliverables</w:t>
      </w:r>
    </w:p>
    <w:p w14:paraId="1D1DFA50" w14:textId="77777777" w:rsidR="001B0478" w:rsidRDefault="001B0478" w:rsidP="00546D39">
      <w:pPr>
        <w:pStyle w:val="ListParagraph"/>
        <w:ind w:left="0"/>
        <w:jc w:val="both"/>
        <w:rPr>
          <w:sz w:val="24"/>
          <w:szCs w:val="24"/>
        </w:rPr>
      </w:pPr>
      <w:r>
        <w:rPr>
          <w:sz w:val="24"/>
          <w:szCs w:val="24"/>
        </w:rPr>
        <w:t>User registration web page</w:t>
      </w:r>
      <w:r w:rsidR="008737C2">
        <w:rPr>
          <w:sz w:val="24"/>
          <w:szCs w:val="24"/>
        </w:rPr>
        <w:t xml:space="preserve"> will be there for registration, after registration complete system will assign Id to that particular User, and time duration of assigned VM will be noted.</w:t>
      </w:r>
    </w:p>
    <w:p w14:paraId="2218895C" w14:textId="77777777" w:rsidR="008737C2" w:rsidRDefault="008737C2" w:rsidP="00546D39">
      <w:pPr>
        <w:pStyle w:val="ListParagraph"/>
        <w:ind w:left="0"/>
        <w:jc w:val="both"/>
        <w:rPr>
          <w:sz w:val="24"/>
          <w:szCs w:val="24"/>
        </w:rPr>
      </w:pPr>
      <w:r>
        <w:rPr>
          <w:sz w:val="24"/>
          <w:szCs w:val="24"/>
        </w:rPr>
        <w:t>After registration phase, the particular VM will be assigned to that user and User will get User ID and Password via Email.</w:t>
      </w:r>
    </w:p>
    <w:p w14:paraId="225A4E0A" w14:textId="5B327EA4" w:rsidR="00AD5931" w:rsidRDefault="00AD5931" w:rsidP="00546D39">
      <w:pPr>
        <w:pStyle w:val="ListParagraph"/>
        <w:ind w:left="0"/>
        <w:jc w:val="both"/>
        <w:rPr>
          <w:sz w:val="24"/>
          <w:szCs w:val="24"/>
        </w:rPr>
      </w:pPr>
      <w:r>
        <w:rPr>
          <w:sz w:val="24"/>
          <w:szCs w:val="24"/>
        </w:rPr>
        <w:t xml:space="preserve">There will be an Administrator Dashboard page, through which Administrator can monitor All Users, Alarm will be generated if the User time quota will be expiring soon, so that the User will be unentitled and his/her account can be suspended by the Administrator, and User will have invoice through </w:t>
      </w:r>
      <w:r w:rsidR="00546D39">
        <w:rPr>
          <w:sz w:val="24"/>
          <w:szCs w:val="24"/>
        </w:rPr>
        <w:t>email</w:t>
      </w:r>
      <w:r>
        <w:rPr>
          <w:sz w:val="24"/>
          <w:szCs w:val="24"/>
        </w:rPr>
        <w:t>.</w:t>
      </w:r>
    </w:p>
    <w:p w14:paraId="7D709146" w14:textId="77777777" w:rsidR="00AD5931" w:rsidRPr="000D03FE" w:rsidRDefault="00AD5931" w:rsidP="001B0478">
      <w:pPr>
        <w:pStyle w:val="ListParagraph"/>
        <w:ind w:left="0"/>
        <w:rPr>
          <w:sz w:val="20"/>
          <w:szCs w:val="24"/>
        </w:rPr>
      </w:pPr>
    </w:p>
    <w:p w14:paraId="62821ABF" w14:textId="77777777" w:rsidR="00AD5931" w:rsidRDefault="00AD5931" w:rsidP="006623FA">
      <w:pPr>
        <w:spacing w:after="150" w:line="240" w:lineRule="auto"/>
        <w:outlineLvl w:val="0"/>
        <w:rPr>
          <w:rFonts w:ascii="Raleway-Regular" w:eastAsia="Times New Roman" w:hAnsi="Raleway-Regular" w:cs="Times New Roman"/>
          <w:color w:val="1F4E79" w:themeColor="accent1" w:themeShade="80"/>
          <w:kern w:val="36"/>
          <w:sz w:val="43"/>
          <w:szCs w:val="75"/>
        </w:rPr>
      </w:pPr>
      <w:r w:rsidRPr="000D03FE">
        <w:rPr>
          <w:rFonts w:ascii="Raleway-Regular" w:eastAsia="Times New Roman" w:hAnsi="Raleway-Regular" w:cs="Times New Roman"/>
          <w:color w:val="1F4E79" w:themeColor="accent1" w:themeShade="80"/>
          <w:kern w:val="36"/>
          <w:sz w:val="43"/>
          <w:szCs w:val="75"/>
        </w:rPr>
        <w:t>Save time and money with automatic billing</w:t>
      </w:r>
    </w:p>
    <w:p w14:paraId="3448F604" w14:textId="77777777" w:rsidR="00212F76" w:rsidRPr="000D03FE" w:rsidRDefault="00212F76" w:rsidP="000D03FE">
      <w:pPr>
        <w:spacing w:after="150" w:line="240" w:lineRule="auto"/>
        <w:jc w:val="center"/>
        <w:outlineLvl w:val="0"/>
        <w:rPr>
          <w:rFonts w:ascii="Raleway-Regular" w:eastAsia="Times New Roman" w:hAnsi="Raleway-Regular" w:cs="Times New Roman"/>
          <w:color w:val="1F4E79" w:themeColor="accent1" w:themeShade="80"/>
          <w:kern w:val="36"/>
          <w:sz w:val="43"/>
          <w:szCs w:val="75"/>
        </w:rPr>
      </w:pPr>
    </w:p>
    <w:p w14:paraId="6E12CF1E" w14:textId="77777777" w:rsidR="00AD5931" w:rsidRDefault="00AD5931" w:rsidP="00AD59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AA0632" wp14:editId="33BC8F08">
            <wp:extent cx="1175657" cy="1175657"/>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9809" cy="1189809"/>
                    </a:xfrm>
                    <a:prstGeom prst="rect">
                      <a:avLst/>
                    </a:prstGeom>
                    <a:noFill/>
                    <a:ln>
                      <a:noFill/>
                    </a:ln>
                  </pic:spPr>
                </pic:pic>
              </a:graphicData>
            </a:graphic>
          </wp:inline>
        </w:drawing>
      </w:r>
    </w:p>
    <w:p w14:paraId="62A09FAB" w14:textId="77777777" w:rsidR="00AD5931" w:rsidRPr="000D03FE" w:rsidRDefault="00AD5931" w:rsidP="00AD5931">
      <w:pPr>
        <w:spacing w:after="150" w:line="240" w:lineRule="auto"/>
        <w:jc w:val="center"/>
        <w:outlineLvl w:val="4"/>
        <w:rPr>
          <w:rFonts w:ascii="Raleway-Regular" w:eastAsia="Times New Roman" w:hAnsi="Raleway-Regular" w:cs="Times New Roman"/>
          <w:color w:val="2B79A7"/>
          <w:sz w:val="34"/>
          <w:szCs w:val="36"/>
        </w:rPr>
      </w:pPr>
      <w:r w:rsidRPr="000D03FE">
        <w:rPr>
          <w:rFonts w:ascii="Raleway-Regular" w:eastAsia="Times New Roman" w:hAnsi="Raleway-Regular" w:cs="Times New Roman"/>
          <w:color w:val="2B79A7"/>
          <w:sz w:val="34"/>
          <w:szCs w:val="36"/>
        </w:rPr>
        <w:t>PDF Invoices</w:t>
      </w:r>
    </w:p>
    <w:p w14:paraId="471A4102" w14:textId="77777777" w:rsidR="00AD5931" w:rsidRPr="000D03FE" w:rsidRDefault="00AD5931" w:rsidP="00AD5931">
      <w:pPr>
        <w:spacing w:line="240" w:lineRule="auto"/>
        <w:jc w:val="center"/>
        <w:rPr>
          <w:rFonts w:ascii="Times New Roman" w:eastAsia="Times New Roman" w:hAnsi="Times New Roman" w:cs="Times New Roman"/>
          <w:szCs w:val="24"/>
        </w:rPr>
      </w:pPr>
      <w:r w:rsidRPr="000D03FE">
        <w:rPr>
          <w:rFonts w:ascii="Times New Roman" w:eastAsia="Times New Roman" w:hAnsi="Times New Roman" w:cs="Times New Roman"/>
          <w:szCs w:val="24"/>
        </w:rPr>
        <w:t>Send professional looking PDF invoices and receipts to customers</w:t>
      </w:r>
    </w:p>
    <w:p w14:paraId="553CB40E" w14:textId="77777777" w:rsidR="00AD5931" w:rsidRDefault="00AD5931" w:rsidP="00AD59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3C80669" wp14:editId="0BAAE88D">
            <wp:extent cx="1034980" cy="1034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5274" cy="1045274"/>
                    </a:xfrm>
                    <a:prstGeom prst="rect">
                      <a:avLst/>
                    </a:prstGeom>
                    <a:noFill/>
                    <a:ln>
                      <a:noFill/>
                    </a:ln>
                  </pic:spPr>
                </pic:pic>
              </a:graphicData>
            </a:graphic>
          </wp:inline>
        </w:drawing>
      </w:r>
    </w:p>
    <w:p w14:paraId="14D45E1F" w14:textId="77777777" w:rsidR="00AD5931" w:rsidRPr="000D03FE" w:rsidRDefault="00AD5931" w:rsidP="00AD5931">
      <w:pPr>
        <w:spacing w:after="150" w:line="240" w:lineRule="auto"/>
        <w:jc w:val="center"/>
        <w:outlineLvl w:val="4"/>
        <w:rPr>
          <w:rFonts w:ascii="Raleway-Regular" w:eastAsia="Times New Roman" w:hAnsi="Raleway-Regular" w:cs="Times New Roman"/>
          <w:color w:val="2B79A7"/>
          <w:sz w:val="34"/>
          <w:szCs w:val="36"/>
        </w:rPr>
      </w:pPr>
      <w:r w:rsidRPr="000D03FE">
        <w:rPr>
          <w:rFonts w:ascii="Raleway-Regular" w:eastAsia="Times New Roman" w:hAnsi="Raleway-Regular" w:cs="Times New Roman"/>
          <w:color w:val="2B79A7"/>
          <w:sz w:val="34"/>
          <w:szCs w:val="36"/>
        </w:rPr>
        <w:lastRenderedPageBreak/>
        <w:t>Recurring Billing</w:t>
      </w:r>
    </w:p>
    <w:p w14:paraId="322B875B" w14:textId="77777777" w:rsidR="00AD5931" w:rsidRPr="000D03FE" w:rsidRDefault="00AD5931" w:rsidP="00AD5931">
      <w:pPr>
        <w:spacing w:line="240" w:lineRule="auto"/>
        <w:jc w:val="center"/>
        <w:rPr>
          <w:rFonts w:ascii="Times New Roman" w:eastAsia="Times New Roman" w:hAnsi="Times New Roman" w:cs="Times New Roman"/>
          <w:szCs w:val="24"/>
        </w:rPr>
      </w:pPr>
      <w:r w:rsidRPr="000D03FE">
        <w:rPr>
          <w:rFonts w:ascii="Times New Roman" w:eastAsia="Times New Roman" w:hAnsi="Times New Roman" w:cs="Times New Roman"/>
          <w:szCs w:val="24"/>
        </w:rPr>
        <w:t>Invoice generation and payment capture for subscription-based services</w:t>
      </w:r>
    </w:p>
    <w:p w14:paraId="4AF47B76" w14:textId="77777777" w:rsidR="00AD5931" w:rsidRDefault="00AD5931" w:rsidP="00AD59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6A82D1C" wp14:editId="1CF85698">
            <wp:extent cx="1049573" cy="10495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362" cy="1051362"/>
                    </a:xfrm>
                    <a:prstGeom prst="rect">
                      <a:avLst/>
                    </a:prstGeom>
                    <a:noFill/>
                    <a:ln>
                      <a:noFill/>
                    </a:ln>
                  </pic:spPr>
                </pic:pic>
              </a:graphicData>
            </a:graphic>
          </wp:inline>
        </w:drawing>
      </w:r>
    </w:p>
    <w:p w14:paraId="203129B2" w14:textId="77777777" w:rsidR="00AD5931" w:rsidRPr="000D03FE" w:rsidRDefault="00AD5931" w:rsidP="00AD5931">
      <w:pPr>
        <w:spacing w:after="150" w:line="240" w:lineRule="auto"/>
        <w:jc w:val="center"/>
        <w:outlineLvl w:val="4"/>
        <w:rPr>
          <w:rFonts w:ascii="Raleway-Regular" w:eastAsia="Times New Roman" w:hAnsi="Raleway-Regular" w:cs="Times New Roman"/>
          <w:color w:val="2B79A7"/>
          <w:sz w:val="32"/>
          <w:szCs w:val="36"/>
        </w:rPr>
      </w:pPr>
      <w:r w:rsidRPr="000D03FE">
        <w:rPr>
          <w:rFonts w:ascii="Raleway-Regular" w:eastAsia="Times New Roman" w:hAnsi="Raleway-Regular" w:cs="Times New Roman"/>
          <w:color w:val="2B79A7"/>
          <w:sz w:val="32"/>
          <w:szCs w:val="36"/>
        </w:rPr>
        <w:t>Payment Reminders</w:t>
      </w:r>
    </w:p>
    <w:p w14:paraId="1919649D" w14:textId="77777777" w:rsidR="00AD5931" w:rsidRPr="000D03FE" w:rsidRDefault="00AD5931" w:rsidP="00AD5931">
      <w:pPr>
        <w:spacing w:line="240" w:lineRule="auto"/>
        <w:jc w:val="center"/>
        <w:rPr>
          <w:rFonts w:ascii="Times New Roman" w:eastAsia="Times New Roman" w:hAnsi="Times New Roman" w:cs="Times New Roman"/>
          <w:sz w:val="20"/>
          <w:szCs w:val="24"/>
        </w:rPr>
      </w:pPr>
      <w:r w:rsidRPr="000D03FE">
        <w:rPr>
          <w:rFonts w:ascii="Times New Roman" w:eastAsia="Times New Roman" w:hAnsi="Times New Roman" w:cs="Times New Roman"/>
          <w:sz w:val="20"/>
          <w:szCs w:val="24"/>
        </w:rPr>
        <w:t>Payment reminders and overdue notices for failed payments</w:t>
      </w:r>
    </w:p>
    <w:p w14:paraId="7E35916E" w14:textId="77777777" w:rsidR="00AD5931" w:rsidRDefault="00AD5931" w:rsidP="00AD593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CCD279" wp14:editId="3585BA15">
            <wp:extent cx="1073426" cy="10734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5640" cy="1075640"/>
                    </a:xfrm>
                    <a:prstGeom prst="rect">
                      <a:avLst/>
                    </a:prstGeom>
                    <a:noFill/>
                    <a:ln>
                      <a:noFill/>
                    </a:ln>
                  </pic:spPr>
                </pic:pic>
              </a:graphicData>
            </a:graphic>
          </wp:inline>
        </w:drawing>
      </w:r>
    </w:p>
    <w:p w14:paraId="68192437" w14:textId="77777777" w:rsidR="00AD5931" w:rsidRPr="000D03FE" w:rsidRDefault="00AD5931" w:rsidP="00AD5931">
      <w:pPr>
        <w:shd w:val="clear" w:color="auto" w:fill="FFFFFF"/>
        <w:spacing w:after="150" w:line="240" w:lineRule="auto"/>
        <w:jc w:val="center"/>
        <w:outlineLvl w:val="4"/>
        <w:rPr>
          <w:rFonts w:ascii="Raleway-Regular" w:eastAsia="Times New Roman" w:hAnsi="Raleway-Regular" w:cs="Times New Roman"/>
          <w:color w:val="2B79A7"/>
          <w:sz w:val="32"/>
          <w:szCs w:val="36"/>
        </w:rPr>
      </w:pPr>
      <w:r w:rsidRPr="000D03FE">
        <w:rPr>
          <w:rFonts w:ascii="Raleway-Regular" w:eastAsia="Times New Roman" w:hAnsi="Raleway-Regular" w:cs="Times New Roman"/>
          <w:color w:val="2B79A7"/>
          <w:sz w:val="32"/>
          <w:szCs w:val="36"/>
        </w:rPr>
        <w:t>Email Notifications</w:t>
      </w:r>
    </w:p>
    <w:p w14:paraId="3F2B73F0" w14:textId="6640821B" w:rsidR="00AD5931" w:rsidRPr="00E1210D" w:rsidRDefault="00AD5931" w:rsidP="00E1210D">
      <w:pPr>
        <w:shd w:val="clear" w:color="auto" w:fill="FFFFFF"/>
        <w:spacing w:after="0" w:line="240" w:lineRule="auto"/>
        <w:jc w:val="center"/>
        <w:rPr>
          <w:rFonts w:ascii="OpenSans-Regular" w:eastAsia="Times New Roman" w:hAnsi="OpenSans-Regular" w:cs="Times New Roman"/>
          <w:color w:val="333333"/>
          <w:sz w:val="21"/>
          <w:szCs w:val="25"/>
        </w:rPr>
      </w:pPr>
      <w:r w:rsidRPr="000D03FE">
        <w:rPr>
          <w:rFonts w:ascii="OpenSans-Regular" w:eastAsia="Times New Roman" w:hAnsi="OpenSans-Regular" w:cs="Times New Roman"/>
          <w:color w:val="333333"/>
          <w:sz w:val="21"/>
          <w:szCs w:val="25"/>
        </w:rPr>
        <w:t>Automated email confirmations for all invoice and payment actions</w:t>
      </w:r>
    </w:p>
    <w:p w14:paraId="010B95EF" w14:textId="77777777" w:rsidR="00AD5931" w:rsidRDefault="00AD5931" w:rsidP="000D03FE">
      <w:pPr>
        <w:pStyle w:val="Heading1"/>
        <w:spacing w:before="0" w:after="150"/>
        <w:rPr>
          <w:rFonts w:ascii="Raleway-Regular" w:hAnsi="Raleway-Regular"/>
          <w:b/>
          <w:bCs/>
          <w:sz w:val="75"/>
          <w:szCs w:val="75"/>
        </w:rPr>
      </w:pPr>
      <w:r>
        <w:br/>
      </w:r>
      <w:r w:rsidRPr="000D03FE">
        <w:rPr>
          <w:rFonts w:ascii="Raleway-Regular" w:eastAsia="Times New Roman" w:hAnsi="Raleway-Regular" w:cs="Times New Roman"/>
          <w:color w:val="1F4E79" w:themeColor="accent1" w:themeShade="80"/>
          <w:kern w:val="36"/>
          <w:sz w:val="43"/>
          <w:szCs w:val="75"/>
        </w:rPr>
        <w:t>Automate Services</w:t>
      </w:r>
    </w:p>
    <w:p w14:paraId="348399D6" w14:textId="77777777" w:rsidR="00AD5931" w:rsidRPr="000D03FE" w:rsidRDefault="00AD5931" w:rsidP="000D03FE">
      <w:pPr>
        <w:rPr>
          <w:sz w:val="27"/>
          <w:szCs w:val="27"/>
        </w:rPr>
      </w:pPr>
      <w:r>
        <w:rPr>
          <w:sz w:val="27"/>
          <w:szCs w:val="27"/>
        </w:rPr>
        <w:t>Auto</w:t>
      </w:r>
      <w:r w:rsidR="000D03FE">
        <w:rPr>
          <w:sz w:val="27"/>
          <w:szCs w:val="27"/>
        </w:rPr>
        <w:t>mated Provisioning &amp; Management fully</w:t>
      </w:r>
      <w:r>
        <w:rPr>
          <w:sz w:val="27"/>
          <w:szCs w:val="27"/>
        </w:rPr>
        <w:t xml:space="preserve"> automated service account setup and management from setup to termination, automates the entire customer life cycle for services</w:t>
      </w:r>
    </w:p>
    <w:p w14:paraId="37B1806F" w14:textId="77777777" w:rsidR="00AD5931" w:rsidRPr="000D03FE" w:rsidRDefault="00AD5931" w:rsidP="00AD5931">
      <w:pPr>
        <w:spacing w:after="0" w:line="240" w:lineRule="auto"/>
        <w:jc w:val="center"/>
        <w:rPr>
          <w:rFonts w:ascii="Times New Roman" w:eastAsia="Times New Roman" w:hAnsi="Times New Roman" w:cs="Times New Roman"/>
          <w:szCs w:val="24"/>
        </w:rPr>
      </w:pPr>
      <w:r w:rsidRPr="000D03FE">
        <w:rPr>
          <w:rFonts w:ascii="Times New Roman" w:eastAsia="Times New Roman" w:hAnsi="Times New Roman" w:cs="Times New Roman"/>
          <w:noProof/>
          <w:szCs w:val="24"/>
        </w:rPr>
        <w:drawing>
          <wp:inline distT="0" distB="0" distL="0" distR="0" wp14:anchorId="4697FFA5" wp14:editId="52D29070">
            <wp:extent cx="1017767" cy="10177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996" cy="1019996"/>
                    </a:xfrm>
                    <a:prstGeom prst="rect">
                      <a:avLst/>
                    </a:prstGeom>
                    <a:noFill/>
                    <a:ln>
                      <a:noFill/>
                    </a:ln>
                  </pic:spPr>
                </pic:pic>
              </a:graphicData>
            </a:graphic>
          </wp:inline>
        </w:drawing>
      </w:r>
    </w:p>
    <w:p w14:paraId="2F98F190" w14:textId="77777777" w:rsidR="00AD5931" w:rsidRPr="000D03FE" w:rsidRDefault="00AD5931" w:rsidP="00AD5931">
      <w:pPr>
        <w:shd w:val="clear" w:color="auto" w:fill="FFFFFF"/>
        <w:spacing w:after="150" w:line="240" w:lineRule="auto"/>
        <w:jc w:val="center"/>
        <w:outlineLvl w:val="4"/>
        <w:rPr>
          <w:rFonts w:ascii="Raleway-Regular" w:eastAsia="Times New Roman" w:hAnsi="Raleway-Regular" w:cs="Times New Roman"/>
          <w:color w:val="2B79A7"/>
          <w:sz w:val="34"/>
          <w:szCs w:val="36"/>
        </w:rPr>
      </w:pPr>
      <w:r w:rsidRPr="000D03FE">
        <w:rPr>
          <w:rFonts w:ascii="Raleway-Regular" w:eastAsia="Times New Roman" w:hAnsi="Raleway-Regular" w:cs="Times New Roman"/>
          <w:color w:val="2B79A7"/>
          <w:sz w:val="34"/>
          <w:szCs w:val="36"/>
        </w:rPr>
        <w:t>Service Portal</w:t>
      </w:r>
    </w:p>
    <w:p w14:paraId="1977EB32" w14:textId="77777777" w:rsidR="00AD5931" w:rsidRPr="000D03FE" w:rsidRDefault="00AD5931" w:rsidP="00AD5931">
      <w:pPr>
        <w:shd w:val="clear" w:color="auto" w:fill="FFFFFF"/>
        <w:spacing w:after="0" w:line="240" w:lineRule="auto"/>
        <w:jc w:val="center"/>
        <w:rPr>
          <w:rFonts w:ascii="OpenSans-Regular" w:eastAsia="Times New Roman" w:hAnsi="OpenSans-Regular" w:cs="Times New Roman"/>
          <w:color w:val="333333"/>
          <w:sz w:val="23"/>
          <w:szCs w:val="25"/>
        </w:rPr>
      </w:pPr>
      <w:r w:rsidRPr="000D03FE">
        <w:rPr>
          <w:rFonts w:ascii="OpenSans-Regular" w:eastAsia="Times New Roman" w:hAnsi="OpenSans-Regular" w:cs="Times New Roman"/>
          <w:color w:val="333333"/>
          <w:sz w:val="23"/>
          <w:szCs w:val="25"/>
        </w:rPr>
        <w:t>Allow admin to manage all aspects of their services from the client portal</w:t>
      </w:r>
    </w:p>
    <w:p w14:paraId="28869463" w14:textId="77777777" w:rsidR="00AD5931" w:rsidRPr="000D03FE" w:rsidRDefault="00AD5931" w:rsidP="00AD5931">
      <w:pPr>
        <w:pStyle w:val="lead"/>
        <w:spacing w:before="0" w:beforeAutospacing="0" w:after="0" w:afterAutospacing="0"/>
        <w:jc w:val="center"/>
        <w:rPr>
          <w:szCs w:val="27"/>
        </w:rPr>
      </w:pPr>
    </w:p>
    <w:p w14:paraId="4DF76EC8" w14:textId="77777777" w:rsidR="00AD5931" w:rsidRPr="000D03FE" w:rsidRDefault="00AD5931" w:rsidP="00AD5931">
      <w:pPr>
        <w:pStyle w:val="lead"/>
        <w:spacing w:before="0" w:beforeAutospacing="0" w:after="0" w:afterAutospacing="0"/>
        <w:jc w:val="center"/>
        <w:rPr>
          <w:szCs w:val="27"/>
        </w:rPr>
      </w:pPr>
    </w:p>
    <w:p w14:paraId="2861E02D" w14:textId="77777777" w:rsidR="00AD5931" w:rsidRPr="000D03FE" w:rsidRDefault="00AD5931" w:rsidP="00AD5931">
      <w:pPr>
        <w:jc w:val="center"/>
        <w:rPr>
          <w:szCs w:val="24"/>
        </w:rPr>
      </w:pPr>
      <w:r w:rsidRPr="000D03FE">
        <w:rPr>
          <w:noProof/>
          <w:sz w:val="20"/>
        </w:rPr>
        <w:drawing>
          <wp:inline distT="0" distB="0" distL="0" distR="0" wp14:anchorId="714EA78D" wp14:editId="3129B3F8">
            <wp:extent cx="1017767" cy="1017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8845" cy="1018845"/>
                    </a:xfrm>
                    <a:prstGeom prst="rect">
                      <a:avLst/>
                    </a:prstGeom>
                    <a:noFill/>
                    <a:ln>
                      <a:noFill/>
                    </a:ln>
                  </pic:spPr>
                </pic:pic>
              </a:graphicData>
            </a:graphic>
          </wp:inline>
        </w:drawing>
      </w:r>
    </w:p>
    <w:p w14:paraId="4DE1D8F1" w14:textId="77777777" w:rsidR="00AD5931" w:rsidRPr="000D03FE" w:rsidRDefault="00AD5931" w:rsidP="00AD5931">
      <w:pPr>
        <w:pStyle w:val="Heading5"/>
        <w:spacing w:before="0" w:beforeAutospacing="0" w:after="150" w:afterAutospacing="0"/>
        <w:jc w:val="center"/>
        <w:rPr>
          <w:rFonts w:ascii="Raleway-Regular" w:hAnsi="Raleway-Regular"/>
          <w:b w:val="0"/>
          <w:bCs w:val="0"/>
          <w:color w:val="2B79A7"/>
          <w:sz w:val="34"/>
          <w:szCs w:val="36"/>
        </w:rPr>
      </w:pPr>
      <w:r w:rsidRPr="000D03FE">
        <w:rPr>
          <w:rFonts w:ascii="Raleway-Regular" w:hAnsi="Raleway-Regular"/>
          <w:b w:val="0"/>
          <w:bCs w:val="0"/>
          <w:color w:val="2B79A7"/>
          <w:sz w:val="34"/>
          <w:szCs w:val="36"/>
        </w:rPr>
        <w:lastRenderedPageBreak/>
        <w:t>Account Provisioning</w:t>
      </w:r>
    </w:p>
    <w:p w14:paraId="6C4C7109" w14:textId="77777777" w:rsidR="00AD5931" w:rsidRPr="000D03FE" w:rsidRDefault="00AD5931" w:rsidP="00AD5931">
      <w:pPr>
        <w:pStyle w:val="NormalWeb"/>
        <w:spacing w:before="0" w:beforeAutospacing="0" w:after="0" w:afterAutospacing="0"/>
        <w:jc w:val="center"/>
        <w:rPr>
          <w:sz w:val="22"/>
        </w:rPr>
      </w:pPr>
      <w:r w:rsidRPr="000D03FE">
        <w:rPr>
          <w:sz w:val="22"/>
        </w:rPr>
        <w:t xml:space="preserve">Create, suspend, modify and terminate accounts </w:t>
      </w:r>
      <w:r w:rsidR="000D03FE" w:rsidRPr="000D03FE">
        <w:rPr>
          <w:sz w:val="22"/>
        </w:rPr>
        <w:t>across system</w:t>
      </w:r>
    </w:p>
    <w:p w14:paraId="4B995E28" w14:textId="77777777" w:rsidR="00AD5931" w:rsidRPr="000D03FE" w:rsidRDefault="00AD5931" w:rsidP="00AD5931">
      <w:pPr>
        <w:pStyle w:val="NormalWeb"/>
        <w:spacing w:before="0" w:beforeAutospacing="0" w:after="0" w:afterAutospacing="0"/>
        <w:jc w:val="center"/>
        <w:rPr>
          <w:sz w:val="22"/>
        </w:rPr>
      </w:pPr>
    </w:p>
    <w:p w14:paraId="55BDEFFC" w14:textId="77777777" w:rsidR="00AD5931" w:rsidRPr="000D03FE" w:rsidRDefault="00AD5931" w:rsidP="00AD5931">
      <w:pPr>
        <w:spacing w:after="0" w:line="240" w:lineRule="auto"/>
        <w:jc w:val="center"/>
        <w:rPr>
          <w:rFonts w:ascii="Times New Roman" w:eastAsia="Times New Roman" w:hAnsi="Times New Roman" w:cs="Times New Roman"/>
          <w:szCs w:val="24"/>
        </w:rPr>
      </w:pPr>
      <w:r w:rsidRPr="000D03FE">
        <w:rPr>
          <w:rFonts w:ascii="Times New Roman" w:eastAsia="Times New Roman" w:hAnsi="Times New Roman" w:cs="Times New Roman"/>
          <w:noProof/>
          <w:szCs w:val="24"/>
        </w:rPr>
        <w:drawing>
          <wp:inline distT="0" distB="0" distL="0" distR="0" wp14:anchorId="24AF6ECD" wp14:editId="73787B16">
            <wp:extent cx="1073426" cy="1073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5521" cy="1075521"/>
                    </a:xfrm>
                    <a:prstGeom prst="rect">
                      <a:avLst/>
                    </a:prstGeom>
                    <a:noFill/>
                    <a:ln>
                      <a:noFill/>
                    </a:ln>
                  </pic:spPr>
                </pic:pic>
              </a:graphicData>
            </a:graphic>
          </wp:inline>
        </w:drawing>
      </w:r>
    </w:p>
    <w:p w14:paraId="72AC6D03" w14:textId="77777777" w:rsidR="00AD5931" w:rsidRPr="000D03FE" w:rsidRDefault="00AD5931" w:rsidP="00AD5931">
      <w:pPr>
        <w:shd w:val="clear" w:color="auto" w:fill="FFFFFF"/>
        <w:spacing w:after="150" w:line="240" w:lineRule="auto"/>
        <w:jc w:val="center"/>
        <w:outlineLvl w:val="4"/>
        <w:rPr>
          <w:rFonts w:ascii="Raleway-Regular" w:eastAsia="Times New Roman" w:hAnsi="Raleway-Regular" w:cs="Times New Roman"/>
          <w:color w:val="2B79A7"/>
          <w:sz w:val="34"/>
          <w:szCs w:val="36"/>
        </w:rPr>
      </w:pPr>
      <w:r w:rsidRPr="000D03FE">
        <w:rPr>
          <w:rFonts w:ascii="Raleway-Regular" w:eastAsia="Times New Roman" w:hAnsi="Raleway-Regular" w:cs="Times New Roman"/>
          <w:color w:val="2B79A7"/>
          <w:sz w:val="34"/>
          <w:szCs w:val="36"/>
        </w:rPr>
        <w:t>Upgrades/Downgrades</w:t>
      </w:r>
    </w:p>
    <w:p w14:paraId="7C8A8C47" w14:textId="7016F13A" w:rsidR="00AD5931" w:rsidRPr="00E1210D" w:rsidRDefault="000D03FE" w:rsidP="00E1210D">
      <w:pPr>
        <w:shd w:val="clear" w:color="auto" w:fill="FFFFFF"/>
        <w:spacing w:after="0" w:line="240" w:lineRule="auto"/>
        <w:jc w:val="center"/>
        <w:rPr>
          <w:rFonts w:ascii="OpenSans-Regular" w:eastAsia="Times New Roman" w:hAnsi="OpenSans-Regular" w:cs="Times New Roman"/>
          <w:color w:val="333333"/>
          <w:sz w:val="23"/>
          <w:szCs w:val="25"/>
        </w:rPr>
      </w:pPr>
      <w:r w:rsidRPr="000D03FE">
        <w:rPr>
          <w:rFonts w:ascii="OpenSans-Regular" w:eastAsia="Times New Roman" w:hAnsi="OpenSans-Regular" w:cs="Times New Roman"/>
          <w:color w:val="333333"/>
          <w:sz w:val="23"/>
          <w:szCs w:val="25"/>
        </w:rPr>
        <w:t>U</w:t>
      </w:r>
      <w:r w:rsidR="00AD5931" w:rsidRPr="000D03FE">
        <w:rPr>
          <w:rFonts w:ascii="OpenSans-Regular" w:eastAsia="Times New Roman" w:hAnsi="OpenSans-Regular" w:cs="Times New Roman"/>
          <w:color w:val="333333"/>
          <w:sz w:val="23"/>
          <w:szCs w:val="25"/>
        </w:rPr>
        <w:t>pgrade service accounts on-demand</w:t>
      </w:r>
    </w:p>
    <w:p w14:paraId="6A3472CE" w14:textId="77777777" w:rsidR="00AD5931" w:rsidRPr="000D03FE" w:rsidRDefault="00AD5931" w:rsidP="00AD5931">
      <w:pPr>
        <w:pStyle w:val="NormalWeb"/>
        <w:spacing w:before="0" w:beforeAutospacing="0" w:after="0" w:afterAutospacing="0"/>
        <w:jc w:val="center"/>
        <w:rPr>
          <w:sz w:val="22"/>
        </w:rPr>
      </w:pPr>
    </w:p>
    <w:p w14:paraId="79254224" w14:textId="77777777" w:rsidR="000D03FE" w:rsidRPr="000D03FE" w:rsidRDefault="000D03FE" w:rsidP="000D03FE">
      <w:pPr>
        <w:spacing w:after="0" w:line="240" w:lineRule="auto"/>
        <w:jc w:val="center"/>
        <w:rPr>
          <w:rFonts w:ascii="Times New Roman" w:eastAsia="Times New Roman" w:hAnsi="Times New Roman" w:cs="Times New Roman"/>
          <w:szCs w:val="24"/>
        </w:rPr>
      </w:pPr>
      <w:r w:rsidRPr="000D03FE">
        <w:rPr>
          <w:rFonts w:ascii="Times New Roman" w:eastAsia="Times New Roman" w:hAnsi="Times New Roman" w:cs="Times New Roman"/>
          <w:noProof/>
          <w:szCs w:val="24"/>
        </w:rPr>
        <w:drawing>
          <wp:inline distT="0" distB="0" distL="0" distR="0" wp14:anchorId="5153675C" wp14:editId="07B11CF3">
            <wp:extent cx="1221105" cy="1221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25676234" w14:textId="77777777" w:rsidR="000D03FE" w:rsidRPr="000D03FE" w:rsidRDefault="000D03FE" w:rsidP="000D03FE">
      <w:pPr>
        <w:shd w:val="clear" w:color="auto" w:fill="FFFFFF"/>
        <w:spacing w:after="150" w:line="240" w:lineRule="auto"/>
        <w:jc w:val="center"/>
        <w:outlineLvl w:val="4"/>
        <w:rPr>
          <w:rFonts w:ascii="Raleway-Regular" w:eastAsia="Times New Roman" w:hAnsi="Raleway-Regular" w:cs="Times New Roman"/>
          <w:color w:val="2B79A7"/>
          <w:sz w:val="34"/>
          <w:szCs w:val="36"/>
        </w:rPr>
      </w:pPr>
      <w:r w:rsidRPr="000D03FE">
        <w:rPr>
          <w:rFonts w:ascii="Raleway-Regular" w:eastAsia="Times New Roman" w:hAnsi="Raleway-Regular" w:cs="Times New Roman"/>
          <w:color w:val="2B79A7"/>
          <w:sz w:val="34"/>
          <w:szCs w:val="36"/>
        </w:rPr>
        <w:t>Usage Statistics</w:t>
      </w:r>
    </w:p>
    <w:p w14:paraId="07CDEAC1" w14:textId="2092EAB6" w:rsidR="00AD5931" w:rsidRPr="00E1210D" w:rsidRDefault="000D03FE" w:rsidP="00E1210D">
      <w:pPr>
        <w:shd w:val="clear" w:color="auto" w:fill="FFFFFF"/>
        <w:spacing w:after="0" w:line="240" w:lineRule="auto"/>
        <w:jc w:val="center"/>
        <w:rPr>
          <w:rFonts w:ascii="OpenSans-Regular" w:eastAsia="Times New Roman" w:hAnsi="OpenSans-Regular" w:cs="Times New Roman"/>
          <w:color w:val="333333"/>
          <w:sz w:val="23"/>
          <w:szCs w:val="25"/>
        </w:rPr>
      </w:pPr>
      <w:r w:rsidRPr="000D03FE">
        <w:rPr>
          <w:rFonts w:ascii="OpenSans-Regular" w:eastAsia="Times New Roman" w:hAnsi="OpenSans-Regular" w:cs="Times New Roman"/>
          <w:color w:val="FF0000"/>
          <w:sz w:val="23"/>
          <w:szCs w:val="25"/>
        </w:rPr>
        <w:t>Disk and Bandwidth Usage imported daily with support for usage-based billing</w:t>
      </w:r>
    </w:p>
    <w:p w14:paraId="635F0E9F" w14:textId="1624E5DC" w:rsidR="00AD5931" w:rsidRPr="00E1210D" w:rsidRDefault="00AD5931" w:rsidP="00E1210D">
      <w:pPr>
        <w:pStyle w:val="Heading1"/>
        <w:spacing w:before="0" w:after="150"/>
        <w:rPr>
          <w:color w:val="1F4E79" w:themeColor="accent1" w:themeShade="80"/>
          <w:sz w:val="36"/>
        </w:rPr>
      </w:pPr>
      <w:r w:rsidRPr="006623FA">
        <w:rPr>
          <w:color w:val="1F4E79" w:themeColor="accent1" w:themeShade="80"/>
          <w:sz w:val="36"/>
        </w:rPr>
        <w:t>Automate Email Marketing</w:t>
      </w:r>
    </w:p>
    <w:p w14:paraId="50C0CCAB" w14:textId="77777777" w:rsidR="00AD5931" w:rsidRPr="006623FA" w:rsidRDefault="00AD5931" w:rsidP="00AD5931">
      <w:pPr>
        <w:spacing w:after="0" w:line="240" w:lineRule="auto"/>
        <w:jc w:val="center"/>
        <w:rPr>
          <w:rFonts w:ascii="Times New Roman" w:eastAsia="Times New Roman" w:hAnsi="Times New Roman" w:cs="Times New Roman"/>
          <w:sz w:val="16"/>
          <w:szCs w:val="24"/>
        </w:rPr>
      </w:pPr>
      <w:r w:rsidRPr="006623FA">
        <w:rPr>
          <w:rFonts w:ascii="Times New Roman" w:eastAsia="Times New Roman" w:hAnsi="Times New Roman" w:cs="Times New Roman"/>
          <w:noProof/>
          <w:sz w:val="16"/>
          <w:szCs w:val="24"/>
        </w:rPr>
        <w:drawing>
          <wp:inline distT="0" distB="0" distL="0" distR="0" wp14:anchorId="30B058AA" wp14:editId="7846490C">
            <wp:extent cx="1221105" cy="122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0F78A3FA" w14:textId="77777777" w:rsidR="00AD5931" w:rsidRPr="006623FA" w:rsidRDefault="00AD5931" w:rsidP="00AD5931">
      <w:pPr>
        <w:shd w:val="clear" w:color="auto" w:fill="FFFFFF"/>
        <w:spacing w:after="150" w:line="240" w:lineRule="auto"/>
        <w:jc w:val="center"/>
        <w:outlineLvl w:val="4"/>
        <w:rPr>
          <w:rFonts w:ascii="Raleway-Regular" w:eastAsia="Times New Roman" w:hAnsi="Raleway-Regular" w:cs="Times New Roman"/>
          <w:color w:val="2B79A7"/>
          <w:sz w:val="28"/>
          <w:szCs w:val="36"/>
        </w:rPr>
      </w:pPr>
      <w:r w:rsidRPr="006623FA">
        <w:rPr>
          <w:rFonts w:ascii="Raleway-Regular" w:eastAsia="Times New Roman" w:hAnsi="Raleway-Regular" w:cs="Times New Roman"/>
          <w:color w:val="2B79A7"/>
          <w:sz w:val="28"/>
          <w:szCs w:val="36"/>
        </w:rPr>
        <w:t>Coupons &amp; Promotions</w:t>
      </w:r>
    </w:p>
    <w:p w14:paraId="223757DB" w14:textId="77777777" w:rsidR="00AD5931" w:rsidRPr="006623FA" w:rsidRDefault="00AD5931" w:rsidP="00AD5931">
      <w:pPr>
        <w:shd w:val="clear" w:color="auto" w:fill="FFFFFF"/>
        <w:spacing w:after="0" w:line="240" w:lineRule="auto"/>
        <w:jc w:val="center"/>
        <w:rPr>
          <w:rFonts w:ascii="OpenSans-Regular" w:eastAsia="Times New Roman" w:hAnsi="OpenSans-Regular" w:cs="Times New Roman"/>
          <w:color w:val="333333"/>
          <w:sz w:val="17"/>
          <w:szCs w:val="25"/>
        </w:rPr>
      </w:pPr>
      <w:r w:rsidRPr="006623FA">
        <w:rPr>
          <w:rFonts w:ascii="OpenSans-Regular" w:eastAsia="Times New Roman" w:hAnsi="OpenSans-Regular" w:cs="Times New Roman"/>
          <w:color w:val="333333"/>
          <w:sz w:val="17"/>
          <w:szCs w:val="25"/>
        </w:rPr>
        <w:t>Create promo codes with criteria and fixed or percentage-based discounts</w:t>
      </w:r>
    </w:p>
    <w:p w14:paraId="40324294" w14:textId="77777777" w:rsidR="00AD5931" w:rsidRPr="006623FA" w:rsidRDefault="00AD5931" w:rsidP="00AD5931">
      <w:pPr>
        <w:shd w:val="clear" w:color="auto" w:fill="FFFFFF"/>
        <w:spacing w:after="0" w:line="240" w:lineRule="auto"/>
        <w:jc w:val="center"/>
        <w:rPr>
          <w:rFonts w:ascii="OpenSans-Regular" w:eastAsia="Times New Roman" w:hAnsi="OpenSans-Regular" w:cs="Times New Roman"/>
          <w:color w:val="333333"/>
          <w:sz w:val="17"/>
          <w:szCs w:val="25"/>
        </w:rPr>
      </w:pPr>
    </w:p>
    <w:p w14:paraId="6330EF52" w14:textId="77777777" w:rsidR="00AD5931" w:rsidRPr="006623FA" w:rsidRDefault="00AD5931" w:rsidP="00AD5931">
      <w:pPr>
        <w:spacing w:after="0" w:line="240" w:lineRule="auto"/>
        <w:jc w:val="center"/>
        <w:rPr>
          <w:rFonts w:ascii="Times New Roman" w:eastAsia="Times New Roman" w:hAnsi="Times New Roman" w:cs="Times New Roman"/>
          <w:sz w:val="16"/>
          <w:szCs w:val="24"/>
        </w:rPr>
      </w:pPr>
      <w:r w:rsidRPr="006623FA">
        <w:rPr>
          <w:rFonts w:ascii="Times New Roman" w:eastAsia="Times New Roman" w:hAnsi="Times New Roman" w:cs="Times New Roman"/>
          <w:noProof/>
          <w:sz w:val="16"/>
          <w:szCs w:val="24"/>
        </w:rPr>
        <w:drawing>
          <wp:inline distT="0" distB="0" distL="0" distR="0" wp14:anchorId="3B6D42A7" wp14:editId="69A2CCB8">
            <wp:extent cx="1221105" cy="1221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1105" cy="1221105"/>
                    </a:xfrm>
                    <a:prstGeom prst="rect">
                      <a:avLst/>
                    </a:prstGeom>
                    <a:noFill/>
                    <a:ln>
                      <a:noFill/>
                    </a:ln>
                  </pic:spPr>
                </pic:pic>
              </a:graphicData>
            </a:graphic>
          </wp:inline>
        </w:drawing>
      </w:r>
    </w:p>
    <w:p w14:paraId="675A0889" w14:textId="77777777" w:rsidR="00AD5931" w:rsidRPr="006623FA" w:rsidRDefault="00AD5931" w:rsidP="00AD5931">
      <w:pPr>
        <w:shd w:val="clear" w:color="auto" w:fill="FFFFFF"/>
        <w:spacing w:after="150" w:line="240" w:lineRule="auto"/>
        <w:jc w:val="center"/>
        <w:outlineLvl w:val="4"/>
        <w:rPr>
          <w:rFonts w:ascii="Raleway-Regular" w:eastAsia="Times New Roman" w:hAnsi="Raleway-Regular" w:cs="Times New Roman"/>
          <w:color w:val="2B79A7"/>
          <w:sz w:val="28"/>
          <w:szCs w:val="36"/>
        </w:rPr>
      </w:pPr>
      <w:r w:rsidRPr="006623FA">
        <w:rPr>
          <w:rFonts w:ascii="Raleway-Regular" w:eastAsia="Times New Roman" w:hAnsi="Raleway-Regular" w:cs="Times New Roman"/>
          <w:color w:val="2B79A7"/>
          <w:sz w:val="28"/>
          <w:szCs w:val="36"/>
        </w:rPr>
        <w:t>Email Notifications</w:t>
      </w:r>
    </w:p>
    <w:p w14:paraId="04065141" w14:textId="77777777" w:rsidR="00AD5931" w:rsidRPr="006623FA" w:rsidRDefault="00AD5931" w:rsidP="00AD5931">
      <w:pPr>
        <w:shd w:val="clear" w:color="auto" w:fill="FFFFFF"/>
        <w:spacing w:after="0" w:line="240" w:lineRule="auto"/>
        <w:jc w:val="center"/>
        <w:rPr>
          <w:rFonts w:ascii="OpenSans-Regular" w:eastAsia="Times New Roman" w:hAnsi="OpenSans-Regular" w:cs="Times New Roman"/>
          <w:color w:val="333333"/>
          <w:sz w:val="17"/>
          <w:szCs w:val="25"/>
        </w:rPr>
      </w:pPr>
      <w:r w:rsidRPr="006623FA">
        <w:rPr>
          <w:rFonts w:ascii="OpenSans-Regular" w:eastAsia="Times New Roman" w:hAnsi="OpenSans-Regular" w:cs="Times New Roman"/>
          <w:color w:val="333333"/>
          <w:sz w:val="17"/>
          <w:szCs w:val="25"/>
        </w:rPr>
        <w:t>Automated email confirmations for all invoice and payment actions</w:t>
      </w:r>
    </w:p>
    <w:p w14:paraId="1FCA8055" w14:textId="77777777" w:rsidR="00AD5931" w:rsidRPr="001B0478" w:rsidRDefault="00AD5931" w:rsidP="001B0478">
      <w:pPr>
        <w:pStyle w:val="ListParagraph"/>
        <w:ind w:left="0"/>
        <w:rPr>
          <w:sz w:val="24"/>
          <w:szCs w:val="24"/>
        </w:rPr>
      </w:pPr>
    </w:p>
    <w:sectPr w:rsidR="00AD5931" w:rsidRPr="001B04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2BF5D" w14:textId="77777777" w:rsidR="008348C9" w:rsidRDefault="008348C9" w:rsidP="00272682">
      <w:pPr>
        <w:spacing w:after="0" w:line="240" w:lineRule="auto"/>
      </w:pPr>
      <w:r>
        <w:separator/>
      </w:r>
    </w:p>
  </w:endnote>
  <w:endnote w:type="continuationSeparator" w:id="0">
    <w:p w14:paraId="25241565" w14:textId="77777777" w:rsidR="008348C9" w:rsidRDefault="008348C9" w:rsidP="0027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Regular">
    <w:altName w:val="Times New Roman"/>
    <w:panose1 w:val="00000000000000000000"/>
    <w:charset w:val="00"/>
    <w:family w:val="roman"/>
    <w:notTrueType/>
    <w:pitch w:val="default"/>
  </w:font>
  <w:font w:name="OpenSans-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49B40" w14:textId="77777777" w:rsidR="008348C9" w:rsidRDefault="008348C9" w:rsidP="00272682">
      <w:pPr>
        <w:spacing w:after="0" w:line="240" w:lineRule="auto"/>
      </w:pPr>
      <w:r>
        <w:separator/>
      </w:r>
    </w:p>
  </w:footnote>
  <w:footnote w:type="continuationSeparator" w:id="0">
    <w:p w14:paraId="303F17A1" w14:textId="77777777" w:rsidR="008348C9" w:rsidRDefault="008348C9" w:rsidP="00272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2240"/>
    <w:multiLevelType w:val="hybridMultilevel"/>
    <w:tmpl w:val="4C3C0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D5264"/>
    <w:multiLevelType w:val="hybridMultilevel"/>
    <w:tmpl w:val="FF784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D36ECF"/>
    <w:multiLevelType w:val="hybridMultilevel"/>
    <w:tmpl w:val="0E705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BB9E151A">
      <w:start w:val="3"/>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D2F2A"/>
    <w:multiLevelType w:val="hybridMultilevel"/>
    <w:tmpl w:val="159C69CC"/>
    <w:lvl w:ilvl="0" w:tplc="06D2102E">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682"/>
    <w:rsid w:val="00052CAA"/>
    <w:rsid w:val="000D03FE"/>
    <w:rsid w:val="00106D67"/>
    <w:rsid w:val="001540AA"/>
    <w:rsid w:val="001B0478"/>
    <w:rsid w:val="00212F76"/>
    <w:rsid w:val="00272682"/>
    <w:rsid w:val="003E255B"/>
    <w:rsid w:val="00483FCC"/>
    <w:rsid w:val="00546D39"/>
    <w:rsid w:val="006623FA"/>
    <w:rsid w:val="007035A5"/>
    <w:rsid w:val="007B231E"/>
    <w:rsid w:val="008348C9"/>
    <w:rsid w:val="008737C2"/>
    <w:rsid w:val="00AD5931"/>
    <w:rsid w:val="00C16A65"/>
    <w:rsid w:val="00CC6681"/>
    <w:rsid w:val="00DB367D"/>
    <w:rsid w:val="00E1210D"/>
    <w:rsid w:val="00F53F49"/>
    <w:rsid w:val="00FB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8C32"/>
  <w15:chartTrackingRefBased/>
  <w15:docId w15:val="{9695BC81-8311-4DEC-983A-316AFC82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31"/>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link w:val="Heading5Char"/>
    <w:uiPriority w:val="9"/>
    <w:semiHidden/>
    <w:unhideWhenUsed/>
    <w:qFormat/>
    <w:rsid w:val="00AD593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682"/>
  </w:style>
  <w:style w:type="paragraph" w:styleId="Footer">
    <w:name w:val="footer"/>
    <w:basedOn w:val="Normal"/>
    <w:link w:val="FooterChar"/>
    <w:uiPriority w:val="99"/>
    <w:unhideWhenUsed/>
    <w:rsid w:val="00272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682"/>
  </w:style>
  <w:style w:type="paragraph" w:styleId="ListParagraph">
    <w:name w:val="List Paragraph"/>
    <w:basedOn w:val="Normal"/>
    <w:uiPriority w:val="34"/>
    <w:qFormat/>
    <w:rsid w:val="00106D67"/>
    <w:pPr>
      <w:ind w:left="720"/>
      <w:contextualSpacing/>
    </w:pPr>
  </w:style>
  <w:style w:type="character" w:customStyle="1" w:styleId="Heading1Char">
    <w:name w:val="Heading 1 Char"/>
    <w:basedOn w:val="DefaultParagraphFont"/>
    <w:link w:val="Heading1"/>
    <w:uiPriority w:val="9"/>
    <w:rsid w:val="00AD593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AD5931"/>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AD59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uiPriority w:val="99"/>
    <w:rsid w:val="00AD59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0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dc:creator>
  <cp:keywords/>
  <dc:description/>
  <cp:lastModifiedBy>NCBC</cp:lastModifiedBy>
  <cp:revision>9</cp:revision>
  <dcterms:created xsi:type="dcterms:W3CDTF">2022-03-16T10:15:00Z</dcterms:created>
  <dcterms:modified xsi:type="dcterms:W3CDTF">2022-03-18T08:49:00Z</dcterms:modified>
</cp:coreProperties>
</file>