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94" w:type="dxa"/>
        <w:tblLook w:val="04A0" w:firstRow="1" w:lastRow="0" w:firstColumn="1" w:lastColumn="0" w:noHBand="0" w:noVBand="1"/>
      </w:tblPr>
      <w:tblGrid>
        <w:gridCol w:w="959"/>
        <w:gridCol w:w="563"/>
        <w:gridCol w:w="7197"/>
        <w:gridCol w:w="326"/>
        <w:gridCol w:w="326"/>
        <w:gridCol w:w="326"/>
        <w:gridCol w:w="397"/>
      </w:tblGrid>
      <w:tr w:rsidR="0016694F" w:rsidTr="0016694F">
        <w:trPr>
          <w:trHeight w:val="416"/>
        </w:trPr>
        <w:tc>
          <w:tcPr>
            <w:tcW w:w="1522" w:type="dxa"/>
            <w:gridSpan w:val="2"/>
            <w:vAlign w:val="center"/>
          </w:tcPr>
          <w:p w:rsidR="0016694F" w:rsidRPr="002C4054" w:rsidRDefault="0016694F" w:rsidP="00C127CF">
            <w:pPr>
              <w:rPr>
                <w:rFonts w:ascii="Times New Roman" w:hAnsi="Times New Roman" w:cs="Times New Roman"/>
                <w:b/>
              </w:rPr>
            </w:pPr>
            <w:r w:rsidRPr="002C4054">
              <w:rPr>
                <w:rFonts w:ascii="Times New Roman" w:hAnsi="Times New Roman" w:cs="Times New Roman"/>
                <w:b/>
              </w:rPr>
              <w:t>22EE504</w:t>
            </w:r>
          </w:p>
        </w:tc>
        <w:tc>
          <w:tcPr>
            <w:tcW w:w="7197" w:type="dxa"/>
            <w:vAlign w:val="center"/>
          </w:tcPr>
          <w:p w:rsidR="0016694F" w:rsidRDefault="0016694F" w:rsidP="004B136D">
            <w:pPr>
              <w:jc w:val="center"/>
              <w:rPr>
                <w:rFonts w:ascii="Times New Roman" w:hAnsi="Times New Roman" w:cs="Times New Roman"/>
                <w:b/>
              </w:rPr>
            </w:pPr>
            <w:r w:rsidRPr="002C4054">
              <w:rPr>
                <w:rFonts w:ascii="Times New Roman" w:hAnsi="Times New Roman" w:cs="Times New Roman"/>
                <w:b/>
              </w:rPr>
              <w:t>CONTROL SYSTEMS</w:t>
            </w:r>
          </w:p>
          <w:p w:rsidR="0016694F" w:rsidRPr="000E4B1D" w:rsidRDefault="0016694F" w:rsidP="000E4B1D">
            <w:pPr>
              <w:pStyle w:val="NormalWeb"/>
              <w:spacing w:before="0" w:beforeAutospacing="0" w:after="0" w:afterAutospacing="0"/>
            </w:pPr>
            <w:r>
              <w:rPr>
                <w:color w:val="FF0000"/>
                <w:sz w:val="20"/>
                <w:szCs w:val="20"/>
              </w:rPr>
              <w:t>(Font type: Times New Roman, Font size:11, Style :Bold letters in UPPER case)</w:t>
            </w:r>
          </w:p>
        </w:tc>
        <w:tc>
          <w:tcPr>
            <w:tcW w:w="326" w:type="dxa"/>
            <w:vAlign w:val="center"/>
          </w:tcPr>
          <w:p w:rsidR="0016694F" w:rsidRPr="002C4054" w:rsidRDefault="0016694F" w:rsidP="00397468">
            <w:pPr>
              <w:rPr>
                <w:rFonts w:ascii="Times New Roman" w:hAnsi="Times New Roman" w:cs="Times New Roman"/>
                <w:b/>
              </w:rPr>
            </w:pPr>
            <w:r w:rsidRPr="002C4054">
              <w:rPr>
                <w:rFonts w:ascii="Times New Roman" w:hAnsi="Times New Roman" w:cs="Times New Roman"/>
                <w:b/>
              </w:rPr>
              <w:t>3</w:t>
            </w:r>
          </w:p>
        </w:tc>
        <w:tc>
          <w:tcPr>
            <w:tcW w:w="326" w:type="dxa"/>
            <w:vAlign w:val="center"/>
          </w:tcPr>
          <w:p w:rsidR="0016694F" w:rsidRPr="002C4054" w:rsidRDefault="0016694F" w:rsidP="00C42707">
            <w:pPr>
              <w:rPr>
                <w:rFonts w:ascii="Times New Roman" w:hAnsi="Times New Roman" w:cs="Times New Roman"/>
                <w:b/>
              </w:rPr>
            </w:pPr>
            <w:r w:rsidRPr="002C4054">
              <w:rPr>
                <w:rFonts w:ascii="Times New Roman" w:hAnsi="Times New Roman" w:cs="Times New Roman"/>
                <w:b/>
              </w:rPr>
              <w:t>1</w:t>
            </w:r>
          </w:p>
        </w:tc>
        <w:tc>
          <w:tcPr>
            <w:tcW w:w="326" w:type="dxa"/>
            <w:vAlign w:val="center"/>
          </w:tcPr>
          <w:p w:rsidR="0016694F" w:rsidRPr="002C4054" w:rsidRDefault="0016694F" w:rsidP="00C42707">
            <w:pPr>
              <w:rPr>
                <w:rFonts w:ascii="Times New Roman" w:hAnsi="Times New Roman" w:cs="Times New Roman"/>
                <w:b/>
              </w:rPr>
            </w:pPr>
            <w:r w:rsidRPr="002C4054">
              <w:rPr>
                <w:rFonts w:ascii="Times New Roman" w:hAnsi="Times New Roman" w:cs="Times New Roman"/>
                <w:b/>
              </w:rPr>
              <w:t>0</w:t>
            </w:r>
          </w:p>
        </w:tc>
        <w:tc>
          <w:tcPr>
            <w:tcW w:w="397" w:type="dxa"/>
            <w:vAlign w:val="center"/>
          </w:tcPr>
          <w:p w:rsidR="0016694F" w:rsidRPr="002C4054" w:rsidRDefault="0016694F" w:rsidP="00EE5D5F">
            <w:pPr>
              <w:rPr>
                <w:rFonts w:ascii="Times New Roman" w:hAnsi="Times New Roman" w:cs="Times New Roman"/>
                <w:b/>
              </w:rPr>
            </w:pPr>
            <w:r w:rsidRPr="002C4054">
              <w:rPr>
                <w:rFonts w:ascii="Times New Roman" w:hAnsi="Times New Roman" w:cs="Times New Roman"/>
                <w:b/>
              </w:rPr>
              <w:t>4</w:t>
            </w:r>
          </w:p>
        </w:tc>
      </w:tr>
      <w:tr w:rsidR="0016694F" w:rsidTr="0016694F">
        <w:trPr>
          <w:trHeight w:val="267"/>
        </w:trPr>
        <w:tc>
          <w:tcPr>
            <w:tcW w:w="10094" w:type="dxa"/>
            <w:gridSpan w:val="7"/>
          </w:tcPr>
          <w:p w:rsidR="0016694F" w:rsidRPr="002C4054" w:rsidRDefault="0016694F" w:rsidP="004B136D">
            <w:pPr>
              <w:rPr>
                <w:rFonts w:ascii="Times New Roman" w:hAnsi="Times New Roman" w:cs="Times New Roman"/>
              </w:rPr>
            </w:pPr>
            <w:r w:rsidRPr="002C4054">
              <w:rPr>
                <w:rFonts w:ascii="Times New Roman" w:hAnsi="Times New Roman" w:cs="Times New Roman"/>
                <w:b/>
              </w:rPr>
              <w:t>Course Objectives</w:t>
            </w:r>
            <w:r>
              <w:rPr>
                <w:rFonts w:ascii="Times New Roman" w:hAnsi="Times New Roman" w:cs="Times New Roman"/>
                <w:b/>
              </w:rPr>
              <w:t xml:space="preserve"> </w:t>
            </w:r>
            <w:r w:rsidRPr="000E4B1D">
              <w:rPr>
                <w:rFonts w:ascii="Times New Roman" w:hAnsi="Times New Roman" w:cs="Times New Roman"/>
                <w:i/>
                <w:iCs/>
                <w:color w:val="FF0000"/>
                <w:sz w:val="20"/>
              </w:rPr>
              <w:t xml:space="preserve">(Times New Roman,11 font size, Bold letters in </w:t>
            </w:r>
            <w:r w:rsidRPr="000E4B1D">
              <w:rPr>
                <w:rFonts w:ascii="Times New Roman" w:hAnsi="Times New Roman" w:cs="Times New Roman"/>
                <w:i/>
                <w:iCs/>
                <w:color w:val="FF0000"/>
                <w:sz w:val="20"/>
                <w:u w:val="single"/>
              </w:rPr>
              <w:t>C</w:t>
            </w:r>
            <w:r w:rsidRPr="000E4B1D">
              <w:rPr>
                <w:rFonts w:ascii="Times New Roman" w:hAnsi="Times New Roman" w:cs="Times New Roman"/>
                <w:i/>
                <w:iCs/>
                <w:color w:val="FF0000"/>
                <w:sz w:val="20"/>
              </w:rPr>
              <w:t xml:space="preserve">apitalize </w:t>
            </w:r>
            <w:r w:rsidRPr="000E4B1D">
              <w:rPr>
                <w:rFonts w:ascii="Times New Roman" w:hAnsi="Times New Roman" w:cs="Times New Roman"/>
                <w:i/>
                <w:iCs/>
                <w:color w:val="FF0000"/>
                <w:sz w:val="20"/>
                <w:u w:val="single"/>
              </w:rPr>
              <w:t>E</w:t>
            </w:r>
            <w:r w:rsidRPr="000E4B1D">
              <w:rPr>
                <w:rFonts w:ascii="Times New Roman" w:hAnsi="Times New Roman" w:cs="Times New Roman"/>
                <w:i/>
                <w:iCs/>
                <w:color w:val="FF0000"/>
                <w:sz w:val="20"/>
              </w:rPr>
              <w:t xml:space="preserve">ach </w:t>
            </w:r>
            <w:r w:rsidRPr="000E4B1D">
              <w:rPr>
                <w:rFonts w:ascii="Times New Roman" w:hAnsi="Times New Roman" w:cs="Times New Roman"/>
                <w:i/>
                <w:iCs/>
                <w:color w:val="FF0000"/>
                <w:sz w:val="20"/>
                <w:u w:val="single"/>
              </w:rPr>
              <w:t>W</w:t>
            </w:r>
            <w:r w:rsidRPr="000E4B1D">
              <w:rPr>
                <w:rFonts w:ascii="Times New Roman" w:hAnsi="Times New Roman" w:cs="Times New Roman"/>
                <w:i/>
                <w:iCs/>
                <w:color w:val="FF0000"/>
                <w:sz w:val="20"/>
              </w:rPr>
              <w:t>ord)</w:t>
            </w:r>
          </w:p>
        </w:tc>
      </w:tr>
      <w:tr w:rsidR="0016694F" w:rsidTr="0016694F">
        <w:trPr>
          <w:trHeight w:val="267"/>
        </w:trPr>
        <w:tc>
          <w:tcPr>
            <w:tcW w:w="10094" w:type="dxa"/>
            <w:gridSpan w:val="7"/>
          </w:tcPr>
          <w:p w:rsidR="0016694F" w:rsidRDefault="0016694F" w:rsidP="000E4B1D">
            <w:pPr>
              <w:pStyle w:val="NormalWeb"/>
              <w:spacing w:before="0" w:beforeAutospacing="0" w:after="0" w:afterAutospacing="0"/>
            </w:pPr>
            <w:r>
              <w:rPr>
                <w:color w:val="000000"/>
                <w:sz w:val="22"/>
                <w:szCs w:val="22"/>
              </w:rPr>
              <w:t>Each course contains 3 to 6 course objectives </w:t>
            </w:r>
          </w:p>
          <w:p w:rsidR="0016694F" w:rsidRPr="000E4B1D" w:rsidRDefault="0016694F" w:rsidP="000E4B1D">
            <w:pPr>
              <w:pStyle w:val="NormalWeb"/>
              <w:spacing w:before="0" w:beforeAutospacing="0" w:after="0" w:afterAutospacing="0"/>
              <w:rPr>
                <w:sz w:val="22"/>
              </w:rPr>
            </w:pPr>
            <w:r w:rsidRPr="000E4B1D">
              <w:rPr>
                <w:i/>
                <w:iCs/>
                <w:color w:val="FF0000"/>
                <w:sz w:val="20"/>
                <w:szCs w:val="22"/>
              </w:rPr>
              <w:t xml:space="preserve">(Times New Roman,11 font size, </w:t>
            </w:r>
            <w:r w:rsidRPr="000E4B1D">
              <w:rPr>
                <w:i/>
                <w:iCs/>
                <w:color w:val="FF0000"/>
                <w:sz w:val="20"/>
                <w:szCs w:val="22"/>
                <w:u w:val="single"/>
              </w:rPr>
              <w:t>S</w:t>
            </w:r>
            <w:r w:rsidRPr="000E4B1D">
              <w:rPr>
                <w:i/>
                <w:iCs/>
                <w:color w:val="FF0000"/>
                <w:sz w:val="20"/>
                <w:szCs w:val="22"/>
              </w:rPr>
              <w:t>entence case)</w:t>
            </w:r>
          </w:p>
          <w:p w:rsidR="0016694F" w:rsidRPr="002C4054" w:rsidRDefault="0016694F" w:rsidP="00FE7DA1">
            <w:pPr>
              <w:pStyle w:val="ListParagraph"/>
              <w:numPr>
                <w:ilvl w:val="0"/>
                <w:numId w:val="5"/>
              </w:numPr>
              <w:rPr>
                <w:sz w:val="22"/>
                <w:szCs w:val="22"/>
              </w:rPr>
            </w:pPr>
            <w:r w:rsidRPr="002C4054">
              <w:rPr>
                <w:sz w:val="22"/>
                <w:szCs w:val="22"/>
              </w:rPr>
              <w:t xml:space="preserve">To understand the basic concepts of open loop and closed loop control systems. </w:t>
            </w:r>
          </w:p>
          <w:p w:rsidR="0016694F" w:rsidRPr="002C4054" w:rsidRDefault="0016694F" w:rsidP="00FE7DA1">
            <w:pPr>
              <w:pStyle w:val="ListParagraph"/>
              <w:numPr>
                <w:ilvl w:val="0"/>
                <w:numId w:val="5"/>
              </w:numPr>
              <w:rPr>
                <w:sz w:val="22"/>
                <w:szCs w:val="22"/>
              </w:rPr>
            </w:pPr>
            <w:r w:rsidRPr="002C4054">
              <w:rPr>
                <w:sz w:val="22"/>
                <w:szCs w:val="22"/>
              </w:rPr>
              <w:t xml:space="preserve">To analyse the given system in time domain. </w:t>
            </w:r>
          </w:p>
          <w:p w:rsidR="0016694F" w:rsidRPr="002C4054" w:rsidRDefault="0016694F" w:rsidP="00FE7DA1">
            <w:pPr>
              <w:pStyle w:val="ListParagraph"/>
              <w:numPr>
                <w:ilvl w:val="0"/>
                <w:numId w:val="5"/>
              </w:numPr>
              <w:rPr>
                <w:sz w:val="22"/>
                <w:szCs w:val="22"/>
              </w:rPr>
            </w:pPr>
            <w:r w:rsidRPr="002C4054">
              <w:rPr>
                <w:sz w:val="22"/>
                <w:szCs w:val="22"/>
              </w:rPr>
              <w:t xml:space="preserve">To understand the concept of frequency domain analysis </w:t>
            </w:r>
          </w:p>
          <w:p w:rsidR="0016694F" w:rsidRPr="002C4054" w:rsidRDefault="0016694F" w:rsidP="00FE7DA1">
            <w:pPr>
              <w:pStyle w:val="ListParagraph"/>
              <w:numPr>
                <w:ilvl w:val="0"/>
                <w:numId w:val="5"/>
              </w:numPr>
              <w:rPr>
                <w:sz w:val="22"/>
                <w:szCs w:val="22"/>
              </w:rPr>
            </w:pPr>
            <w:r w:rsidRPr="002C4054">
              <w:rPr>
                <w:sz w:val="22"/>
                <w:szCs w:val="22"/>
              </w:rPr>
              <w:t xml:space="preserve">To understand the concept of stability of system </w:t>
            </w:r>
          </w:p>
          <w:p w:rsidR="0016694F" w:rsidRPr="002C4054" w:rsidRDefault="0016694F" w:rsidP="00FE7DA1">
            <w:pPr>
              <w:pStyle w:val="ListParagraph"/>
              <w:numPr>
                <w:ilvl w:val="0"/>
                <w:numId w:val="5"/>
              </w:numPr>
              <w:rPr>
                <w:sz w:val="22"/>
                <w:szCs w:val="22"/>
              </w:rPr>
            </w:pPr>
            <w:r w:rsidRPr="002C4054">
              <w:rPr>
                <w:sz w:val="22"/>
                <w:szCs w:val="22"/>
              </w:rPr>
              <w:t>To design the compensator for different control systems</w:t>
            </w:r>
          </w:p>
        </w:tc>
      </w:tr>
      <w:tr w:rsidR="0016694F" w:rsidTr="0016694F">
        <w:trPr>
          <w:trHeight w:val="323"/>
        </w:trPr>
        <w:tc>
          <w:tcPr>
            <w:tcW w:w="10094" w:type="dxa"/>
            <w:gridSpan w:val="7"/>
          </w:tcPr>
          <w:p w:rsidR="0016694F" w:rsidRPr="002C4054" w:rsidRDefault="0016694F" w:rsidP="004B136D">
            <w:pPr>
              <w:rPr>
                <w:rFonts w:ascii="Times New Roman" w:hAnsi="Times New Roman" w:cs="Times New Roman"/>
              </w:rPr>
            </w:pPr>
            <w:proofErr w:type="spellStart"/>
            <w:r w:rsidRPr="002C4054">
              <w:rPr>
                <w:rFonts w:ascii="Times New Roman" w:hAnsi="Times New Roman" w:cs="Times New Roman"/>
                <w:b/>
              </w:rPr>
              <w:t>Programme</w:t>
            </w:r>
            <w:proofErr w:type="spellEnd"/>
            <w:r w:rsidRPr="002C4054">
              <w:rPr>
                <w:rFonts w:ascii="Times New Roman" w:hAnsi="Times New Roman" w:cs="Times New Roman"/>
                <w:b/>
              </w:rPr>
              <w:t xml:space="preserve"> Outcomes (POs) </w:t>
            </w:r>
            <w:r>
              <w:rPr>
                <w:rFonts w:ascii="Times New Roman" w:hAnsi="Times New Roman" w:cs="Times New Roman"/>
                <w:b/>
              </w:rPr>
              <w:t xml:space="preserve"> </w:t>
            </w:r>
            <w:r w:rsidRPr="000E4B1D">
              <w:rPr>
                <w:rFonts w:ascii="Times New Roman" w:hAnsi="Times New Roman" w:cs="Times New Roman"/>
                <w:i/>
                <w:iCs/>
                <w:color w:val="FF0000"/>
                <w:sz w:val="20"/>
              </w:rPr>
              <w:t xml:space="preserve">(Times New Roman,11 font size, Bold letters in </w:t>
            </w:r>
            <w:r w:rsidRPr="000E4B1D">
              <w:rPr>
                <w:rFonts w:ascii="Times New Roman" w:hAnsi="Times New Roman" w:cs="Times New Roman"/>
                <w:i/>
                <w:iCs/>
                <w:color w:val="FF0000"/>
                <w:sz w:val="20"/>
                <w:u w:val="single"/>
              </w:rPr>
              <w:t>C</w:t>
            </w:r>
            <w:r w:rsidRPr="000E4B1D">
              <w:rPr>
                <w:rFonts w:ascii="Times New Roman" w:hAnsi="Times New Roman" w:cs="Times New Roman"/>
                <w:i/>
                <w:iCs/>
                <w:color w:val="FF0000"/>
                <w:sz w:val="20"/>
              </w:rPr>
              <w:t xml:space="preserve">apitalize </w:t>
            </w:r>
            <w:r w:rsidRPr="000E4B1D">
              <w:rPr>
                <w:rFonts w:ascii="Times New Roman" w:hAnsi="Times New Roman" w:cs="Times New Roman"/>
                <w:i/>
                <w:iCs/>
                <w:color w:val="FF0000"/>
                <w:sz w:val="20"/>
                <w:u w:val="single"/>
              </w:rPr>
              <w:t>E</w:t>
            </w:r>
            <w:r w:rsidRPr="000E4B1D">
              <w:rPr>
                <w:rFonts w:ascii="Times New Roman" w:hAnsi="Times New Roman" w:cs="Times New Roman"/>
                <w:i/>
                <w:iCs/>
                <w:color w:val="FF0000"/>
                <w:sz w:val="20"/>
              </w:rPr>
              <w:t xml:space="preserve">ach </w:t>
            </w:r>
            <w:r w:rsidRPr="000E4B1D">
              <w:rPr>
                <w:rFonts w:ascii="Times New Roman" w:hAnsi="Times New Roman" w:cs="Times New Roman"/>
                <w:i/>
                <w:iCs/>
                <w:color w:val="FF0000"/>
                <w:sz w:val="20"/>
                <w:u w:val="single"/>
              </w:rPr>
              <w:t>W</w:t>
            </w:r>
            <w:r w:rsidRPr="000E4B1D">
              <w:rPr>
                <w:rFonts w:ascii="Times New Roman" w:hAnsi="Times New Roman" w:cs="Times New Roman"/>
                <w:i/>
                <w:iCs/>
                <w:color w:val="FF0000"/>
                <w:sz w:val="20"/>
              </w:rPr>
              <w:t>ord)</w:t>
            </w:r>
          </w:p>
        </w:tc>
      </w:tr>
      <w:tr w:rsidR="0016694F" w:rsidTr="0016694F">
        <w:trPr>
          <w:trHeight w:val="267"/>
        </w:trPr>
        <w:tc>
          <w:tcPr>
            <w:tcW w:w="10094" w:type="dxa"/>
            <w:gridSpan w:val="7"/>
          </w:tcPr>
          <w:p w:rsidR="0016694F" w:rsidRPr="00C46F02" w:rsidRDefault="0016694F" w:rsidP="00C46F02">
            <w:pPr>
              <w:pStyle w:val="NormalWeb"/>
              <w:spacing w:before="0" w:beforeAutospacing="0" w:after="0" w:afterAutospacing="0"/>
              <w:rPr>
                <w:sz w:val="20"/>
              </w:rPr>
            </w:pPr>
            <w:r w:rsidRPr="00C46F02">
              <w:rPr>
                <w:color w:val="FF0000"/>
                <w:sz w:val="18"/>
                <w:szCs w:val="22"/>
              </w:rPr>
              <w:t>Indicate only mapped Programme Outcomes (POs) and Programme Specific Outcomes (PSOs) of the respective course.</w:t>
            </w:r>
          </w:p>
          <w:p w:rsidR="0016694F" w:rsidRPr="002C4054" w:rsidRDefault="0016694F" w:rsidP="00C46F02">
            <w:pPr>
              <w:pStyle w:val="NormalWeb"/>
              <w:spacing w:before="0" w:beforeAutospacing="0" w:after="0" w:afterAutospacing="0"/>
              <w:rPr>
                <w:b/>
                <w:sz w:val="22"/>
                <w:szCs w:val="22"/>
              </w:rPr>
            </w:pPr>
            <w:r w:rsidRPr="00C46F02">
              <w:rPr>
                <w:i/>
                <w:iCs/>
                <w:color w:val="FF0000"/>
                <w:sz w:val="18"/>
                <w:szCs w:val="22"/>
              </w:rPr>
              <w:t xml:space="preserve">(Times New Roman,11 font size, </w:t>
            </w:r>
            <w:r w:rsidRPr="00C46F02">
              <w:rPr>
                <w:i/>
                <w:iCs/>
                <w:color w:val="FF0000"/>
                <w:sz w:val="18"/>
                <w:szCs w:val="22"/>
                <w:u w:val="single"/>
              </w:rPr>
              <w:t>S</w:t>
            </w:r>
            <w:r w:rsidRPr="00C46F02">
              <w:rPr>
                <w:i/>
                <w:iCs/>
                <w:color w:val="FF0000"/>
                <w:sz w:val="18"/>
                <w:szCs w:val="22"/>
              </w:rPr>
              <w:t>entence case)</w:t>
            </w:r>
          </w:p>
          <w:tbl>
            <w:tblPr>
              <w:tblStyle w:val="TableGrid"/>
              <w:tblW w:w="0" w:type="auto"/>
              <w:tblLook w:val="04A0" w:firstRow="1" w:lastRow="0" w:firstColumn="1" w:lastColumn="0" w:noHBand="0" w:noVBand="1"/>
            </w:tblPr>
            <w:tblGrid>
              <w:gridCol w:w="754"/>
              <w:gridCol w:w="8760"/>
            </w:tblGrid>
            <w:tr w:rsidR="0016694F" w:rsidRPr="002C4054" w:rsidTr="00707BAF">
              <w:tc>
                <w:tcPr>
                  <w:tcW w:w="754" w:type="dxa"/>
                </w:tcPr>
                <w:p w:rsidR="0016694F" w:rsidRPr="002C4054" w:rsidRDefault="0016694F" w:rsidP="002E0391">
                  <w:pPr>
                    <w:rPr>
                      <w:rFonts w:ascii="Times New Roman" w:hAnsi="Times New Roman" w:cs="Times New Roman"/>
                    </w:rPr>
                  </w:pPr>
                  <w:r w:rsidRPr="002C4054">
                    <w:rPr>
                      <w:rFonts w:ascii="Times New Roman" w:hAnsi="Times New Roman" w:cs="Times New Roman"/>
                    </w:rPr>
                    <w:t>PO1</w:t>
                  </w:r>
                </w:p>
              </w:tc>
              <w:tc>
                <w:tcPr>
                  <w:tcW w:w="8760" w:type="dxa"/>
                </w:tcPr>
                <w:p w:rsidR="0016694F" w:rsidRPr="002C4054" w:rsidRDefault="0016694F" w:rsidP="00B94DEC">
                  <w:pPr>
                    <w:jc w:val="both"/>
                    <w:rPr>
                      <w:rFonts w:ascii="Times New Roman" w:hAnsi="Times New Roman" w:cs="Times New Roman"/>
                      <w:b/>
                    </w:rPr>
                  </w:pPr>
                  <w:r w:rsidRPr="002C4054">
                    <w:rPr>
                      <w:rFonts w:ascii="Times New Roman" w:hAnsi="Times New Roman" w:cs="Times New Roman"/>
                      <w:b/>
                    </w:rPr>
                    <w:t>Engineering knowledge:</w:t>
                  </w:r>
                  <w:r w:rsidRPr="002C4054">
                    <w:rPr>
                      <w:rFonts w:ascii="Times New Roman" w:hAnsi="Times New Roman" w:cs="Times New Roman"/>
                    </w:rPr>
                    <w:t xml:space="preserve"> Apply the knowledge of mathematics, science, engineering fundamentals, and an engineering specialization to the solution of complex engineering problems.</w:t>
                  </w:r>
                </w:p>
              </w:tc>
            </w:tr>
            <w:tr w:rsidR="0016694F" w:rsidRPr="002C4054" w:rsidTr="00707BAF">
              <w:tc>
                <w:tcPr>
                  <w:tcW w:w="754" w:type="dxa"/>
                </w:tcPr>
                <w:p w:rsidR="0016694F" w:rsidRPr="002C4054" w:rsidRDefault="0016694F" w:rsidP="002E0391">
                  <w:pPr>
                    <w:rPr>
                      <w:rFonts w:ascii="Times New Roman" w:hAnsi="Times New Roman" w:cs="Times New Roman"/>
                    </w:rPr>
                  </w:pPr>
                  <w:r w:rsidRPr="002C4054">
                    <w:rPr>
                      <w:rFonts w:ascii="Times New Roman" w:hAnsi="Times New Roman" w:cs="Times New Roman"/>
                    </w:rPr>
                    <w:t>PO2</w:t>
                  </w:r>
                </w:p>
              </w:tc>
              <w:tc>
                <w:tcPr>
                  <w:tcW w:w="8760" w:type="dxa"/>
                </w:tcPr>
                <w:p w:rsidR="0016694F" w:rsidRPr="002C4054" w:rsidRDefault="0016694F" w:rsidP="00B94DEC">
                  <w:pPr>
                    <w:jc w:val="both"/>
                    <w:rPr>
                      <w:rFonts w:ascii="Times New Roman" w:hAnsi="Times New Roman" w:cs="Times New Roman"/>
                      <w:b/>
                    </w:rPr>
                  </w:pPr>
                  <w:r w:rsidRPr="002C4054">
                    <w:rPr>
                      <w:rFonts w:ascii="Times New Roman" w:hAnsi="Times New Roman" w:cs="Times New Roman"/>
                      <w:b/>
                    </w:rPr>
                    <w:t>Problem analysis:</w:t>
                  </w:r>
                  <w:r w:rsidRPr="002C4054">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tc>
            </w:tr>
            <w:tr w:rsidR="0016694F" w:rsidRPr="002C4054" w:rsidTr="00707BAF">
              <w:tc>
                <w:tcPr>
                  <w:tcW w:w="754" w:type="dxa"/>
                </w:tcPr>
                <w:p w:rsidR="0016694F" w:rsidRPr="002C4054" w:rsidRDefault="0016694F" w:rsidP="002E0391">
                  <w:pPr>
                    <w:rPr>
                      <w:rFonts w:ascii="Times New Roman" w:hAnsi="Times New Roman" w:cs="Times New Roman"/>
                    </w:rPr>
                  </w:pPr>
                  <w:r w:rsidRPr="002C4054">
                    <w:rPr>
                      <w:rFonts w:ascii="Times New Roman" w:hAnsi="Times New Roman" w:cs="Times New Roman"/>
                    </w:rPr>
                    <w:t>PO3</w:t>
                  </w:r>
                </w:p>
              </w:tc>
              <w:tc>
                <w:tcPr>
                  <w:tcW w:w="8760" w:type="dxa"/>
                </w:tcPr>
                <w:p w:rsidR="0016694F" w:rsidRPr="002C4054" w:rsidRDefault="0016694F" w:rsidP="00B94DEC">
                  <w:pPr>
                    <w:jc w:val="both"/>
                    <w:rPr>
                      <w:rFonts w:ascii="Times New Roman" w:hAnsi="Times New Roman" w:cs="Times New Roman"/>
                      <w:b/>
                    </w:rPr>
                  </w:pPr>
                  <w:r w:rsidRPr="002C4054">
                    <w:rPr>
                      <w:rFonts w:ascii="Times New Roman" w:hAnsi="Times New Roman" w:cs="Times New Roman"/>
                      <w:b/>
                    </w:rPr>
                    <w:t>Design/development of solutions:</w:t>
                  </w:r>
                  <w:r w:rsidRPr="002C4054">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rsidR="0016694F" w:rsidRPr="002C4054" w:rsidTr="00707BAF">
              <w:tc>
                <w:tcPr>
                  <w:tcW w:w="754" w:type="dxa"/>
                </w:tcPr>
                <w:p w:rsidR="0016694F" w:rsidRPr="002C4054" w:rsidRDefault="0016694F" w:rsidP="002E0391">
                  <w:pPr>
                    <w:rPr>
                      <w:rFonts w:ascii="Times New Roman" w:hAnsi="Times New Roman" w:cs="Times New Roman"/>
                    </w:rPr>
                  </w:pPr>
                  <w:r w:rsidRPr="002C4054">
                    <w:rPr>
                      <w:rFonts w:ascii="Times New Roman" w:hAnsi="Times New Roman" w:cs="Times New Roman"/>
                    </w:rPr>
                    <w:t>PO4</w:t>
                  </w:r>
                </w:p>
              </w:tc>
              <w:tc>
                <w:tcPr>
                  <w:tcW w:w="8760" w:type="dxa"/>
                </w:tcPr>
                <w:p w:rsidR="0016694F" w:rsidRPr="002C4054" w:rsidRDefault="0016694F" w:rsidP="00B94DEC">
                  <w:pPr>
                    <w:jc w:val="both"/>
                    <w:rPr>
                      <w:rFonts w:ascii="Times New Roman" w:hAnsi="Times New Roman" w:cs="Times New Roman"/>
                      <w:b/>
                    </w:rPr>
                  </w:pPr>
                  <w:r w:rsidRPr="002C4054">
                    <w:rPr>
                      <w:rFonts w:ascii="Times New Roman" w:hAnsi="Times New Roman" w:cs="Times New Roman"/>
                      <w:b/>
                    </w:rPr>
                    <w:t>Conduct investigations of complex problems:</w:t>
                  </w:r>
                  <w:r w:rsidRPr="002C4054">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w:t>
                  </w:r>
                </w:p>
              </w:tc>
            </w:tr>
            <w:tr w:rsidR="0016694F" w:rsidRPr="002C4054" w:rsidTr="00707BAF">
              <w:tc>
                <w:tcPr>
                  <w:tcW w:w="754" w:type="dxa"/>
                </w:tcPr>
                <w:p w:rsidR="0016694F" w:rsidRPr="002C4054" w:rsidRDefault="0016694F" w:rsidP="005D3A12">
                  <w:pPr>
                    <w:rPr>
                      <w:rFonts w:ascii="Times New Roman" w:hAnsi="Times New Roman" w:cs="Times New Roman"/>
                    </w:rPr>
                  </w:pPr>
                  <w:r w:rsidRPr="002C4054">
                    <w:rPr>
                      <w:rFonts w:ascii="Times New Roman" w:hAnsi="Times New Roman" w:cs="Times New Roman"/>
                    </w:rPr>
                    <w:t>PSO1</w:t>
                  </w:r>
                </w:p>
              </w:tc>
              <w:tc>
                <w:tcPr>
                  <w:tcW w:w="8760" w:type="dxa"/>
                </w:tcPr>
                <w:p w:rsidR="0016694F" w:rsidRPr="002C4054" w:rsidRDefault="0016694F" w:rsidP="005D3A12">
                  <w:pPr>
                    <w:jc w:val="both"/>
                    <w:rPr>
                      <w:rFonts w:ascii="Times New Roman" w:hAnsi="Times New Roman" w:cs="Times New Roman"/>
                    </w:rPr>
                  </w:pPr>
                  <w:r w:rsidRPr="002C4054">
                    <w:rPr>
                      <w:rFonts w:ascii="Times New Roman" w:hAnsi="Times New Roman" w:cs="Times New Roman"/>
                    </w:rPr>
                    <w:t>Design, analyze, and evaluate the performance of Electrical &amp; Electronics systems using contemporary tools to provide effective solutions for real-world problems</w:t>
                  </w:r>
                </w:p>
              </w:tc>
            </w:tr>
            <w:tr w:rsidR="0016694F" w:rsidRPr="002C4054" w:rsidTr="00707BAF">
              <w:tc>
                <w:tcPr>
                  <w:tcW w:w="754" w:type="dxa"/>
                </w:tcPr>
                <w:p w:rsidR="0016694F" w:rsidRPr="002C4054" w:rsidRDefault="0016694F" w:rsidP="005D3A12">
                  <w:pPr>
                    <w:rPr>
                      <w:rFonts w:ascii="Times New Roman" w:hAnsi="Times New Roman" w:cs="Times New Roman"/>
                    </w:rPr>
                  </w:pPr>
                  <w:r w:rsidRPr="002C4054">
                    <w:rPr>
                      <w:rFonts w:ascii="Times New Roman" w:hAnsi="Times New Roman" w:cs="Times New Roman"/>
                    </w:rPr>
                    <w:t>PSO2</w:t>
                  </w:r>
                </w:p>
              </w:tc>
              <w:tc>
                <w:tcPr>
                  <w:tcW w:w="8760" w:type="dxa"/>
                </w:tcPr>
                <w:p w:rsidR="0016694F" w:rsidRPr="002C4054" w:rsidRDefault="0016694F" w:rsidP="005D3A12">
                  <w:pPr>
                    <w:jc w:val="both"/>
                    <w:rPr>
                      <w:rFonts w:ascii="Times New Roman" w:hAnsi="Times New Roman" w:cs="Times New Roman"/>
                    </w:rPr>
                  </w:pPr>
                  <w:r w:rsidRPr="002C4054">
                    <w:rPr>
                      <w:rFonts w:ascii="Times New Roman" w:hAnsi="Times New Roman" w:cs="Times New Roman"/>
                    </w:rPr>
                    <w:t>Apply technology to make a significant contribution in terms of Electrical Engineering Innovations and ethically supporting the sustainable development of the society</w:t>
                  </w:r>
                </w:p>
              </w:tc>
            </w:tr>
          </w:tbl>
          <w:p w:rsidR="0016694F" w:rsidRPr="002C4054" w:rsidRDefault="0016694F" w:rsidP="00B2489C">
            <w:pPr>
              <w:rPr>
                <w:rFonts w:ascii="Times New Roman" w:hAnsi="Times New Roman" w:cs="Times New Roman"/>
              </w:rPr>
            </w:pPr>
          </w:p>
        </w:tc>
      </w:tr>
      <w:tr w:rsidR="0016694F" w:rsidTr="0016694F">
        <w:trPr>
          <w:trHeight w:val="253"/>
        </w:trPr>
        <w:tc>
          <w:tcPr>
            <w:tcW w:w="10094" w:type="dxa"/>
            <w:gridSpan w:val="7"/>
          </w:tcPr>
          <w:p w:rsidR="0016694F" w:rsidRPr="002C4054" w:rsidRDefault="0016694F" w:rsidP="00C46F02">
            <w:pPr>
              <w:pStyle w:val="NormalWeb"/>
              <w:spacing w:before="0" w:beforeAutospacing="0" w:after="0" w:afterAutospacing="0"/>
              <w:rPr>
                <w:sz w:val="22"/>
                <w:szCs w:val="22"/>
              </w:rPr>
            </w:pPr>
            <w:r w:rsidRPr="002C4054">
              <w:rPr>
                <w:b/>
                <w:sz w:val="22"/>
                <w:szCs w:val="22"/>
              </w:rPr>
              <w:t>Course Outcomes (COs)</w:t>
            </w:r>
            <w:r>
              <w:rPr>
                <w:color w:val="FF0000"/>
              </w:rPr>
              <w:t xml:space="preserve"> </w:t>
            </w:r>
            <w:r w:rsidRPr="00C46F02">
              <w:rPr>
                <w:color w:val="FF0000"/>
                <w:sz w:val="18"/>
                <w:szCs w:val="22"/>
              </w:rPr>
              <w:t xml:space="preserve">(Font type: Times New Roman, font size:11, Style :Bold letters in </w:t>
            </w:r>
            <w:r w:rsidRPr="00C46F02">
              <w:rPr>
                <w:color w:val="FF0000"/>
                <w:sz w:val="18"/>
                <w:szCs w:val="22"/>
                <w:u w:val="single"/>
              </w:rPr>
              <w:t>C</w:t>
            </w:r>
            <w:r w:rsidRPr="00C46F02">
              <w:rPr>
                <w:color w:val="FF0000"/>
                <w:sz w:val="18"/>
                <w:szCs w:val="22"/>
              </w:rPr>
              <w:t xml:space="preserve">apitalize </w:t>
            </w:r>
            <w:r w:rsidRPr="00C46F02">
              <w:rPr>
                <w:color w:val="FF0000"/>
                <w:sz w:val="18"/>
                <w:szCs w:val="22"/>
                <w:u w:val="single"/>
              </w:rPr>
              <w:t>E</w:t>
            </w:r>
            <w:r w:rsidRPr="00C46F02">
              <w:rPr>
                <w:color w:val="FF0000"/>
                <w:sz w:val="18"/>
                <w:szCs w:val="22"/>
              </w:rPr>
              <w:t xml:space="preserve">ach </w:t>
            </w:r>
            <w:r w:rsidRPr="00C46F02">
              <w:rPr>
                <w:color w:val="FF0000"/>
                <w:sz w:val="18"/>
                <w:szCs w:val="22"/>
                <w:u w:val="single"/>
              </w:rPr>
              <w:t>W</w:t>
            </w:r>
            <w:r w:rsidRPr="00C46F02">
              <w:rPr>
                <w:color w:val="FF0000"/>
                <w:sz w:val="18"/>
                <w:szCs w:val="22"/>
              </w:rPr>
              <w:t>ord)</w:t>
            </w:r>
          </w:p>
        </w:tc>
      </w:tr>
      <w:tr w:rsidR="0016694F" w:rsidTr="0016694F">
        <w:trPr>
          <w:trHeight w:val="253"/>
        </w:trPr>
        <w:tc>
          <w:tcPr>
            <w:tcW w:w="10094" w:type="dxa"/>
            <w:gridSpan w:val="7"/>
          </w:tcPr>
          <w:p w:rsidR="0016694F" w:rsidRPr="00C46F02" w:rsidRDefault="0016694F">
            <w:pPr>
              <w:rPr>
                <w:rFonts w:ascii="Times New Roman" w:hAnsi="Times New Roman" w:cs="Times New Roman"/>
                <w:sz w:val="18"/>
              </w:rPr>
            </w:pPr>
            <w:r w:rsidRPr="002C4054">
              <w:rPr>
                <w:rFonts w:ascii="Times New Roman" w:hAnsi="Times New Roman" w:cs="Times New Roman"/>
              </w:rPr>
              <w:t>The students will be able to</w:t>
            </w:r>
            <w:r>
              <w:rPr>
                <w:rFonts w:ascii="Times New Roman" w:hAnsi="Times New Roman" w:cs="Times New Roman"/>
              </w:rPr>
              <w:t xml:space="preserve"> </w:t>
            </w:r>
            <w:r w:rsidRPr="00C46F02">
              <w:rPr>
                <w:rFonts w:ascii="Times New Roman" w:hAnsi="Times New Roman" w:cs="Times New Roman"/>
                <w:i/>
                <w:iCs/>
                <w:color w:val="FF0000"/>
                <w:sz w:val="18"/>
              </w:rPr>
              <w:t xml:space="preserve">(Times New Roman,11 font size, </w:t>
            </w:r>
            <w:r w:rsidRPr="00C46F02">
              <w:rPr>
                <w:rFonts w:ascii="Times New Roman" w:hAnsi="Times New Roman" w:cs="Times New Roman"/>
                <w:i/>
                <w:iCs/>
                <w:color w:val="FF0000"/>
                <w:sz w:val="18"/>
                <w:u w:val="single"/>
              </w:rPr>
              <w:t>S</w:t>
            </w:r>
            <w:r w:rsidRPr="00C46F02">
              <w:rPr>
                <w:rFonts w:ascii="Times New Roman" w:hAnsi="Times New Roman" w:cs="Times New Roman"/>
                <w:i/>
                <w:iCs/>
                <w:color w:val="FF0000"/>
                <w:sz w:val="18"/>
              </w:rPr>
              <w:t>entence case)</w:t>
            </w:r>
          </w:p>
          <w:tbl>
            <w:tblPr>
              <w:tblStyle w:val="TableGrid"/>
              <w:tblW w:w="0" w:type="auto"/>
              <w:tblLook w:val="04A0" w:firstRow="1" w:lastRow="0" w:firstColumn="1" w:lastColumn="0" w:noHBand="0" w:noVBand="1"/>
            </w:tblPr>
            <w:tblGrid>
              <w:gridCol w:w="704"/>
              <w:gridCol w:w="8816"/>
            </w:tblGrid>
            <w:tr w:rsidR="0016694F" w:rsidRPr="002C4054" w:rsidTr="002C4054">
              <w:tc>
                <w:tcPr>
                  <w:tcW w:w="704" w:type="dxa"/>
                </w:tcPr>
                <w:p w:rsidR="0016694F" w:rsidRPr="002C4054" w:rsidRDefault="0016694F" w:rsidP="00FE7DA1">
                  <w:pPr>
                    <w:rPr>
                      <w:rFonts w:ascii="Times New Roman" w:hAnsi="Times New Roman" w:cs="Times New Roman"/>
                      <w:b/>
                    </w:rPr>
                  </w:pPr>
                  <w:r w:rsidRPr="002C4054">
                    <w:rPr>
                      <w:rFonts w:ascii="Times New Roman" w:hAnsi="Times New Roman" w:cs="Times New Roman"/>
                      <w:b/>
                    </w:rPr>
                    <w:t>CO1</w:t>
                  </w:r>
                </w:p>
              </w:tc>
              <w:tc>
                <w:tcPr>
                  <w:tcW w:w="8816" w:type="dxa"/>
                </w:tcPr>
                <w:p w:rsidR="0016694F" w:rsidRPr="002C4054" w:rsidRDefault="0016694F" w:rsidP="006106B6">
                  <w:pPr>
                    <w:jc w:val="both"/>
                    <w:rPr>
                      <w:rFonts w:ascii="Times New Roman" w:hAnsi="Times New Roman" w:cs="Times New Roman"/>
                    </w:rPr>
                  </w:pPr>
                  <w:r w:rsidRPr="002C4054">
                    <w:rPr>
                      <w:rFonts w:ascii="Times New Roman" w:hAnsi="Times New Roman" w:cs="Times New Roman"/>
                    </w:rPr>
                    <w:t xml:space="preserve">Develop a mathematical model of a physical system and compute the transfer function usingBlock diagram reduction technique and Signal flow graph. </w:t>
                  </w:r>
                </w:p>
              </w:tc>
            </w:tr>
            <w:tr w:rsidR="0016694F" w:rsidRPr="002C4054" w:rsidTr="002C4054">
              <w:tc>
                <w:tcPr>
                  <w:tcW w:w="704" w:type="dxa"/>
                </w:tcPr>
                <w:p w:rsidR="0016694F" w:rsidRPr="002C4054" w:rsidRDefault="0016694F" w:rsidP="00FE7DA1">
                  <w:pPr>
                    <w:rPr>
                      <w:rFonts w:ascii="Times New Roman" w:hAnsi="Times New Roman" w:cs="Times New Roman"/>
                      <w:b/>
                    </w:rPr>
                  </w:pPr>
                  <w:r w:rsidRPr="002C4054">
                    <w:rPr>
                      <w:rFonts w:ascii="Times New Roman" w:hAnsi="Times New Roman" w:cs="Times New Roman"/>
                      <w:b/>
                    </w:rPr>
                    <w:t>CO2</w:t>
                  </w:r>
                </w:p>
              </w:tc>
              <w:tc>
                <w:tcPr>
                  <w:tcW w:w="8816" w:type="dxa"/>
                </w:tcPr>
                <w:p w:rsidR="0016694F" w:rsidRPr="002C4054" w:rsidRDefault="0016694F" w:rsidP="006106B6">
                  <w:pPr>
                    <w:jc w:val="both"/>
                    <w:rPr>
                      <w:rFonts w:ascii="Times New Roman" w:hAnsi="Times New Roman" w:cs="Times New Roman"/>
                    </w:rPr>
                  </w:pPr>
                  <w:r w:rsidRPr="002C4054">
                    <w:rPr>
                      <w:rFonts w:ascii="Times New Roman" w:hAnsi="Times New Roman" w:cs="Times New Roman"/>
                    </w:rPr>
                    <w:t xml:space="preserve">Analyze the performance of first and second order system and compute the steady state error fordifferent test signals. </w:t>
                  </w:r>
                </w:p>
              </w:tc>
            </w:tr>
            <w:tr w:rsidR="0016694F" w:rsidRPr="002C4054" w:rsidTr="002C4054">
              <w:tc>
                <w:tcPr>
                  <w:tcW w:w="704" w:type="dxa"/>
                </w:tcPr>
                <w:p w:rsidR="0016694F" w:rsidRPr="002C4054" w:rsidRDefault="0016694F" w:rsidP="00FE7DA1">
                  <w:pPr>
                    <w:rPr>
                      <w:rFonts w:ascii="Times New Roman" w:hAnsi="Times New Roman" w:cs="Times New Roman"/>
                      <w:b/>
                    </w:rPr>
                  </w:pPr>
                  <w:r w:rsidRPr="002C4054">
                    <w:rPr>
                      <w:rFonts w:ascii="Times New Roman" w:hAnsi="Times New Roman" w:cs="Times New Roman"/>
                      <w:b/>
                    </w:rPr>
                    <w:t>CO3</w:t>
                  </w:r>
                </w:p>
              </w:tc>
              <w:tc>
                <w:tcPr>
                  <w:tcW w:w="8816" w:type="dxa"/>
                </w:tcPr>
                <w:p w:rsidR="0016694F" w:rsidRPr="002C4054" w:rsidRDefault="0016694F" w:rsidP="00FE7DA1">
                  <w:pPr>
                    <w:rPr>
                      <w:rFonts w:ascii="Times New Roman" w:hAnsi="Times New Roman" w:cs="Times New Roman"/>
                    </w:rPr>
                  </w:pPr>
                  <w:r w:rsidRPr="002C4054">
                    <w:rPr>
                      <w:rFonts w:ascii="Times New Roman" w:hAnsi="Times New Roman" w:cs="Times New Roman"/>
                    </w:rPr>
                    <w:t xml:space="preserve">Analyze the frequency response of a given system. </w:t>
                  </w:r>
                </w:p>
              </w:tc>
            </w:tr>
            <w:tr w:rsidR="0016694F" w:rsidRPr="002C4054" w:rsidTr="002C4054">
              <w:tc>
                <w:tcPr>
                  <w:tcW w:w="704" w:type="dxa"/>
                </w:tcPr>
                <w:p w:rsidR="0016694F" w:rsidRPr="002C4054" w:rsidRDefault="0016694F" w:rsidP="00FE7DA1">
                  <w:pPr>
                    <w:rPr>
                      <w:rFonts w:ascii="Times New Roman" w:hAnsi="Times New Roman" w:cs="Times New Roman"/>
                      <w:b/>
                    </w:rPr>
                  </w:pPr>
                  <w:r w:rsidRPr="002C4054">
                    <w:rPr>
                      <w:rFonts w:ascii="Times New Roman" w:hAnsi="Times New Roman" w:cs="Times New Roman"/>
                      <w:b/>
                    </w:rPr>
                    <w:t>CO4</w:t>
                  </w:r>
                </w:p>
              </w:tc>
              <w:tc>
                <w:tcPr>
                  <w:tcW w:w="8816" w:type="dxa"/>
                </w:tcPr>
                <w:p w:rsidR="0016694F" w:rsidRPr="002C4054" w:rsidRDefault="0016694F" w:rsidP="00FE7DA1">
                  <w:pPr>
                    <w:rPr>
                      <w:rFonts w:ascii="Times New Roman" w:hAnsi="Times New Roman" w:cs="Times New Roman"/>
                    </w:rPr>
                  </w:pPr>
                  <w:r w:rsidRPr="002C4054">
                    <w:rPr>
                      <w:rFonts w:ascii="Times New Roman" w:hAnsi="Times New Roman" w:cs="Times New Roman"/>
                    </w:rPr>
                    <w:t xml:space="preserve">Examine the stability of a given system using various methods. </w:t>
                  </w:r>
                </w:p>
              </w:tc>
            </w:tr>
            <w:tr w:rsidR="0016694F" w:rsidRPr="002C4054" w:rsidTr="002C4054">
              <w:tc>
                <w:tcPr>
                  <w:tcW w:w="704" w:type="dxa"/>
                </w:tcPr>
                <w:p w:rsidR="0016694F" w:rsidRPr="002C4054" w:rsidRDefault="0016694F" w:rsidP="00FE7DA1">
                  <w:pPr>
                    <w:rPr>
                      <w:rFonts w:ascii="Times New Roman" w:hAnsi="Times New Roman" w:cs="Times New Roman"/>
                      <w:b/>
                    </w:rPr>
                  </w:pPr>
                  <w:r w:rsidRPr="002C4054">
                    <w:rPr>
                      <w:rFonts w:ascii="Times New Roman" w:hAnsi="Times New Roman" w:cs="Times New Roman"/>
                      <w:b/>
                    </w:rPr>
                    <w:t>CO5</w:t>
                  </w:r>
                </w:p>
              </w:tc>
              <w:tc>
                <w:tcPr>
                  <w:tcW w:w="8816" w:type="dxa"/>
                </w:tcPr>
                <w:p w:rsidR="0016694F" w:rsidRPr="002C4054" w:rsidRDefault="0016694F" w:rsidP="006106B6">
                  <w:pPr>
                    <w:jc w:val="both"/>
                    <w:rPr>
                      <w:rFonts w:ascii="Times New Roman" w:hAnsi="Times New Roman" w:cs="Times New Roman"/>
                    </w:rPr>
                  </w:pPr>
                  <w:r w:rsidRPr="002C4054">
                    <w:rPr>
                      <w:rFonts w:ascii="Times New Roman" w:hAnsi="Times New Roman" w:cs="Times New Roman"/>
                    </w:rPr>
                    <w:t>Design a lag, lead and lag lead compensator for open loop system and examine a system usingstate variable techniques.</w:t>
                  </w:r>
                </w:p>
              </w:tc>
            </w:tr>
          </w:tbl>
          <w:p w:rsidR="0016694F" w:rsidRPr="002C4054" w:rsidRDefault="0016694F">
            <w:pPr>
              <w:rPr>
                <w:rFonts w:ascii="Times New Roman" w:hAnsi="Times New Roman" w:cs="Times New Roman"/>
              </w:rPr>
            </w:pPr>
          </w:p>
        </w:tc>
      </w:tr>
      <w:tr w:rsidR="0016694F" w:rsidTr="0016694F">
        <w:trPr>
          <w:trHeight w:val="253"/>
        </w:trPr>
        <w:tc>
          <w:tcPr>
            <w:tcW w:w="10094" w:type="dxa"/>
            <w:gridSpan w:val="7"/>
          </w:tcPr>
          <w:p w:rsidR="006106B6" w:rsidRDefault="006106B6" w:rsidP="00C46F02">
            <w:pPr>
              <w:pStyle w:val="NormalWeb"/>
              <w:spacing w:before="0" w:beforeAutospacing="0" w:after="0" w:afterAutospacing="0"/>
              <w:rPr>
                <w:b/>
                <w:sz w:val="18"/>
                <w:szCs w:val="18"/>
              </w:rPr>
            </w:pPr>
          </w:p>
          <w:p w:rsidR="0016694F" w:rsidRPr="00C46F02" w:rsidRDefault="0016694F" w:rsidP="00C46F02">
            <w:pPr>
              <w:pStyle w:val="NormalWeb"/>
              <w:spacing w:before="0" w:beforeAutospacing="0" w:after="0" w:afterAutospacing="0"/>
              <w:rPr>
                <w:sz w:val="18"/>
                <w:szCs w:val="18"/>
              </w:rPr>
            </w:pPr>
            <w:r w:rsidRPr="00C46F02">
              <w:rPr>
                <w:b/>
                <w:sz w:val="18"/>
                <w:szCs w:val="18"/>
              </w:rPr>
              <w:t xml:space="preserve">Articulation Matrix </w:t>
            </w:r>
            <w:r w:rsidRPr="00C46F02">
              <w:rPr>
                <w:color w:val="FF0000"/>
                <w:sz w:val="18"/>
                <w:szCs w:val="18"/>
              </w:rPr>
              <w:t>(Font typ</w:t>
            </w:r>
            <w:r w:rsidR="00CB3C33">
              <w:rPr>
                <w:color w:val="FF0000"/>
                <w:sz w:val="18"/>
                <w:szCs w:val="18"/>
              </w:rPr>
              <w:t>e: Times New Roman, font size:9</w:t>
            </w:r>
            <w:r w:rsidRPr="00C46F02">
              <w:rPr>
                <w:color w:val="FF0000"/>
                <w:sz w:val="18"/>
                <w:szCs w:val="18"/>
              </w:rPr>
              <w:t xml:space="preserve">, </w:t>
            </w:r>
            <w:proofErr w:type="gramStart"/>
            <w:r w:rsidRPr="00C46F02">
              <w:rPr>
                <w:color w:val="FF0000"/>
                <w:sz w:val="18"/>
                <w:szCs w:val="18"/>
              </w:rPr>
              <w:t>Style :Bold</w:t>
            </w:r>
            <w:proofErr w:type="gramEnd"/>
            <w:r w:rsidRPr="00C46F02">
              <w:rPr>
                <w:color w:val="FF0000"/>
                <w:sz w:val="18"/>
                <w:szCs w:val="18"/>
              </w:rPr>
              <w:t xml:space="preserve"> letters in </w:t>
            </w:r>
            <w:r w:rsidRPr="00C46F02">
              <w:rPr>
                <w:color w:val="FF0000"/>
                <w:sz w:val="18"/>
                <w:szCs w:val="18"/>
                <w:u w:val="single"/>
              </w:rPr>
              <w:t>C</w:t>
            </w:r>
            <w:r w:rsidRPr="00C46F02">
              <w:rPr>
                <w:color w:val="FF0000"/>
                <w:sz w:val="18"/>
                <w:szCs w:val="18"/>
              </w:rPr>
              <w:t xml:space="preserve">apitalize </w:t>
            </w:r>
            <w:r w:rsidRPr="00C46F02">
              <w:rPr>
                <w:color w:val="FF0000"/>
                <w:sz w:val="18"/>
                <w:szCs w:val="18"/>
                <w:u w:val="single"/>
              </w:rPr>
              <w:t>E</w:t>
            </w:r>
            <w:r w:rsidRPr="00C46F02">
              <w:rPr>
                <w:color w:val="FF0000"/>
                <w:sz w:val="18"/>
                <w:szCs w:val="18"/>
              </w:rPr>
              <w:t xml:space="preserve">ach </w:t>
            </w:r>
            <w:r w:rsidRPr="00C46F02">
              <w:rPr>
                <w:color w:val="FF0000"/>
                <w:sz w:val="18"/>
                <w:szCs w:val="18"/>
                <w:u w:val="single"/>
              </w:rPr>
              <w:t>W</w:t>
            </w:r>
            <w:r w:rsidRPr="00C46F02">
              <w:rPr>
                <w:color w:val="FF0000"/>
                <w:sz w:val="18"/>
                <w:szCs w:val="18"/>
              </w:rPr>
              <w:t>ord)</w:t>
            </w:r>
          </w:p>
          <w:tbl>
            <w:tblPr>
              <w:tblW w:w="9522" w:type="dxa"/>
              <w:jc w:val="center"/>
              <w:tblBorders>
                <w:top w:val="single" w:sz="6" w:space="0" w:color="000000"/>
                <w:left w:val="single" w:sz="6" w:space="0" w:color="000000"/>
                <w:bottom w:val="single" w:sz="6" w:space="0" w:color="000000"/>
                <w:right w:val="single" w:sz="6" w:space="0" w:color="000000"/>
              </w:tblBorders>
              <w:tblLook w:val="0400" w:firstRow="0" w:lastRow="0" w:firstColumn="0" w:lastColumn="0" w:noHBand="0" w:noVBand="1"/>
            </w:tblPr>
            <w:tblGrid>
              <w:gridCol w:w="607"/>
              <w:gridCol w:w="620"/>
              <w:gridCol w:w="620"/>
              <w:gridCol w:w="620"/>
              <w:gridCol w:w="620"/>
              <w:gridCol w:w="620"/>
              <w:gridCol w:w="620"/>
              <w:gridCol w:w="620"/>
              <w:gridCol w:w="620"/>
              <w:gridCol w:w="620"/>
              <w:gridCol w:w="665"/>
              <w:gridCol w:w="665"/>
              <w:gridCol w:w="665"/>
              <w:gridCol w:w="670"/>
              <w:gridCol w:w="670"/>
            </w:tblGrid>
            <w:tr w:rsidR="0016694F" w:rsidRPr="00C46F02" w:rsidTr="00C46F02">
              <w:trPr>
                <w:trHeight w:val="357"/>
                <w:jc w:val="center"/>
              </w:trPr>
              <w:tc>
                <w:tcPr>
                  <w:tcW w:w="60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CO.</w:t>
                  </w:r>
                </w:p>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No.</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PO1</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PO2</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PO4</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PO5</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PO6</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PO7</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PO8</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PO9</w:t>
                  </w: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PO10</w:t>
                  </w: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PO11</w:t>
                  </w: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PO12</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PSO1</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b/>
                      <w:sz w:val="18"/>
                      <w:szCs w:val="18"/>
                    </w:rPr>
                  </w:pPr>
                  <w:r w:rsidRPr="00C46F02">
                    <w:rPr>
                      <w:rFonts w:ascii="Times New Roman" w:hAnsi="Times New Roman" w:cs="Times New Roman"/>
                      <w:b/>
                      <w:sz w:val="18"/>
                      <w:szCs w:val="18"/>
                    </w:rPr>
                    <w:t>PSO2</w:t>
                  </w:r>
                </w:p>
              </w:tc>
            </w:tr>
            <w:tr w:rsidR="0016694F" w:rsidRPr="00C46F02" w:rsidTr="00C46F02">
              <w:trPr>
                <w:trHeight w:val="38"/>
                <w:jc w:val="center"/>
              </w:trPr>
              <w:tc>
                <w:tcPr>
                  <w:tcW w:w="60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1</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1</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1</w:t>
                  </w:r>
                </w:p>
              </w:tc>
            </w:tr>
            <w:tr w:rsidR="0016694F" w:rsidRPr="00C46F02" w:rsidTr="00C46F02">
              <w:trPr>
                <w:trHeight w:val="169"/>
                <w:jc w:val="center"/>
              </w:trPr>
              <w:tc>
                <w:tcPr>
                  <w:tcW w:w="60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r>
            <w:tr w:rsidR="0016694F" w:rsidRPr="00C46F02" w:rsidTr="00C46F02">
              <w:trPr>
                <w:trHeight w:val="72"/>
                <w:jc w:val="center"/>
              </w:trPr>
              <w:tc>
                <w:tcPr>
                  <w:tcW w:w="60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1</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r>
            <w:tr w:rsidR="0016694F" w:rsidRPr="00C46F02" w:rsidTr="00C46F02">
              <w:trPr>
                <w:trHeight w:val="72"/>
                <w:jc w:val="center"/>
              </w:trPr>
              <w:tc>
                <w:tcPr>
                  <w:tcW w:w="60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4</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1</w:t>
                  </w:r>
                </w:p>
              </w:tc>
            </w:tr>
            <w:tr w:rsidR="0016694F" w:rsidRPr="00C46F02" w:rsidTr="00C46F02">
              <w:trPr>
                <w:trHeight w:val="72"/>
                <w:jc w:val="center"/>
              </w:trPr>
              <w:tc>
                <w:tcPr>
                  <w:tcW w:w="60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5</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1</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3</w:t>
                  </w: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2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6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c>
                <w:tcPr>
                  <w:tcW w:w="6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16694F" w:rsidRPr="00C46F02" w:rsidRDefault="0016694F" w:rsidP="00C7566B">
                  <w:pPr>
                    <w:spacing w:after="0" w:line="240" w:lineRule="auto"/>
                    <w:jc w:val="center"/>
                    <w:rPr>
                      <w:rFonts w:ascii="Times New Roman" w:hAnsi="Times New Roman" w:cs="Times New Roman"/>
                      <w:sz w:val="18"/>
                      <w:szCs w:val="18"/>
                    </w:rPr>
                  </w:pPr>
                  <w:r w:rsidRPr="00C46F02">
                    <w:rPr>
                      <w:rFonts w:ascii="Times New Roman" w:hAnsi="Times New Roman" w:cs="Times New Roman"/>
                      <w:sz w:val="18"/>
                      <w:szCs w:val="18"/>
                    </w:rPr>
                    <w:t>2</w:t>
                  </w:r>
                </w:p>
              </w:tc>
            </w:tr>
          </w:tbl>
          <w:p w:rsidR="0016694F" w:rsidRDefault="0016694F">
            <w:pPr>
              <w:rPr>
                <w:rFonts w:ascii="Times New Roman" w:hAnsi="Times New Roman" w:cs="Times New Roman"/>
                <w:sz w:val="18"/>
                <w:szCs w:val="18"/>
              </w:rPr>
            </w:pPr>
          </w:p>
          <w:p w:rsidR="006106B6" w:rsidRDefault="006106B6">
            <w:pPr>
              <w:rPr>
                <w:rFonts w:ascii="Times New Roman" w:hAnsi="Times New Roman" w:cs="Times New Roman"/>
                <w:sz w:val="18"/>
                <w:szCs w:val="18"/>
              </w:rPr>
            </w:pPr>
          </w:p>
          <w:p w:rsidR="006106B6" w:rsidRPr="00C46F02" w:rsidRDefault="006106B6">
            <w:pPr>
              <w:rPr>
                <w:rFonts w:ascii="Times New Roman" w:hAnsi="Times New Roman" w:cs="Times New Roman"/>
                <w:sz w:val="18"/>
                <w:szCs w:val="18"/>
              </w:rPr>
            </w:pPr>
          </w:p>
        </w:tc>
      </w:tr>
      <w:tr w:rsidR="0016694F" w:rsidTr="0016694F">
        <w:trPr>
          <w:trHeight w:val="253"/>
        </w:trPr>
        <w:tc>
          <w:tcPr>
            <w:tcW w:w="959" w:type="dxa"/>
          </w:tcPr>
          <w:p w:rsidR="0016694F" w:rsidRPr="002C4054" w:rsidRDefault="0016694F" w:rsidP="007D4962">
            <w:pPr>
              <w:rPr>
                <w:rFonts w:ascii="Cambria" w:hAnsi="Cambria" w:cs="Times New Roman"/>
                <w:b/>
                <w:sz w:val="20"/>
              </w:rPr>
            </w:pPr>
            <w:r w:rsidRPr="002C4054">
              <w:rPr>
                <w:rFonts w:ascii="Cambria" w:hAnsi="Cambria" w:cs="Times New Roman"/>
                <w:b/>
                <w:sz w:val="20"/>
              </w:rPr>
              <w:lastRenderedPageBreak/>
              <w:t>UNIT I</w:t>
            </w:r>
          </w:p>
        </w:tc>
        <w:tc>
          <w:tcPr>
            <w:tcW w:w="7760" w:type="dxa"/>
            <w:gridSpan w:val="2"/>
          </w:tcPr>
          <w:p w:rsidR="0016694F" w:rsidRPr="002C4054" w:rsidRDefault="0016694F" w:rsidP="00C46F02">
            <w:pPr>
              <w:pStyle w:val="NormalWeb"/>
              <w:spacing w:before="0" w:beforeAutospacing="0" w:after="0" w:afterAutospacing="0"/>
              <w:rPr>
                <w:rFonts w:ascii="Cambria" w:hAnsi="Cambria"/>
                <w:b/>
                <w:sz w:val="20"/>
              </w:rPr>
            </w:pPr>
            <w:r w:rsidRPr="002C4054">
              <w:rPr>
                <w:rFonts w:ascii="Cambria" w:hAnsi="Cambria"/>
                <w:b/>
                <w:sz w:val="20"/>
              </w:rPr>
              <w:t>MATHEMATICAL MODEL OF PHYSICAL SYSTEMS</w:t>
            </w:r>
            <w:r>
              <w:rPr>
                <w:rFonts w:ascii="Cambria" w:hAnsi="Cambria"/>
                <w:b/>
                <w:sz w:val="20"/>
              </w:rPr>
              <w:t xml:space="preserve"> </w:t>
            </w:r>
            <w:r>
              <w:rPr>
                <w:color w:val="FF0000"/>
                <w:sz w:val="22"/>
                <w:szCs w:val="22"/>
              </w:rPr>
              <w:t>(</w:t>
            </w:r>
            <w:r w:rsidRPr="00C46F02">
              <w:rPr>
                <w:color w:val="FF0000"/>
                <w:sz w:val="18"/>
                <w:szCs w:val="22"/>
              </w:rPr>
              <w:t>Font type:</w:t>
            </w:r>
            <w:r>
              <w:rPr>
                <w:color w:val="FF0000"/>
                <w:sz w:val="18"/>
                <w:szCs w:val="22"/>
              </w:rPr>
              <w:t xml:space="preserve"> Cambria</w:t>
            </w:r>
            <w:r w:rsidRPr="00C46F02">
              <w:rPr>
                <w:color w:val="FF0000"/>
                <w:sz w:val="18"/>
                <w:szCs w:val="22"/>
              </w:rPr>
              <w:t>,</w:t>
            </w:r>
            <w:r>
              <w:rPr>
                <w:color w:val="FF0000"/>
                <w:sz w:val="18"/>
                <w:szCs w:val="22"/>
              </w:rPr>
              <w:t xml:space="preserve"> </w:t>
            </w:r>
            <w:r w:rsidR="00CB3C33">
              <w:rPr>
                <w:color w:val="FF0000"/>
                <w:sz w:val="18"/>
                <w:szCs w:val="22"/>
              </w:rPr>
              <w:t>size: 10</w:t>
            </w:r>
            <w:r w:rsidRPr="00C46F02">
              <w:rPr>
                <w:color w:val="FF0000"/>
                <w:sz w:val="18"/>
                <w:szCs w:val="22"/>
              </w:rPr>
              <w:t xml:space="preserve">, Style: </w:t>
            </w:r>
            <w:r w:rsidRPr="00C46F02">
              <w:rPr>
                <w:i/>
                <w:iCs/>
                <w:color w:val="FF0000"/>
                <w:sz w:val="18"/>
                <w:szCs w:val="22"/>
              </w:rPr>
              <w:t xml:space="preserve">Bold letters in </w:t>
            </w:r>
            <w:r w:rsidRPr="00C46F02">
              <w:rPr>
                <w:iCs/>
                <w:color w:val="FF0000"/>
                <w:sz w:val="18"/>
                <w:szCs w:val="22"/>
              </w:rPr>
              <w:t>UPPER case</w:t>
            </w:r>
            <w:r w:rsidRPr="00C46F02">
              <w:rPr>
                <w:color w:val="FF0000"/>
                <w:sz w:val="18"/>
                <w:szCs w:val="22"/>
              </w:rPr>
              <w:t>)</w:t>
            </w:r>
          </w:p>
        </w:tc>
        <w:tc>
          <w:tcPr>
            <w:tcW w:w="1375" w:type="dxa"/>
            <w:gridSpan w:val="4"/>
          </w:tcPr>
          <w:p w:rsidR="0016694F" w:rsidRPr="002C4054" w:rsidRDefault="0016694F" w:rsidP="00F571A1">
            <w:pPr>
              <w:jc w:val="right"/>
              <w:rPr>
                <w:rFonts w:ascii="Cambria" w:hAnsi="Cambria" w:cs="Times New Roman"/>
                <w:b/>
                <w:sz w:val="20"/>
              </w:rPr>
            </w:pPr>
            <w:r w:rsidRPr="002C4054">
              <w:rPr>
                <w:rFonts w:ascii="Cambria" w:hAnsi="Cambria" w:cs="Times New Roman"/>
                <w:b/>
                <w:sz w:val="20"/>
              </w:rPr>
              <w:t>10 Hours</w:t>
            </w:r>
          </w:p>
        </w:tc>
      </w:tr>
      <w:tr w:rsidR="00CB3C33" w:rsidTr="007845C4">
        <w:trPr>
          <w:trHeight w:val="1022"/>
        </w:trPr>
        <w:tc>
          <w:tcPr>
            <w:tcW w:w="10094" w:type="dxa"/>
            <w:gridSpan w:val="7"/>
          </w:tcPr>
          <w:p w:rsidR="00CB3C33" w:rsidRPr="00035571" w:rsidRDefault="00CB3C33" w:rsidP="0080692C">
            <w:pPr>
              <w:rPr>
                <w:rFonts w:ascii="Times New Roman" w:hAnsi="Times New Roman" w:cs="Times New Roman"/>
                <w:b/>
                <w:i/>
                <w:sz w:val="20"/>
              </w:rPr>
            </w:pPr>
            <w:r w:rsidRPr="00035571">
              <w:rPr>
                <w:rFonts w:ascii="Times New Roman" w:hAnsi="Times New Roman" w:cs="Times New Roman"/>
                <w:i/>
                <w:color w:val="000000"/>
                <w:sz w:val="20"/>
              </w:rPr>
              <w:t xml:space="preserve">Syllabus </w:t>
            </w:r>
            <w:proofErr w:type="gramStart"/>
            <w:r w:rsidRPr="00035571">
              <w:rPr>
                <w:rFonts w:ascii="Times New Roman" w:hAnsi="Times New Roman" w:cs="Times New Roman"/>
                <w:i/>
                <w:color w:val="000000"/>
                <w:sz w:val="20"/>
              </w:rPr>
              <w:t>content</w:t>
            </w:r>
            <w:r w:rsidRPr="00035571">
              <w:rPr>
                <w:rFonts w:ascii="Times New Roman" w:hAnsi="Times New Roman" w:cs="Times New Roman"/>
                <w:i/>
                <w:iCs/>
                <w:color w:val="000000"/>
                <w:sz w:val="20"/>
              </w:rPr>
              <w:t xml:space="preserve">  </w:t>
            </w:r>
            <w:r w:rsidRPr="00035571">
              <w:rPr>
                <w:rFonts w:ascii="Times New Roman" w:hAnsi="Times New Roman" w:cs="Times New Roman"/>
                <w:i/>
                <w:color w:val="FF0000"/>
                <w:sz w:val="20"/>
              </w:rPr>
              <w:t>(</w:t>
            </w:r>
            <w:proofErr w:type="gramEnd"/>
            <w:r w:rsidRPr="00035571">
              <w:rPr>
                <w:rFonts w:ascii="Times New Roman" w:hAnsi="Times New Roman" w:cs="Times New Roman"/>
                <w:i/>
                <w:color w:val="FF0000"/>
                <w:sz w:val="20"/>
              </w:rPr>
              <w:t xml:space="preserve">Font type : Times New Roman, size: 11 ,Style: normal letters in </w:t>
            </w:r>
            <w:r w:rsidRPr="00035571">
              <w:rPr>
                <w:rFonts w:ascii="Times New Roman" w:hAnsi="Times New Roman" w:cs="Times New Roman"/>
                <w:i/>
                <w:color w:val="FF0000"/>
                <w:sz w:val="20"/>
                <w:u w:val="single"/>
              </w:rPr>
              <w:t>S</w:t>
            </w:r>
            <w:r w:rsidRPr="00035571">
              <w:rPr>
                <w:rFonts w:ascii="Times New Roman" w:hAnsi="Times New Roman" w:cs="Times New Roman"/>
                <w:i/>
                <w:color w:val="FF0000"/>
                <w:sz w:val="20"/>
              </w:rPr>
              <w:t>entence case)</w:t>
            </w:r>
          </w:p>
          <w:p w:rsidR="00CB3C33" w:rsidRPr="00035571" w:rsidRDefault="00CB3C33" w:rsidP="004B136D">
            <w:pPr>
              <w:jc w:val="both"/>
              <w:rPr>
                <w:rFonts w:ascii="Times New Roman" w:hAnsi="Times New Roman" w:cs="Times New Roman"/>
                <w:b/>
                <w:i/>
                <w:sz w:val="20"/>
              </w:rPr>
            </w:pPr>
            <w:r w:rsidRPr="00C7566B">
              <w:rPr>
                <w:rFonts w:ascii="Times New Roman" w:hAnsi="Times New Roman" w:cs="Times New Roman"/>
              </w:rPr>
              <w:t>Introduction- Basic Elements of control Systems-Open loop and closed loop system - Elements of Control system - Transfer function of mechanical translational and rotational system, electrical system - Electrical analogy of mechanical system - Block diagram reduction technique - Signal flow graph.</w:t>
            </w:r>
          </w:p>
        </w:tc>
      </w:tr>
      <w:tr w:rsidR="0016694F" w:rsidTr="0016694F">
        <w:trPr>
          <w:trHeight w:val="253"/>
        </w:trPr>
        <w:tc>
          <w:tcPr>
            <w:tcW w:w="10094" w:type="dxa"/>
            <w:gridSpan w:val="7"/>
          </w:tcPr>
          <w:p w:rsidR="0016694F" w:rsidRPr="00F27B78" w:rsidRDefault="0016694F" w:rsidP="00F27B78">
            <w:pPr>
              <w:rPr>
                <w:rFonts w:ascii="Times New Roman" w:hAnsi="Times New Roman" w:cs="Times New Roman"/>
              </w:rPr>
            </w:pPr>
          </w:p>
        </w:tc>
      </w:tr>
      <w:tr w:rsidR="0016694F" w:rsidTr="0016694F">
        <w:trPr>
          <w:trHeight w:val="253"/>
        </w:trPr>
        <w:tc>
          <w:tcPr>
            <w:tcW w:w="959" w:type="dxa"/>
          </w:tcPr>
          <w:p w:rsidR="0016694F" w:rsidRPr="002C4054" w:rsidRDefault="0016694F" w:rsidP="007D4962">
            <w:pPr>
              <w:rPr>
                <w:rFonts w:ascii="Cambria" w:hAnsi="Cambria" w:cs="Times New Roman"/>
                <w:b/>
                <w:sz w:val="20"/>
              </w:rPr>
            </w:pPr>
            <w:r w:rsidRPr="002C4054">
              <w:rPr>
                <w:rFonts w:ascii="Cambria" w:hAnsi="Cambria" w:cs="Times New Roman"/>
                <w:b/>
                <w:sz w:val="20"/>
              </w:rPr>
              <w:t>UNIT II</w:t>
            </w:r>
          </w:p>
        </w:tc>
        <w:tc>
          <w:tcPr>
            <w:tcW w:w="7760" w:type="dxa"/>
            <w:gridSpan w:val="2"/>
          </w:tcPr>
          <w:p w:rsidR="0016694F" w:rsidRPr="002C4054" w:rsidRDefault="0016694F" w:rsidP="00F13E84">
            <w:pPr>
              <w:rPr>
                <w:rFonts w:ascii="Cambria" w:hAnsi="Cambria" w:cs="Times New Roman"/>
                <w:b/>
                <w:sz w:val="20"/>
              </w:rPr>
            </w:pPr>
            <w:r w:rsidRPr="002C4054">
              <w:rPr>
                <w:rFonts w:ascii="Cambria" w:hAnsi="Cambria" w:cs="Times New Roman"/>
                <w:b/>
                <w:sz w:val="20"/>
              </w:rPr>
              <w:t>TIME DOMAIN ANALYSIS</w:t>
            </w:r>
            <w:r>
              <w:rPr>
                <w:rFonts w:ascii="Cambria" w:hAnsi="Cambria" w:cs="Times New Roman"/>
                <w:b/>
                <w:sz w:val="20"/>
              </w:rPr>
              <w:t xml:space="preserve"> </w:t>
            </w:r>
            <w:r w:rsidR="00CB3C33">
              <w:rPr>
                <w:rFonts w:ascii="Times New Roman" w:hAnsi="Times New Roman" w:cs="Times New Roman"/>
                <w:color w:val="FF0000"/>
                <w:sz w:val="18"/>
              </w:rPr>
              <w:t>(Font type: Cambria, size: 10</w:t>
            </w:r>
            <w:r w:rsidRPr="00C46F02">
              <w:rPr>
                <w:rFonts w:ascii="Times New Roman" w:hAnsi="Times New Roman" w:cs="Times New Roman"/>
                <w:color w:val="FF0000"/>
                <w:sz w:val="18"/>
              </w:rPr>
              <w:t xml:space="preserve">, Style: </w:t>
            </w:r>
            <w:r w:rsidRPr="00C46F02">
              <w:rPr>
                <w:rFonts w:ascii="Times New Roman" w:hAnsi="Times New Roman" w:cs="Times New Roman"/>
                <w:i/>
                <w:iCs/>
                <w:color w:val="FF0000"/>
                <w:sz w:val="18"/>
              </w:rPr>
              <w:t xml:space="preserve">Bold letters in </w:t>
            </w:r>
            <w:r w:rsidRPr="00C46F02">
              <w:rPr>
                <w:rFonts w:ascii="Times New Roman" w:hAnsi="Times New Roman" w:cs="Times New Roman"/>
                <w:iCs/>
                <w:color w:val="FF0000"/>
                <w:sz w:val="18"/>
              </w:rPr>
              <w:t>UPPER case</w:t>
            </w:r>
            <w:r w:rsidRPr="00C46F02">
              <w:rPr>
                <w:rFonts w:ascii="Times New Roman" w:hAnsi="Times New Roman" w:cs="Times New Roman"/>
                <w:color w:val="FF0000"/>
                <w:sz w:val="18"/>
              </w:rPr>
              <w:t>)</w:t>
            </w:r>
          </w:p>
        </w:tc>
        <w:tc>
          <w:tcPr>
            <w:tcW w:w="1375" w:type="dxa"/>
            <w:gridSpan w:val="4"/>
          </w:tcPr>
          <w:p w:rsidR="0016694F" w:rsidRPr="002C4054" w:rsidRDefault="0016694F" w:rsidP="00F571A1">
            <w:pPr>
              <w:jc w:val="right"/>
              <w:rPr>
                <w:rFonts w:ascii="Cambria" w:hAnsi="Cambria" w:cs="Times New Roman"/>
                <w:b/>
                <w:sz w:val="20"/>
              </w:rPr>
            </w:pPr>
            <w:r w:rsidRPr="002C4054">
              <w:rPr>
                <w:rFonts w:ascii="Cambria" w:hAnsi="Cambria" w:cs="Times New Roman"/>
                <w:b/>
                <w:sz w:val="20"/>
              </w:rPr>
              <w:t>8 Hours</w:t>
            </w:r>
          </w:p>
        </w:tc>
      </w:tr>
      <w:tr w:rsidR="0016694F" w:rsidTr="0016694F">
        <w:trPr>
          <w:trHeight w:val="253"/>
        </w:trPr>
        <w:tc>
          <w:tcPr>
            <w:tcW w:w="10094" w:type="dxa"/>
            <w:gridSpan w:val="7"/>
          </w:tcPr>
          <w:p w:rsidR="0016694F" w:rsidRPr="004B136D" w:rsidRDefault="0016694F" w:rsidP="004B136D">
            <w:pPr>
              <w:jc w:val="both"/>
              <w:rPr>
                <w:rFonts w:ascii="Cambria" w:hAnsi="Cambria" w:cs="Times New Roman"/>
                <w:i/>
                <w:color w:val="FF0000"/>
              </w:rPr>
            </w:pPr>
            <w:r w:rsidRPr="00C7566B">
              <w:rPr>
                <w:rFonts w:ascii="Times New Roman" w:hAnsi="Times New Roman" w:cs="Times New Roman"/>
              </w:rPr>
              <w:t>Standard test signals - Time response of first order and second order systems for unit step test signals - Time domain Specifications-Steady state response - Static error constants - steady state error - Effects of proportional derivative, proportional integral systems.</w:t>
            </w:r>
          </w:p>
        </w:tc>
      </w:tr>
      <w:tr w:rsidR="0016694F" w:rsidTr="0016694F">
        <w:trPr>
          <w:trHeight w:val="253"/>
        </w:trPr>
        <w:tc>
          <w:tcPr>
            <w:tcW w:w="10094" w:type="dxa"/>
            <w:gridSpan w:val="7"/>
          </w:tcPr>
          <w:p w:rsidR="0016694F" w:rsidRPr="00DC7F5D" w:rsidRDefault="0016694F" w:rsidP="004B136D">
            <w:pPr>
              <w:jc w:val="both"/>
              <w:rPr>
                <w:rFonts w:ascii="Cambria" w:hAnsi="Cambria"/>
              </w:rPr>
            </w:pPr>
          </w:p>
        </w:tc>
      </w:tr>
      <w:tr w:rsidR="0016694F" w:rsidTr="0016694F">
        <w:trPr>
          <w:trHeight w:val="253"/>
        </w:trPr>
        <w:tc>
          <w:tcPr>
            <w:tcW w:w="959" w:type="dxa"/>
          </w:tcPr>
          <w:p w:rsidR="0016694F" w:rsidRPr="002C4054" w:rsidRDefault="0016694F" w:rsidP="007D4962">
            <w:pPr>
              <w:rPr>
                <w:rFonts w:ascii="Cambria" w:hAnsi="Cambria" w:cs="Times New Roman"/>
                <w:b/>
                <w:sz w:val="20"/>
              </w:rPr>
            </w:pPr>
            <w:r w:rsidRPr="002C4054">
              <w:rPr>
                <w:rFonts w:ascii="Cambria" w:hAnsi="Cambria" w:cs="Times New Roman"/>
                <w:b/>
                <w:sz w:val="20"/>
              </w:rPr>
              <w:t>UNIT III</w:t>
            </w:r>
          </w:p>
        </w:tc>
        <w:tc>
          <w:tcPr>
            <w:tcW w:w="7760" w:type="dxa"/>
            <w:gridSpan w:val="2"/>
          </w:tcPr>
          <w:p w:rsidR="0016694F" w:rsidRPr="002C4054" w:rsidRDefault="0016694F" w:rsidP="00F13E84">
            <w:pPr>
              <w:rPr>
                <w:rFonts w:ascii="Cambria" w:hAnsi="Cambria" w:cs="Times New Roman"/>
                <w:b/>
                <w:sz w:val="20"/>
              </w:rPr>
            </w:pPr>
            <w:r w:rsidRPr="002C4054">
              <w:rPr>
                <w:rFonts w:ascii="Cambria" w:hAnsi="Cambria" w:cs="Times New Roman"/>
                <w:b/>
                <w:sz w:val="20"/>
              </w:rPr>
              <w:t>FREQUENCY DOMAIN ANALYSIS</w:t>
            </w:r>
            <w:r>
              <w:rPr>
                <w:rFonts w:ascii="Cambria" w:hAnsi="Cambria" w:cs="Times New Roman"/>
                <w:b/>
                <w:sz w:val="20"/>
              </w:rPr>
              <w:t xml:space="preserve"> </w:t>
            </w:r>
            <w:r w:rsidR="00CB3C33" w:rsidRPr="00E045E6">
              <w:rPr>
                <w:rFonts w:ascii="Times New Roman" w:hAnsi="Times New Roman" w:cs="Times New Roman"/>
                <w:color w:val="FF0000"/>
                <w:sz w:val="18"/>
              </w:rPr>
              <w:t>(Font type: Cambria, size: 10</w:t>
            </w:r>
            <w:r w:rsidRPr="00E045E6">
              <w:rPr>
                <w:rFonts w:ascii="Times New Roman" w:hAnsi="Times New Roman" w:cs="Times New Roman"/>
                <w:color w:val="FF0000"/>
                <w:sz w:val="18"/>
              </w:rPr>
              <w:t xml:space="preserve">, Style: </w:t>
            </w:r>
            <w:r w:rsidRPr="00E045E6">
              <w:rPr>
                <w:rFonts w:ascii="Times New Roman" w:hAnsi="Times New Roman" w:cs="Times New Roman"/>
                <w:i/>
                <w:iCs/>
                <w:color w:val="FF0000"/>
                <w:sz w:val="18"/>
              </w:rPr>
              <w:t xml:space="preserve">Bold letters in </w:t>
            </w:r>
            <w:r w:rsidRPr="00E045E6">
              <w:rPr>
                <w:rFonts w:ascii="Times New Roman" w:hAnsi="Times New Roman" w:cs="Times New Roman"/>
                <w:iCs/>
                <w:color w:val="FF0000"/>
                <w:sz w:val="18"/>
              </w:rPr>
              <w:t>UPPER case</w:t>
            </w:r>
            <w:r w:rsidRPr="00E045E6">
              <w:rPr>
                <w:rFonts w:ascii="Times New Roman" w:hAnsi="Times New Roman" w:cs="Times New Roman"/>
                <w:color w:val="FF0000"/>
                <w:sz w:val="18"/>
              </w:rPr>
              <w:t>)</w:t>
            </w:r>
          </w:p>
        </w:tc>
        <w:tc>
          <w:tcPr>
            <w:tcW w:w="1375" w:type="dxa"/>
            <w:gridSpan w:val="4"/>
          </w:tcPr>
          <w:p w:rsidR="0016694F" w:rsidRPr="002C4054" w:rsidRDefault="0016694F" w:rsidP="00F571A1">
            <w:pPr>
              <w:jc w:val="right"/>
              <w:rPr>
                <w:rFonts w:ascii="Cambria" w:hAnsi="Cambria" w:cs="Times New Roman"/>
                <w:b/>
                <w:sz w:val="20"/>
              </w:rPr>
            </w:pPr>
            <w:r w:rsidRPr="002C4054">
              <w:rPr>
                <w:rFonts w:ascii="Cambria" w:hAnsi="Cambria" w:cs="Times New Roman"/>
                <w:b/>
                <w:sz w:val="20"/>
              </w:rPr>
              <w:t>9 Hours</w:t>
            </w:r>
          </w:p>
        </w:tc>
      </w:tr>
      <w:tr w:rsidR="0016694F" w:rsidTr="0016694F">
        <w:trPr>
          <w:trHeight w:val="253"/>
        </w:trPr>
        <w:tc>
          <w:tcPr>
            <w:tcW w:w="10094" w:type="dxa"/>
            <w:gridSpan w:val="7"/>
          </w:tcPr>
          <w:p w:rsidR="0016694F" w:rsidRPr="004B136D" w:rsidRDefault="0016694F" w:rsidP="004B136D">
            <w:pPr>
              <w:jc w:val="both"/>
              <w:rPr>
                <w:rFonts w:ascii="Cambria" w:hAnsi="Cambria" w:cs="Times New Roman"/>
                <w:i/>
                <w:color w:val="FF0000"/>
              </w:rPr>
            </w:pPr>
            <w:r w:rsidRPr="00C7566B">
              <w:rPr>
                <w:rFonts w:ascii="Times New Roman" w:hAnsi="Times New Roman" w:cs="Times New Roman"/>
              </w:rPr>
              <w:t>Frequency response of systems - Frequency domain specifications - Correlation between frequency domain and time domain specifications - Bode plot, Polar plot</w:t>
            </w:r>
          </w:p>
        </w:tc>
      </w:tr>
      <w:tr w:rsidR="0016694F" w:rsidTr="0016694F">
        <w:trPr>
          <w:trHeight w:val="253"/>
        </w:trPr>
        <w:tc>
          <w:tcPr>
            <w:tcW w:w="10094" w:type="dxa"/>
            <w:gridSpan w:val="7"/>
          </w:tcPr>
          <w:p w:rsidR="0016694F" w:rsidRPr="00DC7F5D" w:rsidRDefault="0016694F" w:rsidP="004B136D">
            <w:pPr>
              <w:jc w:val="both"/>
              <w:rPr>
                <w:rFonts w:ascii="Cambria" w:hAnsi="Cambria"/>
              </w:rPr>
            </w:pPr>
          </w:p>
        </w:tc>
      </w:tr>
      <w:tr w:rsidR="0016694F" w:rsidTr="0016694F">
        <w:trPr>
          <w:trHeight w:val="253"/>
        </w:trPr>
        <w:tc>
          <w:tcPr>
            <w:tcW w:w="959" w:type="dxa"/>
          </w:tcPr>
          <w:p w:rsidR="0016694F" w:rsidRPr="002C4054" w:rsidRDefault="0016694F" w:rsidP="004B136D">
            <w:pPr>
              <w:rPr>
                <w:rFonts w:ascii="Cambria" w:hAnsi="Cambria" w:cs="Times New Roman"/>
                <w:b/>
                <w:sz w:val="20"/>
              </w:rPr>
            </w:pPr>
            <w:r w:rsidRPr="002C4054">
              <w:rPr>
                <w:rFonts w:ascii="Cambria" w:hAnsi="Cambria" w:cs="Times New Roman"/>
                <w:b/>
                <w:sz w:val="20"/>
              </w:rPr>
              <w:t>UNIT IV</w:t>
            </w:r>
          </w:p>
        </w:tc>
        <w:tc>
          <w:tcPr>
            <w:tcW w:w="7760" w:type="dxa"/>
            <w:gridSpan w:val="2"/>
          </w:tcPr>
          <w:p w:rsidR="0016694F" w:rsidRPr="002C4054" w:rsidRDefault="0016694F" w:rsidP="00F13E84">
            <w:pPr>
              <w:rPr>
                <w:rFonts w:ascii="Cambria" w:hAnsi="Cambria" w:cs="Times New Roman"/>
                <w:b/>
                <w:sz w:val="20"/>
              </w:rPr>
            </w:pPr>
            <w:r w:rsidRPr="002C4054">
              <w:rPr>
                <w:rFonts w:ascii="Cambria" w:hAnsi="Cambria" w:cs="Times New Roman"/>
                <w:b/>
                <w:sz w:val="20"/>
              </w:rPr>
              <w:t>STABILITY ANALYSIS OF CONTROL SYSTEM</w:t>
            </w:r>
            <w:r w:rsidR="00CB3C33" w:rsidRPr="00E045E6">
              <w:rPr>
                <w:rFonts w:ascii="Times New Roman" w:hAnsi="Times New Roman" w:cs="Times New Roman"/>
                <w:color w:val="FF0000"/>
                <w:sz w:val="18"/>
              </w:rPr>
              <w:t>(Font type: Cambria, size: 10</w:t>
            </w:r>
            <w:r w:rsidRPr="00E045E6">
              <w:rPr>
                <w:rFonts w:ascii="Times New Roman" w:hAnsi="Times New Roman" w:cs="Times New Roman"/>
                <w:color w:val="FF0000"/>
                <w:sz w:val="18"/>
              </w:rPr>
              <w:t xml:space="preserve">, Style: </w:t>
            </w:r>
            <w:r w:rsidRPr="00E045E6">
              <w:rPr>
                <w:rFonts w:ascii="Times New Roman" w:hAnsi="Times New Roman" w:cs="Times New Roman"/>
                <w:i/>
                <w:iCs/>
                <w:color w:val="FF0000"/>
                <w:sz w:val="18"/>
              </w:rPr>
              <w:t xml:space="preserve">Bold letters in </w:t>
            </w:r>
            <w:r w:rsidRPr="00E045E6">
              <w:rPr>
                <w:rFonts w:ascii="Times New Roman" w:hAnsi="Times New Roman" w:cs="Times New Roman"/>
                <w:iCs/>
                <w:color w:val="FF0000"/>
                <w:sz w:val="18"/>
              </w:rPr>
              <w:t>UPPER case</w:t>
            </w:r>
            <w:r w:rsidRPr="00E045E6">
              <w:rPr>
                <w:rFonts w:ascii="Times New Roman" w:hAnsi="Times New Roman" w:cs="Times New Roman"/>
                <w:color w:val="FF0000"/>
                <w:sz w:val="18"/>
              </w:rPr>
              <w:t>)</w:t>
            </w:r>
          </w:p>
        </w:tc>
        <w:tc>
          <w:tcPr>
            <w:tcW w:w="1375" w:type="dxa"/>
            <w:gridSpan w:val="4"/>
          </w:tcPr>
          <w:p w:rsidR="0016694F" w:rsidRPr="002C4054" w:rsidRDefault="0016694F" w:rsidP="00F571A1">
            <w:pPr>
              <w:jc w:val="right"/>
              <w:rPr>
                <w:rFonts w:ascii="Cambria" w:hAnsi="Cambria" w:cs="Times New Roman"/>
                <w:b/>
                <w:sz w:val="20"/>
              </w:rPr>
            </w:pPr>
            <w:r w:rsidRPr="002C4054">
              <w:rPr>
                <w:rFonts w:ascii="Cambria" w:hAnsi="Cambria" w:cs="Times New Roman"/>
                <w:b/>
                <w:sz w:val="20"/>
              </w:rPr>
              <w:t>9 Hours</w:t>
            </w:r>
          </w:p>
        </w:tc>
      </w:tr>
      <w:tr w:rsidR="0016694F" w:rsidTr="0016694F">
        <w:trPr>
          <w:trHeight w:val="253"/>
        </w:trPr>
        <w:tc>
          <w:tcPr>
            <w:tcW w:w="10094" w:type="dxa"/>
            <w:gridSpan w:val="7"/>
          </w:tcPr>
          <w:p w:rsidR="0016694F" w:rsidRPr="004B136D" w:rsidRDefault="0016694F" w:rsidP="00DC7F5D">
            <w:pPr>
              <w:jc w:val="both"/>
              <w:rPr>
                <w:rFonts w:ascii="Times New Roman" w:hAnsi="Times New Roman" w:cs="Times New Roman"/>
                <w:i/>
              </w:rPr>
            </w:pPr>
            <w:r w:rsidRPr="00C7566B">
              <w:rPr>
                <w:rFonts w:ascii="Times New Roman" w:hAnsi="Times New Roman" w:cs="Times New Roman"/>
              </w:rPr>
              <w:t>Concepts of stability - Necessary conditions for Stability-Characteristics equation - Location of roots inS plane for stability - Routh Hurwitz criterion-</w:t>
            </w:r>
            <w:proofErr w:type="spellStart"/>
            <w:r w:rsidRPr="00C7566B">
              <w:rPr>
                <w:rFonts w:ascii="Times New Roman" w:hAnsi="Times New Roman" w:cs="Times New Roman"/>
              </w:rPr>
              <w:t>Nyquist</w:t>
            </w:r>
            <w:proofErr w:type="spellEnd"/>
            <w:r w:rsidRPr="00C7566B">
              <w:rPr>
                <w:rFonts w:ascii="Times New Roman" w:hAnsi="Times New Roman" w:cs="Times New Roman"/>
              </w:rPr>
              <w:t xml:space="preserve"> stability criterion- Root Locus technique- Relative Stability</w:t>
            </w:r>
          </w:p>
        </w:tc>
      </w:tr>
      <w:tr w:rsidR="0016694F" w:rsidTr="0016694F">
        <w:trPr>
          <w:trHeight w:val="253"/>
        </w:trPr>
        <w:tc>
          <w:tcPr>
            <w:tcW w:w="10094" w:type="dxa"/>
            <w:gridSpan w:val="7"/>
          </w:tcPr>
          <w:p w:rsidR="0016694F" w:rsidRPr="00DC7F5D" w:rsidRDefault="0016694F" w:rsidP="00DC7F5D">
            <w:pPr>
              <w:jc w:val="both"/>
              <w:rPr>
                <w:rFonts w:ascii="Cambria" w:hAnsi="Cambria"/>
              </w:rPr>
            </w:pPr>
          </w:p>
        </w:tc>
      </w:tr>
      <w:tr w:rsidR="0016694F" w:rsidTr="0016694F">
        <w:trPr>
          <w:trHeight w:val="253"/>
        </w:trPr>
        <w:tc>
          <w:tcPr>
            <w:tcW w:w="959" w:type="dxa"/>
          </w:tcPr>
          <w:p w:rsidR="0016694F" w:rsidRPr="002C4054" w:rsidRDefault="0016694F" w:rsidP="007D4962">
            <w:pPr>
              <w:rPr>
                <w:rFonts w:ascii="Cambria" w:hAnsi="Cambria" w:cs="Times New Roman"/>
                <w:b/>
                <w:sz w:val="20"/>
              </w:rPr>
            </w:pPr>
            <w:r w:rsidRPr="002C4054">
              <w:rPr>
                <w:rFonts w:ascii="Cambria" w:hAnsi="Cambria" w:cs="Times New Roman"/>
                <w:b/>
                <w:sz w:val="20"/>
              </w:rPr>
              <w:t>UNIT V</w:t>
            </w:r>
          </w:p>
        </w:tc>
        <w:tc>
          <w:tcPr>
            <w:tcW w:w="7760" w:type="dxa"/>
            <w:gridSpan w:val="2"/>
          </w:tcPr>
          <w:p w:rsidR="0016694F" w:rsidRPr="002C4054" w:rsidRDefault="0016694F" w:rsidP="00CB3C33">
            <w:pPr>
              <w:rPr>
                <w:rFonts w:ascii="Cambria" w:hAnsi="Cambria" w:cs="Times New Roman"/>
                <w:b/>
                <w:sz w:val="20"/>
              </w:rPr>
            </w:pPr>
            <w:r w:rsidRPr="002C4054">
              <w:rPr>
                <w:rFonts w:ascii="Cambria" w:hAnsi="Cambria" w:cs="Times New Roman"/>
                <w:b/>
                <w:sz w:val="20"/>
              </w:rPr>
              <w:t>COMPENSATOR DESIGN</w:t>
            </w:r>
            <w:r>
              <w:rPr>
                <w:rFonts w:ascii="Cambria" w:hAnsi="Cambria" w:cs="Times New Roman"/>
                <w:b/>
                <w:sz w:val="20"/>
              </w:rPr>
              <w:t xml:space="preserve"> </w:t>
            </w:r>
            <w:r w:rsidRPr="00E045E6">
              <w:rPr>
                <w:rFonts w:ascii="Times New Roman" w:hAnsi="Times New Roman" w:cs="Times New Roman"/>
                <w:color w:val="FF0000"/>
                <w:sz w:val="18"/>
              </w:rPr>
              <w:t>(Font type: Cambria, size: 1</w:t>
            </w:r>
            <w:r w:rsidR="00CB3C33" w:rsidRPr="00E045E6">
              <w:rPr>
                <w:rFonts w:ascii="Times New Roman" w:hAnsi="Times New Roman" w:cs="Times New Roman"/>
                <w:color w:val="FF0000"/>
                <w:sz w:val="18"/>
              </w:rPr>
              <w:t>0</w:t>
            </w:r>
            <w:r w:rsidRPr="00E045E6">
              <w:rPr>
                <w:rFonts w:ascii="Times New Roman" w:hAnsi="Times New Roman" w:cs="Times New Roman"/>
                <w:color w:val="FF0000"/>
                <w:sz w:val="18"/>
              </w:rPr>
              <w:t xml:space="preserve">, Style: </w:t>
            </w:r>
            <w:r w:rsidRPr="00E045E6">
              <w:rPr>
                <w:rFonts w:ascii="Times New Roman" w:hAnsi="Times New Roman" w:cs="Times New Roman"/>
                <w:i/>
                <w:iCs/>
                <w:color w:val="FF0000"/>
                <w:sz w:val="18"/>
              </w:rPr>
              <w:t xml:space="preserve">Bold letters in </w:t>
            </w:r>
            <w:r w:rsidRPr="00E045E6">
              <w:rPr>
                <w:rFonts w:ascii="Times New Roman" w:hAnsi="Times New Roman" w:cs="Times New Roman"/>
                <w:iCs/>
                <w:color w:val="FF0000"/>
                <w:sz w:val="18"/>
              </w:rPr>
              <w:t>UPPER case</w:t>
            </w:r>
            <w:r w:rsidRPr="00E045E6">
              <w:rPr>
                <w:rFonts w:ascii="Times New Roman" w:hAnsi="Times New Roman" w:cs="Times New Roman"/>
                <w:color w:val="FF0000"/>
                <w:sz w:val="18"/>
              </w:rPr>
              <w:t>)</w:t>
            </w:r>
          </w:p>
        </w:tc>
        <w:tc>
          <w:tcPr>
            <w:tcW w:w="1375" w:type="dxa"/>
            <w:gridSpan w:val="4"/>
          </w:tcPr>
          <w:p w:rsidR="0016694F" w:rsidRPr="002C4054" w:rsidRDefault="0016694F" w:rsidP="00F571A1">
            <w:pPr>
              <w:jc w:val="right"/>
              <w:rPr>
                <w:rFonts w:ascii="Cambria" w:hAnsi="Cambria" w:cs="Times New Roman"/>
                <w:b/>
                <w:sz w:val="20"/>
              </w:rPr>
            </w:pPr>
            <w:r w:rsidRPr="002C4054">
              <w:rPr>
                <w:rFonts w:ascii="Cambria" w:hAnsi="Cambria" w:cs="Times New Roman"/>
                <w:b/>
                <w:sz w:val="20"/>
              </w:rPr>
              <w:t>9 Hours</w:t>
            </w:r>
          </w:p>
        </w:tc>
      </w:tr>
      <w:tr w:rsidR="0016694F" w:rsidTr="0016694F">
        <w:trPr>
          <w:trHeight w:val="253"/>
        </w:trPr>
        <w:tc>
          <w:tcPr>
            <w:tcW w:w="10094" w:type="dxa"/>
            <w:gridSpan w:val="7"/>
          </w:tcPr>
          <w:p w:rsidR="0016694F" w:rsidRPr="00C7566B" w:rsidRDefault="0016694F" w:rsidP="00DC7F5D">
            <w:pPr>
              <w:jc w:val="both"/>
              <w:rPr>
                <w:rFonts w:ascii="Times New Roman" w:hAnsi="Times New Roman" w:cs="Times New Roman"/>
              </w:rPr>
            </w:pPr>
            <w:r w:rsidRPr="00C7566B">
              <w:rPr>
                <w:rFonts w:ascii="Times New Roman" w:hAnsi="Times New Roman" w:cs="Times New Roman"/>
              </w:rPr>
              <w:t>Compensators, Deign of Lag compensator - Lead compensator - Lag-lead compensator (using Bode plot) - Concept of state, state variable, state model, Controllability and observability</w:t>
            </w:r>
          </w:p>
        </w:tc>
      </w:tr>
      <w:tr w:rsidR="0016694F" w:rsidTr="0016694F">
        <w:trPr>
          <w:trHeight w:val="253"/>
        </w:trPr>
        <w:tc>
          <w:tcPr>
            <w:tcW w:w="8719" w:type="dxa"/>
            <w:gridSpan w:val="3"/>
          </w:tcPr>
          <w:p w:rsidR="0016694F" w:rsidRPr="00F13E84" w:rsidRDefault="006106B6" w:rsidP="00F571A1">
            <w:pPr>
              <w:jc w:val="right"/>
              <w:rPr>
                <w:rFonts w:ascii="Times New Roman" w:hAnsi="Times New Roman" w:cs="Times New Roman"/>
                <w:b/>
              </w:rPr>
            </w:pPr>
            <w:r w:rsidRPr="006106B6">
              <w:rPr>
                <w:rFonts w:ascii="Times New Roman" w:hAnsi="Times New Roman" w:cs="Times New Roman"/>
                <w:color w:val="FF0000"/>
                <w:sz w:val="18"/>
              </w:rPr>
              <w:t>(Times New Roman, 11)</w:t>
            </w:r>
            <w:r w:rsidR="0016694F" w:rsidRPr="00F13E84">
              <w:rPr>
                <w:rFonts w:ascii="Times New Roman" w:hAnsi="Times New Roman" w:cs="Times New Roman"/>
                <w:b/>
              </w:rPr>
              <w:t>Tutorial</w:t>
            </w:r>
          </w:p>
        </w:tc>
        <w:tc>
          <w:tcPr>
            <w:tcW w:w="1375" w:type="dxa"/>
            <w:gridSpan w:val="4"/>
          </w:tcPr>
          <w:p w:rsidR="0016694F" w:rsidRPr="00F13E84" w:rsidRDefault="0016694F" w:rsidP="00F571A1">
            <w:pPr>
              <w:jc w:val="right"/>
              <w:rPr>
                <w:rFonts w:ascii="Times New Roman" w:hAnsi="Times New Roman" w:cs="Times New Roman"/>
                <w:b/>
              </w:rPr>
            </w:pPr>
            <w:r w:rsidRPr="00F13E84">
              <w:rPr>
                <w:rFonts w:ascii="Times New Roman" w:hAnsi="Times New Roman" w:cs="Times New Roman"/>
                <w:b/>
              </w:rPr>
              <w:t>15 Hours</w:t>
            </w:r>
          </w:p>
        </w:tc>
      </w:tr>
      <w:tr w:rsidR="0016694F" w:rsidTr="0016694F">
        <w:trPr>
          <w:trHeight w:val="253"/>
        </w:trPr>
        <w:tc>
          <w:tcPr>
            <w:tcW w:w="8719" w:type="dxa"/>
            <w:gridSpan w:val="3"/>
          </w:tcPr>
          <w:p w:rsidR="0016694F" w:rsidRPr="00F13E84" w:rsidRDefault="006106B6" w:rsidP="00F571A1">
            <w:pPr>
              <w:jc w:val="right"/>
              <w:rPr>
                <w:rFonts w:ascii="Times New Roman" w:hAnsi="Times New Roman" w:cs="Times New Roman"/>
                <w:b/>
              </w:rPr>
            </w:pPr>
            <w:r w:rsidRPr="006106B6">
              <w:rPr>
                <w:rFonts w:ascii="Times New Roman" w:hAnsi="Times New Roman" w:cs="Times New Roman"/>
                <w:color w:val="FF0000"/>
                <w:sz w:val="18"/>
              </w:rPr>
              <w:t>(Times New Roman, 11)</w:t>
            </w:r>
            <w:r w:rsidR="0016694F" w:rsidRPr="00F13E84">
              <w:rPr>
                <w:rFonts w:ascii="Times New Roman" w:hAnsi="Times New Roman" w:cs="Times New Roman"/>
                <w:b/>
              </w:rPr>
              <w:t>Total</w:t>
            </w:r>
          </w:p>
        </w:tc>
        <w:tc>
          <w:tcPr>
            <w:tcW w:w="1375" w:type="dxa"/>
            <w:gridSpan w:val="4"/>
          </w:tcPr>
          <w:p w:rsidR="0016694F" w:rsidRPr="00F13E84" w:rsidRDefault="0016694F" w:rsidP="00F571A1">
            <w:pPr>
              <w:jc w:val="right"/>
              <w:rPr>
                <w:rFonts w:ascii="Times New Roman" w:hAnsi="Times New Roman" w:cs="Times New Roman"/>
                <w:b/>
              </w:rPr>
            </w:pPr>
            <w:r w:rsidRPr="00F13E84">
              <w:rPr>
                <w:rFonts w:ascii="Times New Roman" w:hAnsi="Times New Roman" w:cs="Times New Roman"/>
                <w:b/>
              </w:rPr>
              <w:t>60</w:t>
            </w:r>
            <w:r>
              <w:rPr>
                <w:rFonts w:ascii="Times New Roman" w:hAnsi="Times New Roman" w:cs="Times New Roman"/>
                <w:b/>
              </w:rPr>
              <w:t xml:space="preserve"> </w:t>
            </w:r>
            <w:r w:rsidRPr="00F13E84">
              <w:rPr>
                <w:rFonts w:ascii="Times New Roman" w:hAnsi="Times New Roman" w:cs="Times New Roman"/>
                <w:b/>
              </w:rPr>
              <w:t>Hours</w:t>
            </w:r>
          </w:p>
        </w:tc>
      </w:tr>
      <w:tr w:rsidR="0016694F" w:rsidTr="0016694F">
        <w:trPr>
          <w:trHeight w:val="253"/>
        </w:trPr>
        <w:tc>
          <w:tcPr>
            <w:tcW w:w="10094" w:type="dxa"/>
            <w:gridSpan w:val="7"/>
          </w:tcPr>
          <w:p w:rsidR="0016694F" w:rsidRPr="00C7566B" w:rsidRDefault="0016694F" w:rsidP="00CB3C33">
            <w:pPr>
              <w:rPr>
                <w:rFonts w:ascii="Cambria" w:hAnsi="Cambria" w:cs="Times New Roman"/>
                <w:b/>
                <w:sz w:val="20"/>
              </w:rPr>
            </w:pPr>
            <w:r w:rsidRPr="00C7566B">
              <w:rPr>
                <w:rFonts w:ascii="Cambria" w:hAnsi="Cambria" w:cs="Times New Roman"/>
                <w:b/>
                <w:sz w:val="20"/>
              </w:rPr>
              <w:t>References</w:t>
            </w:r>
            <w:r w:rsidR="00CB3C33" w:rsidRPr="00C46F02">
              <w:rPr>
                <w:rFonts w:ascii="Times New Roman" w:hAnsi="Times New Roman" w:cs="Times New Roman"/>
                <w:color w:val="FF0000"/>
                <w:sz w:val="16"/>
              </w:rPr>
              <w:t>(Font type: Cambria, size: 1</w:t>
            </w:r>
            <w:r w:rsidR="00CB3C33">
              <w:rPr>
                <w:rFonts w:ascii="Times New Roman" w:hAnsi="Times New Roman" w:cs="Times New Roman"/>
                <w:color w:val="FF0000"/>
                <w:sz w:val="16"/>
              </w:rPr>
              <w:t>0</w:t>
            </w:r>
            <w:r w:rsidR="00CB3C33" w:rsidRPr="00C46F02">
              <w:rPr>
                <w:rFonts w:ascii="Times New Roman" w:hAnsi="Times New Roman" w:cs="Times New Roman"/>
                <w:color w:val="FF0000"/>
                <w:sz w:val="16"/>
              </w:rPr>
              <w:t xml:space="preserve">, Style: </w:t>
            </w:r>
            <w:r w:rsidR="00CB3C33" w:rsidRPr="00C46F02">
              <w:rPr>
                <w:rFonts w:ascii="Times New Roman" w:hAnsi="Times New Roman" w:cs="Times New Roman"/>
                <w:i/>
                <w:iCs/>
                <w:color w:val="FF0000"/>
                <w:sz w:val="16"/>
              </w:rPr>
              <w:t xml:space="preserve">Bold letters in </w:t>
            </w:r>
            <w:r w:rsidR="00CB3C33">
              <w:rPr>
                <w:rFonts w:ascii="Times New Roman" w:hAnsi="Times New Roman" w:cs="Times New Roman"/>
                <w:i/>
                <w:iCs/>
                <w:color w:val="FF0000"/>
                <w:sz w:val="16"/>
              </w:rPr>
              <w:t>Sentence</w:t>
            </w:r>
            <w:r w:rsidR="00CB3C33" w:rsidRPr="00C46F02">
              <w:rPr>
                <w:rFonts w:ascii="Times New Roman" w:hAnsi="Times New Roman" w:cs="Times New Roman"/>
                <w:iCs/>
                <w:color w:val="FF0000"/>
                <w:sz w:val="16"/>
              </w:rPr>
              <w:t xml:space="preserve"> case</w:t>
            </w:r>
            <w:r w:rsidR="00CB3C33" w:rsidRPr="00C46F02">
              <w:rPr>
                <w:rFonts w:ascii="Times New Roman" w:hAnsi="Times New Roman" w:cs="Times New Roman"/>
                <w:color w:val="FF0000"/>
                <w:sz w:val="16"/>
              </w:rPr>
              <w:t>)</w:t>
            </w:r>
          </w:p>
        </w:tc>
      </w:tr>
      <w:tr w:rsidR="0016694F" w:rsidTr="0016694F">
        <w:trPr>
          <w:trHeight w:val="253"/>
        </w:trPr>
        <w:tc>
          <w:tcPr>
            <w:tcW w:w="10094" w:type="dxa"/>
            <w:gridSpan w:val="7"/>
          </w:tcPr>
          <w:p w:rsidR="00CB3C33" w:rsidRPr="00CB3C33" w:rsidRDefault="00CB3C33" w:rsidP="00CB3C33">
            <w:pPr>
              <w:jc w:val="both"/>
            </w:pPr>
            <w:r w:rsidRPr="00035571">
              <w:rPr>
                <w:rFonts w:ascii="Times New Roman" w:hAnsi="Times New Roman" w:cs="Times New Roman"/>
                <w:i/>
                <w:color w:val="FF0000"/>
                <w:sz w:val="20"/>
              </w:rPr>
              <w:t>(Font type: Ti</w:t>
            </w:r>
            <w:r>
              <w:rPr>
                <w:rFonts w:ascii="Times New Roman" w:hAnsi="Times New Roman" w:cs="Times New Roman"/>
                <w:i/>
                <w:color w:val="FF0000"/>
                <w:sz w:val="20"/>
              </w:rPr>
              <w:t>mes New Roman, size: 11</w:t>
            </w:r>
            <w:r w:rsidRPr="00035571">
              <w:rPr>
                <w:rFonts w:ascii="Times New Roman" w:hAnsi="Times New Roman" w:cs="Times New Roman"/>
                <w:i/>
                <w:color w:val="FF0000"/>
                <w:sz w:val="20"/>
              </w:rPr>
              <w:t>)</w:t>
            </w:r>
          </w:p>
          <w:p w:rsidR="0016694F" w:rsidRPr="00C7566B" w:rsidRDefault="0016694F" w:rsidP="00D2382B">
            <w:pPr>
              <w:pStyle w:val="ListParagraph"/>
              <w:numPr>
                <w:ilvl w:val="0"/>
                <w:numId w:val="6"/>
              </w:numPr>
              <w:jc w:val="both"/>
              <w:rPr>
                <w:sz w:val="22"/>
              </w:rPr>
            </w:pPr>
            <w:proofErr w:type="spellStart"/>
            <w:r w:rsidRPr="00C7566B">
              <w:rPr>
                <w:sz w:val="22"/>
              </w:rPr>
              <w:t>I.</w:t>
            </w:r>
            <w:proofErr w:type="gramStart"/>
            <w:r w:rsidRPr="00C7566B">
              <w:rPr>
                <w:sz w:val="22"/>
              </w:rPr>
              <w:t>J.Nagrath</w:t>
            </w:r>
            <w:proofErr w:type="spellEnd"/>
            <w:proofErr w:type="gramEnd"/>
            <w:r w:rsidRPr="00C7566B">
              <w:rPr>
                <w:sz w:val="22"/>
              </w:rPr>
              <w:t xml:space="preserve"> and </w:t>
            </w:r>
            <w:proofErr w:type="spellStart"/>
            <w:r w:rsidRPr="00C7566B">
              <w:rPr>
                <w:sz w:val="22"/>
              </w:rPr>
              <w:t>M.Gopal</w:t>
            </w:r>
            <w:proofErr w:type="spellEnd"/>
            <w:r w:rsidRPr="00C7566B">
              <w:rPr>
                <w:sz w:val="22"/>
              </w:rPr>
              <w:t xml:space="preserve">, Control System Engineering, NewAge International Publisher,2018 </w:t>
            </w:r>
          </w:p>
          <w:p w:rsidR="0016694F" w:rsidRPr="00C7566B" w:rsidRDefault="0016694F" w:rsidP="00D2382B">
            <w:pPr>
              <w:pStyle w:val="ListParagraph"/>
              <w:numPr>
                <w:ilvl w:val="0"/>
                <w:numId w:val="6"/>
              </w:numPr>
              <w:jc w:val="both"/>
              <w:rPr>
                <w:sz w:val="22"/>
              </w:rPr>
            </w:pPr>
            <w:proofErr w:type="spellStart"/>
            <w:r w:rsidRPr="00C7566B">
              <w:rPr>
                <w:sz w:val="22"/>
              </w:rPr>
              <w:t>M.Gopal</w:t>
            </w:r>
            <w:proofErr w:type="spellEnd"/>
            <w:r w:rsidRPr="00C7566B">
              <w:rPr>
                <w:sz w:val="22"/>
              </w:rPr>
              <w:t xml:space="preserve">, Control System Principles and Design, TataMcGraw-Hill,2012. </w:t>
            </w:r>
          </w:p>
          <w:p w:rsidR="0016694F" w:rsidRPr="00C7566B" w:rsidRDefault="0016694F" w:rsidP="00D2382B">
            <w:pPr>
              <w:pStyle w:val="ListParagraph"/>
              <w:numPr>
                <w:ilvl w:val="0"/>
                <w:numId w:val="6"/>
              </w:numPr>
              <w:jc w:val="both"/>
              <w:rPr>
                <w:sz w:val="22"/>
              </w:rPr>
            </w:pPr>
            <w:proofErr w:type="spellStart"/>
            <w:r w:rsidRPr="00C7566B">
              <w:rPr>
                <w:sz w:val="22"/>
              </w:rPr>
              <w:t>K.Ogatta</w:t>
            </w:r>
            <w:proofErr w:type="spellEnd"/>
            <w:r w:rsidRPr="00C7566B">
              <w:rPr>
                <w:sz w:val="22"/>
              </w:rPr>
              <w:t>, Modern Control Engineering, Pearson Education, NewDelhi, 2015</w:t>
            </w:r>
          </w:p>
          <w:p w:rsidR="0016694F" w:rsidRPr="00C7566B" w:rsidRDefault="0016694F" w:rsidP="00D2382B">
            <w:pPr>
              <w:pStyle w:val="ListParagraph"/>
              <w:numPr>
                <w:ilvl w:val="0"/>
                <w:numId w:val="6"/>
              </w:numPr>
              <w:jc w:val="both"/>
              <w:rPr>
                <w:sz w:val="22"/>
              </w:rPr>
            </w:pPr>
            <w:proofErr w:type="spellStart"/>
            <w:r w:rsidRPr="00C7566B">
              <w:rPr>
                <w:sz w:val="22"/>
              </w:rPr>
              <w:t>BenjaminC</w:t>
            </w:r>
            <w:proofErr w:type="spellEnd"/>
            <w:r w:rsidRPr="00C7566B">
              <w:rPr>
                <w:sz w:val="22"/>
              </w:rPr>
              <w:t xml:space="preserve">. </w:t>
            </w:r>
            <w:proofErr w:type="spellStart"/>
            <w:r w:rsidRPr="00C7566B">
              <w:rPr>
                <w:sz w:val="22"/>
              </w:rPr>
              <w:t>Kuo</w:t>
            </w:r>
            <w:proofErr w:type="spellEnd"/>
            <w:r w:rsidRPr="00C7566B">
              <w:rPr>
                <w:sz w:val="22"/>
              </w:rPr>
              <w:t>, Automatic Contro</w:t>
            </w:r>
            <w:bookmarkStart w:id="0" w:name="_GoBack"/>
            <w:bookmarkEnd w:id="0"/>
            <w:r w:rsidRPr="00C7566B">
              <w:rPr>
                <w:sz w:val="22"/>
              </w:rPr>
              <w:t>l Systems, Prentice-Hall of India Pvt. Ltd.2014</w:t>
            </w:r>
          </w:p>
          <w:p w:rsidR="00E045E6" w:rsidRPr="00E045E6" w:rsidRDefault="0016694F" w:rsidP="00E045E6">
            <w:pPr>
              <w:pStyle w:val="ListParagraph"/>
              <w:numPr>
                <w:ilvl w:val="0"/>
                <w:numId w:val="6"/>
              </w:numPr>
              <w:jc w:val="both"/>
              <w:rPr>
                <w:i/>
                <w:color w:val="222222"/>
                <w:sz w:val="22"/>
                <w:shd w:val="clear" w:color="auto" w:fill="FFFFFF"/>
              </w:rPr>
            </w:pPr>
            <w:proofErr w:type="spellStart"/>
            <w:r w:rsidRPr="00E045E6">
              <w:rPr>
                <w:sz w:val="22"/>
              </w:rPr>
              <w:t>M.</w:t>
            </w:r>
            <w:proofErr w:type="gramStart"/>
            <w:r w:rsidRPr="00E045E6">
              <w:rPr>
                <w:sz w:val="22"/>
              </w:rPr>
              <w:t>N.Bandyopadhyay</w:t>
            </w:r>
            <w:proofErr w:type="spellEnd"/>
            <w:proofErr w:type="gramEnd"/>
            <w:r w:rsidRPr="00E045E6">
              <w:rPr>
                <w:sz w:val="22"/>
              </w:rPr>
              <w:t>, Control Engineering Theory and Practice, 9</w:t>
            </w:r>
            <w:r w:rsidRPr="00E045E6">
              <w:rPr>
                <w:sz w:val="22"/>
                <w:vertAlign w:val="superscript"/>
              </w:rPr>
              <w:t>th</w:t>
            </w:r>
            <w:r w:rsidRPr="00E045E6">
              <w:rPr>
                <w:sz w:val="22"/>
              </w:rPr>
              <w:t>Edition, John Wiley &amp; Sons, 2006.</w:t>
            </w:r>
          </w:p>
          <w:p w:rsidR="0016694F" w:rsidRPr="00E045E6" w:rsidRDefault="0016694F" w:rsidP="00E045E6">
            <w:pPr>
              <w:pStyle w:val="ListParagraph"/>
              <w:numPr>
                <w:ilvl w:val="0"/>
                <w:numId w:val="6"/>
              </w:numPr>
              <w:jc w:val="both"/>
              <w:rPr>
                <w:color w:val="222222"/>
                <w:sz w:val="22"/>
                <w:shd w:val="clear" w:color="auto" w:fill="FFFFFF"/>
              </w:rPr>
            </w:pPr>
            <w:r w:rsidRPr="00E045E6">
              <w:rPr>
                <w:sz w:val="22"/>
              </w:rPr>
              <w:t>https://archive.nptel.ac.in/courses/107/106/107106081/</w:t>
            </w:r>
          </w:p>
        </w:tc>
      </w:tr>
    </w:tbl>
    <w:p w:rsidR="008D554A" w:rsidRDefault="008D554A" w:rsidP="00D2382B"/>
    <w:p w:rsidR="0016694F" w:rsidRDefault="0016694F" w:rsidP="00D2382B"/>
    <w:p w:rsidR="0016694F" w:rsidRDefault="0016694F" w:rsidP="00D2382B"/>
    <w:p w:rsidR="0016694F" w:rsidRDefault="0016694F" w:rsidP="00D2382B"/>
    <w:p w:rsidR="0016694F" w:rsidRDefault="0016694F" w:rsidP="00D2382B"/>
    <w:p w:rsidR="0016694F" w:rsidRDefault="0016694F" w:rsidP="00D2382B"/>
    <w:sectPr w:rsidR="0016694F" w:rsidSect="00BF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6742B"/>
    <w:multiLevelType w:val="hybridMultilevel"/>
    <w:tmpl w:val="AAF2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57A2F"/>
    <w:multiLevelType w:val="hybridMultilevel"/>
    <w:tmpl w:val="AD10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2355C"/>
    <w:multiLevelType w:val="hybridMultilevel"/>
    <w:tmpl w:val="9D6E0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E45F97"/>
    <w:multiLevelType w:val="hybridMultilevel"/>
    <w:tmpl w:val="F5F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8722A"/>
    <w:multiLevelType w:val="hybridMultilevel"/>
    <w:tmpl w:val="0F7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82CA2"/>
    <w:multiLevelType w:val="hybridMultilevel"/>
    <w:tmpl w:val="E64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45"/>
    <w:rsid w:val="00035571"/>
    <w:rsid w:val="000E4B1D"/>
    <w:rsid w:val="0016694F"/>
    <w:rsid w:val="00231C6C"/>
    <w:rsid w:val="00290240"/>
    <w:rsid w:val="002C4054"/>
    <w:rsid w:val="002E0391"/>
    <w:rsid w:val="002E2141"/>
    <w:rsid w:val="003819DF"/>
    <w:rsid w:val="00474745"/>
    <w:rsid w:val="0049387B"/>
    <w:rsid w:val="004A526C"/>
    <w:rsid w:val="004B136D"/>
    <w:rsid w:val="005D3A12"/>
    <w:rsid w:val="005F6436"/>
    <w:rsid w:val="006106B6"/>
    <w:rsid w:val="0067286E"/>
    <w:rsid w:val="006A7504"/>
    <w:rsid w:val="00707BAF"/>
    <w:rsid w:val="007B1FBF"/>
    <w:rsid w:val="007D4962"/>
    <w:rsid w:val="0080692C"/>
    <w:rsid w:val="008B01BB"/>
    <w:rsid w:val="008D554A"/>
    <w:rsid w:val="00A37EE4"/>
    <w:rsid w:val="00B2489C"/>
    <w:rsid w:val="00B94DEC"/>
    <w:rsid w:val="00BF21EF"/>
    <w:rsid w:val="00C127CF"/>
    <w:rsid w:val="00C32693"/>
    <w:rsid w:val="00C46F02"/>
    <w:rsid w:val="00C66E5F"/>
    <w:rsid w:val="00C7566B"/>
    <w:rsid w:val="00CB3C33"/>
    <w:rsid w:val="00D100F3"/>
    <w:rsid w:val="00D2382B"/>
    <w:rsid w:val="00DC7F5D"/>
    <w:rsid w:val="00DD10D1"/>
    <w:rsid w:val="00E045E6"/>
    <w:rsid w:val="00E17115"/>
    <w:rsid w:val="00E41E27"/>
    <w:rsid w:val="00E80258"/>
    <w:rsid w:val="00ED72DA"/>
    <w:rsid w:val="00F13E84"/>
    <w:rsid w:val="00F27B78"/>
    <w:rsid w:val="00F571A1"/>
    <w:rsid w:val="00FE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2DE5"/>
  <w15:docId w15:val="{A30D5D69-BB20-4C0F-A563-A1CA7DC2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141"/>
    <w:pPr>
      <w:spacing w:after="0" w:line="240" w:lineRule="auto"/>
      <w:ind w:left="720"/>
      <w:contextualSpacing/>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4B1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36D"/>
    <w:rPr>
      <w:rFonts w:ascii="Segoe UI" w:hAnsi="Segoe UI" w:cs="Segoe UI"/>
      <w:sz w:val="18"/>
      <w:szCs w:val="18"/>
    </w:rPr>
  </w:style>
  <w:style w:type="paragraph" w:styleId="NormalWeb">
    <w:name w:val="Normal (Web)"/>
    <w:basedOn w:val="Normal"/>
    <w:uiPriority w:val="99"/>
    <w:unhideWhenUsed/>
    <w:rsid w:val="000E4B1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2588">
      <w:bodyDiv w:val="1"/>
      <w:marLeft w:val="0"/>
      <w:marRight w:val="0"/>
      <w:marTop w:val="0"/>
      <w:marBottom w:val="0"/>
      <w:divBdr>
        <w:top w:val="none" w:sz="0" w:space="0" w:color="auto"/>
        <w:left w:val="none" w:sz="0" w:space="0" w:color="auto"/>
        <w:bottom w:val="none" w:sz="0" w:space="0" w:color="auto"/>
        <w:right w:val="none" w:sz="0" w:space="0" w:color="auto"/>
      </w:divBdr>
    </w:div>
    <w:div w:id="206651078">
      <w:bodyDiv w:val="1"/>
      <w:marLeft w:val="0"/>
      <w:marRight w:val="0"/>
      <w:marTop w:val="0"/>
      <w:marBottom w:val="0"/>
      <w:divBdr>
        <w:top w:val="none" w:sz="0" w:space="0" w:color="auto"/>
        <w:left w:val="none" w:sz="0" w:space="0" w:color="auto"/>
        <w:bottom w:val="none" w:sz="0" w:space="0" w:color="auto"/>
        <w:right w:val="none" w:sz="0" w:space="0" w:color="auto"/>
      </w:divBdr>
    </w:div>
    <w:div w:id="962925600">
      <w:bodyDiv w:val="1"/>
      <w:marLeft w:val="0"/>
      <w:marRight w:val="0"/>
      <w:marTop w:val="0"/>
      <w:marBottom w:val="0"/>
      <w:divBdr>
        <w:top w:val="none" w:sz="0" w:space="0" w:color="auto"/>
        <w:left w:val="none" w:sz="0" w:space="0" w:color="auto"/>
        <w:bottom w:val="none" w:sz="0" w:space="0" w:color="auto"/>
        <w:right w:val="none" w:sz="0" w:space="0" w:color="auto"/>
      </w:divBdr>
    </w:div>
    <w:div w:id="1136870280">
      <w:bodyDiv w:val="1"/>
      <w:marLeft w:val="0"/>
      <w:marRight w:val="0"/>
      <w:marTop w:val="0"/>
      <w:marBottom w:val="0"/>
      <w:divBdr>
        <w:top w:val="none" w:sz="0" w:space="0" w:color="auto"/>
        <w:left w:val="none" w:sz="0" w:space="0" w:color="auto"/>
        <w:bottom w:val="none" w:sz="0" w:space="0" w:color="auto"/>
        <w:right w:val="none" w:sz="0" w:space="0" w:color="auto"/>
      </w:divBdr>
    </w:div>
    <w:div w:id="1675104674">
      <w:bodyDiv w:val="1"/>
      <w:marLeft w:val="0"/>
      <w:marRight w:val="0"/>
      <w:marTop w:val="0"/>
      <w:marBottom w:val="0"/>
      <w:divBdr>
        <w:top w:val="none" w:sz="0" w:space="0" w:color="auto"/>
        <w:left w:val="none" w:sz="0" w:space="0" w:color="auto"/>
        <w:bottom w:val="none" w:sz="0" w:space="0" w:color="auto"/>
        <w:right w:val="none" w:sz="0" w:space="0" w:color="auto"/>
      </w:divBdr>
    </w:div>
    <w:div w:id="170914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2024-08-24T10:06:00Z</cp:lastPrinted>
  <dcterms:created xsi:type="dcterms:W3CDTF">2024-08-24T08:30:00Z</dcterms:created>
  <dcterms:modified xsi:type="dcterms:W3CDTF">2024-08-24T10:23:00Z</dcterms:modified>
</cp:coreProperties>
</file>