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FFFFFF"/>
          <w:bottom w:val="none" w:sz="0" w:space="0" w:color="FFFFFF"/>
          <w:left w:val="none" w:sz="0" w:space="0" w:color="FFFFFF"/>
          <w:right w:val="none" w:sz="0" w:space="0" w:color="FFFFFF"/>
          <w:insideH w:val="none" w:sz="0" w:space="0" w:color="FFFFFF"/>
          <w:insideV w:val="none" w:sz="0" w:space="0" w:color="FFFFFF"/>
        </w:tblBorders>
      </w:tblPr>
      <w:tblGrid>
        <w:gridCol w:w="2890"/>
        <w:gridCol w:w="2890"/>
        <w:gridCol w:w="2890"/>
      </w:tblGrid>
      <w:tr>
        <w:trPr>
          <w:cantSplit/>
        </w:trPr>
        <w:tc>
          <w:tcPr>
            <w:tcW w:type="dxa" w:w="1656"/>
          </w:tcPr>
          <w:p>
            <w:pPr>
              <w:jc w:val="center"/>
            </w:pPr>
            <w:r>
              <w:drawing>
                <wp:inline xmlns:a="http://schemas.openxmlformats.org/drawingml/2006/main" xmlns:pic="http://schemas.openxmlformats.org/drawingml/2006/picture">
                  <wp:extent cx="960120" cy="889867"/>
                  <wp:docPr id="1" name="Picture 1"/>
                  <wp:cNvGraphicFramePr>
                    <a:graphicFrameLocks noChangeAspect="1"/>
                  </wp:cNvGraphicFramePr>
                  <a:graphic>
                    <a:graphicData uri="http://schemas.openxmlformats.org/drawingml/2006/picture">
                      <pic:pic>
                        <pic:nvPicPr>
                          <pic:cNvPr id="0" name="col_0_image1.jpeg"/>
                          <pic:cNvPicPr/>
                        </pic:nvPicPr>
                        <pic:blipFill>
                          <a:blip r:embed="rId9"/>
                          <a:stretch>
                            <a:fillRect/>
                          </a:stretch>
                        </pic:blipFill>
                        <pic:spPr>
                          <a:xfrm>
                            <a:off x="0" y="0"/>
                            <a:ext cx="960120" cy="889867"/>
                          </a:xfrm>
                          <a:prstGeom prst="rect"/>
                        </pic:spPr>
                      </pic:pic>
                    </a:graphicData>
                  </a:graphic>
                </wp:inline>
              </w:drawing>
            </w:r>
          </w:p>
        </w:tc>
        <w:tc>
          <w:tcPr>
            <w:tcW w:type="dxa" w:w="5357"/>
          </w:tcPr>
          <w:p>
            <w:pPr>
              <w:spacing w:line="300" w:lineRule="auto"/>
              <w:jc w:val="center"/>
            </w:pPr>
            <w:r>
              <w:rPr>
                <w:rFonts w:ascii="Times New Roman" w:hAnsi="Times New Roman"/>
                <w:b/>
                <w:color w:val="000000"/>
                <w:sz w:val="26"/>
              </w:rPr>
              <w:t>SALTLENS DSS: AN EVIDENCE-GATED DIGITAL TWIN FOR CLIMATE-RESILIENT SALT-PAN MANAGEMENT</w:t>
            </w:r>
          </w:p>
        </w:tc>
        <w:tc>
          <w:tcPr>
            <w:tcW w:type="dxa" w:w="1656"/>
          </w:tcPr>
          <w:p>
            <w:pPr>
              <w:jc w:val="center"/>
            </w:pPr>
            <w:r>
              <w:drawing>
                <wp:inline xmlns:a="http://schemas.openxmlformats.org/drawingml/2006/main" xmlns:pic="http://schemas.openxmlformats.org/drawingml/2006/picture">
                  <wp:extent cx="1051560" cy="389641"/>
                  <wp:docPr id="2" name="Picture 2"/>
                  <wp:cNvGraphicFramePr>
                    <a:graphicFrameLocks noChangeAspect="1"/>
                  </wp:cNvGraphicFramePr>
                  <a:graphic>
                    <a:graphicData uri="http://schemas.openxmlformats.org/drawingml/2006/picture">
                      <pic:pic>
                        <pic:nvPicPr>
                          <pic:cNvPr id="0" name="col_2_image2.jpeg"/>
                          <pic:cNvPicPr/>
                        </pic:nvPicPr>
                        <pic:blipFill>
                          <a:blip r:embed="rId10"/>
                          <a:stretch>
                            <a:fillRect/>
                          </a:stretch>
                        </pic:blipFill>
                        <pic:spPr>
                          <a:xfrm>
                            <a:off x="0" y="0"/>
                            <a:ext cx="1051560" cy="389641"/>
                          </a:xfrm>
                          <a:prstGeom prst="rect"/>
                        </pic:spPr>
                      </pic:pic>
                    </a:graphicData>
                  </a:graphic>
                </wp:inline>
              </w:drawing>
            </w:r>
          </w:p>
        </w:tc>
      </w:tr>
    </w:tbl>
    <w:p>
      <w:pPr>
        <w:spacing w:before="760" w:after="80"/>
        <w:jc w:val="center"/>
      </w:pPr>
      <w:r>
        <w:rPr>
          <w:rFonts w:ascii="Times New Roman" w:hAnsi="Times New Roman"/>
          <w:b/>
          <w:i/>
          <w:color w:val="000000"/>
          <w:sz w:val="28"/>
        </w:rPr>
        <w:t>A Project Report</w:t>
      </w:r>
    </w:p>
    <w:p>
      <w:pPr>
        <w:spacing w:after="560"/>
        <w:jc w:val="center"/>
      </w:pPr>
      <w:r>
        <w:rPr>
          <w:rFonts w:ascii="Times New Roman" w:hAnsi="Times New Roman"/>
          <w:b/>
          <w:color w:val="000000"/>
          <w:sz w:val="26"/>
        </w:rPr>
        <w:t>U23IT705 – PROJECT WORK</w:t>
      </w:r>
    </w:p>
    <w:p>
      <w:pPr>
        <w:spacing w:after="200"/>
        <w:jc w:val="center"/>
      </w:pPr>
      <w:r>
        <w:rPr>
          <w:rFonts w:ascii="Times New Roman" w:hAnsi="Times New Roman"/>
          <w:b/>
          <w:i/>
          <w:color w:val="000000"/>
          <w:sz w:val="25"/>
        </w:rPr>
        <w:t>Submitted by</w:t>
      </w:r>
    </w:p>
    <w:tbl>
      <w:tblPr>
        <w:tblW w:type="auto" w:w="0"/>
        <w:jc w:val="center"/>
        <w:tblLook w:firstColumn="1" w:firstRow="1" w:lastColumn="0" w:lastRow="0" w:noHBand="0" w:noVBand="1" w:val="04A0"/>
        <w:tblBorders>
          <w:top w:val="none" w:sz="0" w:space="0" w:color="FFFFFF"/>
          <w:bottom w:val="none" w:sz="0" w:space="0" w:color="FFFFFF"/>
          <w:left w:val="none" w:sz="0" w:space="0" w:color="FFFFFF"/>
          <w:right w:val="none" w:sz="0" w:space="0" w:color="FFFFFF"/>
          <w:insideH w:val="none" w:sz="0" w:space="0" w:color="FFFFFF"/>
          <w:insideV w:val="none" w:sz="0" w:space="0" w:color="FFFFFF"/>
        </w:tblBorders>
      </w:tblPr>
      <w:tblGrid>
        <w:gridCol w:w="4334"/>
        <w:gridCol w:w="4334"/>
      </w:tblGrid>
      <w:tr>
        <w:trPr>
          <w:cantSplit/>
        </w:trPr>
        <w:tc>
          <w:tcPr>
            <w:tcW w:type="dxa" w:w="4032"/>
          </w:tcPr>
          <w:p>
            <w:pPr>
              <w:spacing w:after="80"/>
              <w:jc w:val="right"/>
            </w:pPr>
            <w:r>
              <w:rPr>
                <w:rFonts w:ascii="Times New Roman" w:hAnsi="Times New Roman"/>
                <w:b/>
                <w:color w:val="000000"/>
                <w:sz w:val="25"/>
              </w:rPr>
              <w:t>SACHIN S B</w:t>
            </w:r>
          </w:p>
        </w:tc>
        <w:tc>
          <w:tcPr>
            <w:tcW w:type="dxa" w:w="3168"/>
          </w:tcPr>
          <w:p>
            <w:pPr>
              <w:spacing w:after="80"/>
              <w:jc w:val="left"/>
            </w:pPr>
            <w:r>
              <w:rPr>
                <w:rFonts w:ascii="Times New Roman" w:hAnsi="Times New Roman"/>
                <w:b/>
                <w:color w:val="000000"/>
                <w:sz w:val="25"/>
              </w:rPr>
              <w:t xml:space="preserve">   (61782323110095)</w:t>
            </w:r>
          </w:p>
        </w:tc>
      </w:tr>
      <w:tr>
        <w:trPr>
          <w:cantSplit/>
        </w:trPr>
        <w:tc>
          <w:tcPr>
            <w:tcW w:type="dxa" w:w="4032"/>
          </w:tcPr>
          <w:p>
            <w:pPr>
              <w:spacing w:after="80"/>
              <w:jc w:val="right"/>
            </w:pPr>
            <w:r>
              <w:rPr>
                <w:rFonts w:ascii="Times New Roman" w:hAnsi="Times New Roman"/>
                <w:b/>
                <w:color w:val="000000"/>
                <w:sz w:val="25"/>
              </w:rPr>
              <w:t>THRISHNASANJAY S</w:t>
            </w:r>
          </w:p>
        </w:tc>
        <w:tc>
          <w:tcPr>
            <w:tcW w:type="dxa" w:w="3168"/>
          </w:tcPr>
          <w:p>
            <w:pPr>
              <w:spacing w:after="80"/>
              <w:jc w:val="left"/>
            </w:pPr>
            <w:r>
              <w:rPr>
                <w:rFonts w:ascii="Times New Roman" w:hAnsi="Times New Roman"/>
                <w:b/>
                <w:color w:val="000000"/>
                <w:sz w:val="25"/>
              </w:rPr>
              <w:t xml:space="preserve">   (61782323110117)</w:t>
            </w:r>
          </w:p>
        </w:tc>
      </w:tr>
    </w:tbl>
    <w:p>
      <w:pPr>
        <w:spacing w:before="640" w:after="80"/>
        <w:jc w:val="center"/>
      </w:pPr>
      <w:r>
        <w:rPr>
          <w:rFonts w:ascii="Times New Roman" w:hAnsi="Times New Roman"/>
          <w:color w:val="000000"/>
          <w:sz w:val="26"/>
        </w:rPr>
        <w:t>in partial fulfillment for the award of the degree</w:t>
        <w:br/>
        <w:t>of</w:t>
      </w:r>
    </w:p>
    <w:p>
      <w:pPr>
        <w:spacing w:after="60"/>
        <w:jc w:val="center"/>
      </w:pPr>
      <w:r>
        <w:rPr>
          <w:rFonts w:ascii="Times New Roman" w:hAnsi="Times New Roman"/>
          <w:b/>
          <w:color w:val="000000"/>
          <w:sz w:val="27"/>
        </w:rPr>
        <w:t>BACHELOR OF ENGINEERING</w:t>
        <w:br/>
        <w:t>in</w:t>
        <w:br/>
        <w:t>INFORMATION TECHNOLOGY</w:t>
      </w:r>
    </w:p>
    <w:p>
      <w:pPr>
        <w:spacing w:before="560" w:after="40"/>
        <w:jc w:val="center"/>
      </w:pPr>
      <w:r>
        <w:rPr>
          <w:rFonts w:ascii="Times New Roman" w:hAnsi="Times New Roman"/>
          <w:b/>
          <w:color w:val="000000"/>
          <w:sz w:val="26"/>
        </w:rPr>
        <w:t>SONA COLLEGE OF TECHNOLOGY (AUTONOMOUS), SALEM – 636005</w:t>
      </w:r>
    </w:p>
    <w:p>
      <w:pPr>
        <w:spacing w:after="40"/>
        <w:jc w:val="center"/>
      </w:pPr>
      <w:r>
        <w:rPr>
          <w:rFonts w:ascii="Times New Roman" w:hAnsi="Times New Roman"/>
          <w:b/>
          <w:color w:val="000000"/>
          <w:sz w:val="25"/>
        </w:rPr>
        <w:t>ANNA UNIVERSITY: CHENNAI 600 025</w:t>
      </w:r>
    </w:p>
    <w:p>
      <w:pPr>
        <w:spacing w:after="0"/>
        <w:jc w:val="center"/>
      </w:pPr>
      <w:r>
        <w:rPr>
          <w:rFonts w:ascii="Times New Roman" w:hAnsi="Times New Roman"/>
          <w:b/>
          <w:color w:val="000000"/>
          <w:sz w:val="26"/>
        </w:rPr>
        <w:t>OCTOBER 2026</w:t>
      </w:r>
    </w:p>
    <w:p>
      <w:r>
        <w:br w:type="page"/>
      </w:r>
    </w:p>
    <w:tbl>
      <w:tblPr>
        <w:tblW w:type="auto" w:w="0"/>
        <w:jc w:val="center"/>
        <w:tblLook w:firstColumn="1" w:firstRow="1" w:lastColumn="0" w:lastRow="0" w:noHBand="0" w:noVBand="1" w:val="04A0"/>
        <w:tblBorders>
          <w:top w:val="none" w:sz="0" w:space="0" w:color="FFFFFF"/>
          <w:bottom w:val="none" w:sz="0" w:space="0" w:color="FFFFFF"/>
          <w:left w:val="none" w:sz="0" w:space="0" w:color="FFFFFF"/>
          <w:right w:val="none" w:sz="0" w:space="0" w:color="FFFFFF"/>
          <w:insideH w:val="none" w:sz="0" w:space="0" w:color="FFFFFF"/>
          <w:insideV w:val="none" w:sz="0" w:space="0" w:color="FFFFFF"/>
        </w:tblBorders>
      </w:tblPr>
      <w:tblGrid>
        <w:gridCol w:w="2890"/>
        <w:gridCol w:w="2890"/>
        <w:gridCol w:w="2890"/>
      </w:tblGrid>
      <w:tr>
        <w:trPr>
          <w:cantSplit/>
        </w:trPr>
        <w:tc>
          <w:tcPr>
            <w:tcW w:type="dxa" w:w="1656"/>
          </w:tcPr>
          <w:p>
            <w:pPr>
              <w:jc w:val="center"/>
            </w:pPr>
            <w:r>
              <w:drawing>
                <wp:inline xmlns:a="http://schemas.openxmlformats.org/drawingml/2006/main" xmlns:pic="http://schemas.openxmlformats.org/drawingml/2006/picture">
                  <wp:extent cx="960120" cy="889867"/>
                  <wp:docPr id="3" name="Picture 3"/>
                  <wp:cNvGraphicFramePr>
                    <a:graphicFrameLocks noChangeAspect="1"/>
                  </wp:cNvGraphicFramePr>
                  <a:graphic>
                    <a:graphicData uri="http://schemas.openxmlformats.org/drawingml/2006/picture">
                      <pic:pic>
                        <pic:nvPicPr>
                          <pic:cNvPr id="0" name="col_0_image1.jpeg"/>
                          <pic:cNvPicPr/>
                        </pic:nvPicPr>
                        <pic:blipFill>
                          <a:blip r:embed="rId9"/>
                          <a:stretch>
                            <a:fillRect/>
                          </a:stretch>
                        </pic:blipFill>
                        <pic:spPr>
                          <a:xfrm>
                            <a:off x="0" y="0"/>
                            <a:ext cx="960120" cy="889867"/>
                          </a:xfrm>
                          <a:prstGeom prst="rect"/>
                        </pic:spPr>
                      </pic:pic>
                    </a:graphicData>
                  </a:graphic>
                </wp:inline>
              </w:drawing>
            </w:r>
          </w:p>
        </w:tc>
        <w:tc>
          <w:tcPr>
            <w:tcW w:type="dxa" w:w="5357"/>
          </w:tcPr>
          <w:p>
            <w:pPr>
              <w:spacing w:line="300" w:lineRule="auto"/>
              <w:jc w:val="center"/>
            </w:pPr>
            <w:r>
              <w:rPr>
                <w:rFonts w:ascii="Times New Roman" w:hAnsi="Times New Roman"/>
                <w:b/>
                <w:color w:val="000000"/>
                <w:sz w:val="26"/>
              </w:rPr>
              <w:t>SALTLENS DSS: AN EVIDENCE-GATED DIGITAL TWIN FOR CLIMATE-RESILIENT SALT-PAN MANAGEMENT</w:t>
            </w:r>
          </w:p>
        </w:tc>
        <w:tc>
          <w:tcPr>
            <w:tcW w:type="dxa" w:w="1656"/>
          </w:tcPr>
          <w:p>
            <w:pPr>
              <w:jc w:val="center"/>
            </w:pPr>
            <w:r>
              <w:drawing>
                <wp:inline xmlns:a="http://schemas.openxmlformats.org/drawingml/2006/main" xmlns:pic="http://schemas.openxmlformats.org/drawingml/2006/picture">
                  <wp:extent cx="1051560" cy="389641"/>
                  <wp:docPr id="4" name="Picture 4"/>
                  <wp:cNvGraphicFramePr>
                    <a:graphicFrameLocks noChangeAspect="1"/>
                  </wp:cNvGraphicFramePr>
                  <a:graphic>
                    <a:graphicData uri="http://schemas.openxmlformats.org/drawingml/2006/picture">
                      <pic:pic>
                        <pic:nvPicPr>
                          <pic:cNvPr id="0" name="col_2_image2.jpeg"/>
                          <pic:cNvPicPr/>
                        </pic:nvPicPr>
                        <pic:blipFill>
                          <a:blip r:embed="rId10"/>
                          <a:stretch>
                            <a:fillRect/>
                          </a:stretch>
                        </pic:blipFill>
                        <pic:spPr>
                          <a:xfrm>
                            <a:off x="0" y="0"/>
                            <a:ext cx="1051560" cy="389641"/>
                          </a:xfrm>
                          <a:prstGeom prst="rect"/>
                        </pic:spPr>
                      </pic:pic>
                    </a:graphicData>
                  </a:graphic>
                </wp:inline>
              </w:drawing>
            </w:r>
          </w:p>
        </w:tc>
      </w:tr>
    </w:tbl>
    <w:p>
      <w:pPr>
        <w:spacing w:before="760" w:after="80"/>
        <w:jc w:val="center"/>
      </w:pPr>
      <w:r>
        <w:rPr>
          <w:rFonts w:ascii="Times New Roman" w:hAnsi="Times New Roman"/>
          <w:b/>
          <w:i/>
          <w:color w:val="000000"/>
          <w:sz w:val="28"/>
        </w:rPr>
        <w:t>A Project Report</w:t>
      </w:r>
    </w:p>
    <w:p>
      <w:pPr>
        <w:spacing w:after="560"/>
        <w:jc w:val="center"/>
      </w:pPr>
      <w:r>
        <w:rPr>
          <w:rFonts w:ascii="Times New Roman" w:hAnsi="Times New Roman"/>
          <w:b/>
          <w:color w:val="000000"/>
          <w:sz w:val="26"/>
        </w:rPr>
        <w:t>U23IT705 – PROJECT WORK</w:t>
      </w:r>
    </w:p>
    <w:p>
      <w:pPr>
        <w:spacing w:after="200"/>
        <w:jc w:val="center"/>
      </w:pPr>
      <w:r>
        <w:rPr>
          <w:rFonts w:ascii="Times New Roman" w:hAnsi="Times New Roman"/>
          <w:b/>
          <w:i/>
          <w:color w:val="000000"/>
          <w:sz w:val="25"/>
        </w:rPr>
        <w:t>Submitted by</w:t>
      </w:r>
    </w:p>
    <w:tbl>
      <w:tblPr>
        <w:tblW w:type="auto" w:w="0"/>
        <w:jc w:val="center"/>
        <w:tblLook w:firstColumn="1" w:firstRow="1" w:lastColumn="0" w:lastRow="0" w:noHBand="0" w:noVBand="1" w:val="04A0"/>
        <w:tblBorders>
          <w:top w:val="none" w:sz="0" w:space="0" w:color="FFFFFF"/>
          <w:bottom w:val="none" w:sz="0" w:space="0" w:color="FFFFFF"/>
          <w:left w:val="none" w:sz="0" w:space="0" w:color="FFFFFF"/>
          <w:right w:val="none" w:sz="0" w:space="0" w:color="FFFFFF"/>
          <w:insideH w:val="none" w:sz="0" w:space="0" w:color="FFFFFF"/>
          <w:insideV w:val="none" w:sz="0" w:space="0" w:color="FFFFFF"/>
        </w:tblBorders>
      </w:tblPr>
      <w:tblGrid>
        <w:gridCol w:w="4334"/>
        <w:gridCol w:w="4334"/>
      </w:tblGrid>
      <w:tr>
        <w:trPr>
          <w:cantSplit/>
        </w:trPr>
        <w:tc>
          <w:tcPr>
            <w:tcW w:type="dxa" w:w="4032"/>
          </w:tcPr>
          <w:p>
            <w:pPr>
              <w:spacing w:after="80"/>
              <w:jc w:val="right"/>
            </w:pPr>
            <w:r>
              <w:rPr>
                <w:rFonts w:ascii="Times New Roman" w:hAnsi="Times New Roman"/>
                <w:b/>
                <w:color w:val="000000"/>
                <w:sz w:val="25"/>
              </w:rPr>
              <w:t>SACHIN S B</w:t>
            </w:r>
          </w:p>
        </w:tc>
        <w:tc>
          <w:tcPr>
            <w:tcW w:type="dxa" w:w="3168"/>
          </w:tcPr>
          <w:p>
            <w:pPr>
              <w:spacing w:after="80"/>
              <w:jc w:val="left"/>
            </w:pPr>
            <w:r>
              <w:rPr>
                <w:rFonts w:ascii="Times New Roman" w:hAnsi="Times New Roman"/>
                <w:b/>
                <w:color w:val="000000"/>
                <w:sz w:val="25"/>
              </w:rPr>
              <w:t xml:space="preserve">   (61782323110095)</w:t>
            </w:r>
          </w:p>
        </w:tc>
      </w:tr>
      <w:tr>
        <w:trPr>
          <w:cantSplit/>
        </w:trPr>
        <w:tc>
          <w:tcPr>
            <w:tcW w:type="dxa" w:w="4032"/>
          </w:tcPr>
          <w:p>
            <w:pPr>
              <w:spacing w:after="80"/>
              <w:jc w:val="right"/>
            </w:pPr>
            <w:r>
              <w:rPr>
                <w:rFonts w:ascii="Times New Roman" w:hAnsi="Times New Roman"/>
                <w:b/>
                <w:color w:val="000000"/>
                <w:sz w:val="25"/>
              </w:rPr>
              <w:t>THRISHNASANJAY S</w:t>
            </w:r>
          </w:p>
        </w:tc>
        <w:tc>
          <w:tcPr>
            <w:tcW w:type="dxa" w:w="3168"/>
          </w:tcPr>
          <w:p>
            <w:pPr>
              <w:spacing w:after="80"/>
              <w:jc w:val="left"/>
            </w:pPr>
            <w:r>
              <w:rPr>
                <w:rFonts w:ascii="Times New Roman" w:hAnsi="Times New Roman"/>
                <w:b/>
                <w:color w:val="000000"/>
                <w:sz w:val="25"/>
              </w:rPr>
              <w:t xml:space="preserve">   (61782323110117)</w:t>
            </w:r>
          </w:p>
        </w:tc>
      </w:tr>
    </w:tbl>
    <w:p>
      <w:pPr>
        <w:spacing w:before="640" w:after="80"/>
        <w:jc w:val="center"/>
      </w:pPr>
      <w:r>
        <w:rPr>
          <w:rFonts w:ascii="Times New Roman" w:hAnsi="Times New Roman"/>
          <w:color w:val="000000"/>
          <w:sz w:val="26"/>
        </w:rPr>
        <w:t>in partial fulfillment for the award of the degree</w:t>
        <w:br/>
        <w:t>of</w:t>
      </w:r>
    </w:p>
    <w:p>
      <w:pPr>
        <w:spacing w:after="60"/>
        <w:jc w:val="center"/>
      </w:pPr>
      <w:r>
        <w:rPr>
          <w:rFonts w:ascii="Times New Roman" w:hAnsi="Times New Roman"/>
          <w:b/>
          <w:color w:val="000000"/>
          <w:sz w:val="27"/>
        </w:rPr>
        <w:t>BACHELOR OF ENGINEERING</w:t>
        <w:br/>
        <w:t>in</w:t>
        <w:br/>
        <w:t>INFORMATION TECHNOLOGY</w:t>
      </w:r>
    </w:p>
    <w:p>
      <w:pPr>
        <w:spacing w:before="560" w:after="40"/>
        <w:jc w:val="center"/>
      </w:pPr>
      <w:r>
        <w:rPr>
          <w:rFonts w:ascii="Times New Roman" w:hAnsi="Times New Roman"/>
          <w:b/>
          <w:color w:val="000000"/>
          <w:sz w:val="26"/>
        </w:rPr>
        <w:t>SONA COLLEGE OF TECHNOLOGY (AUTONOMOUS), SALEM – 636005</w:t>
      </w:r>
    </w:p>
    <w:p>
      <w:pPr>
        <w:spacing w:after="40"/>
        <w:jc w:val="center"/>
      </w:pPr>
      <w:r>
        <w:rPr>
          <w:rFonts w:ascii="Times New Roman" w:hAnsi="Times New Roman"/>
          <w:b/>
          <w:color w:val="000000"/>
          <w:sz w:val="25"/>
        </w:rPr>
        <w:t>ANNA UNIVERSITY: CHENNAI 600 025</w:t>
      </w:r>
    </w:p>
    <w:p>
      <w:pPr>
        <w:spacing w:after="0"/>
        <w:jc w:val="center"/>
      </w:pPr>
      <w:r>
        <w:rPr>
          <w:rFonts w:ascii="Times New Roman" w:hAnsi="Times New Roman"/>
          <w:b/>
          <w:color w:val="000000"/>
          <w:sz w:val="26"/>
        </w:rPr>
        <w:t>OCTOBER 2026</w:t>
      </w:r>
    </w:p>
    <w:p>
      <w:r>
        <w:br w:type="page"/>
      </w:r>
    </w:p>
    <w:p>
      <w:pPr>
        <w:spacing w:before="200" w:after="40"/>
        <w:jc w:val="center"/>
      </w:pPr>
      <w:r>
        <w:rPr>
          <w:rFonts w:ascii="Times New Roman" w:hAnsi="Times New Roman"/>
          <w:b/>
          <w:color w:val="000000"/>
          <w:sz w:val="26"/>
        </w:rPr>
        <w:t>SONA COLLEGE OF TECHNOLOGY (AUTONOMOUS)</w:t>
        <w:br/>
        <w:t>ANNA UNIVERSITY: CHENNAI – 600 025</w:t>
      </w:r>
    </w:p>
    <w:p>
      <w:pPr>
        <w:spacing w:before="320" w:after="440"/>
        <w:jc w:val="center"/>
      </w:pPr>
      <w:r>
        <w:rPr>
          <w:rFonts w:ascii="Times New Roman" w:hAnsi="Times New Roman"/>
          <w:b/>
          <w:color w:val="000000"/>
          <w:sz w:val="28"/>
        </w:rPr>
        <w:t>BONAFIDE CERTIFICATE</w:t>
      </w:r>
    </w:p>
    <w:p>
      <w:pPr>
        <w:spacing w:line="480" w:lineRule="auto" w:after="720"/>
        <w:jc w:val="both"/>
      </w:pPr>
      <w:r>
        <w:rPr>
          <w:rFonts w:ascii="Times New Roman" w:hAnsi="Times New Roman"/>
          <w:color w:val="000000"/>
          <w:sz w:val="28"/>
        </w:rPr>
        <w:t>Certified that this project titled “SALTLENS DSS: AN EVIDENCE-GATED DIGITAL TWIN FOR CLIMATE-RESILIENT SALT-PAN MANAGEMENT” is the bonafide work of “SACHIN S B (61782323110095), THRISHNASANJAY S (61782323110117)” who carried out the project work U23IT705 – PROJECT WORK under my supervision.</w:t>
      </w:r>
    </w:p>
    <w:tbl>
      <w:tblPr>
        <w:tblW w:type="auto" w:w="0"/>
        <w:jc w:val="center"/>
        <w:tblLook w:firstColumn="1" w:firstRow="1" w:lastColumn="0" w:lastRow="0" w:noHBand="0" w:noVBand="1" w:val="04A0"/>
        <w:tblBorders>
          <w:top w:val="none" w:sz="0" w:space="0" w:color="FFFFFF"/>
          <w:bottom w:val="none" w:sz="0" w:space="0" w:color="FFFFFF"/>
          <w:left w:val="none" w:sz="0" w:space="0" w:color="FFFFFF"/>
          <w:right w:val="none" w:sz="0" w:space="0" w:color="FFFFFF"/>
          <w:insideH w:val="none" w:sz="0" w:space="0" w:color="FFFFFF"/>
          <w:insideV w:val="none" w:sz="0" w:space="0" w:color="FFFFFF"/>
        </w:tblBorders>
      </w:tblPr>
      <w:tblGrid>
        <w:gridCol w:w="4334"/>
        <w:gridCol w:w="4334"/>
      </w:tblGrid>
      <w:tr>
        <w:trPr>
          <w:cantSplit/>
        </w:trPr>
        <w:tc>
          <w:tcPr>
            <w:tcW w:type="dxa" w:w="4320"/>
          </w:tcPr>
          <w:p>
            <w:pPr>
              <w:spacing w:line="312" w:lineRule="auto"/>
            </w:pPr>
            <w:r>
              <w:rPr>
                <w:rFonts w:ascii="Times New Roman" w:hAnsi="Times New Roman"/>
                <w:b/>
                <w:color w:val="000000"/>
                <w:sz w:val="23"/>
              </w:rPr>
              <w:t>Signature of the Supervisor</w:t>
              <w:br/>
              <w:br/>
              <w:br/>
              <w:br/>
              <w:t>Mr. B. Mohanraj, M.E., (Ph.D.)</w:t>
              <w:br/>
              <w:t>SUPERVISOR</w:t>
              <w:br/>
              <w:t>Assistant Professor</w:t>
              <w:br/>
              <w:t>Department of Information Technology</w:t>
              <w:br/>
              <w:t>Sona College of Technology,</w:t>
              <w:br/>
              <w:t>Salem – 636005</w:t>
            </w:r>
          </w:p>
        </w:tc>
        <w:tc>
          <w:tcPr>
            <w:tcW w:type="dxa" w:w="4320"/>
          </w:tcPr>
          <w:p>
            <w:pPr>
              <w:spacing w:line="312" w:lineRule="auto"/>
              <w:jc w:val="right"/>
            </w:pPr>
            <w:r>
              <w:rPr>
                <w:rFonts w:ascii="Times New Roman" w:hAnsi="Times New Roman"/>
                <w:b/>
                <w:color w:val="000000"/>
                <w:sz w:val="23"/>
              </w:rPr>
              <w:t>Head of the Department</w:t>
              <w:br/>
              <w:br/>
              <w:br/>
              <w:br/>
              <w:t>Dr. J. Akilandeswari, M.E., Ph.D.</w:t>
              <w:br/>
              <w:t>HEAD OF THE DEPARTMENT</w:t>
              <w:br/>
              <w:t>Professor and Head</w:t>
              <w:br/>
              <w:t>Department of Information Technology</w:t>
              <w:br/>
              <w:t>Sona College of Technology,</w:t>
              <w:br/>
              <w:t>Salem – 636005</w:t>
            </w:r>
          </w:p>
        </w:tc>
      </w:tr>
    </w:tbl>
    <w:p>
      <w:pPr>
        <w:spacing w:before="720" w:after="560"/>
        <w:jc w:val="left"/>
      </w:pPr>
      <w:r>
        <w:rPr>
          <w:rFonts w:ascii="Times New Roman" w:hAnsi="Times New Roman"/>
          <w:b/>
          <w:color w:val="000000"/>
          <w:sz w:val="24"/>
        </w:rPr>
        <w:t>Submitted for the Project Viva-Voce Examination held on ____________________</w:t>
      </w:r>
    </w:p>
    <w:tbl>
      <w:tblPr>
        <w:tblW w:type="auto" w:w="0"/>
        <w:jc w:val="center"/>
        <w:tblLook w:firstColumn="1" w:firstRow="1" w:lastColumn="0" w:lastRow="0" w:noHBand="0" w:noVBand="1" w:val="04A0"/>
        <w:tblBorders>
          <w:top w:val="none" w:sz="0" w:space="0" w:color="FFFFFF"/>
          <w:bottom w:val="none" w:sz="0" w:space="0" w:color="FFFFFF"/>
          <w:left w:val="none" w:sz="0" w:space="0" w:color="FFFFFF"/>
          <w:right w:val="none" w:sz="0" w:space="0" w:color="FFFFFF"/>
          <w:insideH w:val="none" w:sz="0" w:space="0" w:color="FFFFFF"/>
          <w:insideV w:val="none" w:sz="0" w:space="0" w:color="FFFFFF"/>
        </w:tblBorders>
      </w:tblPr>
      <w:tblGrid>
        <w:gridCol w:w="4334"/>
        <w:gridCol w:w="4334"/>
      </w:tblGrid>
      <w:tr>
        <w:trPr>
          <w:cantSplit/>
        </w:trPr>
        <w:tc>
          <w:tcPr>
            <w:tcW w:type="dxa" w:w="4320"/>
          </w:tcPr>
          <w:p>
            <w:pPr>
              <w:spacing w:before="240"/>
            </w:pPr>
            <w:r>
              <w:rPr>
                <w:rFonts w:ascii="Times New Roman" w:hAnsi="Times New Roman"/>
                <w:b/>
                <w:color w:val="000000"/>
                <w:sz w:val="24"/>
              </w:rPr>
              <w:t>INTERNAL EXAMINER</w:t>
            </w:r>
          </w:p>
        </w:tc>
        <w:tc>
          <w:tcPr>
            <w:tcW w:type="dxa" w:w="4320"/>
          </w:tcPr>
          <w:p>
            <w:pPr>
              <w:spacing w:before="240"/>
              <w:jc w:val="right"/>
            </w:pPr>
            <w:r>
              <w:rPr>
                <w:rFonts w:ascii="Times New Roman" w:hAnsi="Times New Roman"/>
                <w:b/>
                <w:color w:val="000000"/>
                <w:sz w:val="24"/>
              </w:rPr>
              <w:t>EXTERNAL EXAMINER</w:t>
            </w:r>
          </w:p>
        </w:tc>
      </w:tr>
    </w:tbl>
    <w:p>
      <w:pPr>
        <w:sectPr>
          <w:footerReference w:type="default" r:id="rId11"/>
          <w:pgSz w:w="11909" w:h="16834"/>
          <w:pgMar w:top="1440" w:right="1440" w:bottom="1440" w:left="1800" w:header="720" w:footer="720" w:gutter="0"/>
          <w:cols w:space="720"/>
          <w:docGrid w:linePitch="360"/>
        </w:sectPr>
      </w:pPr>
    </w:p>
    <w:tbl>
      <w:tblPr>
        <w:tblW w:type="auto" w:w="0"/>
        <w:jc w:val="center"/>
        <w:tblLook w:firstColumn="1" w:firstRow="1" w:lastColumn="0" w:lastRow="0" w:noHBand="0" w:noVBand="1" w:val="04A0"/>
        <w:tblBorders>
          <w:top w:val="none" w:sz="0" w:space="0" w:color="FFFFFF"/>
          <w:bottom w:val="none" w:sz="0" w:space="0" w:color="FFFFFF"/>
          <w:left w:val="none" w:sz="0" w:space="0" w:color="FFFFFF"/>
          <w:right w:val="none" w:sz="0" w:space="0" w:color="FFFFFF"/>
          <w:insideH w:val="none" w:sz="0" w:space="0" w:color="FFFFFF"/>
          <w:insideV w:val="none" w:sz="0" w:space="0" w:color="FFFFFF"/>
        </w:tblBorders>
      </w:tblPr>
      <w:tblGrid>
        <w:gridCol w:w="2890"/>
        <w:gridCol w:w="2890"/>
        <w:gridCol w:w="2890"/>
      </w:tblGrid>
      <w:tr>
        <w:trPr>
          <w:cantSplit/>
        </w:trPr>
        <w:tc>
          <w:tcPr>
            <w:tcW w:type="dxa" w:w="1440"/>
          </w:tcPr>
          <w:p>
            <w:r>
              <w:drawing>
                <wp:inline xmlns:a="http://schemas.openxmlformats.org/drawingml/2006/main" xmlns:pic="http://schemas.openxmlformats.org/drawingml/2006/picture">
                  <wp:extent cx="868680" cy="805118"/>
                  <wp:docPr id="5" name="Picture 5"/>
                  <wp:cNvGraphicFramePr>
                    <a:graphicFrameLocks noChangeAspect="1"/>
                  </wp:cNvGraphicFramePr>
                  <a:graphic>
                    <a:graphicData uri="http://schemas.openxmlformats.org/drawingml/2006/picture">
                      <pic:pic>
                        <pic:nvPicPr>
                          <pic:cNvPr id="0" name="col_0_image1.jpeg"/>
                          <pic:cNvPicPr/>
                        </pic:nvPicPr>
                        <pic:blipFill>
                          <a:blip r:embed="rId9"/>
                          <a:stretch>
                            <a:fillRect/>
                          </a:stretch>
                        </pic:blipFill>
                        <pic:spPr>
                          <a:xfrm>
                            <a:off x="0" y="0"/>
                            <a:ext cx="868680" cy="805118"/>
                          </a:xfrm>
                          <a:prstGeom prst="rect"/>
                        </pic:spPr>
                      </pic:pic>
                    </a:graphicData>
                  </a:graphic>
                </wp:inline>
              </w:drawing>
            </w:r>
          </w:p>
        </w:tc>
        <w:tc>
          <w:tcPr>
            <w:tcW w:type="dxa" w:w="5760"/>
          </w:tcPr>
          <w:p>
            <w:pPr>
              <w:jc w:val="center"/>
            </w:pPr>
            <w:r>
              <w:rPr>
                <w:rFonts w:ascii="Times New Roman" w:hAnsi="Times New Roman"/>
                <w:b/>
                <w:color w:val="000000"/>
                <w:sz w:val="24"/>
              </w:rPr>
              <w:t>Sona College of Technology</w:t>
              <w:br/>
              <w:t>Department of Information Technology</w:t>
              <w:br/>
              <w:t>U23IT705/U23ADS705 - PROJECT - DECLARATION FORM</w:t>
            </w:r>
          </w:p>
        </w:tc>
        <w:tc>
          <w:tcPr>
            <w:tcW w:type="dxa" w:w="1440"/>
          </w:tcPr>
          <w:p>
            <w:r>
              <w:drawing>
                <wp:inline xmlns:a="http://schemas.openxmlformats.org/drawingml/2006/main" xmlns:pic="http://schemas.openxmlformats.org/drawingml/2006/picture">
                  <wp:extent cx="960120" cy="355759"/>
                  <wp:docPr id="6" name="Picture 6"/>
                  <wp:cNvGraphicFramePr>
                    <a:graphicFrameLocks noChangeAspect="1"/>
                  </wp:cNvGraphicFramePr>
                  <a:graphic>
                    <a:graphicData uri="http://schemas.openxmlformats.org/drawingml/2006/picture">
                      <pic:pic>
                        <pic:nvPicPr>
                          <pic:cNvPr id="0" name="col_2_image2.jpeg"/>
                          <pic:cNvPicPr/>
                        </pic:nvPicPr>
                        <pic:blipFill>
                          <a:blip r:embed="rId10"/>
                          <a:stretch>
                            <a:fillRect/>
                          </a:stretch>
                        </pic:blipFill>
                        <pic:spPr>
                          <a:xfrm>
                            <a:off x="0" y="0"/>
                            <a:ext cx="960120" cy="355759"/>
                          </a:xfrm>
                          <a:prstGeom prst="rect"/>
                        </pic:spPr>
                      </pic:pic>
                    </a:graphicData>
                  </a:graphic>
                </wp:inline>
              </w:drawing>
            </w:r>
          </w:p>
        </w:tc>
      </w:tr>
    </w:tbl>
    <w:p>
      <w:pPr>
        <w:spacing w:before="320" w:after="320"/>
        <w:jc w:val="center"/>
      </w:pPr>
      <w:r>
        <w:rPr>
          <w:rFonts w:ascii="Times New Roman" w:hAnsi="Times New Roman"/>
          <w:b/>
          <w:color w:val="000000"/>
          <w:sz w:val="26"/>
        </w:rPr>
        <w:t>Declaration by the Student(s)</w:t>
      </w:r>
    </w:p>
    <w:p>
      <w:pPr>
        <w:spacing w:before="0" w:after="200" w:line="360" w:lineRule="auto"/>
        <w:jc w:val="both"/>
      </w:pPr>
      <w:r>
        <w:rPr>
          <w:rFonts w:ascii="Times New Roman" w:hAnsi="Times New Roman"/>
          <w:i w:val="0"/>
          <w:color w:val="000000"/>
          <w:sz w:val="24"/>
        </w:rPr>
        <w:t>We hereby declare that the project titled “SALTLENS DSS: AN EVIDENCE-GATED DIGITAL TWIN FOR CLIMATE-RESILIENT SALT-PAN MANAGEMENT” is an original work carried out by us under the guidance of Mr. B. Mohanraj, Assistant Professor, Department of Information Technology, Sona College of Technology (Autonomous), Salem. This project has not been submitted elsewhere for the award of any degree or diploma.</w:t>
      </w:r>
    </w:p>
    <w:p>
      <w:pPr>
        <w:spacing w:before="0" w:after="400" w:line="360" w:lineRule="auto"/>
        <w:jc w:val="both"/>
      </w:pPr>
      <w:r>
        <w:rPr>
          <w:rFonts w:ascii="Times New Roman" w:hAnsi="Times New Roman"/>
          <w:i w:val="0"/>
          <w:color w:val="000000"/>
          <w:sz w:val="24"/>
        </w:rPr>
        <w:t>We also affirm that all the data and information used in this project are genuine and properly acknowledged. The field records referred to in this report were reported by the site operator of the North Pan, Salem, and are presented with the provenance, evidence categories, and limitations recorded in the system. This project work is carried out with reference to the United Nations Sustainable Development Goals: SDG 13 – Climate Action, SDG 9 – Industry, Innovation, and Infrastructure, SDG 12 – Responsible Consumption and Production, and SDG 8 – Decent Work and Economic Growth.</w:t>
      </w:r>
    </w:p>
    <w:p>
      <w:pPr>
        <w:spacing w:after="280"/>
      </w:pPr>
      <w:r>
        <w:rPr>
          <w:rFonts w:ascii="Times New Roman" w:hAnsi="Times New Roman"/>
          <w:b/>
          <w:color w:val="000000"/>
          <w:sz w:val="24"/>
        </w:rPr>
        <w:t>Date: October 2026</w:t>
        <w:br/>
        <w:t>Place: Sona College of Technology, Salem</w:t>
      </w:r>
    </w:p>
    <w:tbl>
      <w:tblPr>
        <w:tblW w:type="auto" w:w="0"/>
        <w:jc w:val="center"/>
        <w:tblLook w:firstColumn="1" w:firstRow="1" w:lastColumn="0" w:lastRow="0" w:noHBand="0" w:noVBand="1" w:val="04A0"/>
        <w:tblBorders>
          <w:top w:val="single" w:sz="4" w:space="0" w:color="888888"/>
          <w:bottom w:val="single" w:sz="4" w:space="0" w:color="888888"/>
          <w:left w:val="single" w:sz="4" w:space="0" w:color="888888"/>
          <w:right w:val="single" w:sz="4" w:space="0" w:color="888888"/>
          <w:insideH w:val="single" w:sz="4" w:space="0" w:color="888888"/>
          <w:insideV w:val="single" w:sz="4" w:space="0" w:color="888888"/>
        </w:tblBorders>
      </w:tblPr>
      <w:tblGrid>
        <w:gridCol w:w="2167"/>
        <w:gridCol w:w="2167"/>
        <w:gridCol w:w="2167"/>
        <w:gridCol w:w="2167"/>
      </w:tblGrid>
      <w:tr>
        <w:tc>
          <w:tcPr>
            <w:tcW w:type="dxa" w:w="864"/>
            <w:shd w:fill="EFEFEF"/>
            <w:tcMar>
              <w:top w:w="70" w:type="dxa"/>
              <w:bottom w:w="70" w:type="dxa"/>
              <w:left w:w="80" w:type="dxa"/>
              <w:right w:w="80" w:type="dxa"/>
            </w:tcMar>
          </w:tcPr>
          <w:p>
            <w:pPr>
              <w:jc w:val="center"/>
            </w:pPr>
            <w:r>
              <w:rPr>
                <w:rFonts w:ascii="Times New Roman" w:hAnsi="Times New Roman"/>
                <w:b/>
                <w:color w:val="000000"/>
                <w:sz w:val="21"/>
              </w:rPr>
              <w:t>S.No</w:t>
            </w:r>
          </w:p>
        </w:tc>
        <w:tc>
          <w:tcPr>
            <w:tcW w:type="dxa" w:w="2592"/>
            <w:shd w:fill="EFEFEF"/>
            <w:tcMar>
              <w:top w:w="70" w:type="dxa"/>
              <w:bottom w:w="70" w:type="dxa"/>
              <w:left w:w="80" w:type="dxa"/>
              <w:right w:w="80" w:type="dxa"/>
            </w:tcMar>
          </w:tcPr>
          <w:p>
            <w:pPr>
              <w:jc w:val="center"/>
            </w:pPr>
            <w:r>
              <w:rPr>
                <w:rFonts w:ascii="Times New Roman" w:hAnsi="Times New Roman"/>
                <w:b/>
                <w:color w:val="000000"/>
                <w:sz w:val="21"/>
              </w:rPr>
              <w:t>Register Number</w:t>
            </w:r>
          </w:p>
        </w:tc>
        <w:tc>
          <w:tcPr>
            <w:tcW w:type="dxa" w:w="3168"/>
            <w:shd w:fill="EFEFEF"/>
            <w:tcMar>
              <w:top w:w="70" w:type="dxa"/>
              <w:bottom w:w="70" w:type="dxa"/>
              <w:left w:w="80" w:type="dxa"/>
              <w:right w:w="80" w:type="dxa"/>
            </w:tcMar>
          </w:tcPr>
          <w:p>
            <w:pPr>
              <w:jc w:val="center"/>
            </w:pPr>
            <w:r>
              <w:rPr>
                <w:rFonts w:ascii="Times New Roman" w:hAnsi="Times New Roman"/>
                <w:b/>
                <w:color w:val="000000"/>
                <w:sz w:val="21"/>
              </w:rPr>
              <w:t>Name</w:t>
            </w:r>
          </w:p>
        </w:tc>
        <w:tc>
          <w:tcPr>
            <w:tcW w:type="dxa" w:w="2016"/>
            <w:shd w:fill="EFEFEF"/>
            <w:tcMar>
              <w:top w:w="70" w:type="dxa"/>
              <w:bottom w:w="70" w:type="dxa"/>
              <w:left w:w="80" w:type="dxa"/>
              <w:right w:w="80" w:type="dxa"/>
            </w:tcMar>
          </w:tcPr>
          <w:p>
            <w:pPr>
              <w:jc w:val="center"/>
            </w:pPr>
            <w:r>
              <w:rPr>
                <w:rFonts w:ascii="Times New Roman" w:hAnsi="Times New Roman"/>
                <w:b/>
                <w:color w:val="000000"/>
                <w:sz w:val="21"/>
              </w:rPr>
              <w:t>Signature</w:t>
            </w:r>
          </w:p>
        </w:tc>
      </w:tr>
      <w:tr>
        <w:trPr>
          <w:cantSplit/>
        </w:trPr>
        <w:tc>
          <w:tcPr>
            <w:tcW w:type="dxa" w:w="864"/>
            <w:tcMar>
              <w:top w:w="80" w:type="dxa"/>
              <w:bottom w:w="80" w:type="dxa"/>
              <w:left w:w="80" w:type="dxa"/>
              <w:right w:w="80" w:type="dxa"/>
            </w:tcMar>
          </w:tcPr>
          <w:p>
            <w:pPr>
              <w:jc w:val="center"/>
            </w:pPr>
            <w:r>
              <w:rPr>
                <w:rFonts w:ascii="Times New Roman" w:hAnsi="Times New Roman"/>
                <w:color w:val="000000"/>
                <w:sz w:val="20"/>
              </w:rPr>
              <w:t>1.</w:t>
            </w:r>
          </w:p>
        </w:tc>
        <w:tc>
          <w:tcPr>
            <w:tcW w:type="dxa" w:w="2592"/>
            <w:tcMar>
              <w:top w:w="80" w:type="dxa"/>
              <w:bottom w:w="80" w:type="dxa"/>
              <w:left w:w="80" w:type="dxa"/>
              <w:right w:w="80" w:type="dxa"/>
            </w:tcMar>
          </w:tcPr>
          <w:p>
            <w:pPr>
              <w:jc w:val="center"/>
            </w:pPr>
            <w:r>
              <w:rPr>
                <w:rFonts w:ascii="Times New Roman" w:hAnsi="Times New Roman"/>
                <w:color w:val="000000"/>
                <w:sz w:val="20"/>
              </w:rPr>
              <w:t>61782323110095</w:t>
            </w:r>
          </w:p>
        </w:tc>
        <w:tc>
          <w:tcPr>
            <w:tcW w:type="dxa" w:w="3168"/>
            <w:tcMar>
              <w:top w:w="80" w:type="dxa"/>
              <w:bottom w:w="80" w:type="dxa"/>
              <w:left w:w="80" w:type="dxa"/>
              <w:right w:w="80" w:type="dxa"/>
            </w:tcMar>
          </w:tcPr>
          <w:p>
            <w:pPr>
              <w:jc w:val="left"/>
            </w:pPr>
            <w:r>
              <w:rPr>
                <w:rFonts w:ascii="Times New Roman" w:hAnsi="Times New Roman"/>
                <w:color w:val="000000"/>
                <w:sz w:val="20"/>
              </w:rPr>
              <w:t>SACHIN S B</w:t>
            </w:r>
          </w:p>
        </w:tc>
        <w:tc>
          <w:tcPr>
            <w:tcW w:type="dxa" w:w="2016"/>
            <w:tcMar>
              <w:top w:w="80" w:type="dxa"/>
              <w:bottom w:w="80" w:type="dxa"/>
              <w:left w:w="80" w:type="dxa"/>
              <w:right w:w="80" w:type="dxa"/>
            </w:tcMar>
          </w:tcPr>
          <w:p>
            <w:pPr>
              <w:jc w:val="left"/>
            </w:pPr>
            <w:r>
              <w:rPr>
                <w:rFonts w:ascii="Times New Roman" w:hAnsi="Times New Roman"/>
                <w:color w:val="000000"/>
                <w:sz w:val="20"/>
              </w:rPr>
            </w:r>
          </w:p>
        </w:tc>
      </w:tr>
      <w:tr>
        <w:trPr>
          <w:cantSplit/>
        </w:trPr>
        <w:tc>
          <w:tcPr>
            <w:tcW w:type="dxa" w:w="864"/>
            <w:tcMar>
              <w:top w:w="80" w:type="dxa"/>
              <w:bottom w:w="80" w:type="dxa"/>
              <w:left w:w="80" w:type="dxa"/>
              <w:right w:w="80" w:type="dxa"/>
            </w:tcMar>
          </w:tcPr>
          <w:p>
            <w:pPr>
              <w:jc w:val="center"/>
            </w:pPr>
            <w:r>
              <w:rPr>
                <w:rFonts w:ascii="Times New Roman" w:hAnsi="Times New Roman"/>
                <w:color w:val="000000"/>
                <w:sz w:val="20"/>
              </w:rPr>
              <w:t>2.</w:t>
            </w:r>
          </w:p>
        </w:tc>
        <w:tc>
          <w:tcPr>
            <w:tcW w:type="dxa" w:w="2592"/>
            <w:tcMar>
              <w:top w:w="80" w:type="dxa"/>
              <w:bottom w:w="80" w:type="dxa"/>
              <w:left w:w="80" w:type="dxa"/>
              <w:right w:w="80" w:type="dxa"/>
            </w:tcMar>
          </w:tcPr>
          <w:p>
            <w:pPr>
              <w:jc w:val="center"/>
            </w:pPr>
            <w:r>
              <w:rPr>
                <w:rFonts w:ascii="Times New Roman" w:hAnsi="Times New Roman"/>
                <w:color w:val="000000"/>
                <w:sz w:val="20"/>
              </w:rPr>
              <w:t>61782323110117</w:t>
            </w:r>
          </w:p>
        </w:tc>
        <w:tc>
          <w:tcPr>
            <w:tcW w:type="dxa" w:w="3168"/>
            <w:tcMar>
              <w:top w:w="80" w:type="dxa"/>
              <w:bottom w:w="80" w:type="dxa"/>
              <w:left w:w="80" w:type="dxa"/>
              <w:right w:w="80" w:type="dxa"/>
            </w:tcMar>
          </w:tcPr>
          <w:p>
            <w:pPr>
              <w:jc w:val="left"/>
            </w:pPr>
            <w:r>
              <w:rPr>
                <w:rFonts w:ascii="Times New Roman" w:hAnsi="Times New Roman"/>
                <w:color w:val="000000"/>
                <w:sz w:val="20"/>
              </w:rPr>
              <w:t>THRISHNASANJAY S</w:t>
            </w:r>
          </w:p>
        </w:tc>
        <w:tc>
          <w:tcPr>
            <w:tcW w:type="dxa" w:w="2016"/>
            <w:tcMar>
              <w:top w:w="80" w:type="dxa"/>
              <w:bottom w:w="80" w:type="dxa"/>
              <w:left w:w="80" w:type="dxa"/>
              <w:right w:w="80" w:type="dxa"/>
            </w:tcMar>
          </w:tcPr>
          <w:p>
            <w:pPr>
              <w:jc w:val="left"/>
            </w:pPr>
            <w:r>
              <w:rPr>
                <w:rFonts w:ascii="Times New Roman" w:hAnsi="Times New Roman"/>
                <w:color w:val="000000"/>
                <w:sz w:val="20"/>
              </w:rPr>
            </w:r>
          </w:p>
        </w:tc>
      </w:tr>
    </w:tbl>
    <w:p>
      <w:r>
        <w:br w:type="page"/>
      </w:r>
    </w:p>
    <w:p>
      <w:pPr>
        <w:spacing w:before="280" w:after="320"/>
        <w:jc w:val="center"/>
      </w:pPr>
      <w:r>
        <w:rPr>
          <w:rFonts w:ascii="Times New Roman" w:hAnsi="Times New Roman"/>
          <w:b/>
          <w:color w:val="000000"/>
          <w:sz w:val="28"/>
        </w:rPr>
        <w:t>ACKNOWLEDGMENT</w:t>
      </w:r>
    </w:p>
    <w:p>
      <w:pPr>
        <w:spacing w:before="0" w:after="120" w:line="360" w:lineRule="auto"/>
        <w:jc w:val="both"/>
      </w:pPr>
      <w:r>
        <w:rPr>
          <w:rFonts w:ascii="Times New Roman" w:hAnsi="Times New Roman"/>
          <w:i w:val="0"/>
          <w:color w:val="000000"/>
          <w:sz w:val="24"/>
        </w:rPr>
        <w:t>We express our sincere gratitude to the Management of Sona College of Technology (Autonomous), Salem, for providing the state-of-the-art infrastructure, computing resources, and academic environment in which this project was carried out. We express our heartfelt gratitude to our respected Principal for the continuous encouragement, institutional leadership, and supportive environment extended to student innovations.</w:t>
      </w:r>
    </w:p>
    <w:p>
      <w:pPr>
        <w:spacing w:before="0" w:after="120" w:line="360" w:lineRule="auto"/>
        <w:jc w:val="both"/>
      </w:pPr>
      <w:r>
        <w:rPr>
          <w:rFonts w:ascii="Times New Roman" w:hAnsi="Times New Roman"/>
          <w:i w:val="0"/>
          <w:color w:val="000000"/>
          <w:sz w:val="24"/>
        </w:rPr>
        <w:t>We are profoundly grateful to Dr. J. Akilandeswari, Professor and Head of the Department of Information Technology, for providing excellent laboratory facilities, administrative support, and scholastic guidance that enabled this project work to proceed smoothly to completion.</w:t>
      </w:r>
    </w:p>
    <w:p>
      <w:pPr>
        <w:spacing w:before="0" w:after="120" w:line="360" w:lineRule="auto"/>
        <w:jc w:val="both"/>
      </w:pPr>
      <w:r>
        <w:rPr>
          <w:rFonts w:ascii="Times New Roman" w:hAnsi="Times New Roman"/>
          <w:i w:val="0"/>
          <w:color w:val="000000"/>
          <w:sz w:val="24"/>
        </w:rPr>
        <w:t>We place on record our deep sense of gratitude and respect to our project supervisor, Mr. B. Mohanraj, Assistant Professor, Department of Information Technology, for his patient direction, insightful technical critique of every draft, and steadfast insistence that every engineering claim in this report be tied directly to the empirical and computational evidence that supports it. That methodological insistence formed the core architectural foundation of the SaltLens decision support system.</w:t>
      </w:r>
    </w:p>
    <w:p>
      <w:pPr>
        <w:spacing w:before="0" w:after="120" w:line="360" w:lineRule="auto"/>
        <w:jc w:val="both"/>
      </w:pPr>
      <w:r>
        <w:rPr>
          <w:rFonts w:ascii="Times New Roman" w:hAnsi="Times New Roman"/>
          <w:i w:val="0"/>
          <w:color w:val="000000"/>
          <w:sz w:val="24"/>
        </w:rPr>
        <w:t>We extend our sincere thanks to the site operator of the North Pan, Salem, whose notebook records and reported field readings made the empirical case study possible, and who permitted those readings to be presented in this report exactly as reported, with their physical and operational limitations explicitly recorded.</w:t>
      </w:r>
    </w:p>
    <w:p>
      <w:pPr>
        <w:spacing w:before="0" w:after="120" w:line="360" w:lineRule="auto"/>
        <w:jc w:val="both"/>
      </w:pPr>
      <w:r>
        <w:rPr>
          <w:rFonts w:ascii="Times New Roman" w:hAnsi="Times New Roman"/>
          <w:i w:val="0"/>
          <w:color w:val="000000"/>
          <w:sz w:val="24"/>
        </w:rPr>
        <w:t>We also convey our sincere thanks to all faculty members of the Department of Information Technology, our project review panel, our fellow classmates, and our family members for their constant encouragement and moral support throughout the course of this work.</w:t>
      </w:r>
    </w:p>
    <w:p>
      <w:r>
        <w:br w:type="page"/>
      </w:r>
    </w:p>
    <w:p>
      <w:pPr>
        <w:spacing w:before="280" w:after="320"/>
        <w:jc w:val="center"/>
      </w:pPr>
      <w:r>
        <w:rPr>
          <w:rFonts w:ascii="Times New Roman" w:hAnsi="Times New Roman"/>
          <w:b/>
          <w:color w:val="000000"/>
          <w:sz w:val="28"/>
        </w:rPr>
        <w:t>ABSTRACT</w:t>
      </w:r>
    </w:p>
    <w:p>
      <w:pPr>
        <w:spacing w:before="0" w:after="120" w:line="360" w:lineRule="auto"/>
        <w:jc w:val="both"/>
      </w:pPr>
      <w:r>
        <w:rPr>
          <w:rFonts w:ascii="Times New Roman" w:hAnsi="Times New Roman"/>
          <w:i w:val="0"/>
          <w:color w:val="000000"/>
          <w:sz w:val="24"/>
        </w:rPr>
        <w:t>Rainfall can rapidly dilute hypersaline brine in solar salt pans, but a weather forecast alone cannot establish how a managed pond will respond. This project presents SaltLens DSS, an implemented, evidence-gated decision-support prototype for salt-pan management. The system combines timestamped pan observations, weather records, a deterministic rainfall–dilution mass balance, versioned operator-configured rules, recorded operator decisions and an auditable field-validation workflow. It is built with a Next.js user interface, FastAPI services and MongoDB Atlas storage.</w:t>
      </w:r>
    </w:p>
    <w:p>
      <w:pPr>
        <w:spacing w:before="0" w:after="120" w:line="360" w:lineRule="auto"/>
        <w:jc w:val="both"/>
      </w:pPr>
      <w:r>
        <w:rPr>
          <w:rFonts w:ascii="Times New Roman" w:hAnsi="Times New Roman"/>
          <w:i w:val="0"/>
          <w:color w:val="000000"/>
          <w:sz w:val="24"/>
        </w:rPr>
        <w:t>The central design principle is an explicit boundary between what was observed, what was forecast, what a simplified physical model calculated, what a rule recommended, and what an operator decided. Each stage carries its own evidentiary status and none silently replaces another. A machine-learning evidence gate blocks predictive output until a genuine labelled dataset and an independently evaluated model exist; consequently no machine-learning accuracy figure is reported.</w:t>
      </w:r>
    </w:p>
    <w:p>
      <w:pPr>
        <w:spacing w:before="0" w:after="120" w:line="360" w:lineRule="auto"/>
        <w:jc w:val="both"/>
      </w:pPr>
      <w:r>
        <w:rPr>
          <w:rFonts w:ascii="Times New Roman" w:hAnsi="Times New Roman"/>
          <w:i w:val="0"/>
          <w:color w:val="000000"/>
          <w:sz w:val="24"/>
        </w:rPr>
        <w:t>A North Pan case in Salem, India, uses a notebook-sourced pre-event record of 250 g/L salinity and 20 cm depth on 13 March 2026 at 13:30 IST. The reported rainfall event began on 14 March at 23:30 IST, with 90 mm of rainfall reported. The rainfall-only replay predicts 172.41 g/L and 29 cm, whereas operator-reported post-event readings are 20 g/L and 50 cm. An outbound brine transfer of unknown volume occurred and the post-event readings lack independent corroboration, so the case is descriptive and cannot establish model accuracy. A separate September 2026, 25 mm forecast scenario predicts 222.22 g/L and demonstrates the versioned rule-based recommendation and a recorded operator acceptance, without a documented physical harvest.</w:t>
      </w:r>
    </w:p>
    <w:p>
      <w:pPr>
        <w:spacing w:before="0" w:after="120" w:line="360" w:lineRule="auto"/>
        <w:jc w:val="both"/>
      </w:pPr>
      <w:r>
        <w:rPr>
          <w:rFonts w:ascii="Times New Roman" w:hAnsi="Times New Roman"/>
          <w:i w:val="0"/>
          <w:color w:val="000000"/>
          <w:sz w:val="24"/>
        </w:rPr>
        <w:t>The prototype therefore demonstrates reproducible software behaviour, provenance control and audit-preserving reconciliation. It does not demonstrate generalised physical prediction, trained machine-learning performance or operational benefit; each of these requires separate empirical evidence, and the report specifies the studies needed to obtain it.</w:t>
      </w:r>
    </w:p>
    <w:p>
      <w:pPr>
        <w:spacing w:before="160" w:line="312" w:lineRule="auto"/>
      </w:pPr>
      <w:r>
        <w:rPr>
          <w:rFonts w:ascii="Times New Roman" w:hAnsi="Times New Roman"/>
          <w:b/>
          <w:color w:val="000000"/>
          <w:sz w:val="24"/>
        </w:rPr>
        <w:t xml:space="preserve">Keywords: </w:t>
      </w:r>
      <w:r>
        <w:rPr>
          <w:rFonts w:ascii="Times New Roman" w:hAnsi="Times New Roman"/>
          <w:color w:val="000000"/>
          <w:sz w:val="24"/>
        </w:rPr>
        <w:t>solar salt pans, digital twin, decision support, provenance, rainfall dilution, field reporting, audit trail</w:t>
      </w:r>
    </w:p>
    <w:p>
      <w:r>
        <w:br w:type="page"/>
      </w:r>
    </w:p>
    <w:p>
      <w:pPr>
        <w:spacing w:before="280" w:after="240"/>
        <w:jc w:val="center"/>
      </w:pPr>
      <w:r>
        <w:rPr>
          <w:rFonts w:ascii="Times New Roman" w:hAnsi="Times New Roman"/>
          <w:b/>
          <w:color w:val="000000"/>
          <w:sz w:val="28"/>
        </w:rPr>
        <w:t>TABLE OF CONTENTS</w:t>
      </w:r>
    </w:p>
    <w:p>
      <w:pPr>
        <w:spacing w:before="80" w:after="80"/>
        <w:tabs>
          <w:tab w:val="right" w:pos="8640"/>
        </w:tabs>
      </w:pPr>
      <w:r>
        <w:rPr>
          <w:rFonts w:ascii="Times New Roman" w:hAnsi="Times New Roman"/>
          <w:b/>
          <w:color w:val="000000"/>
          <w:sz w:val="23"/>
        </w:rPr>
        <w:t>TITLE</w:t>
      </w:r>
      <w:r>
        <w:rPr>
          <w:rFonts w:ascii="Times New Roman" w:hAnsi="Times New Roman"/>
          <w:b/>
          <w:color w:val="000000"/>
          <w:sz w:val="23"/>
        </w:rPr>
        <w:tab/>
        <w:t>PAGE NO.</w:t>
      </w:r>
    </w:p>
    <w:p>
      <w:pPr>
        <w:spacing w:before="40" w:after="40" w:line="312" w:lineRule="auto"/>
        <w:tabs>
          <w:tab w:val="right" w:leader="dot" w:pos="8640"/>
        </w:tabs>
      </w:pPr>
      <w:r>
        <w:rPr>
          <w:rFonts w:ascii="Times New Roman" w:hAnsi="Times New Roman"/>
          <w:b/>
          <w:color w:val="000000"/>
          <w:sz w:val="22"/>
        </w:rPr>
        <w:t>DECLARATION</w:t>
      </w:r>
      <w:r>
        <w:rPr>
          <w:rFonts w:ascii="Times New Roman" w:hAnsi="Times New Roman"/>
          <w:b/>
          <w:color w:val="000000"/>
          <w:sz w:val="22"/>
        </w:rPr>
        <w:tab/>
        <w:t>i</w:t>
      </w:r>
    </w:p>
    <w:p>
      <w:pPr>
        <w:spacing w:before="40" w:after="40" w:line="312" w:lineRule="auto"/>
        <w:tabs>
          <w:tab w:val="right" w:leader="dot" w:pos="8640"/>
        </w:tabs>
      </w:pPr>
      <w:r>
        <w:rPr>
          <w:rFonts w:ascii="Times New Roman" w:hAnsi="Times New Roman"/>
          <w:b/>
          <w:color w:val="000000"/>
          <w:sz w:val="22"/>
        </w:rPr>
        <w:t>ACKNOWLEDGMENT</w:t>
      </w:r>
      <w:r>
        <w:rPr>
          <w:rFonts w:ascii="Times New Roman" w:hAnsi="Times New Roman"/>
          <w:b/>
          <w:color w:val="000000"/>
          <w:sz w:val="22"/>
        </w:rPr>
        <w:tab/>
        <w:t>ii</w:t>
      </w:r>
    </w:p>
    <w:p>
      <w:pPr>
        <w:spacing w:before="40" w:after="40" w:line="312" w:lineRule="auto"/>
        <w:tabs>
          <w:tab w:val="right" w:leader="dot" w:pos="8640"/>
        </w:tabs>
      </w:pPr>
      <w:r>
        <w:rPr>
          <w:rFonts w:ascii="Times New Roman" w:hAnsi="Times New Roman"/>
          <w:b/>
          <w:color w:val="000000"/>
          <w:sz w:val="22"/>
        </w:rPr>
        <w:t>ABSTRACT</w:t>
      </w:r>
      <w:r>
        <w:rPr>
          <w:rFonts w:ascii="Times New Roman" w:hAnsi="Times New Roman"/>
          <w:b/>
          <w:color w:val="000000"/>
          <w:sz w:val="22"/>
        </w:rPr>
        <w:tab/>
        <w:t>iii</w:t>
      </w:r>
    </w:p>
    <w:p>
      <w:pPr>
        <w:spacing w:before="40" w:after="40" w:line="312" w:lineRule="auto"/>
        <w:tabs>
          <w:tab w:val="right" w:leader="dot" w:pos="8640"/>
        </w:tabs>
      </w:pPr>
      <w:r>
        <w:rPr>
          <w:rFonts w:ascii="Times New Roman" w:hAnsi="Times New Roman"/>
          <w:b/>
          <w:color w:val="000000"/>
          <w:sz w:val="22"/>
        </w:rPr>
        <w:t>LIST OF TABLES</w:t>
      </w:r>
      <w:r>
        <w:rPr>
          <w:rFonts w:ascii="Times New Roman" w:hAnsi="Times New Roman"/>
          <w:b/>
          <w:color w:val="000000"/>
          <w:sz w:val="22"/>
        </w:rPr>
        <w:tab/>
        <w:t>vi</w:t>
      </w:r>
    </w:p>
    <w:p>
      <w:pPr>
        <w:spacing w:before="40" w:after="40" w:line="312" w:lineRule="auto"/>
        <w:tabs>
          <w:tab w:val="right" w:leader="dot" w:pos="8640"/>
        </w:tabs>
      </w:pPr>
      <w:r>
        <w:rPr>
          <w:rFonts w:ascii="Times New Roman" w:hAnsi="Times New Roman"/>
          <w:b/>
          <w:color w:val="000000"/>
          <w:sz w:val="22"/>
        </w:rPr>
        <w:t>LIST OF FIGURES</w:t>
      </w:r>
      <w:r>
        <w:rPr>
          <w:rFonts w:ascii="Times New Roman" w:hAnsi="Times New Roman"/>
          <w:b/>
          <w:color w:val="000000"/>
          <w:sz w:val="22"/>
        </w:rPr>
        <w:tab/>
        <w:t>vii</w:t>
      </w:r>
    </w:p>
    <w:p>
      <w:pPr>
        <w:spacing w:before="40" w:after="40" w:line="312" w:lineRule="auto"/>
        <w:tabs>
          <w:tab w:val="right" w:leader="dot" w:pos="8640"/>
        </w:tabs>
      </w:pPr>
      <w:r>
        <w:rPr>
          <w:rFonts w:ascii="Times New Roman" w:hAnsi="Times New Roman"/>
          <w:b/>
          <w:color w:val="000000"/>
          <w:sz w:val="22"/>
        </w:rPr>
        <w:t>LIST OF ABBREVIATIONS</w:t>
      </w:r>
      <w:r>
        <w:rPr>
          <w:rFonts w:ascii="Times New Roman" w:hAnsi="Times New Roman"/>
          <w:b/>
          <w:color w:val="000000"/>
          <w:sz w:val="22"/>
        </w:rPr>
        <w:tab/>
        <w:t>viii</w:t>
      </w:r>
    </w:p>
    <w:p>
      <w:pPr>
        <w:spacing w:before="40" w:after="40" w:line="312" w:lineRule="auto"/>
        <w:tabs>
          <w:tab w:val="right" w:leader="dot" w:pos="8640"/>
        </w:tabs>
      </w:pPr>
      <w:r>
        <w:rPr>
          <w:rFonts w:ascii="Times New Roman" w:hAnsi="Times New Roman"/>
          <w:b/>
          <w:color w:val="000000"/>
          <w:sz w:val="22"/>
        </w:rPr>
        <w:t>1. INTRODUCTION</w:t>
      </w:r>
      <w:r>
        <w:rPr>
          <w:rFonts w:ascii="Times New Roman" w:hAnsi="Times New Roman"/>
          <w:b/>
          <w:color w:val="000000"/>
          <w:sz w:val="22"/>
        </w:rPr>
        <w:tab/>
        <w:t>1</w:t>
      </w:r>
    </w:p>
    <w:p>
      <w:pPr>
        <w:spacing w:before="40" w:after="40" w:line="312" w:lineRule="auto"/>
        <w:tabs>
          <w:tab w:val="right" w:leader="dot" w:pos="8640"/>
        </w:tabs>
      </w:pPr>
      <w:r>
        <w:rPr>
          <w:rFonts w:ascii="Times New Roman" w:hAnsi="Times New Roman"/>
          <w:color w:val="000000"/>
          <w:sz w:val="22"/>
        </w:rPr>
        <w:t xml:space="preserve">    1.1 Background of the Project</w:t>
      </w:r>
      <w:r>
        <w:rPr>
          <w:rFonts w:ascii="Times New Roman" w:hAnsi="Times New Roman"/>
          <w:color w:val="000000"/>
          <w:sz w:val="22"/>
        </w:rPr>
        <w:tab/>
        <w:t>1</w:t>
      </w:r>
    </w:p>
    <w:p>
      <w:pPr>
        <w:spacing w:before="40" w:after="40" w:line="312" w:lineRule="auto"/>
        <w:tabs>
          <w:tab w:val="right" w:leader="dot" w:pos="8640"/>
        </w:tabs>
      </w:pPr>
      <w:r>
        <w:rPr>
          <w:rFonts w:ascii="Times New Roman" w:hAnsi="Times New Roman"/>
          <w:color w:val="000000"/>
          <w:sz w:val="22"/>
        </w:rPr>
        <w:t xml:space="preserve">    1.2 Problem Statement</w:t>
      </w:r>
      <w:r>
        <w:rPr>
          <w:rFonts w:ascii="Times New Roman" w:hAnsi="Times New Roman"/>
          <w:color w:val="000000"/>
          <w:sz w:val="22"/>
        </w:rPr>
        <w:tab/>
        <w:t>2</w:t>
      </w:r>
    </w:p>
    <w:p>
      <w:pPr>
        <w:spacing w:before="40" w:after="40" w:line="312" w:lineRule="auto"/>
        <w:tabs>
          <w:tab w:val="right" w:leader="dot" w:pos="8640"/>
        </w:tabs>
      </w:pPr>
      <w:r>
        <w:rPr>
          <w:rFonts w:ascii="Times New Roman" w:hAnsi="Times New Roman"/>
          <w:color w:val="000000"/>
          <w:sz w:val="22"/>
        </w:rPr>
        <w:t xml:space="preserve">    1.3 Motivation</w:t>
      </w:r>
      <w:r>
        <w:rPr>
          <w:rFonts w:ascii="Times New Roman" w:hAnsi="Times New Roman"/>
          <w:color w:val="000000"/>
          <w:sz w:val="22"/>
        </w:rPr>
        <w:tab/>
        <w:t>3</w:t>
      </w:r>
    </w:p>
    <w:p>
      <w:pPr>
        <w:spacing w:before="40" w:after="40" w:line="312" w:lineRule="auto"/>
        <w:tabs>
          <w:tab w:val="right" w:leader="dot" w:pos="8640"/>
        </w:tabs>
      </w:pPr>
      <w:r>
        <w:rPr>
          <w:rFonts w:ascii="Times New Roman" w:hAnsi="Times New Roman"/>
          <w:color w:val="000000"/>
          <w:sz w:val="22"/>
        </w:rPr>
        <w:t xml:space="preserve">    1.4 Objectives</w:t>
      </w:r>
      <w:r>
        <w:rPr>
          <w:rFonts w:ascii="Times New Roman" w:hAnsi="Times New Roman"/>
          <w:color w:val="000000"/>
          <w:sz w:val="22"/>
        </w:rPr>
        <w:tab/>
        <w:t>3</w:t>
      </w:r>
    </w:p>
    <w:p>
      <w:pPr>
        <w:spacing w:before="40" w:after="40" w:line="312" w:lineRule="auto"/>
        <w:tabs>
          <w:tab w:val="right" w:leader="dot" w:pos="8640"/>
        </w:tabs>
      </w:pPr>
      <w:r>
        <w:rPr>
          <w:rFonts w:ascii="Times New Roman" w:hAnsi="Times New Roman"/>
          <w:color w:val="000000"/>
          <w:sz w:val="22"/>
        </w:rPr>
        <w:t xml:space="preserve">    1.5 Scope of the Project</w:t>
      </w:r>
      <w:r>
        <w:rPr>
          <w:rFonts w:ascii="Times New Roman" w:hAnsi="Times New Roman"/>
          <w:color w:val="000000"/>
          <w:sz w:val="22"/>
        </w:rPr>
        <w:tab/>
        <w:t>4</w:t>
      </w:r>
    </w:p>
    <w:p>
      <w:pPr>
        <w:spacing w:before="40" w:after="40" w:line="312" w:lineRule="auto"/>
        <w:tabs>
          <w:tab w:val="right" w:leader="dot" w:pos="8640"/>
        </w:tabs>
      </w:pPr>
      <w:r>
        <w:rPr>
          <w:rFonts w:ascii="Times New Roman" w:hAnsi="Times New Roman"/>
          <w:b/>
          <w:color w:val="000000"/>
          <w:sz w:val="22"/>
        </w:rPr>
        <w:t>2. LITERATURE REVIEW</w:t>
      </w:r>
      <w:r>
        <w:rPr>
          <w:rFonts w:ascii="Times New Roman" w:hAnsi="Times New Roman"/>
          <w:b/>
          <w:color w:val="000000"/>
          <w:sz w:val="22"/>
        </w:rPr>
        <w:tab/>
        <w:t>6</w:t>
      </w:r>
    </w:p>
    <w:p>
      <w:pPr>
        <w:spacing w:before="40" w:after="40" w:line="312" w:lineRule="auto"/>
        <w:tabs>
          <w:tab w:val="right" w:leader="dot" w:pos="8640"/>
        </w:tabs>
      </w:pPr>
      <w:r>
        <w:rPr>
          <w:rFonts w:ascii="Times New Roman" w:hAnsi="Times New Roman"/>
          <w:color w:val="000000"/>
          <w:sz w:val="22"/>
        </w:rPr>
        <w:t xml:space="preserve">    2.1 Introduction</w:t>
      </w:r>
      <w:r>
        <w:rPr>
          <w:rFonts w:ascii="Times New Roman" w:hAnsi="Times New Roman"/>
          <w:color w:val="000000"/>
          <w:sz w:val="22"/>
        </w:rPr>
        <w:tab/>
        <w:t>6</w:t>
      </w:r>
    </w:p>
    <w:p>
      <w:pPr>
        <w:spacing w:before="40" w:after="40" w:line="312" w:lineRule="auto"/>
        <w:tabs>
          <w:tab w:val="right" w:leader="dot" w:pos="8640"/>
        </w:tabs>
      </w:pPr>
      <w:r>
        <w:rPr>
          <w:rFonts w:ascii="Times New Roman" w:hAnsi="Times New Roman"/>
          <w:color w:val="000000"/>
          <w:sz w:val="22"/>
        </w:rPr>
        <w:t xml:space="preserve">    2.2 Review of Related Studies</w:t>
      </w:r>
      <w:r>
        <w:rPr>
          <w:rFonts w:ascii="Times New Roman" w:hAnsi="Times New Roman"/>
          <w:color w:val="000000"/>
          <w:sz w:val="22"/>
        </w:rPr>
        <w:tab/>
        <w:t>6</w:t>
      </w:r>
    </w:p>
    <w:p>
      <w:pPr>
        <w:spacing w:before="40" w:after="40" w:line="312" w:lineRule="auto"/>
        <w:tabs>
          <w:tab w:val="right" w:leader="dot" w:pos="8640"/>
        </w:tabs>
      </w:pPr>
      <w:r>
        <w:rPr>
          <w:rFonts w:ascii="Times New Roman" w:hAnsi="Times New Roman"/>
          <w:color w:val="000000"/>
          <w:sz w:val="22"/>
        </w:rPr>
        <w:t xml:space="preserve">    2.3 Techniques and Technologies Used in Existing Systems</w:t>
      </w:r>
      <w:r>
        <w:rPr>
          <w:rFonts w:ascii="Times New Roman" w:hAnsi="Times New Roman"/>
          <w:color w:val="000000"/>
          <w:sz w:val="22"/>
        </w:rPr>
        <w:tab/>
        <w:t>10</w:t>
      </w:r>
    </w:p>
    <w:p>
      <w:pPr>
        <w:spacing w:before="40" w:after="40" w:line="312" w:lineRule="auto"/>
        <w:tabs>
          <w:tab w:val="right" w:leader="dot" w:pos="8640"/>
        </w:tabs>
      </w:pPr>
      <w:r>
        <w:rPr>
          <w:rFonts w:ascii="Times New Roman" w:hAnsi="Times New Roman"/>
          <w:color w:val="000000"/>
          <w:sz w:val="22"/>
        </w:rPr>
        <w:t xml:space="preserve">    2.4 Research Gap</w:t>
      </w:r>
      <w:r>
        <w:rPr>
          <w:rFonts w:ascii="Times New Roman" w:hAnsi="Times New Roman"/>
          <w:color w:val="000000"/>
          <w:sz w:val="22"/>
        </w:rPr>
        <w:tab/>
        <w:t>11</w:t>
      </w:r>
    </w:p>
    <w:p>
      <w:pPr>
        <w:spacing w:before="40" w:after="40" w:line="312" w:lineRule="auto"/>
        <w:tabs>
          <w:tab w:val="right" w:leader="dot" w:pos="8640"/>
        </w:tabs>
      </w:pPr>
      <w:r>
        <w:rPr>
          <w:rFonts w:ascii="Times New Roman" w:hAnsi="Times New Roman"/>
          <w:color w:val="000000"/>
          <w:sz w:val="22"/>
        </w:rPr>
        <w:t xml:space="preserve">    2.5 Summary</w:t>
      </w:r>
      <w:r>
        <w:rPr>
          <w:rFonts w:ascii="Times New Roman" w:hAnsi="Times New Roman"/>
          <w:color w:val="000000"/>
          <w:sz w:val="22"/>
        </w:rPr>
        <w:tab/>
        <w:t>12</w:t>
      </w:r>
    </w:p>
    <w:p>
      <w:pPr>
        <w:spacing w:before="40" w:after="40" w:line="312" w:lineRule="auto"/>
        <w:tabs>
          <w:tab w:val="right" w:leader="dot" w:pos="8640"/>
        </w:tabs>
      </w:pPr>
      <w:r>
        <w:rPr>
          <w:rFonts w:ascii="Times New Roman" w:hAnsi="Times New Roman"/>
          <w:b/>
          <w:color w:val="000000"/>
          <w:sz w:val="22"/>
        </w:rPr>
        <w:t>3. CHAPTER 1 – NEED FOR PROPOSED TECHNIQUE</w:t>
      </w:r>
      <w:r>
        <w:rPr>
          <w:rFonts w:ascii="Times New Roman" w:hAnsi="Times New Roman"/>
          <w:b/>
          <w:color w:val="000000"/>
          <w:sz w:val="22"/>
        </w:rPr>
        <w:tab/>
        <w:t>13</w:t>
      </w:r>
    </w:p>
    <w:p>
      <w:pPr>
        <w:spacing w:before="40" w:after="40" w:line="312" w:lineRule="auto"/>
        <w:tabs>
          <w:tab w:val="right" w:leader="dot" w:pos="8640"/>
        </w:tabs>
      </w:pPr>
      <w:r>
        <w:rPr>
          <w:rFonts w:ascii="Times New Roman" w:hAnsi="Times New Roman"/>
          <w:color w:val="000000"/>
          <w:sz w:val="22"/>
        </w:rPr>
        <w:t xml:space="preserve">    3.1 Existing Techniques</w:t>
      </w:r>
      <w:r>
        <w:rPr>
          <w:rFonts w:ascii="Times New Roman" w:hAnsi="Times New Roman"/>
          <w:color w:val="000000"/>
          <w:sz w:val="22"/>
        </w:rPr>
        <w:tab/>
        <w:t>13</w:t>
      </w:r>
    </w:p>
    <w:p>
      <w:pPr>
        <w:spacing w:before="40" w:after="40" w:line="312" w:lineRule="auto"/>
        <w:tabs>
          <w:tab w:val="right" w:leader="dot" w:pos="8640"/>
        </w:tabs>
      </w:pPr>
      <w:r>
        <w:rPr>
          <w:rFonts w:ascii="Times New Roman" w:hAnsi="Times New Roman"/>
          <w:color w:val="000000"/>
          <w:sz w:val="22"/>
        </w:rPr>
        <w:t xml:space="preserve">    3.2 Limitations of Existing Techniques</w:t>
      </w:r>
      <w:r>
        <w:rPr>
          <w:rFonts w:ascii="Times New Roman" w:hAnsi="Times New Roman"/>
          <w:color w:val="000000"/>
          <w:sz w:val="22"/>
        </w:rPr>
        <w:tab/>
        <w:t>15</w:t>
      </w:r>
    </w:p>
    <w:p>
      <w:pPr>
        <w:spacing w:before="40" w:after="40" w:line="312" w:lineRule="auto"/>
        <w:tabs>
          <w:tab w:val="right" w:leader="dot" w:pos="8640"/>
        </w:tabs>
      </w:pPr>
      <w:r>
        <w:rPr>
          <w:rFonts w:ascii="Times New Roman" w:hAnsi="Times New Roman"/>
          <w:color w:val="000000"/>
          <w:sz w:val="22"/>
        </w:rPr>
        <w:t xml:space="preserve">    3.3 Proposed Technique</w:t>
      </w:r>
      <w:r>
        <w:rPr>
          <w:rFonts w:ascii="Times New Roman" w:hAnsi="Times New Roman"/>
          <w:color w:val="000000"/>
          <w:sz w:val="22"/>
        </w:rPr>
        <w:tab/>
        <w:t>16</w:t>
      </w:r>
    </w:p>
    <w:p>
      <w:pPr>
        <w:spacing w:before="40" w:after="40" w:line="312" w:lineRule="auto"/>
        <w:tabs>
          <w:tab w:val="right" w:leader="dot" w:pos="8640"/>
        </w:tabs>
      </w:pPr>
      <w:r>
        <w:rPr>
          <w:rFonts w:ascii="Times New Roman" w:hAnsi="Times New Roman"/>
          <w:color w:val="000000"/>
          <w:sz w:val="22"/>
        </w:rPr>
        <w:t xml:space="preserve">    3.4 Objectives of the Proposed Technique</w:t>
      </w:r>
      <w:r>
        <w:rPr>
          <w:rFonts w:ascii="Times New Roman" w:hAnsi="Times New Roman"/>
          <w:color w:val="000000"/>
          <w:sz w:val="22"/>
        </w:rPr>
        <w:tab/>
        <w:t>17</w:t>
      </w:r>
    </w:p>
    <w:p>
      <w:pPr>
        <w:spacing w:before="40" w:after="40" w:line="312" w:lineRule="auto"/>
        <w:tabs>
          <w:tab w:val="right" w:leader="dot" w:pos="8640"/>
        </w:tabs>
      </w:pPr>
      <w:r>
        <w:rPr>
          <w:rFonts w:ascii="Times New Roman" w:hAnsi="Times New Roman"/>
          <w:color w:val="000000"/>
          <w:sz w:val="22"/>
        </w:rPr>
        <w:t xml:space="preserve">    3.5 Advantages of the Proposed Technique</w:t>
      </w:r>
      <w:r>
        <w:rPr>
          <w:rFonts w:ascii="Times New Roman" w:hAnsi="Times New Roman"/>
          <w:color w:val="000000"/>
          <w:sz w:val="22"/>
        </w:rPr>
        <w:tab/>
        <w:t>17</w:t>
      </w:r>
    </w:p>
    <w:p>
      <w:pPr>
        <w:spacing w:before="40" w:after="40" w:line="312" w:lineRule="auto"/>
        <w:tabs>
          <w:tab w:val="right" w:leader="dot" w:pos="8640"/>
        </w:tabs>
      </w:pPr>
      <w:r>
        <w:rPr>
          <w:rFonts w:ascii="Times New Roman" w:hAnsi="Times New Roman"/>
          <w:b/>
          <w:color w:val="000000"/>
          <w:sz w:val="22"/>
        </w:rPr>
        <w:t>4. CHAPTER 2 – DESIGN OF PROPOSED SYSTEM AND ITS IMPLEMENTATION</w:t>
      </w:r>
      <w:r>
        <w:rPr>
          <w:rFonts w:ascii="Times New Roman" w:hAnsi="Times New Roman"/>
          <w:b/>
          <w:color w:val="000000"/>
          <w:sz w:val="22"/>
        </w:rPr>
        <w:tab/>
        <w:t>18</w:t>
      </w:r>
    </w:p>
    <w:p>
      <w:pPr>
        <w:spacing w:before="40" w:after="40" w:line="312" w:lineRule="auto"/>
        <w:tabs>
          <w:tab w:val="right" w:leader="dot" w:pos="8640"/>
        </w:tabs>
      </w:pPr>
      <w:r>
        <w:rPr>
          <w:rFonts w:ascii="Times New Roman" w:hAnsi="Times New Roman"/>
          <w:color w:val="000000"/>
          <w:sz w:val="22"/>
        </w:rPr>
        <w:t xml:space="preserve">    4.1 Introduction</w:t>
      </w:r>
      <w:r>
        <w:rPr>
          <w:rFonts w:ascii="Times New Roman" w:hAnsi="Times New Roman"/>
          <w:color w:val="000000"/>
          <w:sz w:val="22"/>
        </w:rPr>
        <w:tab/>
        <w:t>18</w:t>
      </w:r>
    </w:p>
    <w:p>
      <w:pPr>
        <w:spacing w:before="40" w:after="40" w:line="312" w:lineRule="auto"/>
        <w:tabs>
          <w:tab w:val="right" w:leader="dot" w:pos="8640"/>
        </w:tabs>
      </w:pPr>
      <w:r>
        <w:rPr>
          <w:rFonts w:ascii="Times New Roman" w:hAnsi="Times New Roman"/>
          <w:color w:val="000000"/>
          <w:sz w:val="22"/>
        </w:rPr>
        <w:t xml:space="preserve">    4.2 System Requirements</w:t>
      </w:r>
      <w:r>
        <w:rPr>
          <w:rFonts w:ascii="Times New Roman" w:hAnsi="Times New Roman"/>
          <w:color w:val="000000"/>
          <w:sz w:val="22"/>
        </w:rPr>
        <w:tab/>
        <w:t>18</w:t>
      </w:r>
    </w:p>
    <w:p>
      <w:pPr>
        <w:spacing w:before="40" w:after="40" w:line="312" w:lineRule="auto"/>
        <w:tabs>
          <w:tab w:val="right" w:leader="dot" w:pos="8640"/>
        </w:tabs>
      </w:pPr>
      <w:r>
        <w:rPr>
          <w:rFonts w:ascii="Times New Roman" w:hAnsi="Times New Roman"/>
          <w:color w:val="000000"/>
          <w:sz w:val="22"/>
        </w:rPr>
        <w:t xml:space="preserve">        4.2.1 Hardware Requirements</w:t>
      </w:r>
      <w:r>
        <w:rPr>
          <w:rFonts w:ascii="Times New Roman" w:hAnsi="Times New Roman"/>
          <w:color w:val="000000"/>
          <w:sz w:val="22"/>
        </w:rPr>
        <w:tab/>
        <w:t>18</w:t>
      </w:r>
    </w:p>
    <w:p>
      <w:pPr>
        <w:spacing w:before="40" w:after="40" w:line="312" w:lineRule="auto"/>
        <w:tabs>
          <w:tab w:val="right" w:leader="dot" w:pos="8640"/>
        </w:tabs>
      </w:pPr>
      <w:r>
        <w:rPr>
          <w:rFonts w:ascii="Times New Roman" w:hAnsi="Times New Roman"/>
          <w:color w:val="000000"/>
          <w:sz w:val="22"/>
        </w:rPr>
        <w:t xml:space="preserve">        4.2.2 Software Requirements</w:t>
      </w:r>
      <w:r>
        <w:rPr>
          <w:rFonts w:ascii="Times New Roman" w:hAnsi="Times New Roman"/>
          <w:color w:val="000000"/>
          <w:sz w:val="22"/>
        </w:rPr>
        <w:tab/>
        <w:t>19</w:t>
      </w:r>
    </w:p>
    <w:p>
      <w:pPr>
        <w:spacing w:before="40" w:after="40" w:line="312" w:lineRule="auto"/>
        <w:tabs>
          <w:tab w:val="right" w:leader="dot" w:pos="8640"/>
        </w:tabs>
      </w:pPr>
      <w:r>
        <w:rPr>
          <w:rFonts w:ascii="Times New Roman" w:hAnsi="Times New Roman"/>
          <w:color w:val="000000"/>
          <w:sz w:val="22"/>
        </w:rPr>
        <w:t xml:space="preserve">    4.3 System Architecture</w:t>
      </w:r>
      <w:r>
        <w:rPr>
          <w:rFonts w:ascii="Times New Roman" w:hAnsi="Times New Roman"/>
          <w:color w:val="000000"/>
          <w:sz w:val="22"/>
        </w:rPr>
        <w:tab/>
        <w:t>20</w:t>
      </w:r>
    </w:p>
    <w:p>
      <w:pPr>
        <w:spacing w:before="40" w:after="40" w:line="312" w:lineRule="auto"/>
        <w:tabs>
          <w:tab w:val="right" w:leader="dot" w:pos="8640"/>
        </w:tabs>
      </w:pPr>
      <w:r>
        <w:rPr>
          <w:rFonts w:ascii="Times New Roman" w:hAnsi="Times New Roman"/>
          <w:color w:val="000000"/>
          <w:sz w:val="22"/>
        </w:rPr>
        <w:t xml:space="preserve">    4.4 System Components / Modules</w:t>
      </w:r>
      <w:r>
        <w:rPr>
          <w:rFonts w:ascii="Times New Roman" w:hAnsi="Times New Roman"/>
          <w:color w:val="000000"/>
          <w:sz w:val="22"/>
        </w:rPr>
        <w:tab/>
        <w:t>21</w:t>
      </w:r>
    </w:p>
    <w:p>
      <w:pPr>
        <w:spacing w:before="40" w:after="40" w:line="312" w:lineRule="auto"/>
        <w:tabs>
          <w:tab w:val="right" w:leader="dot" w:pos="8640"/>
        </w:tabs>
      </w:pPr>
      <w:r>
        <w:rPr>
          <w:rFonts w:ascii="Times New Roman" w:hAnsi="Times New Roman"/>
          <w:color w:val="000000"/>
          <w:sz w:val="22"/>
        </w:rPr>
        <w:t xml:space="preserve">        4.4.1 Module 1: Pan-Specific Digital Twin Module</w:t>
      </w:r>
      <w:r>
        <w:rPr>
          <w:rFonts w:ascii="Times New Roman" w:hAnsi="Times New Roman"/>
          <w:color w:val="000000"/>
          <w:sz w:val="22"/>
        </w:rPr>
        <w:tab/>
        <w:t>21</w:t>
      </w:r>
    </w:p>
    <w:p>
      <w:pPr>
        <w:spacing w:before="40" w:after="40" w:line="312" w:lineRule="auto"/>
        <w:tabs>
          <w:tab w:val="right" w:leader="dot" w:pos="8640"/>
        </w:tabs>
      </w:pPr>
      <w:r>
        <w:rPr>
          <w:rFonts w:ascii="Times New Roman" w:hAnsi="Times New Roman"/>
          <w:color w:val="000000"/>
          <w:sz w:val="22"/>
        </w:rPr>
        <w:t xml:space="preserve">        4.4.2 Module 2: Deterministic Rainfall-Dilution Engine</w:t>
      </w:r>
      <w:r>
        <w:rPr>
          <w:rFonts w:ascii="Times New Roman" w:hAnsi="Times New Roman"/>
          <w:color w:val="000000"/>
          <w:sz w:val="22"/>
        </w:rPr>
        <w:tab/>
        <w:t>22</w:t>
      </w:r>
    </w:p>
    <w:p>
      <w:pPr>
        <w:spacing w:before="40" w:after="40" w:line="312" w:lineRule="auto"/>
        <w:tabs>
          <w:tab w:val="right" w:leader="dot" w:pos="8640"/>
        </w:tabs>
      </w:pPr>
      <w:r>
        <w:rPr>
          <w:rFonts w:ascii="Times New Roman" w:hAnsi="Times New Roman"/>
          <w:color w:val="000000"/>
          <w:sz w:val="22"/>
        </w:rPr>
        <w:t xml:space="preserve">        4.4.3 Module 3: Versioned Rule Engine</w:t>
      </w:r>
      <w:r>
        <w:rPr>
          <w:rFonts w:ascii="Times New Roman" w:hAnsi="Times New Roman"/>
          <w:color w:val="000000"/>
          <w:sz w:val="22"/>
        </w:rPr>
        <w:tab/>
        <w:t>22</w:t>
      </w:r>
    </w:p>
    <w:p>
      <w:pPr>
        <w:spacing w:before="40" w:after="40" w:line="312" w:lineRule="auto"/>
        <w:tabs>
          <w:tab w:val="right" w:leader="dot" w:pos="8640"/>
        </w:tabs>
      </w:pPr>
      <w:r>
        <w:rPr>
          <w:rFonts w:ascii="Times New Roman" w:hAnsi="Times New Roman"/>
          <w:color w:val="000000"/>
          <w:sz w:val="22"/>
        </w:rPr>
        <w:t xml:space="preserve">        4.4.4 Module 4: Machine-Learning Evidence Gate</w:t>
      </w:r>
      <w:r>
        <w:rPr>
          <w:rFonts w:ascii="Times New Roman" w:hAnsi="Times New Roman"/>
          <w:color w:val="000000"/>
          <w:sz w:val="22"/>
        </w:rPr>
        <w:tab/>
        <w:t>23</w:t>
      </w:r>
    </w:p>
    <w:p>
      <w:pPr>
        <w:spacing w:before="40" w:after="40" w:line="312" w:lineRule="auto"/>
        <w:tabs>
          <w:tab w:val="right" w:leader="dot" w:pos="8640"/>
        </w:tabs>
      </w:pPr>
      <w:r>
        <w:rPr>
          <w:rFonts w:ascii="Times New Roman" w:hAnsi="Times New Roman"/>
          <w:color w:val="000000"/>
          <w:sz w:val="22"/>
        </w:rPr>
        <w:t xml:space="preserve">        4.4.5 Module 5: Field-Event Reconciliation and Audit Engine</w:t>
      </w:r>
      <w:r>
        <w:rPr>
          <w:rFonts w:ascii="Times New Roman" w:hAnsi="Times New Roman"/>
          <w:color w:val="000000"/>
          <w:sz w:val="22"/>
        </w:rPr>
        <w:tab/>
        <w:t>23</w:t>
      </w:r>
    </w:p>
    <w:p>
      <w:pPr>
        <w:spacing w:before="40" w:after="40" w:line="312" w:lineRule="auto"/>
        <w:tabs>
          <w:tab w:val="right" w:leader="dot" w:pos="8640"/>
        </w:tabs>
      </w:pPr>
      <w:r>
        <w:rPr>
          <w:rFonts w:ascii="Times New Roman" w:hAnsi="Times New Roman"/>
          <w:color w:val="000000"/>
          <w:sz w:val="22"/>
        </w:rPr>
        <w:t xml:space="preserve">    4.5 Proposed Methodology</w:t>
      </w:r>
      <w:r>
        <w:rPr>
          <w:rFonts w:ascii="Times New Roman" w:hAnsi="Times New Roman"/>
          <w:color w:val="000000"/>
          <w:sz w:val="22"/>
        </w:rPr>
        <w:tab/>
        <w:t>24</w:t>
      </w:r>
    </w:p>
    <w:p>
      <w:pPr>
        <w:spacing w:before="40" w:after="40" w:line="312" w:lineRule="auto"/>
        <w:tabs>
          <w:tab w:val="right" w:leader="dot" w:pos="8640"/>
        </w:tabs>
      </w:pPr>
      <w:r>
        <w:rPr>
          <w:rFonts w:ascii="Times New Roman" w:hAnsi="Times New Roman"/>
          <w:color w:val="000000"/>
          <w:sz w:val="22"/>
        </w:rPr>
        <w:t xml:space="preserve">    4.6 System Workflow</w:t>
      </w:r>
      <w:r>
        <w:rPr>
          <w:rFonts w:ascii="Times New Roman" w:hAnsi="Times New Roman"/>
          <w:color w:val="000000"/>
          <w:sz w:val="22"/>
        </w:rPr>
        <w:tab/>
        <w:t>24</w:t>
      </w:r>
    </w:p>
    <w:p>
      <w:pPr>
        <w:spacing w:before="40" w:after="40" w:line="312" w:lineRule="auto"/>
        <w:tabs>
          <w:tab w:val="right" w:leader="dot" w:pos="8640"/>
        </w:tabs>
      </w:pPr>
      <w:r>
        <w:rPr>
          <w:rFonts w:ascii="Times New Roman" w:hAnsi="Times New Roman"/>
          <w:color w:val="000000"/>
          <w:sz w:val="22"/>
        </w:rPr>
        <w:t xml:space="preserve">    4.7 Algorithms / Techniques Used</w:t>
      </w:r>
      <w:r>
        <w:rPr>
          <w:rFonts w:ascii="Times New Roman" w:hAnsi="Times New Roman"/>
          <w:color w:val="000000"/>
          <w:sz w:val="22"/>
        </w:rPr>
        <w:tab/>
        <w:t>25</w:t>
      </w:r>
    </w:p>
    <w:p>
      <w:pPr>
        <w:spacing w:before="40" w:after="40" w:line="312" w:lineRule="auto"/>
        <w:tabs>
          <w:tab w:val="right" w:leader="dot" w:pos="8640"/>
        </w:tabs>
      </w:pPr>
      <w:r>
        <w:rPr>
          <w:rFonts w:ascii="Times New Roman" w:hAnsi="Times New Roman"/>
          <w:color w:val="000000"/>
          <w:sz w:val="22"/>
        </w:rPr>
        <w:t xml:space="preserve">    4.8 Dataset / Data Collection</w:t>
      </w:r>
      <w:r>
        <w:rPr>
          <w:rFonts w:ascii="Times New Roman" w:hAnsi="Times New Roman"/>
          <w:color w:val="000000"/>
          <w:sz w:val="22"/>
        </w:rPr>
        <w:tab/>
        <w:t>27</w:t>
      </w:r>
    </w:p>
    <w:p>
      <w:pPr>
        <w:spacing w:before="40" w:after="40" w:line="312" w:lineRule="auto"/>
        <w:tabs>
          <w:tab w:val="right" w:leader="dot" w:pos="8640"/>
        </w:tabs>
      </w:pPr>
      <w:r>
        <w:rPr>
          <w:rFonts w:ascii="Times New Roman" w:hAnsi="Times New Roman"/>
          <w:color w:val="000000"/>
          <w:sz w:val="22"/>
        </w:rPr>
        <w:t xml:space="preserve">    4.9 Data Preprocessing</w:t>
      </w:r>
      <w:r>
        <w:rPr>
          <w:rFonts w:ascii="Times New Roman" w:hAnsi="Times New Roman"/>
          <w:color w:val="000000"/>
          <w:sz w:val="22"/>
        </w:rPr>
        <w:tab/>
        <w:t>28</w:t>
      </w:r>
    </w:p>
    <w:p>
      <w:pPr>
        <w:spacing w:before="40" w:after="40" w:line="312" w:lineRule="auto"/>
        <w:tabs>
          <w:tab w:val="right" w:leader="dot" w:pos="8640"/>
        </w:tabs>
      </w:pPr>
      <w:r>
        <w:rPr>
          <w:rFonts w:ascii="Times New Roman" w:hAnsi="Times New Roman"/>
          <w:color w:val="000000"/>
          <w:sz w:val="22"/>
        </w:rPr>
        <w:t xml:space="preserve">    4.10 Model / System Development</w:t>
      </w:r>
      <w:r>
        <w:rPr>
          <w:rFonts w:ascii="Times New Roman" w:hAnsi="Times New Roman"/>
          <w:color w:val="000000"/>
          <w:sz w:val="22"/>
        </w:rPr>
        <w:tab/>
        <w:t>29</w:t>
      </w:r>
    </w:p>
    <w:p>
      <w:pPr>
        <w:spacing w:before="40" w:after="40" w:line="312" w:lineRule="auto"/>
        <w:tabs>
          <w:tab w:val="right" w:leader="dot" w:pos="8640"/>
        </w:tabs>
      </w:pPr>
      <w:r>
        <w:rPr>
          <w:rFonts w:ascii="Times New Roman" w:hAnsi="Times New Roman"/>
          <w:color w:val="000000"/>
          <w:sz w:val="22"/>
        </w:rPr>
        <w:t xml:space="preserve">    4.11 System Design Diagrams</w:t>
      </w:r>
      <w:r>
        <w:rPr>
          <w:rFonts w:ascii="Times New Roman" w:hAnsi="Times New Roman"/>
          <w:color w:val="000000"/>
          <w:sz w:val="22"/>
        </w:rPr>
        <w:tab/>
        <w:t>30</w:t>
      </w:r>
    </w:p>
    <w:p>
      <w:pPr>
        <w:spacing w:before="40" w:after="40" w:line="312" w:lineRule="auto"/>
        <w:tabs>
          <w:tab w:val="right" w:leader="dot" w:pos="8640"/>
        </w:tabs>
      </w:pPr>
      <w:r>
        <w:rPr>
          <w:rFonts w:ascii="Times New Roman" w:hAnsi="Times New Roman"/>
          <w:color w:val="000000"/>
          <w:sz w:val="22"/>
        </w:rPr>
        <w:t xml:space="preserve">    4.12 Implementation</w:t>
      </w:r>
      <w:r>
        <w:rPr>
          <w:rFonts w:ascii="Times New Roman" w:hAnsi="Times New Roman"/>
          <w:color w:val="000000"/>
          <w:sz w:val="22"/>
        </w:rPr>
        <w:tab/>
        <w:t>31</w:t>
      </w:r>
    </w:p>
    <w:p>
      <w:pPr>
        <w:spacing w:before="40" w:after="40" w:line="312" w:lineRule="auto"/>
        <w:tabs>
          <w:tab w:val="right" w:leader="dot" w:pos="8640"/>
        </w:tabs>
      </w:pPr>
      <w:r>
        <w:rPr>
          <w:rFonts w:ascii="Times New Roman" w:hAnsi="Times New Roman"/>
          <w:color w:val="000000"/>
          <w:sz w:val="22"/>
        </w:rPr>
        <w:t xml:space="preserve">    4.13 Coding / Program Implementation</w:t>
      </w:r>
      <w:r>
        <w:rPr>
          <w:rFonts w:ascii="Times New Roman" w:hAnsi="Times New Roman"/>
          <w:color w:val="000000"/>
          <w:sz w:val="22"/>
        </w:rPr>
        <w:tab/>
        <w:t>32</w:t>
      </w:r>
    </w:p>
    <w:p>
      <w:pPr>
        <w:spacing w:before="40" w:after="40" w:line="312" w:lineRule="auto"/>
        <w:tabs>
          <w:tab w:val="right" w:leader="dot" w:pos="8640"/>
        </w:tabs>
      </w:pPr>
      <w:r>
        <w:rPr>
          <w:rFonts w:ascii="Times New Roman" w:hAnsi="Times New Roman"/>
          <w:color w:val="000000"/>
          <w:sz w:val="22"/>
        </w:rPr>
        <w:t xml:space="preserve">    4.14 User Interface / Application Screens</w:t>
      </w:r>
      <w:r>
        <w:rPr>
          <w:rFonts w:ascii="Times New Roman" w:hAnsi="Times New Roman"/>
          <w:color w:val="000000"/>
          <w:sz w:val="22"/>
        </w:rPr>
        <w:tab/>
        <w:t>36</w:t>
      </w:r>
    </w:p>
    <w:p>
      <w:pPr>
        <w:spacing w:before="40" w:after="40" w:line="312" w:lineRule="auto"/>
        <w:tabs>
          <w:tab w:val="right" w:leader="dot" w:pos="8640"/>
        </w:tabs>
      </w:pPr>
      <w:r>
        <w:rPr>
          <w:rFonts w:ascii="Times New Roman" w:hAnsi="Times New Roman"/>
          <w:color w:val="000000"/>
          <w:sz w:val="22"/>
        </w:rPr>
        <w:t xml:space="preserve">    4.15 Chapter Summary</w:t>
      </w:r>
      <w:r>
        <w:rPr>
          <w:rFonts w:ascii="Times New Roman" w:hAnsi="Times New Roman"/>
          <w:color w:val="000000"/>
          <w:sz w:val="22"/>
        </w:rPr>
        <w:tab/>
        <w:t>37</w:t>
      </w:r>
    </w:p>
    <w:p>
      <w:pPr>
        <w:spacing w:before="40" w:after="40" w:line="312" w:lineRule="auto"/>
        <w:tabs>
          <w:tab w:val="right" w:leader="dot" w:pos="8640"/>
        </w:tabs>
      </w:pPr>
      <w:r>
        <w:rPr>
          <w:rFonts w:ascii="Times New Roman" w:hAnsi="Times New Roman"/>
          <w:b/>
          <w:color w:val="000000"/>
          <w:sz w:val="22"/>
        </w:rPr>
        <w:t>5. CHAPTER 3 – RESULTS AND DISCUSSION</w:t>
      </w:r>
      <w:r>
        <w:rPr>
          <w:rFonts w:ascii="Times New Roman" w:hAnsi="Times New Roman"/>
          <w:b/>
          <w:color w:val="000000"/>
          <w:sz w:val="22"/>
        </w:rPr>
        <w:tab/>
        <w:t>38</w:t>
      </w:r>
    </w:p>
    <w:p>
      <w:pPr>
        <w:spacing w:before="40" w:after="40" w:line="312" w:lineRule="auto"/>
        <w:tabs>
          <w:tab w:val="right" w:leader="dot" w:pos="8640"/>
        </w:tabs>
      </w:pPr>
      <w:r>
        <w:rPr>
          <w:rFonts w:ascii="Times New Roman" w:hAnsi="Times New Roman"/>
          <w:color w:val="000000"/>
          <w:sz w:val="22"/>
        </w:rPr>
        <w:t xml:space="preserve">    5.1 Introduction</w:t>
      </w:r>
      <w:r>
        <w:rPr>
          <w:rFonts w:ascii="Times New Roman" w:hAnsi="Times New Roman"/>
          <w:color w:val="000000"/>
          <w:sz w:val="22"/>
        </w:rPr>
        <w:tab/>
        <w:t>38</w:t>
      </w:r>
    </w:p>
    <w:p>
      <w:pPr>
        <w:spacing w:before="40" w:after="40" w:line="312" w:lineRule="auto"/>
        <w:tabs>
          <w:tab w:val="right" w:leader="dot" w:pos="8640"/>
        </w:tabs>
      </w:pPr>
      <w:r>
        <w:rPr>
          <w:rFonts w:ascii="Times New Roman" w:hAnsi="Times New Roman"/>
          <w:color w:val="000000"/>
          <w:sz w:val="22"/>
        </w:rPr>
        <w:t xml:space="preserve">    5.2 Experimental Setup</w:t>
      </w:r>
      <w:r>
        <w:rPr>
          <w:rFonts w:ascii="Times New Roman" w:hAnsi="Times New Roman"/>
          <w:color w:val="000000"/>
          <w:sz w:val="22"/>
        </w:rPr>
        <w:tab/>
        <w:t>38</w:t>
      </w:r>
    </w:p>
    <w:p>
      <w:pPr>
        <w:spacing w:before="40" w:after="40" w:line="312" w:lineRule="auto"/>
        <w:tabs>
          <w:tab w:val="right" w:leader="dot" w:pos="8640"/>
        </w:tabs>
      </w:pPr>
      <w:r>
        <w:rPr>
          <w:rFonts w:ascii="Times New Roman" w:hAnsi="Times New Roman"/>
          <w:color w:val="000000"/>
          <w:sz w:val="22"/>
        </w:rPr>
        <w:t xml:space="preserve">    5.3 Evaluation Metrics</w:t>
      </w:r>
      <w:r>
        <w:rPr>
          <w:rFonts w:ascii="Times New Roman" w:hAnsi="Times New Roman"/>
          <w:color w:val="000000"/>
          <w:sz w:val="22"/>
        </w:rPr>
        <w:tab/>
        <w:t>39</w:t>
      </w:r>
    </w:p>
    <w:p>
      <w:pPr>
        <w:spacing w:before="40" w:after="40" w:line="312" w:lineRule="auto"/>
        <w:tabs>
          <w:tab w:val="right" w:leader="dot" w:pos="8640"/>
        </w:tabs>
      </w:pPr>
      <w:r>
        <w:rPr>
          <w:rFonts w:ascii="Times New Roman" w:hAnsi="Times New Roman"/>
          <w:color w:val="000000"/>
          <w:sz w:val="22"/>
        </w:rPr>
        <w:t xml:space="preserve">    5.4 Experimental Results</w:t>
      </w:r>
      <w:r>
        <w:rPr>
          <w:rFonts w:ascii="Times New Roman" w:hAnsi="Times New Roman"/>
          <w:color w:val="000000"/>
          <w:sz w:val="22"/>
        </w:rPr>
        <w:tab/>
        <w:t>40</w:t>
      </w:r>
    </w:p>
    <w:p>
      <w:pPr>
        <w:spacing w:before="40" w:after="40" w:line="312" w:lineRule="auto"/>
        <w:tabs>
          <w:tab w:val="right" w:leader="dot" w:pos="8640"/>
        </w:tabs>
      </w:pPr>
      <w:r>
        <w:rPr>
          <w:rFonts w:ascii="Times New Roman" w:hAnsi="Times New Roman"/>
          <w:color w:val="000000"/>
          <w:sz w:val="22"/>
        </w:rPr>
        <w:t xml:space="preserve">    5.5 Comparison with Existing Techniques</w:t>
      </w:r>
      <w:r>
        <w:rPr>
          <w:rFonts w:ascii="Times New Roman" w:hAnsi="Times New Roman"/>
          <w:color w:val="000000"/>
          <w:sz w:val="22"/>
        </w:rPr>
        <w:tab/>
        <w:t>44</w:t>
      </w:r>
    </w:p>
    <w:p>
      <w:pPr>
        <w:spacing w:before="40" w:after="40" w:line="312" w:lineRule="auto"/>
        <w:tabs>
          <w:tab w:val="right" w:leader="dot" w:pos="8640"/>
        </w:tabs>
      </w:pPr>
      <w:r>
        <w:rPr>
          <w:rFonts w:ascii="Times New Roman" w:hAnsi="Times New Roman"/>
          <w:color w:val="000000"/>
          <w:sz w:val="22"/>
        </w:rPr>
        <w:t xml:space="preserve">    5.6 Discussion of Results</w:t>
      </w:r>
      <w:r>
        <w:rPr>
          <w:rFonts w:ascii="Times New Roman" w:hAnsi="Times New Roman"/>
          <w:color w:val="000000"/>
          <w:sz w:val="22"/>
        </w:rPr>
        <w:tab/>
        <w:t>46</w:t>
      </w:r>
    </w:p>
    <w:p>
      <w:pPr>
        <w:spacing w:before="40" w:after="40" w:line="312" w:lineRule="auto"/>
        <w:tabs>
          <w:tab w:val="right" w:leader="dot" w:pos="8640"/>
        </w:tabs>
      </w:pPr>
      <w:r>
        <w:rPr>
          <w:rFonts w:ascii="Times New Roman" w:hAnsi="Times New Roman"/>
          <w:color w:val="000000"/>
          <w:sz w:val="22"/>
        </w:rPr>
        <w:t xml:space="preserve">    5.7 Chapter Summary</w:t>
      </w:r>
      <w:r>
        <w:rPr>
          <w:rFonts w:ascii="Times New Roman" w:hAnsi="Times New Roman"/>
          <w:color w:val="000000"/>
          <w:sz w:val="22"/>
        </w:rPr>
        <w:tab/>
        <w:t>48</w:t>
      </w:r>
    </w:p>
    <w:p>
      <w:pPr>
        <w:spacing w:before="40" w:after="40" w:line="312" w:lineRule="auto"/>
        <w:tabs>
          <w:tab w:val="right" w:leader="dot" w:pos="8640"/>
        </w:tabs>
      </w:pPr>
      <w:r>
        <w:rPr>
          <w:rFonts w:ascii="Times New Roman" w:hAnsi="Times New Roman"/>
          <w:b/>
          <w:color w:val="000000"/>
          <w:sz w:val="22"/>
        </w:rPr>
        <w:t>6. CHAPTER 4 – CONCLUSION AND FUTURE SCOPE</w:t>
      </w:r>
      <w:r>
        <w:rPr>
          <w:rFonts w:ascii="Times New Roman" w:hAnsi="Times New Roman"/>
          <w:b/>
          <w:color w:val="000000"/>
          <w:sz w:val="22"/>
        </w:rPr>
        <w:tab/>
        <w:t>49</w:t>
      </w:r>
    </w:p>
    <w:p>
      <w:pPr>
        <w:spacing w:before="40" w:after="40" w:line="312" w:lineRule="auto"/>
        <w:tabs>
          <w:tab w:val="right" w:leader="dot" w:pos="8640"/>
        </w:tabs>
      </w:pPr>
      <w:r>
        <w:rPr>
          <w:rFonts w:ascii="Times New Roman" w:hAnsi="Times New Roman"/>
          <w:color w:val="000000"/>
          <w:sz w:val="22"/>
        </w:rPr>
        <w:t xml:space="preserve">    6.1 Summary of the Project</w:t>
      </w:r>
      <w:r>
        <w:rPr>
          <w:rFonts w:ascii="Times New Roman" w:hAnsi="Times New Roman"/>
          <w:color w:val="000000"/>
          <w:sz w:val="22"/>
        </w:rPr>
        <w:tab/>
        <w:t>49</w:t>
      </w:r>
    </w:p>
    <w:p>
      <w:pPr>
        <w:spacing w:before="40" w:after="40" w:line="312" w:lineRule="auto"/>
        <w:tabs>
          <w:tab w:val="right" w:leader="dot" w:pos="8640"/>
        </w:tabs>
      </w:pPr>
      <w:r>
        <w:rPr>
          <w:rFonts w:ascii="Times New Roman" w:hAnsi="Times New Roman"/>
          <w:color w:val="000000"/>
          <w:sz w:val="22"/>
        </w:rPr>
        <w:t xml:space="preserve">    6.2 Conclusion</w:t>
      </w:r>
      <w:r>
        <w:rPr>
          <w:rFonts w:ascii="Times New Roman" w:hAnsi="Times New Roman"/>
          <w:color w:val="000000"/>
          <w:sz w:val="22"/>
        </w:rPr>
        <w:tab/>
        <w:t>50</w:t>
      </w:r>
    </w:p>
    <w:p>
      <w:pPr>
        <w:spacing w:before="40" w:after="40" w:line="312" w:lineRule="auto"/>
        <w:tabs>
          <w:tab w:val="right" w:leader="dot" w:pos="8640"/>
        </w:tabs>
      </w:pPr>
      <w:r>
        <w:rPr>
          <w:rFonts w:ascii="Times New Roman" w:hAnsi="Times New Roman"/>
          <w:color w:val="000000"/>
          <w:sz w:val="22"/>
        </w:rPr>
        <w:t xml:space="preserve">    6.3 Future Scope</w:t>
      </w:r>
      <w:r>
        <w:rPr>
          <w:rFonts w:ascii="Times New Roman" w:hAnsi="Times New Roman"/>
          <w:color w:val="000000"/>
          <w:sz w:val="22"/>
        </w:rPr>
        <w:tab/>
        <w:t>51</w:t>
      </w:r>
    </w:p>
    <w:p>
      <w:pPr>
        <w:spacing w:before="40" w:after="40" w:line="312" w:lineRule="auto"/>
        <w:tabs>
          <w:tab w:val="right" w:leader="dot" w:pos="8640"/>
        </w:tabs>
      </w:pPr>
      <w:r>
        <w:rPr>
          <w:rFonts w:ascii="Times New Roman" w:hAnsi="Times New Roman"/>
          <w:b/>
          <w:color w:val="000000"/>
          <w:sz w:val="22"/>
        </w:rPr>
        <w:t>SDG GOALS</w:t>
      </w:r>
      <w:r>
        <w:rPr>
          <w:rFonts w:ascii="Times New Roman" w:hAnsi="Times New Roman"/>
          <w:b/>
          <w:color w:val="000000"/>
          <w:sz w:val="22"/>
        </w:rPr>
        <w:tab/>
        <w:t>53</w:t>
      </w:r>
    </w:p>
    <w:p>
      <w:pPr>
        <w:spacing w:before="40" w:after="40" w:line="312" w:lineRule="auto"/>
        <w:tabs>
          <w:tab w:val="right" w:leader="dot" w:pos="8640"/>
        </w:tabs>
      </w:pPr>
      <w:r>
        <w:rPr>
          <w:rFonts w:ascii="Times New Roman" w:hAnsi="Times New Roman"/>
          <w:b/>
          <w:color w:val="000000"/>
          <w:sz w:val="22"/>
        </w:rPr>
        <w:t>PUBLICATIONS (IF ANY)</w:t>
      </w:r>
      <w:r>
        <w:rPr>
          <w:rFonts w:ascii="Times New Roman" w:hAnsi="Times New Roman"/>
          <w:b/>
          <w:color w:val="000000"/>
          <w:sz w:val="22"/>
        </w:rPr>
        <w:tab/>
        <w:t>55</w:t>
      </w:r>
    </w:p>
    <w:p>
      <w:pPr>
        <w:spacing w:before="40" w:after="40" w:line="312" w:lineRule="auto"/>
        <w:tabs>
          <w:tab w:val="right" w:leader="dot" w:pos="8640"/>
        </w:tabs>
      </w:pPr>
      <w:r>
        <w:rPr>
          <w:rFonts w:ascii="Times New Roman" w:hAnsi="Times New Roman"/>
          <w:b/>
          <w:color w:val="000000"/>
          <w:sz w:val="22"/>
        </w:rPr>
        <w:t>REFERENCES</w:t>
      </w:r>
      <w:r>
        <w:rPr>
          <w:rFonts w:ascii="Times New Roman" w:hAnsi="Times New Roman"/>
          <w:b/>
          <w:color w:val="000000"/>
          <w:sz w:val="22"/>
        </w:rPr>
        <w:tab/>
        <w:t>56</w:t>
      </w:r>
    </w:p>
    <w:p>
      <w:pPr>
        <w:spacing w:before="40" w:after="40" w:line="312" w:lineRule="auto"/>
        <w:tabs>
          <w:tab w:val="right" w:leader="dot" w:pos="8640"/>
        </w:tabs>
      </w:pPr>
      <w:r>
        <w:rPr>
          <w:rFonts w:ascii="Times New Roman" w:hAnsi="Times New Roman"/>
          <w:b/>
          <w:color w:val="000000"/>
          <w:sz w:val="22"/>
        </w:rPr>
        <w:t>APPENDIX 1: SENSITIVITY TABLES</w:t>
      </w:r>
      <w:r>
        <w:rPr>
          <w:rFonts w:ascii="Times New Roman" w:hAnsi="Times New Roman"/>
          <w:b/>
          <w:color w:val="000000"/>
          <w:sz w:val="22"/>
        </w:rPr>
        <w:tab/>
        <w:t>58</w:t>
      </w:r>
    </w:p>
    <w:p>
      <w:pPr>
        <w:spacing w:before="40" w:after="40" w:line="312" w:lineRule="auto"/>
        <w:tabs>
          <w:tab w:val="right" w:leader="dot" w:pos="8640"/>
        </w:tabs>
      </w:pPr>
      <w:r>
        <w:rPr>
          <w:rFonts w:ascii="Times New Roman" w:hAnsi="Times New Roman"/>
          <w:b/>
          <w:color w:val="000000"/>
          <w:sz w:val="22"/>
        </w:rPr>
        <w:t>APPENDIX 2: HAND-VERIFICATION WORKSHEET</w:t>
      </w:r>
      <w:r>
        <w:rPr>
          <w:rFonts w:ascii="Times New Roman" w:hAnsi="Times New Roman"/>
          <w:b/>
          <w:color w:val="000000"/>
          <w:sz w:val="22"/>
        </w:rPr>
        <w:tab/>
        <w:t>60</w:t>
      </w:r>
    </w:p>
    <w:p>
      <w:pPr>
        <w:spacing w:before="40" w:after="40" w:line="312" w:lineRule="auto"/>
        <w:tabs>
          <w:tab w:val="right" w:leader="dot" w:pos="8640"/>
        </w:tabs>
      </w:pPr>
      <w:r>
        <w:rPr>
          <w:rFonts w:ascii="Times New Roman" w:hAnsi="Times New Roman"/>
          <w:b/>
          <w:color w:val="000000"/>
          <w:sz w:val="22"/>
        </w:rPr>
        <w:t>APPENDIX 3: FIELD DATA-CAPTURE TEMPLATE</w:t>
      </w:r>
      <w:r>
        <w:rPr>
          <w:rFonts w:ascii="Times New Roman" w:hAnsi="Times New Roman"/>
          <w:b/>
          <w:color w:val="000000"/>
          <w:sz w:val="22"/>
        </w:rPr>
        <w:tab/>
        <w:t>61</w:t>
      </w:r>
    </w:p>
    <w:p>
      <w:pPr>
        <w:spacing w:before="40" w:after="40" w:line="312" w:lineRule="auto"/>
        <w:tabs>
          <w:tab w:val="right" w:leader="dot" w:pos="8640"/>
        </w:tabs>
      </w:pPr>
      <w:r>
        <w:rPr>
          <w:rFonts w:ascii="Times New Roman" w:hAnsi="Times New Roman"/>
          <w:b/>
          <w:color w:val="000000"/>
          <w:sz w:val="22"/>
        </w:rPr>
        <w:t>APPENDIX 4: GLOSSARY AND ABBREVIATIONS</w:t>
      </w:r>
      <w:r>
        <w:rPr>
          <w:rFonts w:ascii="Times New Roman" w:hAnsi="Times New Roman"/>
          <w:b/>
          <w:color w:val="000000"/>
          <w:sz w:val="22"/>
        </w:rPr>
        <w:tab/>
        <w:t>62</w:t>
      </w:r>
    </w:p>
    <w:p>
      <w:pPr>
        <w:spacing w:before="40" w:after="40" w:line="312" w:lineRule="auto"/>
        <w:tabs>
          <w:tab w:val="right" w:leader="dot" w:pos="8640"/>
        </w:tabs>
      </w:pPr>
      <w:r>
        <w:rPr>
          <w:rFonts w:ascii="Times New Roman" w:hAnsi="Times New Roman"/>
          <w:b/>
          <w:color w:val="000000"/>
          <w:sz w:val="22"/>
        </w:rPr>
        <w:t>APPENDIX 5: NOTATION</w:t>
      </w:r>
      <w:r>
        <w:rPr>
          <w:rFonts w:ascii="Times New Roman" w:hAnsi="Times New Roman"/>
          <w:b/>
          <w:color w:val="000000"/>
          <w:sz w:val="22"/>
        </w:rPr>
        <w:tab/>
        <w:t>63</w:t>
      </w:r>
    </w:p>
    <w:p>
      <w:r>
        <w:br w:type="page"/>
      </w:r>
    </w:p>
    <w:p>
      <w:pPr>
        <w:spacing w:before="280" w:after="240"/>
        <w:jc w:val="center"/>
      </w:pPr>
      <w:r>
        <w:rPr>
          <w:rFonts w:ascii="Times New Roman" w:hAnsi="Times New Roman"/>
          <w:b/>
          <w:color w:val="000000"/>
          <w:sz w:val="28"/>
        </w:rPr>
        <w:t>LIST OF TABLES</w:t>
      </w:r>
    </w:p>
    <w:p>
      <w:pPr>
        <w:spacing w:before="80" w:after="80"/>
        <w:tabs>
          <w:tab w:val="right" w:pos="8640"/>
        </w:tabs>
      </w:pPr>
      <w:r>
        <w:rPr>
          <w:rFonts w:ascii="Times New Roman" w:hAnsi="Times New Roman"/>
          <w:b/>
          <w:color w:val="000000"/>
          <w:sz w:val="23"/>
        </w:rPr>
        <w:t>TABLE NO. / TITLE</w:t>
      </w:r>
      <w:r>
        <w:rPr>
          <w:rFonts w:ascii="Times New Roman" w:hAnsi="Times New Roman"/>
          <w:b/>
          <w:color w:val="000000"/>
          <w:sz w:val="23"/>
        </w:rPr>
        <w:tab/>
        <w:t>PAGE NO.</w:t>
      </w:r>
    </w:p>
    <w:p>
      <w:pPr>
        <w:spacing w:before="40" w:after="40" w:line="312" w:lineRule="auto"/>
        <w:tabs>
          <w:tab w:val="right" w:leader="dot" w:pos="8640"/>
        </w:tabs>
      </w:pPr>
      <w:r>
        <w:rPr>
          <w:rFonts w:ascii="Times New Roman" w:hAnsi="Times New Roman"/>
          <w:color w:val="000000"/>
          <w:sz w:val="22"/>
        </w:rPr>
        <w:t>Table 2.1  Comparison of related research and SaltLens DSS</w:t>
      </w:r>
      <w:r>
        <w:rPr>
          <w:rFonts w:ascii="Times New Roman" w:hAnsi="Times New Roman"/>
          <w:color w:val="000000"/>
          <w:sz w:val="22"/>
        </w:rPr>
        <w:tab/>
        <w:t>10</w:t>
      </w:r>
    </w:p>
    <w:p>
      <w:pPr>
        <w:spacing w:before="40" w:after="40" w:line="312" w:lineRule="auto"/>
        <w:tabs>
          <w:tab w:val="right" w:leader="dot" w:pos="8640"/>
        </w:tabs>
      </w:pPr>
      <w:r>
        <w:rPr>
          <w:rFonts w:ascii="Times New Roman" w:hAnsi="Times New Roman"/>
          <w:color w:val="000000"/>
          <w:sz w:val="22"/>
        </w:rPr>
        <w:t>Table 3.1  Summary of existing techniques for salt-pan rainfall management</w:t>
      </w:r>
      <w:r>
        <w:rPr>
          <w:rFonts w:ascii="Times New Roman" w:hAnsi="Times New Roman"/>
          <w:color w:val="000000"/>
          <w:sz w:val="22"/>
        </w:rPr>
        <w:tab/>
        <w:t>14</w:t>
      </w:r>
    </w:p>
    <w:p>
      <w:pPr>
        <w:spacing w:before="40" w:after="40" w:line="312" w:lineRule="auto"/>
        <w:tabs>
          <w:tab w:val="right" w:leader="dot" w:pos="8640"/>
        </w:tabs>
      </w:pPr>
      <w:r>
        <w:rPr>
          <w:rFonts w:ascii="Times New Roman" w:hAnsi="Times New Roman"/>
          <w:color w:val="000000"/>
          <w:sz w:val="22"/>
        </w:rPr>
        <w:t>Table 3.2  Limitations of existing techniques and the corresponding SaltLens mechanism</w:t>
      </w:r>
      <w:r>
        <w:rPr>
          <w:rFonts w:ascii="Times New Roman" w:hAnsi="Times New Roman"/>
          <w:color w:val="000000"/>
          <w:sz w:val="22"/>
        </w:rPr>
        <w:tab/>
        <w:t>16</w:t>
      </w:r>
    </w:p>
    <w:p>
      <w:pPr>
        <w:spacing w:before="40" w:after="40" w:line="312" w:lineRule="auto"/>
        <w:tabs>
          <w:tab w:val="right" w:leader="dot" w:pos="8640"/>
        </w:tabs>
      </w:pPr>
      <w:r>
        <w:rPr>
          <w:rFonts w:ascii="Times New Roman" w:hAnsi="Times New Roman"/>
          <w:color w:val="000000"/>
          <w:sz w:val="22"/>
        </w:rPr>
        <w:t>Table 4.1  Functional requirements of SaltLens DSS</w:t>
      </w:r>
      <w:r>
        <w:rPr>
          <w:rFonts w:ascii="Times New Roman" w:hAnsi="Times New Roman"/>
          <w:color w:val="000000"/>
          <w:sz w:val="22"/>
        </w:rPr>
        <w:tab/>
        <w:t>19</w:t>
      </w:r>
    </w:p>
    <w:p>
      <w:pPr>
        <w:spacing w:before="40" w:after="40" w:line="312" w:lineRule="auto"/>
        <w:tabs>
          <w:tab w:val="right" w:leader="dot" w:pos="8640"/>
        </w:tabs>
      </w:pPr>
      <w:r>
        <w:rPr>
          <w:rFonts w:ascii="Times New Roman" w:hAnsi="Times New Roman"/>
          <w:color w:val="000000"/>
          <w:sz w:val="22"/>
        </w:rPr>
        <w:t>Table 4.2  Non-functional requirements of SaltLens DSS</w:t>
      </w:r>
      <w:r>
        <w:rPr>
          <w:rFonts w:ascii="Times New Roman" w:hAnsi="Times New Roman"/>
          <w:color w:val="000000"/>
          <w:sz w:val="22"/>
        </w:rPr>
        <w:tab/>
        <w:t>19</w:t>
      </w:r>
    </w:p>
    <w:p>
      <w:pPr>
        <w:spacing w:before="40" w:after="40" w:line="312" w:lineRule="auto"/>
        <w:tabs>
          <w:tab w:val="right" w:leader="dot" w:pos="8640"/>
        </w:tabs>
      </w:pPr>
      <w:r>
        <w:rPr>
          <w:rFonts w:ascii="Times New Roman" w:hAnsi="Times New Roman"/>
          <w:color w:val="000000"/>
          <w:sz w:val="22"/>
        </w:rPr>
        <w:t>Table 4.3  Technology stack and system roles</w:t>
      </w:r>
      <w:r>
        <w:rPr>
          <w:rFonts w:ascii="Times New Roman" w:hAnsi="Times New Roman"/>
          <w:color w:val="000000"/>
          <w:sz w:val="22"/>
        </w:rPr>
        <w:tab/>
        <w:t>20</w:t>
      </w:r>
    </w:p>
    <w:p>
      <w:pPr>
        <w:spacing w:before="40" w:after="40" w:line="312" w:lineRule="auto"/>
        <w:tabs>
          <w:tab w:val="right" w:leader="dot" w:pos="8640"/>
        </w:tabs>
      </w:pPr>
      <w:r>
        <w:rPr>
          <w:rFonts w:ascii="Times New Roman" w:hAnsi="Times New Roman"/>
          <w:color w:val="000000"/>
          <w:sz w:val="22"/>
        </w:rPr>
        <w:t>Table 4.4  Evidence categories used by the interface</w:t>
      </w:r>
      <w:r>
        <w:rPr>
          <w:rFonts w:ascii="Times New Roman" w:hAnsi="Times New Roman"/>
          <w:color w:val="000000"/>
          <w:sz w:val="22"/>
        </w:rPr>
        <w:tab/>
        <w:t>21</w:t>
      </w:r>
    </w:p>
    <w:p>
      <w:pPr>
        <w:spacing w:before="40" w:after="40" w:line="312" w:lineRule="auto"/>
        <w:tabs>
          <w:tab w:val="right" w:leader="dot" w:pos="8640"/>
        </w:tabs>
      </w:pPr>
      <w:r>
        <w:rPr>
          <w:rFonts w:ascii="Times New Roman" w:hAnsi="Times New Roman"/>
          <w:color w:val="000000"/>
          <w:sz w:val="22"/>
        </w:rPr>
        <w:t>Table 4.5  Principal record types and provenance role</w:t>
      </w:r>
      <w:r>
        <w:rPr>
          <w:rFonts w:ascii="Times New Roman" w:hAnsi="Times New Roman"/>
          <w:color w:val="000000"/>
          <w:sz w:val="22"/>
        </w:rPr>
        <w:tab/>
        <w:t>22</w:t>
      </w:r>
    </w:p>
    <w:p>
      <w:pPr>
        <w:spacing w:before="40" w:after="40" w:line="312" w:lineRule="auto"/>
        <w:tabs>
          <w:tab w:val="right" w:leader="dot" w:pos="8640"/>
        </w:tabs>
      </w:pPr>
      <w:r>
        <w:rPr>
          <w:rFonts w:ascii="Times New Roman" w:hAnsi="Times New Roman"/>
          <w:color w:val="000000"/>
          <w:sz w:val="22"/>
        </w:rPr>
        <w:t>Table 5.1  Separate deterministic rainfall-only scenarios</w:t>
      </w:r>
      <w:r>
        <w:rPr>
          <w:rFonts w:ascii="Times New Roman" w:hAnsi="Times New Roman"/>
          <w:color w:val="000000"/>
          <w:sz w:val="22"/>
        </w:rPr>
        <w:tab/>
        <w:t>40</w:t>
      </w:r>
    </w:p>
    <w:p>
      <w:pPr>
        <w:spacing w:before="40" w:after="40" w:line="312" w:lineRule="auto"/>
        <w:tabs>
          <w:tab w:val="right" w:leader="dot" w:pos="8640"/>
        </w:tabs>
      </w:pPr>
      <w:r>
        <w:rPr>
          <w:rFonts w:ascii="Times New Roman" w:hAnsi="Times New Roman"/>
          <w:color w:val="000000"/>
          <w:sz w:val="22"/>
        </w:rPr>
        <w:t>Table 5.2  March North Pan event record (as reported)</w:t>
      </w:r>
      <w:r>
        <w:rPr>
          <w:rFonts w:ascii="Times New Roman" w:hAnsi="Times New Roman"/>
          <w:color w:val="000000"/>
          <w:sz w:val="22"/>
        </w:rPr>
        <w:tab/>
        <w:t>41</w:t>
      </w:r>
    </w:p>
    <w:p>
      <w:pPr>
        <w:spacing w:before="40" w:after="40" w:line="312" w:lineRule="auto"/>
        <w:tabs>
          <w:tab w:val="right" w:leader="dot" w:pos="8640"/>
        </w:tabs>
      </w:pPr>
      <w:r>
        <w:rPr>
          <w:rFonts w:ascii="Times New Roman" w:hAnsi="Times New Roman"/>
          <w:color w:val="000000"/>
          <w:sz w:val="22"/>
        </w:rPr>
        <w:t>Table 5.3  Implied water volume and dissolved-salt mass for the March event (12,300 m² pan)</w:t>
      </w:r>
      <w:r>
        <w:rPr>
          <w:rFonts w:ascii="Times New Roman" w:hAnsi="Times New Roman"/>
          <w:color w:val="000000"/>
          <w:sz w:val="22"/>
        </w:rPr>
        <w:tab/>
        <w:t>43</w:t>
      </w:r>
    </w:p>
    <w:p>
      <w:pPr>
        <w:spacing w:before="40" w:after="40" w:line="312" w:lineRule="auto"/>
        <w:tabs>
          <w:tab w:val="right" w:leader="dot" w:pos="8640"/>
        </w:tabs>
      </w:pPr>
      <w:r>
        <w:rPr>
          <w:rFonts w:ascii="Times New Roman" w:hAnsi="Times New Roman"/>
          <w:color w:val="000000"/>
          <w:sz w:val="22"/>
        </w:rPr>
        <w:t>Table 5.4  What software verification supports and does not support</w:t>
      </w:r>
      <w:r>
        <w:rPr>
          <w:rFonts w:ascii="Times New Roman" w:hAnsi="Times New Roman"/>
          <w:color w:val="000000"/>
          <w:sz w:val="22"/>
        </w:rPr>
        <w:tab/>
        <w:t>44</w:t>
      </w:r>
    </w:p>
    <w:p>
      <w:pPr>
        <w:spacing w:before="40" w:after="40" w:line="312" w:lineRule="auto"/>
        <w:tabs>
          <w:tab w:val="right" w:leader="dot" w:pos="8640"/>
        </w:tabs>
      </w:pPr>
      <w:r>
        <w:rPr>
          <w:rFonts w:ascii="Times New Roman" w:hAnsi="Times New Roman"/>
          <w:color w:val="000000"/>
          <w:sz w:val="22"/>
        </w:rPr>
        <w:t>Table 5.5  Qualitative comparison of approaches by design property</w:t>
      </w:r>
      <w:r>
        <w:rPr>
          <w:rFonts w:ascii="Times New Roman" w:hAnsi="Times New Roman"/>
          <w:color w:val="000000"/>
          <w:sz w:val="22"/>
        </w:rPr>
        <w:tab/>
        <w:t>45</w:t>
      </w:r>
    </w:p>
    <w:p>
      <w:pPr>
        <w:spacing w:before="40" w:after="40" w:line="312" w:lineRule="auto"/>
        <w:tabs>
          <w:tab w:val="right" w:leader="dot" w:pos="8640"/>
        </w:tabs>
      </w:pPr>
      <w:r>
        <w:rPr>
          <w:rFonts w:ascii="Times New Roman" w:hAnsi="Times New Roman"/>
          <w:color w:val="000000"/>
          <w:sz w:val="22"/>
        </w:rPr>
        <w:t>Table 5.6  Information to retain for each event in a multi-event validation study</w:t>
      </w:r>
      <w:r>
        <w:rPr>
          <w:rFonts w:ascii="Times New Roman" w:hAnsi="Times New Roman"/>
          <w:color w:val="000000"/>
          <w:sz w:val="22"/>
        </w:rPr>
        <w:tab/>
        <w:t>47</w:t>
      </w:r>
    </w:p>
    <w:p>
      <w:pPr>
        <w:spacing w:before="40" w:after="40" w:line="312" w:lineRule="auto"/>
        <w:tabs>
          <w:tab w:val="right" w:leader="dot" w:pos="8640"/>
        </w:tabs>
      </w:pPr>
      <w:r>
        <w:rPr>
          <w:rFonts w:ascii="Times New Roman" w:hAnsi="Times New Roman"/>
          <w:color w:val="000000"/>
          <w:sz w:val="22"/>
        </w:rPr>
        <w:t>Table 5.7  Claim types and the evidence required to support them</w:t>
      </w:r>
      <w:r>
        <w:rPr>
          <w:rFonts w:ascii="Times New Roman" w:hAnsi="Times New Roman"/>
          <w:color w:val="000000"/>
          <w:sz w:val="22"/>
        </w:rPr>
        <w:tab/>
        <w:t>48</w:t>
      </w:r>
    </w:p>
    <w:p>
      <w:pPr>
        <w:spacing w:before="40" w:after="40" w:line="312" w:lineRule="auto"/>
        <w:tabs>
          <w:tab w:val="right" w:leader="dot" w:pos="8640"/>
        </w:tabs>
      </w:pPr>
      <w:r>
        <w:rPr>
          <w:rFonts w:ascii="Times New Roman" w:hAnsi="Times New Roman"/>
          <w:color w:val="000000"/>
          <w:sz w:val="22"/>
        </w:rPr>
        <w:t>Table A.1  Predicted post-rain salinity C₁ (g/L) for C₀ = 250 g/L</w:t>
      </w:r>
      <w:r>
        <w:rPr>
          <w:rFonts w:ascii="Times New Roman" w:hAnsi="Times New Roman"/>
          <w:color w:val="000000"/>
          <w:sz w:val="22"/>
        </w:rPr>
        <w:tab/>
        <w:t>58</w:t>
      </w:r>
    </w:p>
    <w:p>
      <w:pPr>
        <w:spacing w:before="40" w:after="40" w:line="312" w:lineRule="auto"/>
        <w:tabs>
          <w:tab w:val="right" w:leader="dot" w:pos="8640"/>
        </w:tabs>
      </w:pPr>
      <w:r>
        <w:rPr>
          <w:rFonts w:ascii="Times New Roman" w:hAnsi="Times New Roman"/>
          <w:color w:val="000000"/>
          <w:sz w:val="22"/>
        </w:rPr>
        <w:t>Table A.2  Predicted percentage dilution δ (%) (independent of C₀)</w:t>
      </w:r>
      <w:r>
        <w:rPr>
          <w:rFonts w:ascii="Times New Roman" w:hAnsi="Times New Roman"/>
          <w:color w:val="000000"/>
          <w:sz w:val="22"/>
        </w:rPr>
        <w:tab/>
        <w:t>58</w:t>
      </w:r>
    </w:p>
    <w:p>
      <w:pPr>
        <w:spacing w:before="40" w:after="40" w:line="312" w:lineRule="auto"/>
        <w:tabs>
          <w:tab w:val="right" w:leader="dot" w:pos="8640"/>
        </w:tabs>
      </w:pPr>
      <w:r>
        <w:rPr>
          <w:rFonts w:ascii="Times New Roman" w:hAnsi="Times New Roman"/>
          <w:color w:val="000000"/>
          <w:sz w:val="22"/>
        </w:rPr>
        <w:t>Table A.3  Predicted post-rain depth D₁ (cm)</w:t>
      </w:r>
      <w:r>
        <w:rPr>
          <w:rFonts w:ascii="Times New Roman" w:hAnsi="Times New Roman"/>
          <w:color w:val="000000"/>
          <w:sz w:val="22"/>
        </w:rPr>
        <w:tab/>
        <w:t>59</w:t>
      </w:r>
    </w:p>
    <w:p>
      <w:pPr>
        <w:spacing w:before="40" w:after="40" w:line="312" w:lineRule="auto"/>
        <w:tabs>
          <w:tab w:val="right" w:leader="dot" w:pos="8640"/>
        </w:tabs>
      </w:pPr>
      <w:r>
        <w:rPr>
          <w:rFonts w:ascii="Times New Roman" w:hAnsi="Times New Roman"/>
          <w:color w:val="000000"/>
          <w:sz w:val="22"/>
        </w:rPr>
        <w:t>Table B.1  Worked verification for the two scenarios (A = 12,300 m², C₀ = 250 g/L, D₀ = 20 cm)</w:t>
      </w:r>
      <w:r>
        <w:rPr>
          <w:rFonts w:ascii="Times New Roman" w:hAnsi="Times New Roman"/>
          <w:color w:val="000000"/>
          <w:sz w:val="22"/>
        </w:rPr>
        <w:tab/>
        <w:t>60</w:t>
      </w:r>
    </w:p>
    <w:p>
      <w:pPr>
        <w:spacing w:before="40" w:after="40" w:line="312" w:lineRule="auto"/>
        <w:tabs>
          <w:tab w:val="right" w:leader="dot" w:pos="8640"/>
        </w:tabs>
      </w:pPr>
      <w:r>
        <w:rPr>
          <w:rFonts w:ascii="Times New Roman" w:hAnsi="Times New Roman"/>
          <w:color w:val="000000"/>
          <w:sz w:val="22"/>
        </w:rPr>
        <w:t>Table C.1  Per-event field data-capture template</w:t>
      </w:r>
      <w:r>
        <w:rPr>
          <w:rFonts w:ascii="Times New Roman" w:hAnsi="Times New Roman"/>
          <w:color w:val="000000"/>
          <w:sz w:val="22"/>
        </w:rPr>
        <w:tab/>
        <w:t>61</w:t>
      </w:r>
    </w:p>
    <w:p>
      <w:pPr>
        <w:spacing w:before="40" w:after="40" w:line="312" w:lineRule="auto"/>
        <w:tabs>
          <w:tab w:val="right" w:leader="dot" w:pos="8640"/>
        </w:tabs>
      </w:pPr>
      <w:r>
        <w:rPr>
          <w:rFonts w:ascii="Times New Roman" w:hAnsi="Times New Roman"/>
          <w:color w:val="000000"/>
          <w:sz w:val="22"/>
        </w:rPr>
        <w:t>Table D.1  Glossary and abbreviations</w:t>
      </w:r>
      <w:r>
        <w:rPr>
          <w:rFonts w:ascii="Times New Roman" w:hAnsi="Times New Roman"/>
          <w:color w:val="000000"/>
          <w:sz w:val="22"/>
        </w:rPr>
        <w:tab/>
        <w:t>62</w:t>
      </w:r>
    </w:p>
    <w:p>
      <w:pPr>
        <w:spacing w:before="40" w:after="40" w:line="312" w:lineRule="auto"/>
        <w:tabs>
          <w:tab w:val="right" w:leader="dot" w:pos="8640"/>
        </w:tabs>
      </w:pPr>
      <w:r>
        <w:rPr>
          <w:rFonts w:ascii="Times New Roman" w:hAnsi="Times New Roman"/>
          <w:color w:val="000000"/>
          <w:sz w:val="22"/>
        </w:rPr>
        <w:t>Table E.1  Symbols used in the mass-balance equations</w:t>
      </w:r>
      <w:r>
        <w:rPr>
          <w:rFonts w:ascii="Times New Roman" w:hAnsi="Times New Roman"/>
          <w:color w:val="000000"/>
          <w:sz w:val="22"/>
        </w:rPr>
        <w:tab/>
        <w:t>63</w:t>
      </w:r>
    </w:p>
    <w:p>
      <w:r>
        <w:br w:type="page"/>
      </w:r>
    </w:p>
    <w:p>
      <w:pPr>
        <w:spacing w:before="280" w:after="240"/>
        <w:jc w:val="center"/>
      </w:pPr>
      <w:r>
        <w:rPr>
          <w:rFonts w:ascii="Times New Roman" w:hAnsi="Times New Roman"/>
          <w:b/>
          <w:color w:val="000000"/>
          <w:sz w:val="28"/>
        </w:rPr>
        <w:t>LIST OF FIGURES</w:t>
      </w:r>
    </w:p>
    <w:p>
      <w:pPr>
        <w:spacing w:before="80" w:after="80"/>
        <w:tabs>
          <w:tab w:val="right" w:pos="8640"/>
        </w:tabs>
      </w:pPr>
      <w:r>
        <w:rPr>
          <w:rFonts w:ascii="Times New Roman" w:hAnsi="Times New Roman"/>
          <w:b/>
          <w:color w:val="000000"/>
          <w:sz w:val="23"/>
        </w:rPr>
        <w:t>FIGURE NO. / TITLE</w:t>
      </w:r>
      <w:r>
        <w:rPr>
          <w:rFonts w:ascii="Times New Roman" w:hAnsi="Times New Roman"/>
          <w:b/>
          <w:color w:val="000000"/>
          <w:sz w:val="23"/>
        </w:rPr>
        <w:tab/>
        <w:t>PAGE NO.</w:t>
      </w:r>
    </w:p>
    <w:p>
      <w:pPr>
        <w:spacing w:before="40" w:after="40" w:line="312" w:lineRule="auto"/>
        <w:tabs>
          <w:tab w:val="right" w:leader="dot" w:pos="8640"/>
        </w:tabs>
      </w:pPr>
      <w:r>
        <w:rPr>
          <w:rFonts w:ascii="Times New Roman" w:hAnsi="Times New Roman"/>
          <w:color w:val="000000"/>
          <w:sz w:val="22"/>
        </w:rPr>
        <w:t>Figure 4.1  Layered architecture of SaltLens DSS</w:t>
      </w:r>
      <w:r>
        <w:rPr>
          <w:rFonts w:ascii="Times New Roman" w:hAnsi="Times New Roman"/>
          <w:color w:val="000000"/>
          <w:sz w:val="22"/>
        </w:rPr>
        <w:tab/>
        <w:t>20</w:t>
      </w:r>
    </w:p>
    <w:p>
      <w:pPr>
        <w:spacing w:before="40" w:after="40" w:line="312" w:lineRule="auto"/>
        <w:tabs>
          <w:tab w:val="right" w:leader="dot" w:pos="8640"/>
        </w:tabs>
      </w:pPr>
      <w:r>
        <w:rPr>
          <w:rFonts w:ascii="Times New Roman" w:hAnsi="Times New Roman"/>
          <w:color w:val="000000"/>
          <w:sz w:val="22"/>
        </w:rPr>
        <w:t>Figure 4.2  Evidence chain: each stage carries its own evidentiary status</w:t>
      </w:r>
      <w:r>
        <w:rPr>
          <w:rFonts w:ascii="Times New Roman" w:hAnsi="Times New Roman"/>
          <w:color w:val="000000"/>
          <w:sz w:val="22"/>
        </w:rPr>
        <w:tab/>
        <w:t>22</w:t>
      </w:r>
    </w:p>
    <w:p>
      <w:pPr>
        <w:spacing w:before="40" w:after="40" w:line="312" w:lineRule="auto"/>
        <w:tabs>
          <w:tab w:val="right" w:leader="dot" w:pos="8640"/>
        </w:tabs>
      </w:pPr>
      <w:r>
        <w:rPr>
          <w:rFonts w:ascii="Times New Roman" w:hAnsi="Times New Roman"/>
          <w:color w:val="000000"/>
          <w:sz w:val="22"/>
        </w:rPr>
        <w:t>Figure 4.3  North Pan dashboard with pan-specific recorded state and evidence labels</w:t>
      </w:r>
      <w:r>
        <w:rPr>
          <w:rFonts w:ascii="Times New Roman" w:hAnsi="Times New Roman"/>
          <w:color w:val="000000"/>
          <w:sz w:val="22"/>
        </w:rPr>
        <w:tab/>
        <w:t>24</w:t>
      </w:r>
    </w:p>
    <w:p>
      <w:pPr>
        <w:spacing w:before="40" w:after="40" w:line="312" w:lineRule="auto"/>
        <w:tabs>
          <w:tab w:val="right" w:leader="dot" w:pos="8640"/>
        </w:tabs>
      </w:pPr>
      <w:r>
        <w:rPr>
          <w:rFonts w:ascii="Times New Roman" w:hAnsi="Times New Roman"/>
          <w:color w:val="000000"/>
          <w:sz w:val="22"/>
        </w:rPr>
        <w:t>Figure 4.4  Predicted salinity versus rainfall for several initial depths (C₀ = 250 g/L)</w:t>
      </w:r>
      <w:r>
        <w:rPr>
          <w:rFonts w:ascii="Times New Roman" w:hAnsi="Times New Roman"/>
          <w:color w:val="000000"/>
          <w:sz w:val="22"/>
        </w:rPr>
        <w:tab/>
        <w:t>26</w:t>
      </w:r>
    </w:p>
    <w:p>
      <w:pPr>
        <w:spacing w:before="40" w:after="40" w:line="312" w:lineRule="auto"/>
        <w:tabs>
          <w:tab w:val="right" w:leader="dot" w:pos="8640"/>
        </w:tabs>
      </w:pPr>
      <w:r>
        <w:rPr>
          <w:rFonts w:ascii="Times New Roman" w:hAnsi="Times New Roman"/>
          <w:color w:val="000000"/>
          <w:sz w:val="22"/>
        </w:rPr>
        <w:t>Figure 4.5  Percentage dilution versus rainfall; independent of initial salinity</w:t>
      </w:r>
      <w:r>
        <w:rPr>
          <w:rFonts w:ascii="Times New Roman" w:hAnsi="Times New Roman"/>
          <w:color w:val="000000"/>
          <w:sz w:val="22"/>
        </w:rPr>
        <w:tab/>
        <w:t>27</w:t>
      </w:r>
    </w:p>
    <w:p>
      <w:pPr>
        <w:spacing w:before="40" w:after="40" w:line="312" w:lineRule="auto"/>
        <w:tabs>
          <w:tab w:val="right" w:leader="dot" w:pos="8640"/>
        </w:tabs>
      </w:pPr>
      <w:r>
        <w:rPr>
          <w:rFonts w:ascii="Times New Roman" w:hAnsi="Times New Roman"/>
          <w:color w:val="000000"/>
          <w:sz w:val="22"/>
        </w:rPr>
        <w:t>Figure 4.6  Rule evaluation flow for the harvest/flood rule</w:t>
      </w:r>
      <w:r>
        <w:rPr>
          <w:rFonts w:ascii="Times New Roman" w:hAnsi="Times New Roman"/>
          <w:color w:val="000000"/>
          <w:sz w:val="22"/>
        </w:rPr>
        <w:tab/>
        <w:t>28</w:t>
      </w:r>
    </w:p>
    <w:p>
      <w:pPr>
        <w:spacing w:before="40" w:after="40" w:line="312" w:lineRule="auto"/>
        <w:tabs>
          <w:tab w:val="right" w:leader="dot" w:pos="8640"/>
        </w:tabs>
      </w:pPr>
      <w:r>
        <w:rPr>
          <w:rFonts w:ascii="Times New Roman" w:hAnsi="Times New Roman"/>
          <w:color w:val="000000"/>
          <w:sz w:val="22"/>
        </w:rPr>
        <w:t>Figure 4.7  Versioned rule recommendation; interface reports no trained ML estimate was used</w:t>
      </w:r>
      <w:r>
        <w:rPr>
          <w:rFonts w:ascii="Times New Roman" w:hAnsi="Times New Roman"/>
          <w:color w:val="000000"/>
          <w:sz w:val="22"/>
        </w:rPr>
        <w:tab/>
        <w:t>29</w:t>
      </w:r>
    </w:p>
    <w:p>
      <w:pPr>
        <w:spacing w:before="40" w:after="40" w:line="312" w:lineRule="auto"/>
        <w:tabs>
          <w:tab w:val="right" w:leader="dot" w:pos="8640"/>
        </w:tabs>
      </w:pPr>
      <w:r>
        <w:rPr>
          <w:rFonts w:ascii="Times New Roman" w:hAnsi="Times New Roman"/>
          <w:color w:val="000000"/>
          <w:sz w:val="22"/>
        </w:rPr>
        <w:t>Figure 4.8  Operator acceptance recorded for workflow testing; no physical harvest occurred</w:t>
      </w:r>
      <w:r>
        <w:rPr>
          <w:rFonts w:ascii="Times New Roman" w:hAnsi="Times New Roman"/>
          <w:color w:val="000000"/>
          <w:sz w:val="22"/>
        </w:rPr>
        <w:tab/>
        <w:t>30</w:t>
      </w:r>
    </w:p>
    <w:p>
      <w:pPr>
        <w:spacing w:before="40" w:after="40" w:line="312" w:lineRule="auto"/>
        <w:tabs>
          <w:tab w:val="right" w:leader="dot" w:pos="8640"/>
        </w:tabs>
      </w:pPr>
      <w:r>
        <w:rPr>
          <w:rFonts w:ascii="Times New Roman" w:hAnsi="Times New Roman"/>
          <w:color w:val="000000"/>
          <w:sz w:val="22"/>
        </w:rPr>
        <w:t>Figure 4.9  September 25 mm forecast simulation showing 222.22 g/L predicted salinity</w:t>
      </w:r>
      <w:r>
        <w:rPr>
          <w:rFonts w:ascii="Times New Roman" w:hAnsi="Times New Roman"/>
          <w:color w:val="000000"/>
          <w:sz w:val="22"/>
        </w:rPr>
        <w:tab/>
        <w:t>36</w:t>
      </w:r>
    </w:p>
    <w:p>
      <w:pPr>
        <w:spacing w:before="40" w:after="40" w:line="312" w:lineRule="auto"/>
        <w:tabs>
          <w:tab w:val="right" w:leader="dot" w:pos="8640"/>
        </w:tabs>
      </w:pPr>
      <w:r>
        <w:rPr>
          <w:rFonts w:ascii="Times New Roman" w:hAnsi="Times New Roman"/>
          <w:color w:val="000000"/>
          <w:sz w:val="22"/>
        </w:rPr>
        <w:t>Figure 5.1  Status of the validity dimensions in the present study</w:t>
      </w:r>
      <w:r>
        <w:rPr>
          <w:rFonts w:ascii="Times New Roman" w:hAnsi="Times New Roman"/>
          <w:color w:val="000000"/>
          <w:sz w:val="22"/>
        </w:rPr>
        <w:tab/>
        <w:t>39</w:t>
      </w:r>
    </w:p>
    <w:p>
      <w:pPr>
        <w:spacing w:before="40" w:after="40" w:line="312" w:lineRule="auto"/>
        <w:tabs>
          <w:tab w:val="right" w:leader="dot" w:pos="8640"/>
        </w:tabs>
      </w:pPr>
      <w:r>
        <w:rPr>
          <w:rFonts w:ascii="Times New Roman" w:hAnsi="Times New Roman"/>
          <w:color w:val="000000"/>
          <w:sz w:val="22"/>
        </w:rPr>
        <w:t>Figure 5.2  March North Pan salinity: rainfall-only prediction of 172.41 g/L versus reported 20 g/L</w:t>
      </w:r>
      <w:r>
        <w:rPr>
          <w:rFonts w:ascii="Times New Roman" w:hAnsi="Times New Roman"/>
          <w:color w:val="000000"/>
          <w:sz w:val="22"/>
        </w:rPr>
        <w:tab/>
        <w:t>42</w:t>
      </w:r>
    </w:p>
    <w:p>
      <w:pPr>
        <w:spacing w:before="40" w:after="40" w:line="312" w:lineRule="auto"/>
        <w:tabs>
          <w:tab w:val="right" w:leader="dot" w:pos="8640"/>
        </w:tabs>
      </w:pPr>
      <w:r>
        <w:rPr>
          <w:rFonts w:ascii="Times New Roman" w:hAnsi="Times New Roman"/>
          <w:color w:val="000000"/>
          <w:sz w:val="22"/>
        </w:rPr>
        <w:t>Figure 5.3  March North Pan depth: rainfall-only prediction of 29 cm versus reported 50 cm</w:t>
      </w:r>
      <w:r>
        <w:rPr>
          <w:rFonts w:ascii="Times New Roman" w:hAnsi="Times New Roman"/>
          <w:color w:val="000000"/>
          <w:sz w:val="22"/>
        </w:rPr>
        <w:tab/>
        <w:t>42</w:t>
      </w:r>
    </w:p>
    <w:p>
      <w:pPr>
        <w:spacing w:before="40" w:after="40" w:line="312" w:lineRule="auto"/>
        <w:tabs>
          <w:tab w:val="right" w:leader="dot" w:pos="8640"/>
        </w:tabs>
      </w:pPr>
      <w:r>
        <w:rPr>
          <w:rFonts w:ascii="Times New Roman" w:hAnsi="Times New Roman"/>
          <w:color w:val="000000"/>
          <w:sz w:val="22"/>
        </w:rPr>
        <w:t>Figure 5.4  March event: rainfall-only prediction compared with operator-reported values</w:t>
      </w:r>
      <w:r>
        <w:rPr>
          <w:rFonts w:ascii="Times New Roman" w:hAnsi="Times New Roman"/>
          <w:color w:val="000000"/>
          <w:sz w:val="22"/>
        </w:rPr>
        <w:tab/>
        <w:t>43</w:t>
      </w:r>
    </w:p>
    <w:p>
      <w:pPr>
        <w:spacing w:before="40" w:after="40" w:line="312" w:lineRule="auto"/>
        <w:tabs>
          <w:tab w:val="right" w:leader="dot" w:pos="8640"/>
        </w:tabs>
      </w:pPr>
      <w:r>
        <w:rPr>
          <w:rFonts w:ascii="Times New Roman" w:hAnsi="Times New Roman"/>
          <w:color w:val="000000"/>
          <w:sz w:val="22"/>
        </w:rPr>
        <w:t>Figure 5.5  Implied water volume and dissolved-salt mass for the March event</w:t>
      </w:r>
      <w:r>
        <w:rPr>
          <w:rFonts w:ascii="Times New Roman" w:hAnsi="Times New Roman"/>
          <w:color w:val="000000"/>
          <w:sz w:val="22"/>
        </w:rPr>
        <w:tab/>
        <w:t>44</w:t>
      </w:r>
    </w:p>
    <w:p>
      <w:r>
        <w:br w:type="page"/>
      </w:r>
    </w:p>
    <w:p>
      <w:pPr>
        <w:spacing w:before="280" w:after="280"/>
        <w:jc w:val="center"/>
      </w:pPr>
      <w:r>
        <w:rPr>
          <w:rFonts w:ascii="Times New Roman" w:hAnsi="Times New Roman"/>
          <w:b/>
          <w:color w:val="000000"/>
          <w:sz w:val="28"/>
        </w:rPr>
        <w:t>LIST OF ABBREVIATIONS</w:t>
      </w:r>
    </w:p>
    <w:tbl>
      <w:tblPr>
        <w:tblW w:type="auto" w:w="0"/>
        <w:jc w:val="center"/>
        <w:tblLook w:firstColumn="1" w:firstRow="1" w:lastColumn="0" w:lastRow="0" w:noHBand="0" w:noVBand="1" w:val="04A0"/>
        <w:tblBorders>
          <w:top w:val="none" w:sz="0" w:space="0" w:color="FFFFFF"/>
          <w:bottom w:val="none" w:sz="0" w:space="0" w:color="FFFFFF"/>
          <w:left w:val="none" w:sz="0" w:space="0" w:color="FFFFFF"/>
          <w:right w:val="none" w:sz="0" w:space="0" w:color="FFFFFF"/>
          <w:insideH w:val="none" w:sz="0" w:space="0" w:color="FFFFFF"/>
          <w:insideV w:val="none" w:sz="0" w:space="0" w:color="FFFFFF"/>
        </w:tblBorders>
      </w:tblPr>
      <w:tblGrid>
        <w:gridCol w:w="4334"/>
        <w:gridCol w:w="4334"/>
      </w:tblGrid>
      <w:tr>
        <w:tc>
          <w:tcPr>
            <w:tcW w:type="dxa" w:w="2880"/>
          </w:tcPr>
          <w:p>
            <w:r>
              <w:rPr>
                <w:rFonts w:ascii="Times New Roman" w:hAnsi="Times New Roman"/>
                <w:b/>
                <w:color w:val="000000"/>
                <w:sz w:val="22"/>
              </w:rPr>
              <w:t>ABBREVIATION</w:t>
            </w:r>
          </w:p>
        </w:tc>
        <w:tc>
          <w:tcPr>
            <w:tcW w:type="dxa" w:w="5760"/>
          </w:tcPr>
          <w:p>
            <w:r>
              <w:rPr>
                <w:rFonts w:ascii="Times New Roman" w:hAnsi="Times New Roman"/>
                <w:b/>
                <w:color w:val="000000"/>
                <w:sz w:val="22"/>
              </w:rPr>
              <w:t>EXPANSION</w:t>
            </w:r>
          </w:p>
        </w:tc>
      </w:tr>
      <w:tr>
        <w:trPr>
          <w:cantSplit/>
        </w:trPr>
        <w:tc>
          <w:tcPr>
            <w:tcW w:type="dxa" w:w="2880"/>
            <w:tcMar>
              <w:top w:w="30" w:type="dxa"/>
              <w:bottom w:w="30" w:type="dxa"/>
              <w:left w:w="50" w:type="dxa"/>
              <w:right w:w="50" w:type="dxa"/>
            </w:tcMar>
          </w:tcPr>
          <w:p>
            <w:pPr>
              <w:spacing w:line="312" w:lineRule="auto"/>
            </w:pPr>
            <w:r>
              <w:rPr>
                <w:rFonts w:ascii="Times New Roman" w:hAnsi="Times New Roman"/>
                <w:b/>
                <w:color w:val="000000"/>
                <w:sz w:val="22"/>
              </w:rPr>
              <w:t>AI</w:t>
            </w:r>
          </w:p>
        </w:tc>
        <w:tc>
          <w:tcPr>
            <w:tcW w:type="dxa" w:w="5760"/>
            <w:tcMar>
              <w:top w:w="30" w:type="dxa"/>
              <w:bottom w:w="30" w:type="dxa"/>
              <w:left w:w="50" w:type="dxa"/>
              <w:right w:w="50" w:type="dxa"/>
            </w:tcMar>
          </w:tcPr>
          <w:p>
            <w:pPr>
              <w:spacing w:line="312" w:lineRule="auto"/>
            </w:pPr>
            <w:r>
              <w:rPr>
                <w:rFonts w:ascii="Times New Roman" w:hAnsi="Times New Roman"/>
                <w:color w:val="000000"/>
                <w:sz w:val="22"/>
              </w:rPr>
              <w:t>Artificial Intelligence</w:t>
            </w:r>
          </w:p>
        </w:tc>
      </w:tr>
      <w:tr>
        <w:trPr>
          <w:cantSplit/>
        </w:trPr>
        <w:tc>
          <w:tcPr>
            <w:tcW w:type="dxa" w:w="2880"/>
            <w:tcMar>
              <w:top w:w="30" w:type="dxa"/>
              <w:bottom w:w="30" w:type="dxa"/>
              <w:left w:w="50" w:type="dxa"/>
              <w:right w:w="50" w:type="dxa"/>
            </w:tcMar>
          </w:tcPr>
          <w:p>
            <w:pPr>
              <w:spacing w:line="312" w:lineRule="auto"/>
            </w:pPr>
            <w:r>
              <w:rPr>
                <w:rFonts w:ascii="Times New Roman" w:hAnsi="Times New Roman"/>
                <w:b/>
                <w:color w:val="000000"/>
                <w:sz w:val="22"/>
              </w:rPr>
              <w:t>API</w:t>
            </w:r>
          </w:p>
        </w:tc>
        <w:tc>
          <w:tcPr>
            <w:tcW w:type="dxa" w:w="5760"/>
            <w:tcMar>
              <w:top w:w="30" w:type="dxa"/>
              <w:bottom w:w="30" w:type="dxa"/>
              <w:left w:w="50" w:type="dxa"/>
              <w:right w:w="50" w:type="dxa"/>
            </w:tcMar>
          </w:tcPr>
          <w:p>
            <w:pPr>
              <w:spacing w:line="312" w:lineRule="auto"/>
            </w:pPr>
            <w:r>
              <w:rPr>
                <w:rFonts w:ascii="Times New Roman" w:hAnsi="Times New Roman"/>
                <w:color w:val="000000"/>
                <w:sz w:val="22"/>
              </w:rPr>
              <w:t>Application Programming Interface</w:t>
            </w:r>
          </w:p>
        </w:tc>
      </w:tr>
      <w:tr>
        <w:trPr>
          <w:cantSplit/>
        </w:trPr>
        <w:tc>
          <w:tcPr>
            <w:tcW w:type="dxa" w:w="2880"/>
            <w:tcMar>
              <w:top w:w="30" w:type="dxa"/>
              <w:bottom w:w="30" w:type="dxa"/>
              <w:left w:w="50" w:type="dxa"/>
              <w:right w:w="50" w:type="dxa"/>
            </w:tcMar>
          </w:tcPr>
          <w:p>
            <w:pPr>
              <w:spacing w:line="312" w:lineRule="auto"/>
            </w:pPr>
            <w:r>
              <w:rPr>
                <w:rFonts w:ascii="Times New Roman" w:hAnsi="Times New Roman"/>
                <w:b/>
                <w:color w:val="000000"/>
                <w:sz w:val="22"/>
              </w:rPr>
              <w:t>CORS</w:t>
            </w:r>
          </w:p>
        </w:tc>
        <w:tc>
          <w:tcPr>
            <w:tcW w:type="dxa" w:w="5760"/>
            <w:tcMar>
              <w:top w:w="30" w:type="dxa"/>
              <w:bottom w:w="30" w:type="dxa"/>
              <w:left w:w="50" w:type="dxa"/>
              <w:right w:w="50" w:type="dxa"/>
            </w:tcMar>
          </w:tcPr>
          <w:p>
            <w:pPr>
              <w:spacing w:line="312" w:lineRule="auto"/>
            </w:pPr>
            <w:r>
              <w:rPr>
                <w:rFonts w:ascii="Times New Roman" w:hAnsi="Times New Roman"/>
                <w:color w:val="000000"/>
                <w:sz w:val="22"/>
              </w:rPr>
              <w:t>Cross-Origin Resource Sharing</w:t>
            </w:r>
          </w:p>
        </w:tc>
      </w:tr>
      <w:tr>
        <w:trPr>
          <w:cantSplit/>
        </w:trPr>
        <w:tc>
          <w:tcPr>
            <w:tcW w:type="dxa" w:w="2880"/>
            <w:tcMar>
              <w:top w:w="30" w:type="dxa"/>
              <w:bottom w:w="30" w:type="dxa"/>
              <w:left w:w="50" w:type="dxa"/>
              <w:right w:w="50" w:type="dxa"/>
            </w:tcMar>
          </w:tcPr>
          <w:p>
            <w:pPr>
              <w:spacing w:line="312" w:lineRule="auto"/>
            </w:pPr>
            <w:r>
              <w:rPr>
                <w:rFonts w:ascii="Times New Roman" w:hAnsi="Times New Roman"/>
                <w:b/>
                <w:color w:val="000000"/>
                <w:sz w:val="22"/>
              </w:rPr>
              <w:t>CSV</w:t>
            </w:r>
          </w:p>
        </w:tc>
        <w:tc>
          <w:tcPr>
            <w:tcW w:type="dxa" w:w="5760"/>
            <w:tcMar>
              <w:top w:w="30" w:type="dxa"/>
              <w:bottom w:w="30" w:type="dxa"/>
              <w:left w:w="50" w:type="dxa"/>
              <w:right w:w="50" w:type="dxa"/>
            </w:tcMar>
          </w:tcPr>
          <w:p>
            <w:pPr>
              <w:spacing w:line="312" w:lineRule="auto"/>
            </w:pPr>
            <w:r>
              <w:rPr>
                <w:rFonts w:ascii="Times New Roman" w:hAnsi="Times New Roman"/>
                <w:color w:val="000000"/>
                <w:sz w:val="22"/>
              </w:rPr>
              <w:t>Comma-Separated Values</w:t>
            </w:r>
          </w:p>
        </w:tc>
      </w:tr>
      <w:tr>
        <w:trPr>
          <w:cantSplit/>
        </w:trPr>
        <w:tc>
          <w:tcPr>
            <w:tcW w:type="dxa" w:w="2880"/>
            <w:tcMar>
              <w:top w:w="30" w:type="dxa"/>
              <w:bottom w:w="30" w:type="dxa"/>
              <w:left w:w="50" w:type="dxa"/>
              <w:right w:w="50" w:type="dxa"/>
            </w:tcMar>
          </w:tcPr>
          <w:p>
            <w:pPr>
              <w:spacing w:line="312" w:lineRule="auto"/>
            </w:pPr>
            <w:r>
              <w:rPr>
                <w:rFonts w:ascii="Times New Roman" w:hAnsi="Times New Roman"/>
                <w:b/>
                <w:color w:val="000000"/>
                <w:sz w:val="22"/>
              </w:rPr>
              <w:t>DFD</w:t>
            </w:r>
          </w:p>
        </w:tc>
        <w:tc>
          <w:tcPr>
            <w:tcW w:type="dxa" w:w="5760"/>
            <w:tcMar>
              <w:top w:w="30" w:type="dxa"/>
              <w:bottom w:w="30" w:type="dxa"/>
              <w:left w:w="50" w:type="dxa"/>
              <w:right w:w="50" w:type="dxa"/>
            </w:tcMar>
          </w:tcPr>
          <w:p>
            <w:pPr>
              <w:spacing w:line="312" w:lineRule="auto"/>
            </w:pPr>
            <w:r>
              <w:rPr>
                <w:rFonts w:ascii="Times New Roman" w:hAnsi="Times New Roman"/>
                <w:color w:val="000000"/>
                <w:sz w:val="22"/>
              </w:rPr>
              <w:t>Data Flow Diagram</w:t>
            </w:r>
          </w:p>
        </w:tc>
      </w:tr>
      <w:tr>
        <w:trPr>
          <w:cantSplit/>
        </w:trPr>
        <w:tc>
          <w:tcPr>
            <w:tcW w:type="dxa" w:w="2880"/>
            <w:tcMar>
              <w:top w:w="30" w:type="dxa"/>
              <w:bottom w:w="30" w:type="dxa"/>
              <w:left w:w="50" w:type="dxa"/>
              <w:right w:w="50" w:type="dxa"/>
            </w:tcMar>
          </w:tcPr>
          <w:p>
            <w:pPr>
              <w:spacing w:line="312" w:lineRule="auto"/>
            </w:pPr>
            <w:r>
              <w:rPr>
                <w:rFonts w:ascii="Times New Roman" w:hAnsi="Times New Roman"/>
                <w:b/>
                <w:color w:val="000000"/>
                <w:sz w:val="22"/>
              </w:rPr>
              <w:t>DSS</w:t>
            </w:r>
          </w:p>
        </w:tc>
        <w:tc>
          <w:tcPr>
            <w:tcW w:type="dxa" w:w="5760"/>
            <w:tcMar>
              <w:top w:w="30" w:type="dxa"/>
              <w:bottom w:w="30" w:type="dxa"/>
              <w:left w:w="50" w:type="dxa"/>
              <w:right w:w="50" w:type="dxa"/>
            </w:tcMar>
          </w:tcPr>
          <w:p>
            <w:pPr>
              <w:spacing w:line="312" w:lineRule="auto"/>
            </w:pPr>
            <w:r>
              <w:rPr>
                <w:rFonts w:ascii="Times New Roman" w:hAnsi="Times New Roman"/>
                <w:color w:val="000000"/>
                <w:sz w:val="22"/>
              </w:rPr>
              <w:t>Decision Support System</w:t>
            </w:r>
          </w:p>
        </w:tc>
      </w:tr>
      <w:tr>
        <w:trPr>
          <w:cantSplit/>
        </w:trPr>
        <w:tc>
          <w:tcPr>
            <w:tcW w:type="dxa" w:w="2880"/>
            <w:tcMar>
              <w:top w:w="30" w:type="dxa"/>
              <w:bottom w:w="30" w:type="dxa"/>
              <w:left w:w="50" w:type="dxa"/>
              <w:right w:w="50" w:type="dxa"/>
            </w:tcMar>
          </w:tcPr>
          <w:p>
            <w:pPr>
              <w:spacing w:line="312" w:lineRule="auto"/>
            </w:pPr>
            <w:r>
              <w:rPr>
                <w:rFonts w:ascii="Times New Roman" w:hAnsi="Times New Roman"/>
                <w:b/>
                <w:color w:val="000000"/>
                <w:sz w:val="22"/>
              </w:rPr>
              <w:t>ER</w:t>
            </w:r>
          </w:p>
        </w:tc>
        <w:tc>
          <w:tcPr>
            <w:tcW w:type="dxa" w:w="5760"/>
            <w:tcMar>
              <w:top w:w="30" w:type="dxa"/>
              <w:bottom w:w="30" w:type="dxa"/>
              <w:left w:w="50" w:type="dxa"/>
              <w:right w:w="50" w:type="dxa"/>
            </w:tcMar>
          </w:tcPr>
          <w:p>
            <w:pPr>
              <w:spacing w:line="312" w:lineRule="auto"/>
            </w:pPr>
            <w:r>
              <w:rPr>
                <w:rFonts w:ascii="Times New Roman" w:hAnsi="Times New Roman"/>
                <w:color w:val="000000"/>
                <w:sz w:val="22"/>
              </w:rPr>
              <w:t>Entity-Relationship</w:t>
            </w:r>
          </w:p>
        </w:tc>
      </w:tr>
      <w:tr>
        <w:trPr>
          <w:cantSplit/>
        </w:trPr>
        <w:tc>
          <w:tcPr>
            <w:tcW w:type="dxa" w:w="2880"/>
            <w:tcMar>
              <w:top w:w="30" w:type="dxa"/>
              <w:bottom w:w="30" w:type="dxa"/>
              <w:left w:w="50" w:type="dxa"/>
              <w:right w:w="50" w:type="dxa"/>
            </w:tcMar>
          </w:tcPr>
          <w:p>
            <w:pPr>
              <w:spacing w:line="312" w:lineRule="auto"/>
            </w:pPr>
            <w:r>
              <w:rPr>
                <w:rFonts w:ascii="Times New Roman" w:hAnsi="Times New Roman"/>
                <w:b/>
                <w:color w:val="000000"/>
                <w:sz w:val="22"/>
              </w:rPr>
              <w:t>FASTAPI</w:t>
            </w:r>
          </w:p>
        </w:tc>
        <w:tc>
          <w:tcPr>
            <w:tcW w:type="dxa" w:w="5760"/>
            <w:tcMar>
              <w:top w:w="30" w:type="dxa"/>
              <w:bottom w:w="30" w:type="dxa"/>
              <w:left w:w="50" w:type="dxa"/>
              <w:right w:w="50" w:type="dxa"/>
            </w:tcMar>
          </w:tcPr>
          <w:p>
            <w:pPr>
              <w:spacing w:line="312" w:lineRule="auto"/>
            </w:pPr>
            <w:r>
              <w:rPr>
                <w:rFonts w:ascii="Times New Roman" w:hAnsi="Times New Roman"/>
                <w:color w:val="000000"/>
                <w:sz w:val="22"/>
              </w:rPr>
              <w:t>Modern, Fast Web Framework for Building APIs with Python</w:t>
            </w:r>
          </w:p>
        </w:tc>
      </w:tr>
      <w:tr>
        <w:trPr>
          <w:cantSplit/>
        </w:trPr>
        <w:tc>
          <w:tcPr>
            <w:tcW w:type="dxa" w:w="2880"/>
            <w:tcMar>
              <w:top w:w="30" w:type="dxa"/>
              <w:bottom w:w="30" w:type="dxa"/>
              <w:left w:w="50" w:type="dxa"/>
              <w:right w:w="50" w:type="dxa"/>
            </w:tcMar>
          </w:tcPr>
          <w:p>
            <w:pPr>
              <w:spacing w:line="312" w:lineRule="auto"/>
            </w:pPr>
            <w:r>
              <w:rPr>
                <w:rFonts w:ascii="Times New Roman" w:hAnsi="Times New Roman"/>
                <w:b/>
                <w:color w:val="000000"/>
                <w:sz w:val="22"/>
              </w:rPr>
              <w:t>IoT</w:t>
            </w:r>
          </w:p>
        </w:tc>
        <w:tc>
          <w:tcPr>
            <w:tcW w:type="dxa" w:w="5760"/>
            <w:tcMar>
              <w:top w:w="30" w:type="dxa"/>
              <w:bottom w:w="30" w:type="dxa"/>
              <w:left w:w="50" w:type="dxa"/>
              <w:right w:w="50" w:type="dxa"/>
            </w:tcMar>
          </w:tcPr>
          <w:p>
            <w:pPr>
              <w:spacing w:line="312" w:lineRule="auto"/>
            </w:pPr>
            <w:r>
              <w:rPr>
                <w:rFonts w:ascii="Times New Roman" w:hAnsi="Times New Roman"/>
                <w:color w:val="000000"/>
                <w:sz w:val="22"/>
              </w:rPr>
              <w:t>Internet of Things</w:t>
            </w:r>
          </w:p>
        </w:tc>
      </w:tr>
      <w:tr>
        <w:trPr>
          <w:cantSplit/>
        </w:trPr>
        <w:tc>
          <w:tcPr>
            <w:tcW w:type="dxa" w:w="2880"/>
            <w:tcMar>
              <w:top w:w="30" w:type="dxa"/>
              <w:bottom w:w="30" w:type="dxa"/>
              <w:left w:w="50" w:type="dxa"/>
              <w:right w:w="50" w:type="dxa"/>
            </w:tcMar>
          </w:tcPr>
          <w:p>
            <w:pPr>
              <w:spacing w:line="312" w:lineRule="auto"/>
            </w:pPr>
            <w:r>
              <w:rPr>
                <w:rFonts w:ascii="Times New Roman" w:hAnsi="Times New Roman"/>
                <w:b/>
                <w:color w:val="000000"/>
                <w:sz w:val="22"/>
              </w:rPr>
              <w:t>IST</w:t>
            </w:r>
          </w:p>
        </w:tc>
        <w:tc>
          <w:tcPr>
            <w:tcW w:type="dxa" w:w="5760"/>
            <w:tcMar>
              <w:top w:w="30" w:type="dxa"/>
              <w:bottom w:w="30" w:type="dxa"/>
              <w:left w:w="50" w:type="dxa"/>
              <w:right w:w="50" w:type="dxa"/>
            </w:tcMar>
          </w:tcPr>
          <w:p>
            <w:pPr>
              <w:spacing w:line="312" w:lineRule="auto"/>
            </w:pPr>
            <w:r>
              <w:rPr>
                <w:rFonts w:ascii="Times New Roman" w:hAnsi="Times New Roman"/>
                <w:color w:val="000000"/>
                <w:sz w:val="22"/>
              </w:rPr>
              <w:t>Indian Standard Time (UTC+05:30)</w:t>
            </w:r>
          </w:p>
        </w:tc>
      </w:tr>
      <w:tr>
        <w:trPr>
          <w:cantSplit/>
        </w:trPr>
        <w:tc>
          <w:tcPr>
            <w:tcW w:type="dxa" w:w="2880"/>
            <w:tcMar>
              <w:top w:w="30" w:type="dxa"/>
              <w:bottom w:w="30" w:type="dxa"/>
              <w:left w:w="50" w:type="dxa"/>
              <w:right w:w="50" w:type="dxa"/>
            </w:tcMar>
          </w:tcPr>
          <w:p>
            <w:pPr>
              <w:spacing w:line="312" w:lineRule="auto"/>
            </w:pPr>
            <w:r>
              <w:rPr>
                <w:rFonts w:ascii="Times New Roman" w:hAnsi="Times New Roman"/>
                <w:b/>
                <w:color w:val="000000"/>
                <w:sz w:val="22"/>
              </w:rPr>
              <w:t>JSON</w:t>
            </w:r>
          </w:p>
        </w:tc>
        <w:tc>
          <w:tcPr>
            <w:tcW w:type="dxa" w:w="5760"/>
            <w:tcMar>
              <w:top w:w="30" w:type="dxa"/>
              <w:bottom w:w="30" w:type="dxa"/>
              <w:left w:w="50" w:type="dxa"/>
              <w:right w:w="50" w:type="dxa"/>
            </w:tcMar>
          </w:tcPr>
          <w:p>
            <w:pPr>
              <w:spacing w:line="312" w:lineRule="auto"/>
            </w:pPr>
            <w:r>
              <w:rPr>
                <w:rFonts w:ascii="Times New Roman" w:hAnsi="Times New Roman"/>
                <w:color w:val="000000"/>
                <w:sz w:val="22"/>
              </w:rPr>
              <w:t>JavaScript Object Notation</w:t>
            </w:r>
          </w:p>
        </w:tc>
      </w:tr>
      <w:tr>
        <w:trPr>
          <w:cantSplit/>
        </w:trPr>
        <w:tc>
          <w:tcPr>
            <w:tcW w:type="dxa" w:w="2880"/>
            <w:tcMar>
              <w:top w:w="30" w:type="dxa"/>
              <w:bottom w:w="30" w:type="dxa"/>
              <w:left w:w="50" w:type="dxa"/>
              <w:right w:w="50" w:type="dxa"/>
            </w:tcMar>
          </w:tcPr>
          <w:p>
            <w:pPr>
              <w:spacing w:line="312" w:lineRule="auto"/>
            </w:pPr>
            <w:r>
              <w:rPr>
                <w:rFonts w:ascii="Times New Roman" w:hAnsi="Times New Roman"/>
                <w:b/>
                <w:color w:val="000000"/>
                <w:sz w:val="22"/>
              </w:rPr>
              <w:t>LBPH</w:t>
            </w:r>
          </w:p>
        </w:tc>
        <w:tc>
          <w:tcPr>
            <w:tcW w:type="dxa" w:w="5760"/>
            <w:tcMar>
              <w:top w:w="30" w:type="dxa"/>
              <w:bottom w:w="30" w:type="dxa"/>
              <w:left w:w="50" w:type="dxa"/>
              <w:right w:w="50" w:type="dxa"/>
            </w:tcMar>
          </w:tcPr>
          <w:p>
            <w:pPr>
              <w:spacing w:line="312" w:lineRule="auto"/>
            </w:pPr>
            <w:r>
              <w:rPr>
                <w:rFonts w:ascii="Times New Roman" w:hAnsi="Times New Roman"/>
                <w:color w:val="000000"/>
                <w:sz w:val="22"/>
              </w:rPr>
              <w:t>Local Binary Patterns Histograms</w:t>
            </w:r>
          </w:p>
        </w:tc>
      </w:tr>
      <w:tr>
        <w:trPr>
          <w:cantSplit/>
        </w:trPr>
        <w:tc>
          <w:tcPr>
            <w:tcW w:type="dxa" w:w="2880"/>
            <w:tcMar>
              <w:top w:w="30" w:type="dxa"/>
              <w:bottom w:w="30" w:type="dxa"/>
              <w:left w:w="50" w:type="dxa"/>
              <w:right w:w="50" w:type="dxa"/>
            </w:tcMar>
          </w:tcPr>
          <w:p>
            <w:pPr>
              <w:spacing w:line="312" w:lineRule="auto"/>
            </w:pPr>
            <w:r>
              <w:rPr>
                <w:rFonts w:ascii="Times New Roman" w:hAnsi="Times New Roman"/>
                <w:b/>
                <w:color w:val="000000"/>
                <w:sz w:val="22"/>
              </w:rPr>
              <w:t>ML</w:t>
            </w:r>
          </w:p>
        </w:tc>
        <w:tc>
          <w:tcPr>
            <w:tcW w:type="dxa" w:w="5760"/>
            <w:tcMar>
              <w:top w:w="30" w:type="dxa"/>
              <w:bottom w:w="30" w:type="dxa"/>
              <w:left w:w="50" w:type="dxa"/>
              <w:right w:w="50" w:type="dxa"/>
            </w:tcMar>
          </w:tcPr>
          <w:p>
            <w:pPr>
              <w:spacing w:line="312" w:lineRule="auto"/>
            </w:pPr>
            <w:r>
              <w:rPr>
                <w:rFonts w:ascii="Times New Roman" w:hAnsi="Times New Roman"/>
                <w:color w:val="000000"/>
                <w:sz w:val="22"/>
              </w:rPr>
              <w:t>Machine Learning</w:t>
            </w:r>
          </w:p>
        </w:tc>
      </w:tr>
      <w:tr>
        <w:trPr>
          <w:cantSplit/>
        </w:trPr>
        <w:tc>
          <w:tcPr>
            <w:tcW w:type="dxa" w:w="2880"/>
            <w:tcMar>
              <w:top w:w="30" w:type="dxa"/>
              <w:bottom w:w="30" w:type="dxa"/>
              <w:left w:w="50" w:type="dxa"/>
              <w:right w:w="50" w:type="dxa"/>
            </w:tcMar>
          </w:tcPr>
          <w:p>
            <w:pPr>
              <w:spacing w:line="312" w:lineRule="auto"/>
            </w:pPr>
            <w:r>
              <w:rPr>
                <w:rFonts w:ascii="Times New Roman" w:hAnsi="Times New Roman"/>
                <w:b/>
                <w:color w:val="000000"/>
                <w:sz w:val="22"/>
              </w:rPr>
              <w:t>REST</w:t>
            </w:r>
          </w:p>
        </w:tc>
        <w:tc>
          <w:tcPr>
            <w:tcW w:type="dxa" w:w="5760"/>
            <w:tcMar>
              <w:top w:w="30" w:type="dxa"/>
              <w:bottom w:w="30" w:type="dxa"/>
              <w:left w:w="50" w:type="dxa"/>
              <w:right w:w="50" w:type="dxa"/>
            </w:tcMar>
          </w:tcPr>
          <w:p>
            <w:pPr>
              <w:spacing w:line="312" w:lineRule="auto"/>
            </w:pPr>
            <w:r>
              <w:rPr>
                <w:rFonts w:ascii="Times New Roman" w:hAnsi="Times New Roman"/>
                <w:color w:val="000000"/>
                <w:sz w:val="22"/>
              </w:rPr>
              <w:t>Representational State Transfer</w:t>
            </w:r>
          </w:p>
        </w:tc>
      </w:tr>
      <w:tr>
        <w:trPr>
          <w:cantSplit/>
        </w:trPr>
        <w:tc>
          <w:tcPr>
            <w:tcW w:type="dxa" w:w="2880"/>
            <w:tcMar>
              <w:top w:w="30" w:type="dxa"/>
              <w:bottom w:w="30" w:type="dxa"/>
              <w:left w:w="50" w:type="dxa"/>
              <w:right w:w="50" w:type="dxa"/>
            </w:tcMar>
          </w:tcPr>
          <w:p>
            <w:pPr>
              <w:spacing w:line="312" w:lineRule="auto"/>
            </w:pPr>
            <w:r>
              <w:rPr>
                <w:rFonts w:ascii="Times New Roman" w:hAnsi="Times New Roman"/>
                <w:b/>
                <w:color w:val="000000"/>
                <w:sz w:val="22"/>
              </w:rPr>
              <w:t>RFID</w:t>
            </w:r>
          </w:p>
        </w:tc>
        <w:tc>
          <w:tcPr>
            <w:tcW w:type="dxa" w:w="5760"/>
            <w:tcMar>
              <w:top w:w="30" w:type="dxa"/>
              <w:bottom w:w="30" w:type="dxa"/>
              <w:left w:w="50" w:type="dxa"/>
              <w:right w:w="50" w:type="dxa"/>
            </w:tcMar>
          </w:tcPr>
          <w:p>
            <w:pPr>
              <w:spacing w:line="312" w:lineRule="auto"/>
            </w:pPr>
            <w:r>
              <w:rPr>
                <w:rFonts w:ascii="Times New Roman" w:hAnsi="Times New Roman"/>
                <w:color w:val="000000"/>
                <w:sz w:val="22"/>
              </w:rPr>
              <w:t>Radio-Frequency Identification</w:t>
            </w:r>
          </w:p>
        </w:tc>
      </w:tr>
      <w:tr>
        <w:trPr>
          <w:cantSplit/>
        </w:trPr>
        <w:tc>
          <w:tcPr>
            <w:tcW w:type="dxa" w:w="2880"/>
            <w:tcMar>
              <w:top w:w="30" w:type="dxa"/>
              <w:bottom w:w="30" w:type="dxa"/>
              <w:left w:w="50" w:type="dxa"/>
              <w:right w:w="50" w:type="dxa"/>
            </w:tcMar>
          </w:tcPr>
          <w:p>
            <w:pPr>
              <w:spacing w:line="312" w:lineRule="auto"/>
            </w:pPr>
            <w:r>
              <w:rPr>
                <w:rFonts w:ascii="Times New Roman" w:hAnsi="Times New Roman"/>
                <w:b/>
                <w:color w:val="000000"/>
                <w:sz w:val="22"/>
              </w:rPr>
              <w:t>SDG</w:t>
            </w:r>
          </w:p>
        </w:tc>
        <w:tc>
          <w:tcPr>
            <w:tcW w:type="dxa" w:w="5760"/>
            <w:tcMar>
              <w:top w:w="30" w:type="dxa"/>
              <w:bottom w:w="30" w:type="dxa"/>
              <w:left w:w="50" w:type="dxa"/>
              <w:right w:w="50" w:type="dxa"/>
            </w:tcMar>
          </w:tcPr>
          <w:p>
            <w:pPr>
              <w:spacing w:line="312" w:lineRule="auto"/>
            </w:pPr>
            <w:r>
              <w:rPr>
                <w:rFonts w:ascii="Times New Roman" w:hAnsi="Times New Roman"/>
                <w:color w:val="000000"/>
                <w:sz w:val="22"/>
              </w:rPr>
              <w:t>Sustainable Development Goals (United Nations)</w:t>
            </w:r>
          </w:p>
        </w:tc>
      </w:tr>
      <w:tr>
        <w:trPr>
          <w:cantSplit/>
        </w:trPr>
        <w:tc>
          <w:tcPr>
            <w:tcW w:type="dxa" w:w="2880"/>
            <w:tcMar>
              <w:top w:w="30" w:type="dxa"/>
              <w:bottom w:w="30" w:type="dxa"/>
              <w:left w:w="50" w:type="dxa"/>
              <w:right w:w="50" w:type="dxa"/>
            </w:tcMar>
          </w:tcPr>
          <w:p>
            <w:pPr>
              <w:spacing w:line="312" w:lineRule="auto"/>
            </w:pPr>
            <w:r>
              <w:rPr>
                <w:rFonts w:ascii="Times New Roman" w:hAnsi="Times New Roman"/>
                <w:b/>
                <w:color w:val="000000"/>
                <w:sz w:val="22"/>
              </w:rPr>
              <w:t>UI</w:t>
            </w:r>
          </w:p>
        </w:tc>
        <w:tc>
          <w:tcPr>
            <w:tcW w:type="dxa" w:w="5760"/>
            <w:tcMar>
              <w:top w:w="30" w:type="dxa"/>
              <w:bottom w:w="30" w:type="dxa"/>
              <w:left w:w="50" w:type="dxa"/>
              <w:right w:w="50" w:type="dxa"/>
            </w:tcMar>
          </w:tcPr>
          <w:p>
            <w:pPr>
              <w:spacing w:line="312" w:lineRule="auto"/>
            </w:pPr>
            <w:r>
              <w:rPr>
                <w:rFonts w:ascii="Times New Roman" w:hAnsi="Times New Roman"/>
                <w:color w:val="000000"/>
                <w:sz w:val="22"/>
              </w:rPr>
              <w:t>User Interface</w:t>
            </w:r>
          </w:p>
        </w:tc>
      </w:tr>
      <w:tr>
        <w:trPr>
          <w:cantSplit/>
        </w:trPr>
        <w:tc>
          <w:tcPr>
            <w:tcW w:type="dxa" w:w="2880"/>
            <w:tcMar>
              <w:top w:w="30" w:type="dxa"/>
              <w:bottom w:w="30" w:type="dxa"/>
              <w:left w:w="50" w:type="dxa"/>
              <w:right w:w="50" w:type="dxa"/>
            </w:tcMar>
          </w:tcPr>
          <w:p>
            <w:pPr>
              <w:spacing w:line="312" w:lineRule="auto"/>
            </w:pPr>
            <w:r>
              <w:rPr>
                <w:rFonts w:ascii="Times New Roman" w:hAnsi="Times New Roman"/>
                <w:b/>
                <w:color w:val="000000"/>
                <w:sz w:val="22"/>
              </w:rPr>
              <w:t>UTC</w:t>
            </w:r>
          </w:p>
        </w:tc>
        <w:tc>
          <w:tcPr>
            <w:tcW w:type="dxa" w:w="5760"/>
            <w:tcMar>
              <w:top w:w="30" w:type="dxa"/>
              <w:bottom w:w="30" w:type="dxa"/>
              <w:left w:w="50" w:type="dxa"/>
              <w:right w:w="50" w:type="dxa"/>
            </w:tcMar>
          </w:tcPr>
          <w:p>
            <w:pPr>
              <w:spacing w:line="312" w:lineRule="auto"/>
            </w:pPr>
            <w:r>
              <w:rPr>
                <w:rFonts w:ascii="Times New Roman" w:hAnsi="Times New Roman"/>
                <w:color w:val="000000"/>
                <w:sz w:val="22"/>
              </w:rPr>
              <w:t>Coordinated Universal Time</w:t>
            </w:r>
          </w:p>
        </w:tc>
      </w:tr>
      <w:tr>
        <w:trPr>
          <w:cantSplit/>
        </w:trPr>
        <w:tc>
          <w:tcPr>
            <w:tcW w:type="dxa" w:w="2880"/>
            <w:tcMar>
              <w:top w:w="30" w:type="dxa"/>
              <w:bottom w:w="30" w:type="dxa"/>
              <w:left w:w="50" w:type="dxa"/>
              <w:right w:w="50" w:type="dxa"/>
            </w:tcMar>
          </w:tcPr>
          <w:p>
            <w:pPr>
              <w:spacing w:line="312" w:lineRule="auto"/>
            </w:pPr>
            <w:r>
              <w:rPr>
                <w:rFonts w:ascii="Times New Roman" w:hAnsi="Times New Roman"/>
                <w:b/>
                <w:color w:val="000000"/>
                <w:sz w:val="22"/>
              </w:rPr>
              <w:t>XAI</w:t>
            </w:r>
          </w:p>
        </w:tc>
        <w:tc>
          <w:tcPr>
            <w:tcW w:type="dxa" w:w="5760"/>
            <w:tcMar>
              <w:top w:w="30" w:type="dxa"/>
              <w:bottom w:w="30" w:type="dxa"/>
              <w:left w:w="50" w:type="dxa"/>
              <w:right w:w="50" w:type="dxa"/>
            </w:tcMar>
          </w:tcPr>
          <w:p>
            <w:pPr>
              <w:spacing w:line="312" w:lineRule="auto"/>
            </w:pPr>
            <w:r>
              <w:rPr>
                <w:rFonts w:ascii="Times New Roman" w:hAnsi="Times New Roman"/>
                <w:color w:val="000000"/>
                <w:sz w:val="22"/>
              </w:rPr>
              <w:t>Explainable Artificial Intelligence</w:t>
            </w:r>
          </w:p>
        </w:tc>
      </w:tr>
    </w:tbl>
    <w:p>
      <w:pPr>
        <w:sectPr>
          <w:pgSz w:w="11909" w:h="16834"/>
          <w:pgMar w:top="1440" w:right="1440" w:bottom="1440" w:left="1800" w:header="720" w:footer="720" w:gutter="0"/>
          <w:cols w:space="720"/>
          <w:docGrid w:linePitch="360"/>
          <w:pgNumType w:start="1" w:fmt="lowerRoman"/>
        </w:sectPr>
      </w:pPr>
    </w:p>
    <w:sectPr w:rsidR="00FC693F" w:rsidRPr="0006063C" w:rsidSect="00034616">
      <w:pgSz w:w="11909" w:h="16834"/>
      <w:pgMar w:top="1440" w:right="1440" w:bottom="1440" w:left="1800" w:header="720" w:footer="720" w:gutter="0"/>
      <w:cols w:space="720"/>
      <w:docGrid w:linePitch="360"/>
      <w:pgNumType w:start="1" w:fmt="lowerRoman"/>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