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3A5F"/>
          <w:sz w:val="52"/>
          <w:szCs w:val="52"/>
        </w:rPr>
        <w:t xml:space="preserve">Engineering Org Intelligence Command Center</w:t>
      </w:r>
    </w:p>
    <w:p>
      <w:pPr>
        <w:spacing w:after="80"/>
        <w:jc w:val="center"/>
      </w:pPr>
      <w:r>
        <w:rPr>
          <w:color w:val="2E75B6"/>
          <w:sz w:val="30"/>
          <w:szCs w:val="30"/>
        </w:rPr>
        <w:t xml:space="preserve">Product Requirements Document</w:t>
      </w:r>
    </w:p>
    <w:p>
      <w:pPr>
        <w:spacing w:after="80"/>
        <w:jc w:val="center"/>
      </w:pPr>
      <w:r>
        <w:rPr>
          <w:sz w:val="24"/>
          <w:szCs w:val="24"/>
        </w:rPr>
        <w:t xml:space="preserve">Working Name: EngPulse AI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Version 1.0  |  June 2026  |  AI Engineering Portfolio Build</w:t>
      </w:r>
    </w:p>
    <w:p>
      <w:pPr>
        <w:pBdr>
          <w:top w:val="single" w:color="2E75B6" w:sz="6" w:space="6"/>
        </w:pBdr>
        <w:spacing w:after="120"/>
        <w:jc w:val="center"/>
      </w:pPr>
      <w:r>
        <w:rPr>
          <w:i/>
          <w:iCs/>
          <w:color w:val="555555"/>
          <w:sz w:val="20"/>
          <w:szCs w:val="20"/>
        </w:rPr>
        <w:t xml:space="preserve">An agentic, RAG-powered operating layer that connects GitHub, CI/CD, and Linear to surface delivery risk, review bottlenecks, flaky tests, knowledge silos, and tech-debt hotspots — with grounded, evidence-cited insights and a natural-language “Ask EngPulse” agent. Runs entirely on self-hosted open models; no data leaves your network.</w:t>
      </w:r>
    </w:p>
    <w:p>
      <w:r>
        <w:br w:type="page"/>
      </w:r>
    </w:p>
    <w:p>
      <w:pPr>
        <w:pStyle w:val="Heading1"/>
      </w:pPr>
      <w:r>
        <w:rPr>
          <w:color w:val="1F3A5F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color w:val="1F3A5F"/>
        </w:rPr>
        <w:t xml:space="preserve">1. Purpose</w:t>
      </w:r>
    </w:p>
    <w:p>
      <w:pPr>
        <w:spacing w:after="120" w:line="276"/>
      </w:pPr>
      <w:r>
        <w:t xml:space="preserve">EngPulse AI is an internal AI intelligence layer for software engineering organizations. It connects to the systems engineers already work in — source control, CI/CD, the issue tracker, and team chat — and continuously translates raw activity into prioritized, evidence-backed insight about delivery health, execution risk, and knowledge concentration.</w:t>
      </w:r>
    </w:p>
    <w:p>
      <w:pPr>
        <w:spacing w:after="120" w:line="276"/>
      </w:pPr>
      <w:r>
        <w:t xml:space="preserve">It is not a passive dashboard. It proactively detects stalled pull requests, review bottlenecks, flaky tests, deadline drift, single-points-of-failure in code ownership, and tech-debt hotspots — before they turn into missed releases or production incidents — and routes role-appropriate alerts to engineering managers, tech leads, project managers, and individual contributors.</w:t>
      </w:r>
    </w:p>
    <w:p>
      <w:pPr>
        <w:spacing w:after="120" w:line="276"/>
      </w:pPr>
      <w:r>
        <w:t xml:space="preserve">This document specifies the system end-to-end: objectives, users, architecture, the modular agent pipeline, the health-scoring model, AI guardrails, the evaluation harness, MVP scope, and a build plan. It is written to be built directly against, module by module.</w:t>
      </w:r>
    </w:p>
    <w:p>
      <w:pPr>
        <w:pStyle w:val="Heading1"/>
      </w:pPr>
      <w:r>
        <w:rPr>
          <w:color w:val="1F3A5F"/>
        </w:rPr>
        <w:t xml:space="preserve">2. Executive Summary</w:t>
      </w:r>
    </w:p>
    <w:p>
      <w:pPr>
        <w:spacing w:after="120" w:line="276"/>
      </w:pPr>
      <w:r>
        <w:t xml:space="preserve">Engineering leaders operate with chronic blind spots. The signals that predict a slipped deadline or a fragile codebase — a PR sitting unreviewed for five days, one senior reviewing everything, a test that fails intermittently, an issue re-estimated four times, a module only one person understands — are scattered across GitHub, CI logs, Jira/Linear, and Slack. No single tool reasons across them, and humans only notice once it is too late.</w:t>
      </w:r>
    </w:p>
    <w:p>
      <w:pPr>
        <w:spacing w:after="120" w:line="276"/>
      </w:pPr>
      <w:r>
        <w:t xml:space="preserve">EngPulse AI closes that gap. A normalization layer ingests all sources into one linked model (a PR connects to its issue, its CI runs, its reviewers, and the thread discussing it). A pipeline of analysis modules computes deterministic delivery and quality metrics; an agentic-RAG layer indexes code and history and reasons over it for ownership, knowledge risk, and context; a grounded synthesis layer produces prioritized, source-cited insights with confidence scores; and an “Ask EngPulse” agent answers free-form questions (‘why is the payments project at risk?’) by planning, retrieving across the index and the metrics, and citing its evidence. A scoring engine rolls everything into a transparent 0–100 project-health score, and an alert router delivers role-based digests.</w:t>
      </w:r>
    </w:p>
    <w:p>
      <w:pPr>
        <w:spacing w:after="120" w:line="276"/>
      </w:pPr>
      <w:r>
        <w:t xml:space="preserve">The design deliberately separates fact from inference: all metrics are computed in code and are auditable; the language model is used only to retrieve, reason, prioritize, and summarize — never to invent numbers — and every claim it makes is grounded in a retrieved source record. Knowing where RAG belongs (ownership, context, Q&amp;A) and where it must not be used (hard metrics) is a core engineering judgement the project is built to demonstrate.</w:t>
      </w:r>
    </w:p>
    <w:p>
      <w:pPr>
        <w:spacing w:after="120" w:line="276"/>
      </w:pPr>
      <w:r>
        <w:t xml:space="preserve">The entire system runs at zero marginal cost on a self-hosted Ollama model server (chat and embeddings), behind a model-agnostic interface — so it is private by default and swappable to any provider via config.</w:t>
      </w:r>
    </w:p>
    <w:p>
      <w:pPr>
        <w:pStyle w:val="Heading1"/>
      </w:pPr>
      <w:r>
        <w:rPr>
          <w:color w:val="1F3A5F"/>
        </w:rPr>
        <w:t xml:space="preserve">3. Business Objectives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Improve delivery predictability </w:t>
      </w:r>
      <w:r>
        <w:t xml:space="preserve">by detecting stalled PRs, stale issues, repeated re-estimation, deadline drift, and work marked done without a merged change.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Remove leadership blind spots </w:t>
      </w:r>
      <w:r>
        <w:t xml:space="preserve">by summarizing what is actually happening across code, CI, issues, and chat into a single daily and weekly picture.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Reduce review and integration friction </w:t>
      </w:r>
      <w:r>
        <w:t xml:space="preserve">by surfacing review latency, reviewer over-concentration, oversized PRs, and merges that bypassed review.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Increase release reliability </w:t>
      </w:r>
      <w:r>
        <w:t xml:space="preserve">by detecting flaky tests, rising failure rates, and slowing build times before they erode trust in CI.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Surface knowledge risk early </w:t>
      </w:r>
      <w:r>
        <w:t xml:space="preserve">by mapping code ownership and identifying single-points-of-failure (low bus factor) so leaders can de-risk proactively.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Quantify and target tech debt </w:t>
      </w:r>
      <w:r>
        <w:t xml:space="preserve">by ranking hotspots where high churn meets high complexity and repeated bug-fix activity.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Score project health transparently </w:t>
      </w:r>
      <w:r>
        <w:t xml:space="preserve">with a configurable model leaders can trust, audit, and tune.</w:t>
      </w:r>
    </w:p>
    <w:p>
      <w:pPr>
        <w:pStyle w:val="Heading1"/>
      </w:pPr>
      <w:r>
        <w:rPr>
          <w:color w:val="1F3A5F"/>
        </w:rPr>
        <w:t xml:space="preserve">4.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User 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Primary Needs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Engineering Managers / Directors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Cross-team delivery visibility, project health trends, review and capacity bottlenecks, knowledge-risk alerts, and a daily digest that saves status-meeting 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Tech Leads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PR-flow and CI health for their area, hotspot and ownership maps, flaky-test reports, and early warnings on fragile modules.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Project / Delivery Managers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Deadline-drift and stale-issue tracking, scope-creep signals, action items from meetings/threads, and per-project risk warnings.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Individual Contributors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Personal reminders on stale PRs and review requests, where they are a bottleneck, and context on the code they are about to touch.</w:t>
            </w:r>
          </w:p>
        </w:tc>
      </w:tr>
    </w:tbl>
    <w:p>
      <w:pPr>
        <w:pStyle w:val="Heading1"/>
      </w:pPr>
      <w:r>
        <w:rPr>
          <w:color w:val="1F3A5F"/>
        </w:rPr>
        <w:t xml:space="preserve">5. Core Product Concept</w:t>
      </w:r>
    </w:p>
    <w:p>
      <w:pPr>
        <w:spacing w:after="120" w:line="276"/>
      </w:pPr>
      <w:r>
        <w:t xml:space="preserve">EngPulse AI acts as a continuously running agent layer that reviews engineering signals and turns them into scores, alerts, and grounded briefs. The table below maps what it ingests to what it produces.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Ingests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Produces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GitHub: repos, PRs, reviews, comments, commits, issues, check runs, contributors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PR-flow health: stale-PR and review-bottleneck alerts with evidence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CI/CD: workflow runs, job durations, pass/fail history, 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CI health: flaky-test reports, failure clustering, build-time trends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Issue tracker (Linear/Jira): issues, status, estimates, transitions, assignees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Delivery health: deadline drift, stale work, re-estimation and scope-creep flags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Code (for ownership analysis): files, blame, change history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Knowledge risk: ownership map and low-bus-factor (single-point-of-failure) alerts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Slack (permissioned eng channels)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Blocker and unresolved-question detection; team-signal trend (work-pattern framing)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All linked 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Project health score (0–100), role-based daily digests, and weekly health reports</w:t>
            </w:r>
          </w:p>
        </w:tc>
      </w:tr>
    </w:tbl>
    <w:p>
      <w:pPr>
        <w:pStyle w:val="Heading1"/>
      </w:pPr>
      <w:r>
        <w:rPr>
          <w:color w:val="1F3A5F"/>
        </w:rPr>
        <w:t xml:space="preserve">6. Required Integrations</w:t>
      </w:r>
    </w:p>
    <w:p>
      <w:pPr>
        <w:pStyle w:val="Heading3"/>
      </w:pPr>
      <w:r>
        <w:rPr>
          <w:color w:val="2E75B6"/>
        </w:rPr>
        <w:t xml:space="preserve">6.1 GitHub (or GitLab)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REST + GraphQL APIs for repositories, pull requests, reviews, review comments, commits, issues, check runs, and contributors.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Incremental sync via updated-since cursors and webhooks (pull_request, push, check_run, issues) for near-real-time updates.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Key capabilities: compute review latency, detect stale/abandoned PRs, identify reviewer concentration, link PRs to issues, and read commit/blame history for ownership.</w:t>
      </w:r>
    </w:p>
    <w:p>
      <w:pPr>
        <w:pStyle w:val="Heading3"/>
      </w:pPr>
      <w:r>
        <w:rPr>
          <w:color w:val="2E75B6"/>
        </w:rPr>
        <w:t xml:space="preserve">6.2 CI / CD (GitHub Actions or generic webhook)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Ingest workflow/job runs, step durations, conclusions, and failure logs.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Key capabilities: detect flaky tests (same commit/SHA flipping pass↔fail), cluster recurring failures, and trend build/test duration over time.</w:t>
      </w:r>
    </w:p>
    <w:p>
      <w:pPr>
        <w:pStyle w:val="Heading3"/>
      </w:pPr>
      <w:r>
        <w:rPr>
          <w:color w:val="2E75B6"/>
        </w:rPr>
        <w:t xml:space="preserve">6.3 Issue Tracker — Linear or Jira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Ingest issues, status, estimates, cycle/sprint, assignees, labels, and the full transition history (status changes and due-date changes).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Key capabilities: cycle-time and stale-issue detection, repeated re-estimation, deadline movement, and issues closed without a linked merged PR.</w:t>
      </w:r>
    </w:p>
    <w:p>
      <w:pPr>
        <w:pStyle w:val="Heading3"/>
      </w:pPr>
      <w:r>
        <w:rPr>
          <w:color w:val="2E75B6"/>
        </w:rPr>
        <w:t xml:space="preserve">6.4 Slack (permissioned, Phase 2-friendly)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Ingest messages from designated engineering channels via the Slack API, with explicit permissioning.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Key capabilities: detect blockers, repeated unresolved questions, and escalation signals; produce a team-signal trend strictly as aggregate work-pattern analysis, never individual judgement.</w:t>
      </w:r>
    </w:p>
    <w:p>
      <w:pPr>
        <w:pStyle w:val="Heading1"/>
      </w:pPr>
      <w:r>
        <w:rPr>
          <w:color w:val="1F3A5F"/>
        </w:rPr>
        <w:t xml:space="preserve">7. System Architecture</w:t>
      </w:r>
    </w:p>
    <w:p>
      <w:pPr>
        <w:spacing w:after="120" w:line="276"/>
      </w:pPr>
      <w:r>
        <w:t xml:space="preserve">EngPulse AI is a modular, multi-stage pipeline. Each module is a self-contained unit with a typed input and output, independently buildable and testable before being wired into the full flow. The architecture enforces one rule above all: deterministic metrics are computed in code; the language model only interprets, prioritizes, and explains those metrics, grounded in retrieved evidence.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color w:val="2E75B6"/>
        </w:rPr>
        <w:t xml:space="preserve">7.1 Pipeline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Data 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Connectors, incremental sync, normalization into a unified linked schema, entity resolution (PR↔issue↔person↔thread), audit logs, retention policy.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Metrics 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Deterministic computation of all quantitative signals (review latency, flaky rate, cycle time, churn, ownership). No LLM. Fully testable and auditable.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Retrieval 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Hybrid (vector + keyword) index over code, PR/issue text, and history in pgvector; reranking; multi-hop retrieval for ownership, context, and Q&amp;A.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AI Reasoning 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Self-hosted Ollama model (chat) behind a model-agnostic interface: grounded synthesis, the Ask EngPulse agent, prioritization, citations, confidence, and abstention.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Scoring 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Transparent, config-driven 0–100 health model combining metric sub-scores; status banding.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Application 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FastAPI service, scheduled jobs, alert router, role-based dashboard, search/Q&amp;A, observability.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Security 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SSO, least-privilege tokens, encryption in transit/at rest, scoped data access, audit trail for sensitive views.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color w:val="2E75B6"/>
        </w:rPr>
        <w:t xml:space="preserve">7.2 Data Flow (single cycle)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Scheduled sync (and webhooks) pull new activity from all connectors into the normalized store; entity resolution links related records.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The metrics layer recomputes deterministic signals for affected repos, PRs, issues, and CI runs.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Detectors flag conditions that cross configured thresholds (stale PR, flaky test, drift, bottleneck, ownership risk).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For each flagged condition, the retrieval layer assembles grounding evidence (the PR, the thread, the prior estimates, the blame data).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The reasoning layer produces a structured, source-cited insight with severity, confidence, recommended action, and owner — or abstains if evidence is thin.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The scoring layer updates project-health scores; the router dispatches role-based alerts and digests; every step is traced.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color w:val="2E75B6"/>
        </w:rPr>
        <w:t xml:space="preserve">7.3 Retrieval Design (RAG core)</w:t>
      </w:r>
    </w:p>
    <w:p>
      <w:pPr>
        <w:spacing w:after="120" w:line="276"/>
      </w:pPr>
      <w:r>
        <w:t xml:space="preserve">Retrieval is a first-class part of the system, not a bolt-on. It powers the ownership/bus-factor analysis, the grounded insight synthesis, and the Ask EngPulse agent.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Indexed content: </w:t>
      </w:r>
      <w:r>
        <w:t xml:space="preserve">code files and symbols, PR and issue text and discussion, commit messages, and prior insights — chunked semantically (function/section level for code, message level for discussion).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Hybrid search: </w:t>
      </w:r>
      <w:r>
        <w:t xml:space="preserve">dense vectors (Ollama embeddings via nomic-embed-text or similar, stored in pgvector) combined with keyword/BM25 search, so both semantic and exact-identifier matches are caught.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Reranking: </w:t>
      </w:r>
      <w:r>
        <w:t xml:space="preserve">a local cross-encoder reorders the top candidates for precision before they reach the model.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Multi-hop retrieval: </w:t>
      </w:r>
      <w:r>
        <w:t xml:space="preserve">ownership and ‘what is at risk’ questions traverse the ownership graph and the index in several steps rather than a single lookup.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Grounding contract: </w:t>
      </w:r>
      <w:r>
        <w:t xml:space="preserve">the model is constrained to use only retrieved evidence, must cite the source of each claim, and abstains when retrieval returns nothing relevant.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color w:val="2E75B6"/>
        </w:rPr>
        <w:t xml:space="preserve">7.4 The “Ask EngPulse” Agent</w:t>
      </w:r>
    </w:p>
    <w:p>
      <w:pPr>
        <w:spacing w:after="120" w:line="276"/>
      </w:pPr>
      <w:r>
        <w:t xml:space="preserve">A natural-language agent is a headline MVP feature and the clearest demonstration of agentic + RAG capability. Given a free-form question, it plans which signals and sources to consult, retrieves across the hybrid index and the deterministic metrics, reasons over the combined evidence, and returns a cited, confidence-scored answer — or asks a clarifying question / abstains when it cannot ground an answer. This single feature exercises planning, tool use, hybrid retrieval, multi-hop reasoning, grounded generation, and abstention together.</w:t>
      </w:r>
    </w:p>
    <w:p>
      <w:pPr>
        <w:pStyle w:val="Heading1"/>
      </w:pPr>
      <w:r>
        <w:rPr>
          <w:color w:val="1F3A5F"/>
        </w:rPr>
        <w:t xml:space="preserve">8. Individual Engineering Modules</w:t>
      </w:r>
    </w:p>
    <w:p>
      <w:pPr>
        <w:spacing w:after="120" w:line="276"/>
      </w:pPr>
      <w:r>
        <w:t xml:space="preserve">Each module is a discrete piece of work with its own skills focus, inputs, outputs, and tests. Build and validate each in isolation, then wire it into the pipeline.</w:t>
      </w:r>
    </w:p>
    <w:p>
      <w:pPr>
        <w:pStyle w:val="Heading3"/>
      </w:pPr>
      <w:r>
        <w:rPr>
          <w:color w:val="2E75B6"/>
        </w:rPr>
        <w:t xml:space="preserve">A. Ingestion &amp; Normalization Layer</w:t>
      </w:r>
    </w:p>
    <w:p>
      <w:pPr>
        <w:spacing w:after="120" w:line="276"/>
      </w:pPr>
      <w:r>
        <w:rPr>
          <w:b/>
          <w:bCs/>
        </w:rPr>
        <w:t xml:space="preserve">Skills: </w:t>
      </w:r>
      <w:r>
        <w:rPr>
          <w:i/>
          <w:iCs/>
        </w:rPr>
        <w:t xml:space="preserve">API integration, incremental sync, data modeling, entity resolution, async Python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Build connectors for GitHub, CI, and the issue tracker; handle pagination, rate limits, and retry with backoff.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Implement incremental sync with per-source cursors and webhook handlers for near-real-time updates.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Normalize every source into a unified schema (see Data Model) and persist to PostgreSQL.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Entity resolution: link a PR to its issue (branch name, PR body references, keys), to reviewers and authors (identity mapping across GitHub/Slack/tracker), and to its CI runs.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Write an audit log of what was synced and when; define a retention policy.</w:t>
      </w:r>
    </w:p>
    <w:p>
      <w:pPr>
        <w:pStyle w:val="Heading3"/>
      </w:pPr>
      <w:r>
        <w:rPr>
          <w:color w:val="2E75B6"/>
        </w:rPr>
        <w:t xml:space="preserve">B. PR &amp; Code-Review Flow Analyzer</w:t>
      </w:r>
    </w:p>
    <w:p>
      <w:pPr>
        <w:spacing w:after="120" w:line="276"/>
      </w:pPr>
      <w:r>
        <w:rPr>
          <w:b/>
          <w:bCs/>
        </w:rPr>
        <w:t xml:space="preserve">Skills: </w:t>
      </w:r>
      <w:r>
        <w:rPr>
          <w:i/>
          <w:iCs/>
        </w:rPr>
        <w:t xml:space="preserve">Metric design, time-series, statistics, anomaly detection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Compute per-PR metrics deterministically: time-to-first-review, time-to-merge, review rounds, PR size (lines/files), and reviewer set.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Detect stale and abandoned PRs (open beyond a configurable threshold with no activity).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Detect review bottlenecks: reviewer concentration (one person on a disproportionate share), and review queues building up.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Flag risky merges: merged without review, self-approved, or oversized PRs that correlate with later reverts.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Output a typed PRFlowReport per repo with every flag carrying the source PR ID(s) as evidence.</w:t>
      </w:r>
    </w:p>
    <w:p>
      <w:pPr>
        <w:pStyle w:val="Heading3"/>
      </w:pPr>
      <w:r>
        <w:rPr>
          <w:color w:val="2E75B6"/>
        </w:rPr>
        <w:t xml:space="preserve">C. CI &amp; Test-Health Detector</w:t>
      </w:r>
    </w:p>
    <w:p>
      <w:pPr>
        <w:spacing w:after="120" w:line="276"/>
      </w:pPr>
      <w:r>
        <w:rPr>
          <w:b/>
          <w:bCs/>
        </w:rPr>
        <w:t xml:space="preserve">Skills: </w:t>
      </w:r>
      <w:r>
        <w:rPr>
          <w:i/>
          <w:iCs/>
        </w:rPr>
        <w:t xml:space="preserve">Statistical detection, log parsing, clustering, time-series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Flaky-test detection: identify tests that pass and fail on the same commit SHA, or flip across reruns without code change; rank by flip rate.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Failure clustering: group recurring CI failures by error signature parsed from logs.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Trend build and test durations; flag regressions where pipeline time grows materially.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Output a typed CIHealthReport with flaky-test list, failure clusters, and duration trends, each grounded in specific run IDs.</w:t>
      </w:r>
    </w:p>
    <w:p>
      <w:pPr>
        <w:pStyle w:val="Heading3"/>
      </w:pPr>
      <w:r>
        <w:rPr>
          <w:color w:val="2E75B6"/>
        </w:rPr>
        <w:t xml:space="preserve">D. Delivery &amp; Deadline-Drift Analyzer</w:t>
      </w:r>
    </w:p>
    <w:p>
      <w:pPr>
        <w:spacing w:after="120" w:line="276"/>
      </w:pPr>
      <w:r>
        <w:rPr>
          <w:b/>
          <w:bCs/>
        </w:rPr>
        <w:t xml:space="preserve">Skills: </w:t>
      </w:r>
      <w:r>
        <w:rPr>
          <w:i/>
          <w:iCs/>
        </w:rPr>
        <w:t xml:space="preserve">Workflow analytics, transition-history analysis, scope-creep heuristics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Compute issue cycle time, stale/no-update detection, and WIP per assignee/project.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Detect deadline drift: count due-date movements per issue from transition history; flag repeated slippage.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Detect repeated re-estimation and scope creep (estimate growth, added child items late in cycle).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Flag accountability gaps: issues marked Done without a linked merged PR, or reassignment loops.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Output a typed DeliveryReport per project with grounded evidence (issue keys and transition records).</w:t>
      </w:r>
    </w:p>
    <w:p>
      <w:pPr>
        <w:pStyle w:val="Heading3"/>
      </w:pPr>
      <w:r>
        <w:rPr>
          <w:color w:val="2E75B6"/>
        </w:rPr>
        <w:t xml:space="preserve">E. Knowledge-Silo / Bus-Factor Mapper (Agentic RAG)</w:t>
      </w:r>
    </w:p>
    <w:p>
      <w:pPr>
        <w:spacing w:after="120" w:line="276"/>
      </w:pPr>
      <w:r>
        <w:rPr>
          <w:b/>
          <w:bCs/>
        </w:rPr>
        <w:t xml:space="preserve">Skills: </w:t>
      </w:r>
      <w:r>
        <w:rPr>
          <w:i/>
          <w:iCs/>
        </w:rPr>
        <w:t xml:space="preserve">RAG, embeddings, graph construction, multi-hop retrieval, ownership analysis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Build an ownership graph from commit/blame history: who has touched which files/modules and how recently.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Compute a bus-factor signal per module: concentration of knowledge in one or few contributors.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Index code and PR/issue discussion into a hybrid (vector + keyword) store with reranking.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Answer grounded questions like ‘who owns auth and what is at risk if they leave?’ using multi-hop retrieval over the graph and the index, with citations to files and PRs.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Output a typed KnowledgeRiskReport flagging single-points-of-failure with supporting evidence.</w:t>
      </w:r>
    </w:p>
    <w:p>
      <w:pPr>
        <w:pStyle w:val="Heading3"/>
      </w:pPr>
      <w:r>
        <w:rPr>
          <w:color w:val="2E75B6"/>
        </w:rPr>
        <w:t xml:space="preserve">F. Tech-Debt &amp; Hotspot Scorer</w:t>
      </w:r>
    </w:p>
    <w:p>
      <w:pPr>
        <w:spacing w:after="120" w:line="276"/>
      </w:pPr>
      <w:r>
        <w:rPr>
          <w:b/>
          <w:bCs/>
        </w:rPr>
        <w:t xml:space="preserve">Skills: </w:t>
      </w:r>
      <w:r>
        <w:rPr>
          <w:i/>
          <w:iCs/>
        </w:rPr>
        <w:t xml:space="preserve">Feature engineering, code-metrics, configurable scoring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Identify hotspots where high churn (frequent changes) meets high complexity and repeated bug-fix commits.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Rank files/modules by a debt-pressure score; track movement over time.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Externalize all weights to config; output a typed HotspotReport grounded in file paths and commit history.</w:t>
      </w:r>
    </w:p>
    <w:p>
      <w:pPr>
        <w:pStyle w:val="Heading3"/>
      </w:pPr>
      <w:r>
        <w:rPr>
          <w:color w:val="2E75B6"/>
        </w:rPr>
        <w:t xml:space="preserve">G. Sentiment &amp; Blocker Detector (work-pattern only)</w:t>
      </w:r>
    </w:p>
    <w:p>
      <w:pPr>
        <w:spacing w:after="120" w:line="276"/>
      </w:pPr>
      <w:r>
        <w:rPr>
          <w:b/>
          <w:bCs/>
        </w:rPr>
        <w:t xml:space="preserve">Skills: </w:t>
      </w:r>
      <w:r>
        <w:rPr>
          <w:i/>
          <w:iCs/>
        </w:rPr>
        <w:t xml:space="preserve">NLP, classification, grounding, careful guardrail design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Over PR/issue comments and permissioned Slack: detect blockers, repeated unresolved questions, and escalation language.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Produce an aggregate team-signal trend at project/team level only — never an individual judgement, label, or ranking.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Every signal cites the source message and is framed as a work-pattern observation requiring human interpretation.</w:t>
      </w:r>
    </w:p>
    <w:p>
      <w:pPr>
        <w:pStyle w:val="Heading3"/>
      </w:pPr>
      <w:r>
        <w:rPr>
          <w:color w:val="2E75B6"/>
        </w:rPr>
        <w:t xml:space="preserve">H. Project Health Scoring Engine</w:t>
      </w:r>
    </w:p>
    <w:p>
      <w:pPr>
        <w:spacing w:after="120" w:line="276"/>
      </w:pPr>
      <w:r>
        <w:rPr>
          <w:b/>
          <w:bCs/>
        </w:rPr>
        <w:t xml:space="preserve">Skills: </w:t>
      </w:r>
      <w:r>
        <w:rPr>
          <w:i/>
          <w:iCs/>
        </w:rPr>
        <w:t xml:space="preserve">Composite scoring, normalization, configurable pipelines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Combine module sub-scores (review flow, delivery, CI/test, knowledge risk, tech debt, team signal) into a 0–100 composite.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All weights and thresholds live in a YAML config — no hard-coded values; the model is transparent and admin-tunable.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Apply status banding (Healthy / Watch / At Risk / Critical) and track score movement over time.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Expose a score breakdown so any score can be explained down to the contributing signals.</w:t>
      </w:r>
    </w:p>
    <w:p>
      <w:pPr>
        <w:pStyle w:val="Heading3"/>
      </w:pPr>
      <w:r>
        <w:rPr>
          <w:color w:val="2E75B6"/>
        </w:rPr>
        <w:t xml:space="preserve">I. Insight Synthesizer &amp; Grounded Report Generator (RAG)</w:t>
      </w:r>
    </w:p>
    <w:p>
      <w:pPr>
        <w:spacing w:after="120" w:line="276"/>
      </w:pPr>
      <w:r>
        <w:rPr>
          <w:b/>
          <w:bCs/>
        </w:rPr>
        <w:t xml:space="preserve">Skills: </w:t>
      </w:r>
      <w:r>
        <w:rPr>
          <w:i/>
          <w:iCs/>
        </w:rPr>
        <w:t xml:space="preserve">Advanced prompting, RAG grounding, structured output, hallucination prevention, abstention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For each flagged condition, assemble the computed metrics AND retrieve relevant historical context (prior similar incidents, earlier PRs on this module, past estimates) from the index before writing.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Prompt the model to produce a structured insight: summary, likely cause, recommended action, severity, and confidence — grounded only in the supplied metrics and retrieved evidence.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Strict grounding: the model never produces numbers itself (numbers come from the metrics layer) and may only use facts present in the evidence.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Enforce a typed JSON schema (Pydantic) on every output; reject and retry/repair on schema violation — important for self-hosted open models.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Hallucination check: verify each factual claim maps to a source record; drop or flag unsupported claims. Abstain when evidence is insufficient.</w:t>
      </w:r>
    </w:p>
    <w:p>
      <w:pPr>
        <w:pStyle w:val="Heading3"/>
      </w:pPr>
      <w:r>
        <w:rPr>
          <w:color w:val="2E75B6"/>
        </w:rPr>
        <w:t xml:space="preserve">J. Ask EngPulse — Agentic Q&amp;A Layer</w:t>
      </w:r>
    </w:p>
    <w:p>
      <w:pPr>
        <w:spacing w:after="120" w:line="276"/>
      </w:pPr>
      <w:r>
        <w:rPr>
          <w:b/>
          <w:bCs/>
        </w:rPr>
        <w:t xml:space="preserve">Skills: </w:t>
      </w:r>
      <w:r>
        <w:rPr>
          <w:i/>
          <w:iCs/>
        </w:rPr>
        <w:t xml:space="preserve">Agent planning, tool use, hybrid RAG, multi-hop reasoning, grounded generation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Accept free-form questions about projects, people-workload (aggregate), code ownership, and risk.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Plan which sources to consult, then call tools: the deterministic metrics, the hybrid retriever, and the ownership graph.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Reason over combined evidence across multiple hops; produce a cited, confidence-scored answer.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Ask one clarifying question on ambiguous queries; abstain rather than guess when grounding fails.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Stream the answer and expose the retrieved evidence so the user can verify every claim.</w:t>
      </w:r>
    </w:p>
    <w:p>
      <w:pPr>
        <w:pStyle w:val="Heading3"/>
      </w:pPr>
      <w:r>
        <w:rPr>
          <w:color w:val="2E75B6"/>
        </w:rPr>
        <w:t xml:space="preserve">K. Alert Router &amp; Role-Based Digests</w:t>
      </w:r>
    </w:p>
    <w:p>
      <w:pPr>
        <w:spacing w:after="120" w:line="276"/>
      </w:pPr>
      <w:r>
        <w:rPr>
          <w:b/>
          <w:bCs/>
        </w:rPr>
        <w:t xml:space="preserve">Skills: </w:t>
      </w:r>
      <w:r>
        <w:rPr>
          <w:i/>
          <w:iCs/>
        </w:rPr>
        <w:t xml:space="preserve">Routing logic, severity classification, scheduling, templating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Classify each insight as Low / Medium / High / Critical and route to the correct recipient (EM, tech lead, PM, or IC).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Generate a Daily Digest and a Weekly Project Health Report differentiated by role.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Suppress over-alerting via thresholds, de-duplication, and digest batching; every alert includes evidence, confidence, recommended action, and owner.</w:t>
      </w:r>
    </w:p>
    <w:p>
      <w:pPr>
        <w:pStyle w:val="Heading3"/>
      </w:pPr>
      <w:r>
        <w:rPr>
          <w:color w:val="2E75B6"/>
        </w:rPr>
        <w:t xml:space="preserve">L. API, Dashboard &amp; Observability</w:t>
      </w:r>
    </w:p>
    <w:p>
      <w:pPr>
        <w:spacing w:after="120" w:line="276"/>
      </w:pPr>
      <w:r>
        <w:rPr>
          <w:b/>
          <w:bCs/>
        </w:rPr>
        <w:t xml:space="preserve">Skills: </w:t>
      </w:r>
      <w:r>
        <w:rPr>
          <w:i/>
          <w:iCs/>
        </w:rPr>
        <w:t xml:space="preserve">FastAPI, SSE, React, tracing, caching, eval endpoints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FastAPI service exposing project/score/insight endpoints and the Ask EngPulse Q&amp;A endpoint over the knowledge index.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Stream long operations via Server-Sent Events; structured JSON logging with /health and /metrics.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Trace every LLM call and pipeline step in Langfuse — no silent calls; cache retrieval and synthesis results with a TTL.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 role-based dashboard (React/Next.js) showing scores, trends, insights, and the ownership map.</w:t>
      </w:r>
    </w:p>
    <w:p>
      <w:pPr>
        <w:pStyle w:val="Heading1"/>
      </w:pPr>
      <w:r>
        <w:rPr>
          <w:color w:val="1F3A5F"/>
        </w:rPr>
        <w:t xml:space="preserve">9.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Repository / Project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id, name, default branch, tracker project key, health score, risk band, last activity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Person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id, name, role, identity map (GitHub / tracker / Slack), teams, alert 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PullRequest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id, repo, author, reviewers, created_at, first_review_at, merged_at, size, rounds, linked issue, flags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sha, repo, author, files changed, additions/deletions, message, is_bugfix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Issue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key, project, assignee, status, estimate history, original/current due date, transitions, linked PRs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CIRun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id, repo, commit sha, workflow, conclusion, duration, failed tests, log ref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Message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id, source, author, project match, text, blocker flag, unresolved flag, sentiment, escalation 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Insight / Alert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id, type, severity, confidence, evidence refs, recommended action, owner, status,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project, date, composite, sub-scores, band, delta</w:t>
            </w:r>
          </w:p>
        </w:tc>
      </w:tr>
    </w:tbl>
    <w:p>
      <w:pPr>
        <w:pStyle w:val="Heading1"/>
      </w:pPr>
      <w:r>
        <w:rPr>
          <w:color w:val="1F3A5F"/>
        </w:rPr>
        <w:t xml:space="preserve">10. Project Health Scoring</w:t>
      </w:r>
    </w:p>
    <w:p>
      <w:pPr>
        <w:spacing w:after="120" w:line="276"/>
      </w:pPr>
      <w:r>
        <w:t xml:space="preserve">Each active project receives a 0–100 health score. The model is transparent and fully configurable by administrators; every score can be decomposed into the signals that produced it.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Interpretation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90–100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Healthy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Moving well; no material delivery, review, CI, or knowledge concerns.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75–89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Minor concerns present; no immediate intervention required.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60–74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At Risk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Multiple signals indicate the project needs review or corrective action.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Below 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Critical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Likely needs immediate lead/EM intervention and a recovery plan.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Sub-scores combined into the composite (weights set in YAML):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Review-flow health: review latency, reviewer concentration, unreviewed/oversized merges.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Delivery health: stale issues, deadline drift, re-estimation, done-without-PR.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CI/test health: flaky rate, failure rate, build-time trend.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Knowledge risk: bus factor and ownership concentration.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Tech-debt pressure: count and severity of hotspots.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Team signal (aggregate, work-pattern): blocker density and unresolved-question rate.</w:t>
      </w:r>
    </w:p>
    <w:p>
      <w:pPr>
        <w:pStyle w:val="Heading1"/>
      </w:pPr>
      <w:r>
        <w:rPr>
          <w:color w:val="1F3A5F"/>
        </w:rPr>
        <w:t xml:space="preserve">11. Alerts and Routing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Alert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Primary Recipient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Example 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Delivery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 / PM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Project health drops; deadlines move repeatedly; key issue stale.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Review bottleneck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Tech Lead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 open &gt; threshold unreviewed; one reviewer over-concentrated.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CI / test 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Tech Lead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New flaky test detected; failure rate or build time rising.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Knowledge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Critical module owned by a single contributor (low bus factor).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Execution / personal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Your PR is stale; you have pending review requests; missing PR link on a Done issue.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Severity is classified Low / Medium / High / Critical. Every alert must include source evidence, confidence level, recommended action, and responsible owner.</w:t>
      </w:r>
    </w:p>
    <w:p>
      <w:pPr>
        <w:pStyle w:val="Heading1"/>
      </w:pPr>
      <w:r>
        <w:rPr>
          <w:color w:val="1F3A5F"/>
        </w:rPr>
        <w:t xml:space="preserve">12. AI Guardrails &amp; Responsible Design</w:t>
      </w:r>
    </w:p>
    <w:p>
      <w:pPr>
        <w:spacing w:after="120" w:line="276"/>
      </w:pPr>
      <w:r>
        <w:t xml:space="preserve">Because the system analyzes engineering activity, it is designed with strict framing, privacy, and governance controls. These guardrails are a core feature, not an afterthought.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color w:val="2E75B6"/>
        </w:rPr>
        <w:t xml:space="preserve">The system MUST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Treat all people-related signals as aggregate work-pattern analysis at team/project level.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Attach source evidence and a confidence level to every insight, and distinguish computed facts from inferred risk.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Keep individual-level data access-controlled and minimized; log who views sensitive views.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Recommend human review for any sensitive signal; avoid over-alerting.</w:t>
      </w:r>
    </w:p>
    <w:p>
      <w:pPr>
        <w:pStyle w:val="Heading3"/>
      </w:pPr>
      <w:r>
        <w:rPr>
          <w:color w:val="2E75B6"/>
        </w:rPr>
        <w:t xml:space="preserve">The system MUST NOT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Label, rank, or score individual engineers as underperforming, burned out, or similar; infer health, character, or protected characteristics.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Drive any HR or performance decision, or take an irreversible action without human approval.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Generate factual numbers in the language model — all metrics come from the deterministic layer.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Make a claim that is not grounded in a retrieved source record.</w:t>
      </w:r>
    </w:p>
    <w:p>
      <w:pPr>
        <w:pStyle w:val="Heading1"/>
      </w:pPr>
      <w:r>
        <w:rPr>
          <w:color w:val="1F3A5F"/>
        </w:rPr>
        <w:t xml:space="preserve">13. Evaluation Harness (the differentiator)</w:t>
      </w:r>
    </w:p>
    <w:p>
      <w:pPr>
        <w:spacing w:after="120" w:line="276"/>
      </w:pPr>
      <w:r>
        <w:t xml:space="preserve">The evaluation layer is what separates a working demo from a system you can prove works — and it is the single strongest signal of senior engineering judgement in this build. It is a first-class deliverable, not an afterthought.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Test fixtures: </w:t>
      </w:r>
      <w:r>
        <w:t xml:space="preserve">a labeled corpus built from anonymized real repositories plus synthetic repositories with known, injected problems (a deliberately stale PR, a known flaky test, a manufactured deadline-drift case, a single-owner module).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Entity-resolution accuracy: </w:t>
      </w:r>
      <w:r>
        <w:t xml:space="preserve">measured precision/recall on linking PRs to issues and identities across systems.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Detector accuracy: </w:t>
      </w:r>
      <w:r>
        <w:t xml:space="preserve">precision/recall for stale-PR, flaky-test, deadline-drift, and bus-factor detection against the labeled set.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Insight faithfulness: </w:t>
      </w:r>
      <w:r>
        <w:t xml:space="preserve">every generated insight is checked (LLM-as-judge with a rubric plus human spot-check) for whether each claim is supported by its cited evidence; report a faithfulness rate.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Retrieval quality: </w:t>
      </w:r>
      <w:r>
        <w:t xml:space="preserve">retrieval precision/recall and reranker lift on a labeled query set, measuring whether the right code/PR/issue chunks are surfaced for ownership and Q&amp;A.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Ask EngPulse answer quality: </w:t>
      </w:r>
      <w:r>
        <w:t xml:space="preserve">a fixed question set with expected sources; measure answer-citation faithfulness and correct-abstention rate on unanswerable questions.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Over-alerting rate: </w:t>
      </w:r>
      <w:r>
        <w:t xml:space="preserve">fraction of alerts a human rates as noise — the metric a lead actually cares about; track precision of High/Critical alerts.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Regression &amp; consistency: </w:t>
      </w:r>
      <w:r>
        <w:t xml:space="preserve">a fixed prompt/regression suite so changes do not silently degrade quality; same input must yield consistent structured output.</w:t>
      </w:r>
    </w:p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README headline metric to aim for: </w:t>
      </w:r>
      <w:r>
        <w:rPr>
          <w:i/>
          <w:iCs/>
        </w:rPr>
        <w:t xml:space="preserve">“Detects stale PRs and flaky tests at &gt;90% precision on a 200-case labeled set; the Ask EngPulse agent answers grounded questions at 94% claim-faithfulness with correct abstention on unanswerable ones; 6% over-alert rate — built on a modular pipeline with deterministic metrics, hybrid agentic RAG, and full tracing, running entirely on a self-hosted Ollama server.”</w:t>
      </w:r>
    </w:p>
    <w:p>
      <w:pPr>
        <w:pStyle w:val="Heading1"/>
      </w:pPr>
      <w:r>
        <w:rPr>
          <w:color w:val="1F3A5F"/>
        </w:rPr>
        <w:t xml:space="preserve">14. MVP Scope</w:t>
      </w:r>
    </w:p>
    <w:p>
      <w:pPr>
        <w:spacing w:after="120" w:line="276"/>
      </w:pPr>
      <w:r>
        <w:t xml:space="preserve">The first version is focused but deliberately RAG- and agent-forward, so it demonstrates the senior AI-agent skills front and center rather than deferring them. The Slack integration and the tech-debt hotspot scorer move to Phase 2; the ownership RAG and the Ask EngPulse agent stay in the MVP core.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color w:val="2E75B6"/>
        </w:rPr>
        <w:t xml:space="preserve">MVP Integrations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GitHub (PRs, reviews, commits, issues, check runs).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GitHub Actions CI.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Linear (issues, status, estimates, transitions, assignees).</w:t>
      </w:r>
    </w:p>
    <w:p>
      <w:pPr>
        <w:pStyle w:val="Heading3"/>
      </w:pPr>
      <w:r>
        <w:rPr>
          <w:color w:val="2E75B6"/>
        </w:rPr>
        <w:t xml:space="preserve">MVP Modules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 Ingestion &amp; Normalization, B PR-Flow, C CI/Test-Health, D Delivery-Drift.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 Knowledge-Silo / Bus-Factor Mapper (agentic RAG) — in the core, not deferred.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H Scoring, I Grounded Synthesis (RAG), J Ask EngPulse agent, K Alert Router, L API + dashboard.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Plus the Evaluation Harness (non-negotiable for the portfolio value).</w:t>
      </w:r>
    </w:p>
    <w:p>
      <w:pPr>
        <w:pStyle w:val="Heading3"/>
      </w:pPr>
      <w:r>
        <w:rPr>
          <w:color w:val="2E75B6"/>
        </w:rPr>
        <w:t xml:space="preserve">MVP Success Criteria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Correctly links at least 85% of PRs to their Linear issues and identities.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Accurately identifies stale PRs and flaky tests on the labeled test set (&gt;90% precision target).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Ask EngPulse answers grounded questions with citations and abstains when it cannot ground an answer.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Produces a daily digest and a weekly project-health report that a reviewer finds genuinely useful.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Every insight carries source evidence and a confidence score; no ungrounded claims; all LLM calls traced.</w:t>
      </w:r>
    </w:p>
    <w:p>
      <w:pPr>
        <w:pStyle w:val="Heading1"/>
      </w:pPr>
      <w:r>
        <w:rPr>
          <w:color w:val="1F3A5F"/>
        </w:rPr>
        <w:t xml:space="preserve">15. Phase 2 and Phase 3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Capabilities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Phase 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Slack integration and team-signal trend; full bus-factor RAG and ownership map; tech-debt hotspot scorer; natural-language Q&amp;A over the org; richer role dashboards and configurable thresholds.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Phase 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Predictive delivery-risk forecasting; auto-generated sprint retrospectives; release-readiness scoring; suggested reviewer assignment; capacity and de-risking recommendations; GitLab/Bitbucket support.</w:t>
            </w:r>
          </w:p>
        </w:tc>
      </w:tr>
    </w:tbl>
    <w:p>
      <w:pPr>
        <w:pStyle w:val="Heading1"/>
      </w:pPr>
      <w:r>
        <w:rPr>
          <w:color w:val="1F3A5F"/>
        </w:rPr>
        <w:t xml:space="preserve">16. Recommended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Recommended Option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Python + FastAPI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PostgreSQL with pgvector for embeddings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Scheduling / Queue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Celery or RQ with Redis (scheduled syncs, webhook processing)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AI Model (chat)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Self-hosted Ollama (OpenAI-compatible endpoint) behind a model-agnostic interface; swappable to any provider via config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Embeddings / Retrieval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Ollama embeddings (e.g. nomic-embed-text) in pgvector; hybrid search + local cross-encoder reranker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Structured Output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Pydantic schemas enforced on every LLM output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Observability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Langfuse for tracing; structured JSON logs; /health and /metrics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React / Next.js role-based dashboard with SSE streaming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Packaging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Docker + docker-compose (API, worker, Postgres, Langfuse)</w:t>
            </w:r>
          </w:p>
        </w:tc>
      </w:tr>
    </w:tbl>
    <w:p>
      <w:pPr>
        <w:pStyle w:val="Heading1"/>
      </w:pPr>
      <w:r>
        <w:rPr>
          <w:color w:val="1F3A5F"/>
        </w:rPr>
        <w:t xml:space="preserve">16b. Zero-Cost, Self-Hosted Build</w:t>
      </w:r>
    </w:p>
    <w:p>
      <w:pPr>
        <w:spacing w:after="120" w:line="276"/>
      </w:pPr>
      <w:r>
        <w:t xml:space="preserve">Every component runs free and open-source, with no credit card and no per-token cost. This is both a practical advantage and a portfolio selling point: the system is private by default — code and repository data never leave your network.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LLM (chat) and embeddings: your self-hosted Ollama server (OpenAI-compatible chat endpoint on port 11434, plus the Ollama embeddings endpoint with a model such as nomic-embed-text). No API spend, no rate limits.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Backend, DB, queue, retrieval, tracing, frontend: FastAPI, PostgreSQL + pgvector, Redis, a local cross-encoder reranker, self-hosted Langfuse, and React/Next — all free.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Data sources: GitHub API free tier, GitHub Actions data, and Linear free-plan API access.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Model-agnostic interface: chat is accessed via the Ollama base URL and model name in config, so any model can be swapped in without code changes.</w:t>
      </w:r>
    </w:p>
    <w:p>
      <w:pPr>
        <w:spacing w:after="60"/>
      </w:pPr>
      <w:r>
        <w:t xml:space="preserve"/>
      </w:r>
    </w:p>
    <w:p>
      <w:pPr>
        <w:spacing w:after="120" w:line="276"/>
      </w:pPr>
      <w:r>
        <w:rPr>
          <w:i/>
          <w:iCs/>
        </w:rPr>
        <w:t xml:space="preserve">Operational note: if EngPulse runs on a different machine than the mini, set OLLAMA_HOST=0.0.0.0 on the mini so the endpoint is reachable on the LAN, and pull an embedding model (ollama pull nomic-embed-text). Because self-hosted open models are less strict with JSON, the structured-output validation and retry/repair logic carries more weight — building that robustness is itself a strong engineering signal.</w:t>
      </w:r>
    </w:p>
    <w:p>
      <w:pPr>
        <w:pStyle w:val="Heading1"/>
      </w:pPr>
      <w:r>
        <w:rPr>
          <w:color w:val="1F3A5F"/>
        </w:rPr>
        <w:t xml:space="preserve">17. Build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Milestone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Deliverables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1. Foundations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Repo scaffold, Docker, Postgres schema, config system, connector auth, one read path working end-to-end.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2. Ingestion &amp; Normalization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GitHub + CI + tracker connectors, incremental sync, entity resolution, audit log; labeled test fixtures created.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3. Metrics &amp; Detectors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Modules B, C, D computing deterministic signals with unit tests and detector precision/recall on fixtures.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4. Scoring &amp; Synthesis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Module H scoring engine + Module I grounded synthesis with schema enforcement and faithfulness checks.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5. Routing, API &amp; 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Module J alert routing and digests, Module K API + dashboard, full tracing, caching.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6. Evaluation &amp; Polish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Complete eval harness, headline metrics in README, demo data, write-up of design decisions.</w:t>
            </w:r>
          </w:p>
        </w:tc>
      </w:tr>
    </w:tbl>
    <w:p>
      <w:pPr>
        <w:pStyle w:val="Heading1"/>
      </w:pPr>
      <w:r>
        <w:rPr>
          <w:color w:val="1F3A5F"/>
        </w:rPr>
        <w:t xml:space="preserve">18. How We Will Build This Together</w:t>
      </w:r>
    </w:p>
    <w:p>
      <w:pPr>
        <w:spacing w:after="120" w:line="276"/>
      </w:pPr>
      <w:r>
        <w:t xml:space="preserve">This section captures what makes the build go smoothly when we develop it module by module in this workspace.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color w:val="2E75B6"/>
        </w:rPr>
        <w:t xml:space="preserve">18.1 Order of operations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Build the deterministic layers first (ingestion, metrics, detectors). The AI layer is only as good as the grounded facts beneath it, so the facts come first.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Stand up the evaluation harness early, alongside the detectors — not at the end. Numbers guide every later decision.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Add the AI synthesis layer last, on top of proven metrics, so its only job is to explain and prioritize what is already true.</w:t>
      </w:r>
    </w:p>
    <w:p>
      <w:pPr>
        <w:pStyle w:val="Heading3"/>
      </w:pPr>
      <w:r>
        <w:rPr>
          <w:color w:val="2E75B6"/>
        </w:rPr>
        <w:t xml:space="preserve">18.2 Settled decisions and what remains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Issue tracker: Linear (settled). Dashboard: included in the MVP (settled). AI: self-hosted Ollama for chat + embeddings, model-agnostic interface (settled).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Access approach for development: a personal GitHub token on a repo you own, or one of the large public open-source repos we can read without write access (recommended for a portfolio demo, since it needs no private data).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Which Ollama chat model to default to (e.g. Llama 3.1 8B or Qwen 2.5 7B/14B) — affects how hard the JSON retry/repair logic must work; we can confirm from `ollama list`.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Confirmation that the Ollama endpoint is reachable from where EngPulse will run (same machine = nothing to do; different machine = set OLLAMA_HOST=0.0.0.0).</w:t>
      </w:r>
    </w:p>
    <w:p>
      <w:pPr>
        <w:pStyle w:val="Heading3"/>
      </w:pPr>
      <w:r>
        <w:rPr>
          <w:color w:val="2E75B6"/>
        </w:rPr>
        <w:t xml:space="preserve">18.3 What I will provide each session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Working, tested code for one module at a time, with the schema and tests for that module.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Sample/synthetic data so each module runs without waiting on live API access.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The evaluation fixtures and the metric report for each detector as we build it.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 running README documenting setup, architecture, and the headline metrics that make this read as senior.</w:t>
      </w:r>
    </w:p>
    <w:p>
      <w:pPr>
        <w:spacing w:after="60"/>
      </w:pPr>
      <w:r>
        <w:t xml:space="preserve"/>
      </w:r>
    </w:p>
    <w:p>
      <w:pPr>
        <w:spacing w:after="120" w:line="276"/>
      </w:pPr>
      <w:r>
        <w:rPr>
          <w:i/>
          <w:iCs/>
        </w:rPr>
        <w:t xml:space="preserve">Recommended first step: scaffold the project (repo structure, config, Postgres schema, and a single GitHub connector reading one public repo end-to-end), so we have a running spine to hang every module 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EngPulse AI — Engineering Org Intelligence Command Center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0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Org Intelligence Command Center PRD</dc:title>
  <dc:creator>EngPulse AI PRD</dc:creator>
  <cp:lastModifiedBy>Un-named</cp:lastModifiedBy>
  <cp:revision>1</cp:revision>
  <dcterms:created xsi:type="dcterms:W3CDTF">2026-06-14T07:18:35.885Z</dcterms:created>
  <dcterms:modified xsi:type="dcterms:W3CDTF">2026-06-14T07:18:35.896Z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