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2" w14:textId="499FE65E" w:rsidR="007F299E" w:rsidRPr="00D300DA" w:rsidRDefault="00DC0A5B" w:rsidP="00D300DA">
      <w:pPr>
        <w:spacing w:line="360" w:lineRule="auto"/>
        <w:jc w:val="center"/>
        <w:rPr>
          <w:rFonts w:asciiTheme="minorHAnsi" w:hAnsiTheme="minorHAnsi" w:cstheme="minorHAnsi"/>
          <w:b/>
        </w:rPr>
      </w:pPr>
      <w:r w:rsidRPr="00D300DA">
        <w:rPr>
          <w:rFonts w:asciiTheme="minorHAnsi" w:hAnsiTheme="minorHAnsi" w:cstheme="minorHAnsi"/>
          <w:b/>
        </w:rPr>
        <w:t>Understanding the Impact of Socio-Economic and Health Factors on Geriatric Depression: A Comparative Study in Rural and Urban Bangladesh</w:t>
      </w:r>
    </w:p>
    <w:p w14:paraId="00000003" w14:textId="7A1104DC" w:rsidR="007F299E" w:rsidRPr="00D300DA" w:rsidRDefault="00000000" w:rsidP="00833B00">
      <w:pPr>
        <w:spacing w:line="360" w:lineRule="auto"/>
        <w:rPr>
          <w:rFonts w:asciiTheme="minorHAnsi" w:hAnsiTheme="minorHAnsi" w:cstheme="minorHAnsi"/>
          <w:vertAlign w:val="superscript"/>
        </w:rPr>
      </w:pPr>
      <w:r w:rsidRPr="00D300DA">
        <w:rPr>
          <w:rFonts w:asciiTheme="minorHAnsi" w:hAnsiTheme="minorHAnsi" w:cstheme="minorHAnsi"/>
        </w:rPr>
        <w:t>Mohammad Kamal Hossain</w:t>
      </w:r>
      <w:r w:rsidRPr="00D300DA">
        <w:rPr>
          <w:rFonts w:asciiTheme="minorHAnsi" w:hAnsiTheme="minorHAnsi" w:cstheme="minorHAnsi"/>
          <w:vertAlign w:val="superscript"/>
        </w:rPr>
        <w:t>1</w:t>
      </w:r>
      <w:r w:rsidRPr="00D300DA">
        <w:rPr>
          <w:rFonts w:asciiTheme="minorHAnsi" w:hAnsiTheme="minorHAnsi" w:cstheme="minorHAnsi"/>
        </w:rPr>
        <w:t>, Md. Nazrul Islam</w:t>
      </w:r>
      <w:r w:rsidRPr="00D300DA">
        <w:rPr>
          <w:rFonts w:asciiTheme="minorHAnsi" w:hAnsiTheme="minorHAnsi" w:cstheme="minorHAnsi"/>
          <w:vertAlign w:val="superscript"/>
        </w:rPr>
        <w:t>2</w:t>
      </w:r>
      <w:r w:rsidRPr="00D300DA">
        <w:rPr>
          <w:rFonts w:asciiTheme="minorHAnsi" w:hAnsiTheme="minorHAnsi" w:cstheme="minorHAnsi"/>
        </w:rPr>
        <w:t>, Mohammed Taj Uddin</w:t>
      </w:r>
      <w:r w:rsidRPr="00D300DA">
        <w:rPr>
          <w:rFonts w:asciiTheme="minorHAnsi" w:hAnsiTheme="minorHAnsi" w:cstheme="minorHAnsi"/>
          <w:vertAlign w:val="superscript"/>
        </w:rPr>
        <w:t>2</w:t>
      </w:r>
      <w:r w:rsidRPr="00D300DA">
        <w:rPr>
          <w:rFonts w:asciiTheme="minorHAnsi" w:hAnsiTheme="minorHAnsi" w:cstheme="minorHAnsi"/>
        </w:rPr>
        <w:t>, Md Sabbir Hossain</w:t>
      </w:r>
      <w:r w:rsidRPr="00D300DA">
        <w:rPr>
          <w:rFonts w:asciiTheme="minorHAnsi" w:hAnsiTheme="minorHAnsi" w:cstheme="minorHAnsi"/>
          <w:vertAlign w:val="superscript"/>
        </w:rPr>
        <w:t>2</w:t>
      </w:r>
      <w:r w:rsidR="002D44D6" w:rsidRPr="00D300DA">
        <w:rPr>
          <w:rFonts w:asciiTheme="minorHAnsi" w:hAnsiTheme="minorHAnsi" w:cstheme="minorHAnsi"/>
          <w:vertAlign w:val="superscript"/>
        </w:rPr>
        <w:t>*</w:t>
      </w:r>
    </w:p>
    <w:p w14:paraId="00000004" w14:textId="7EC0FD3D" w:rsidR="007F299E" w:rsidRPr="00D300DA" w:rsidRDefault="00000000" w:rsidP="00833B00">
      <w:pPr>
        <w:spacing w:line="360" w:lineRule="auto"/>
        <w:rPr>
          <w:rFonts w:asciiTheme="minorHAnsi" w:hAnsiTheme="minorHAnsi" w:cstheme="minorHAnsi"/>
        </w:rPr>
      </w:pPr>
      <w:r w:rsidRPr="00D300DA">
        <w:rPr>
          <w:rFonts w:asciiTheme="minorHAnsi" w:hAnsiTheme="minorHAnsi" w:cstheme="minorHAnsi"/>
        </w:rPr>
        <w:t xml:space="preserve">1 Department of Statistics, </w:t>
      </w:r>
      <w:r w:rsidR="00413DC8" w:rsidRPr="00D300DA">
        <w:rPr>
          <w:rFonts w:asciiTheme="minorHAnsi" w:hAnsiTheme="minorHAnsi" w:cstheme="minorHAnsi"/>
        </w:rPr>
        <w:t>Bangabandhu Sheikh Mujibur Rahman Science and Technology University</w:t>
      </w:r>
      <w:r w:rsidRPr="00D300DA">
        <w:rPr>
          <w:rFonts w:asciiTheme="minorHAnsi" w:hAnsiTheme="minorHAnsi" w:cstheme="minorHAnsi"/>
        </w:rPr>
        <w:t>, Bangladesh</w:t>
      </w:r>
    </w:p>
    <w:p w14:paraId="00000005" w14:textId="77777777" w:rsidR="007F299E" w:rsidRPr="00D300DA" w:rsidRDefault="00000000" w:rsidP="00833B00">
      <w:pPr>
        <w:spacing w:line="360" w:lineRule="auto"/>
        <w:rPr>
          <w:rFonts w:asciiTheme="minorHAnsi" w:hAnsiTheme="minorHAnsi" w:cstheme="minorHAnsi"/>
        </w:rPr>
      </w:pPr>
      <w:r w:rsidRPr="00D300DA">
        <w:rPr>
          <w:rFonts w:asciiTheme="minorHAnsi" w:hAnsiTheme="minorHAnsi" w:cstheme="minorHAnsi"/>
        </w:rPr>
        <w:t>2 Department of Statistics, Shahjalal University of Science and Technology, Sylhet, Bangladesh</w:t>
      </w:r>
    </w:p>
    <w:p w14:paraId="5ADF5A53" w14:textId="77777777" w:rsidR="00600CA9" w:rsidRPr="00D300DA" w:rsidRDefault="00600CA9" w:rsidP="00D300DA">
      <w:pPr>
        <w:spacing w:line="360" w:lineRule="auto"/>
        <w:rPr>
          <w:rFonts w:asciiTheme="minorHAnsi" w:hAnsiTheme="minorHAnsi" w:cstheme="minorHAnsi"/>
        </w:rPr>
      </w:pPr>
    </w:p>
    <w:p w14:paraId="5538B5F4" w14:textId="4C470032" w:rsidR="00600CA9" w:rsidRPr="00D300DA" w:rsidRDefault="00600CA9" w:rsidP="00D300DA">
      <w:pPr>
        <w:spacing w:line="360" w:lineRule="auto"/>
        <w:rPr>
          <w:rFonts w:asciiTheme="minorHAnsi" w:hAnsiTheme="minorHAnsi" w:cstheme="minorHAnsi"/>
        </w:rPr>
      </w:pPr>
      <w:r w:rsidRPr="00D300DA">
        <w:rPr>
          <w:rFonts w:asciiTheme="minorHAnsi" w:hAnsiTheme="minorHAnsi" w:cstheme="minorHAnsi"/>
        </w:rPr>
        <w:t>Mohammad Kamal Hossain</w:t>
      </w:r>
    </w:p>
    <w:p w14:paraId="00000006" w14:textId="39855848" w:rsidR="007F299E" w:rsidRPr="00D300DA" w:rsidRDefault="00000000" w:rsidP="00D300DA">
      <w:pPr>
        <w:spacing w:line="360" w:lineRule="auto"/>
        <w:rPr>
          <w:rStyle w:val="il"/>
          <w:rFonts w:asciiTheme="minorHAnsi" w:hAnsiTheme="minorHAnsi" w:cstheme="minorHAnsi"/>
          <w:color w:val="1155CC"/>
          <w:u w:val="single"/>
          <w:shd w:val="clear" w:color="auto" w:fill="FFFFFF"/>
        </w:rPr>
      </w:pPr>
      <w:hyperlink r:id="rId7" w:history="1">
        <w:r w:rsidR="00600CA9" w:rsidRPr="00D300DA">
          <w:rPr>
            <w:rStyle w:val="Hyperlink"/>
            <w:rFonts w:asciiTheme="minorHAnsi" w:hAnsiTheme="minorHAnsi" w:cstheme="minorHAnsi"/>
            <w:shd w:val="clear" w:color="auto" w:fill="FFFFFF"/>
          </w:rPr>
          <w:t>kamalbsmrstu@gmail.com</w:t>
        </w:r>
      </w:hyperlink>
    </w:p>
    <w:p w14:paraId="1B6F3546" w14:textId="6F2BB521" w:rsidR="00600CA9" w:rsidRPr="00D300DA" w:rsidRDefault="00600CA9" w:rsidP="00D300DA">
      <w:pPr>
        <w:spacing w:line="360" w:lineRule="auto"/>
        <w:rPr>
          <w:rFonts w:asciiTheme="minorHAnsi" w:hAnsiTheme="minorHAnsi" w:cstheme="minorHAnsi"/>
          <w:vertAlign w:val="superscript"/>
        </w:rPr>
      </w:pPr>
      <w:r w:rsidRPr="00D300DA">
        <w:rPr>
          <w:rFonts w:asciiTheme="minorHAnsi" w:hAnsiTheme="minorHAnsi" w:cstheme="minorHAnsi"/>
        </w:rPr>
        <w:t>Md. Nazrul Islam</w:t>
      </w:r>
    </w:p>
    <w:p w14:paraId="315AC8DD" w14:textId="2494B518" w:rsidR="00600CA9" w:rsidRPr="00D300DA" w:rsidRDefault="00000000" w:rsidP="00D300DA">
      <w:pPr>
        <w:spacing w:line="360" w:lineRule="auto"/>
        <w:rPr>
          <w:rFonts w:asciiTheme="minorHAnsi" w:hAnsiTheme="minorHAnsi" w:cstheme="minorHAnsi"/>
          <w:color w:val="565656"/>
          <w:shd w:val="clear" w:color="auto" w:fill="FFFFFF"/>
        </w:rPr>
      </w:pPr>
      <w:hyperlink r:id="rId8" w:history="1">
        <w:r w:rsidR="00600CA9" w:rsidRPr="00D300DA">
          <w:rPr>
            <w:rStyle w:val="Hyperlink"/>
            <w:rFonts w:asciiTheme="minorHAnsi" w:hAnsiTheme="minorHAnsi" w:cstheme="minorHAnsi"/>
            <w:shd w:val="clear" w:color="auto" w:fill="FFFFFF"/>
          </w:rPr>
          <w:t>nazrul-sta@sust.edu</w:t>
        </w:r>
      </w:hyperlink>
    </w:p>
    <w:p w14:paraId="7B14A589" w14:textId="6BB302BD" w:rsidR="00600CA9" w:rsidRPr="00D300DA" w:rsidRDefault="00600CA9" w:rsidP="00D300DA">
      <w:pPr>
        <w:spacing w:line="360" w:lineRule="auto"/>
        <w:rPr>
          <w:rFonts w:asciiTheme="minorHAnsi" w:hAnsiTheme="minorHAnsi" w:cstheme="minorHAnsi"/>
          <w:vertAlign w:val="superscript"/>
        </w:rPr>
      </w:pPr>
      <w:r w:rsidRPr="00D300DA">
        <w:rPr>
          <w:rFonts w:asciiTheme="minorHAnsi" w:hAnsiTheme="minorHAnsi" w:cstheme="minorHAnsi"/>
        </w:rPr>
        <w:t>Mohammed Taj Uddin</w:t>
      </w:r>
    </w:p>
    <w:p w14:paraId="51FC5209" w14:textId="57E3F6E3" w:rsidR="00600CA9" w:rsidRPr="00D300DA" w:rsidRDefault="00000000" w:rsidP="00D300DA">
      <w:pPr>
        <w:spacing w:line="360" w:lineRule="auto"/>
        <w:rPr>
          <w:rFonts w:asciiTheme="minorHAnsi" w:hAnsiTheme="minorHAnsi" w:cstheme="minorHAnsi"/>
          <w:color w:val="565656"/>
          <w:shd w:val="clear" w:color="auto" w:fill="FFFFFF"/>
        </w:rPr>
      </w:pPr>
      <w:hyperlink r:id="rId9" w:history="1">
        <w:r w:rsidR="00600CA9" w:rsidRPr="00D300DA">
          <w:rPr>
            <w:rStyle w:val="Hyperlink"/>
            <w:rFonts w:asciiTheme="minorHAnsi" w:hAnsiTheme="minorHAnsi" w:cstheme="minorHAnsi"/>
            <w:shd w:val="clear" w:color="auto" w:fill="FFFFFF"/>
          </w:rPr>
          <w:t>mtajstat@yahoo.com</w:t>
        </w:r>
      </w:hyperlink>
    </w:p>
    <w:p w14:paraId="6D569327" w14:textId="3A653841" w:rsidR="00600CA9" w:rsidRPr="00D300DA" w:rsidRDefault="00600CA9" w:rsidP="00D300DA">
      <w:pPr>
        <w:spacing w:line="360" w:lineRule="auto"/>
        <w:rPr>
          <w:rFonts w:asciiTheme="minorHAnsi" w:hAnsiTheme="minorHAnsi" w:cstheme="minorHAnsi"/>
        </w:rPr>
      </w:pPr>
      <w:bookmarkStart w:id="0" w:name="_Hlk138373851"/>
      <w:r w:rsidRPr="00D300DA">
        <w:rPr>
          <w:rFonts w:asciiTheme="minorHAnsi" w:hAnsiTheme="minorHAnsi" w:cstheme="minorHAnsi"/>
        </w:rPr>
        <w:t>Md Sabbir Hossain</w:t>
      </w:r>
    </w:p>
    <w:bookmarkEnd w:id="0"/>
    <w:p w14:paraId="3250025A" w14:textId="457C0705" w:rsidR="00B447A5" w:rsidRPr="00D300DA" w:rsidRDefault="00B447A5" w:rsidP="00D300DA">
      <w:pPr>
        <w:spacing w:line="360" w:lineRule="auto"/>
        <w:rPr>
          <w:rFonts w:asciiTheme="minorHAnsi" w:hAnsiTheme="minorHAnsi" w:cstheme="minorHAnsi"/>
        </w:rPr>
      </w:pPr>
      <w:r w:rsidRPr="00D300DA">
        <w:rPr>
          <w:rFonts w:asciiTheme="minorHAnsi" w:hAnsiTheme="minorHAnsi" w:cstheme="minorHAnsi"/>
        </w:rPr>
        <w:fldChar w:fldCharType="begin"/>
      </w:r>
      <w:r w:rsidRPr="00D300DA">
        <w:rPr>
          <w:rFonts w:asciiTheme="minorHAnsi" w:hAnsiTheme="minorHAnsi" w:cstheme="minorHAnsi"/>
        </w:rPr>
        <w:instrText>HYPERLINK "mailto:bmsabbirhossainsakib@gmail.com"</w:instrText>
      </w:r>
      <w:r w:rsidRPr="00D300DA">
        <w:rPr>
          <w:rFonts w:asciiTheme="minorHAnsi" w:hAnsiTheme="minorHAnsi" w:cstheme="minorHAnsi"/>
        </w:rPr>
      </w:r>
      <w:r w:rsidRPr="00D300DA">
        <w:rPr>
          <w:rFonts w:asciiTheme="minorHAnsi" w:hAnsiTheme="minorHAnsi" w:cstheme="minorHAnsi"/>
        </w:rPr>
        <w:fldChar w:fldCharType="separate"/>
      </w:r>
      <w:r w:rsidRPr="00D300DA">
        <w:rPr>
          <w:rStyle w:val="Hyperlink"/>
          <w:rFonts w:asciiTheme="minorHAnsi" w:hAnsiTheme="minorHAnsi" w:cstheme="minorHAnsi"/>
        </w:rPr>
        <w:t>bmsabbirhossainsakib@gmail.com</w:t>
      </w:r>
      <w:r w:rsidRPr="00D300DA">
        <w:rPr>
          <w:rFonts w:asciiTheme="minorHAnsi" w:hAnsiTheme="minorHAnsi" w:cstheme="minorHAnsi"/>
        </w:rPr>
        <w:fldChar w:fldCharType="end"/>
      </w:r>
    </w:p>
    <w:p w14:paraId="2D1D0E68" w14:textId="0A908820" w:rsidR="002D44D6" w:rsidRPr="00D300DA" w:rsidRDefault="002D44D6" w:rsidP="00D300DA">
      <w:pPr>
        <w:spacing w:line="360" w:lineRule="auto"/>
        <w:rPr>
          <w:rFonts w:asciiTheme="minorHAnsi" w:hAnsiTheme="minorHAnsi" w:cstheme="minorHAnsi"/>
        </w:rPr>
      </w:pPr>
      <w:r w:rsidRPr="00D300DA">
        <w:rPr>
          <w:rFonts w:asciiTheme="minorHAnsi" w:hAnsiTheme="minorHAnsi" w:cstheme="minorHAnsi"/>
          <w:color w:val="252525"/>
          <w:highlight w:val="white"/>
        </w:rPr>
        <w:t xml:space="preserve">* Correspondence to: </w:t>
      </w:r>
      <w:r w:rsidRPr="00D300DA">
        <w:rPr>
          <w:rFonts w:asciiTheme="minorHAnsi" w:hAnsiTheme="minorHAnsi" w:cstheme="minorHAnsi"/>
          <w:color w:val="252525"/>
        </w:rPr>
        <w:t xml:space="preserve">Md Sabbir Hossain, BSc, Department of Statistics, Shahjalal University of Science and Technology, Sylhet, Bangladesh. Email: </w:t>
      </w:r>
      <w:hyperlink r:id="rId10" w:history="1">
        <w:r w:rsidRPr="00D300DA">
          <w:rPr>
            <w:rStyle w:val="Hyperlink"/>
            <w:rFonts w:asciiTheme="minorHAnsi" w:hAnsiTheme="minorHAnsi" w:cstheme="minorHAnsi"/>
          </w:rPr>
          <w:t>bmsabbirhossainsakib@gmail.com</w:t>
        </w:r>
      </w:hyperlink>
      <w:r w:rsidRPr="00D300DA">
        <w:rPr>
          <w:rFonts w:asciiTheme="minorHAnsi" w:hAnsiTheme="minorHAnsi" w:cstheme="minorHAnsi"/>
        </w:rPr>
        <w:t xml:space="preserve"> </w:t>
      </w:r>
      <w:r w:rsidR="00061896" w:rsidRPr="00D300DA">
        <w:rPr>
          <w:rFonts w:asciiTheme="minorHAnsi" w:hAnsiTheme="minorHAnsi" w:cstheme="minorHAnsi"/>
        </w:rPr>
        <w:t xml:space="preserve"> </w:t>
      </w:r>
      <w:r w:rsidRPr="00D300DA">
        <w:rPr>
          <w:rFonts w:asciiTheme="minorHAnsi" w:hAnsiTheme="minorHAnsi" w:cstheme="minorHAnsi"/>
        </w:rPr>
        <w:t>Phone:</w:t>
      </w:r>
      <w:r w:rsidR="00061896" w:rsidRPr="00D300DA">
        <w:rPr>
          <w:rFonts w:asciiTheme="minorHAnsi" w:hAnsiTheme="minorHAnsi" w:cstheme="minorHAnsi"/>
        </w:rPr>
        <w:t xml:space="preserve"> </w:t>
      </w:r>
      <w:r w:rsidRPr="00D300DA">
        <w:rPr>
          <w:rFonts w:asciiTheme="minorHAnsi" w:hAnsiTheme="minorHAnsi" w:cstheme="minorHAnsi"/>
        </w:rPr>
        <w:t>+8801311919804</w:t>
      </w:r>
    </w:p>
    <w:p w14:paraId="56B9B6AD" w14:textId="77777777" w:rsidR="00600CA9" w:rsidRPr="00D300DA" w:rsidRDefault="00600CA9" w:rsidP="00D300DA">
      <w:pPr>
        <w:spacing w:line="360" w:lineRule="auto"/>
        <w:rPr>
          <w:rFonts w:asciiTheme="minorHAnsi" w:hAnsiTheme="minorHAnsi" w:cstheme="minorHAnsi"/>
          <w:b/>
        </w:rPr>
      </w:pPr>
    </w:p>
    <w:p w14:paraId="00000007" w14:textId="77777777" w:rsidR="007F299E" w:rsidRPr="00D300DA" w:rsidRDefault="00000000" w:rsidP="008B6C81">
      <w:pPr>
        <w:spacing w:line="360" w:lineRule="auto"/>
        <w:jc w:val="both"/>
        <w:rPr>
          <w:rFonts w:asciiTheme="minorHAnsi" w:hAnsiTheme="minorHAnsi" w:cstheme="minorHAnsi"/>
          <w:b/>
        </w:rPr>
      </w:pPr>
      <w:r w:rsidRPr="00D300DA">
        <w:rPr>
          <w:rFonts w:asciiTheme="minorHAnsi" w:hAnsiTheme="minorHAnsi" w:cstheme="minorHAnsi"/>
          <w:b/>
        </w:rPr>
        <w:t>Abstract</w:t>
      </w:r>
    </w:p>
    <w:p w14:paraId="3EFA6EF9" w14:textId="77777777" w:rsidR="00296135" w:rsidRDefault="00296135" w:rsidP="008B6C81">
      <w:pPr>
        <w:spacing w:line="360" w:lineRule="auto"/>
        <w:jc w:val="both"/>
        <w:rPr>
          <w:rFonts w:asciiTheme="minorHAnsi" w:hAnsiTheme="minorHAnsi" w:cstheme="minorHAnsi"/>
          <w:b/>
        </w:rPr>
      </w:pPr>
      <w:r w:rsidRPr="00296135">
        <w:rPr>
          <w:rFonts w:asciiTheme="minorHAnsi" w:hAnsiTheme="minorHAnsi" w:cstheme="minorHAnsi"/>
          <w:b/>
        </w:rPr>
        <w:t>Background and Aims</w:t>
      </w:r>
      <w:r>
        <w:rPr>
          <w:rFonts w:asciiTheme="minorHAnsi" w:hAnsiTheme="minorHAnsi" w:cstheme="minorHAnsi"/>
          <w:b/>
        </w:rPr>
        <w:t xml:space="preserve">  </w:t>
      </w:r>
    </w:p>
    <w:p w14:paraId="59481C98" w14:textId="77777777" w:rsidR="00296135" w:rsidRDefault="000C6CEF" w:rsidP="008B6C81">
      <w:pPr>
        <w:spacing w:line="360" w:lineRule="auto"/>
        <w:jc w:val="both"/>
        <w:rPr>
          <w:rFonts w:asciiTheme="minorHAnsi" w:hAnsiTheme="minorHAnsi" w:cstheme="minorHAnsi"/>
        </w:rPr>
      </w:pPr>
      <w:r w:rsidRPr="00D300DA">
        <w:rPr>
          <w:rFonts w:asciiTheme="minorHAnsi" w:hAnsiTheme="minorHAnsi" w:cstheme="minorHAnsi"/>
        </w:rPr>
        <w:t>The prevalence of depression among the elderly is a growing concern, and this study examines the differences between urban and rural areas in terms of geriatric depression.</w:t>
      </w:r>
    </w:p>
    <w:p w14:paraId="22A23AAC" w14:textId="77777777" w:rsidR="00296135" w:rsidRDefault="000C6CEF" w:rsidP="008B6C81">
      <w:pPr>
        <w:spacing w:line="360" w:lineRule="auto"/>
        <w:jc w:val="both"/>
        <w:rPr>
          <w:rFonts w:asciiTheme="minorHAnsi" w:hAnsiTheme="minorHAnsi" w:cstheme="minorHAnsi"/>
          <w:b/>
        </w:rPr>
      </w:pPr>
      <w:r w:rsidRPr="00D300DA">
        <w:rPr>
          <w:rFonts w:asciiTheme="minorHAnsi" w:hAnsiTheme="minorHAnsi" w:cstheme="minorHAnsi"/>
        </w:rPr>
        <w:t xml:space="preserve"> </w:t>
      </w:r>
      <w:r w:rsidR="00296135" w:rsidRPr="00296135">
        <w:rPr>
          <w:rFonts w:asciiTheme="minorHAnsi" w:hAnsiTheme="minorHAnsi" w:cstheme="minorHAnsi"/>
          <w:b/>
        </w:rPr>
        <w:t>Methods</w:t>
      </w:r>
      <w:r w:rsidR="00296135">
        <w:rPr>
          <w:rFonts w:asciiTheme="minorHAnsi" w:hAnsiTheme="minorHAnsi" w:cstheme="minorHAnsi"/>
          <w:b/>
        </w:rPr>
        <w:t xml:space="preserve"> </w:t>
      </w:r>
    </w:p>
    <w:p w14:paraId="5798AFB6" w14:textId="77777777" w:rsidR="00296135" w:rsidRDefault="000C6CEF" w:rsidP="008B6C81">
      <w:pPr>
        <w:spacing w:line="360" w:lineRule="auto"/>
        <w:jc w:val="both"/>
        <w:rPr>
          <w:rFonts w:asciiTheme="minorHAnsi" w:hAnsiTheme="minorHAnsi" w:cstheme="minorHAnsi"/>
        </w:rPr>
      </w:pPr>
      <w:r w:rsidRPr="00D300DA">
        <w:rPr>
          <w:rFonts w:asciiTheme="minorHAnsi" w:hAnsiTheme="minorHAnsi" w:cstheme="minorHAnsi"/>
        </w:rPr>
        <w:t xml:space="preserve">Using a two-stage random sampling approach in urban areas and a multi-stage random sampling approach in rural areas, the study surveyed 944 elderly individuals of both sexes. </w:t>
      </w:r>
    </w:p>
    <w:p w14:paraId="7C90D316" w14:textId="77777777" w:rsidR="00296135" w:rsidRDefault="00296135" w:rsidP="008B6C81">
      <w:pPr>
        <w:spacing w:line="360" w:lineRule="auto"/>
        <w:jc w:val="both"/>
        <w:rPr>
          <w:rFonts w:asciiTheme="minorHAnsi" w:hAnsiTheme="minorHAnsi" w:cstheme="minorHAnsi"/>
        </w:rPr>
      </w:pPr>
      <w:r w:rsidRPr="00296135">
        <w:rPr>
          <w:rFonts w:asciiTheme="minorHAnsi" w:hAnsiTheme="minorHAnsi" w:cstheme="minorHAnsi"/>
          <w:b/>
        </w:rPr>
        <w:t>Results</w:t>
      </w:r>
      <w:r w:rsidRPr="00D300DA">
        <w:rPr>
          <w:rFonts w:asciiTheme="minorHAnsi" w:hAnsiTheme="minorHAnsi" w:cstheme="minorHAnsi"/>
        </w:rPr>
        <w:t xml:space="preserve"> </w:t>
      </w:r>
    </w:p>
    <w:p w14:paraId="560FEF00" w14:textId="77777777" w:rsidR="00296135" w:rsidRDefault="000C6CEF" w:rsidP="008B6C81">
      <w:pPr>
        <w:spacing w:line="360" w:lineRule="auto"/>
        <w:jc w:val="both"/>
        <w:rPr>
          <w:rFonts w:asciiTheme="minorHAnsi" w:hAnsiTheme="minorHAnsi" w:cstheme="minorHAnsi"/>
        </w:rPr>
      </w:pPr>
      <w:r w:rsidRPr="00D300DA">
        <w:rPr>
          <w:rFonts w:asciiTheme="minorHAnsi" w:hAnsiTheme="minorHAnsi" w:cstheme="minorHAnsi"/>
        </w:rPr>
        <w:t xml:space="preserve">The results indicate that the prevalence of depression was high, with 52.5% of the elderly population experiencing mild to severe depression. The study found that increasing age, female </w:t>
      </w:r>
      <w:r w:rsidRPr="00D300DA">
        <w:rPr>
          <w:rFonts w:asciiTheme="minorHAnsi" w:hAnsiTheme="minorHAnsi" w:cstheme="minorHAnsi"/>
        </w:rPr>
        <w:lastRenderedPageBreak/>
        <w:t xml:space="preserve">gender, nuclear family structure, and involvement of housewives or others were significant factors affecting depression in urban areas, while increasing age and elderly people without spouses were significant factors in rural areas. Additionally, the study identified hearing impairment, asthma, and arthritis as risk factors for depression in rural areas, and bronchitis, heart disease, and thyroid illness as significant factors in urban areas. </w:t>
      </w:r>
    </w:p>
    <w:p w14:paraId="3C50AFD6" w14:textId="77777777" w:rsidR="00296135" w:rsidRPr="00D300DA" w:rsidRDefault="00296135" w:rsidP="008B6C81">
      <w:pPr>
        <w:spacing w:line="360" w:lineRule="auto"/>
        <w:jc w:val="both"/>
        <w:rPr>
          <w:rFonts w:asciiTheme="minorHAnsi" w:hAnsiTheme="minorHAnsi" w:cstheme="minorHAnsi"/>
          <w:b/>
        </w:rPr>
      </w:pPr>
      <w:r w:rsidRPr="00296135">
        <w:rPr>
          <w:rFonts w:asciiTheme="minorHAnsi" w:hAnsiTheme="minorHAnsi" w:cstheme="minorHAnsi"/>
          <w:b/>
        </w:rPr>
        <w:t>Conclusion</w:t>
      </w:r>
    </w:p>
    <w:p w14:paraId="23308850" w14:textId="17EA1BFD" w:rsidR="00296135" w:rsidRDefault="000C6CEF" w:rsidP="008B6C81">
      <w:pPr>
        <w:spacing w:line="360" w:lineRule="auto"/>
        <w:jc w:val="both"/>
        <w:rPr>
          <w:rFonts w:asciiTheme="minorHAnsi" w:hAnsiTheme="minorHAnsi" w:cstheme="minorHAnsi"/>
        </w:rPr>
      </w:pPr>
      <w:r w:rsidRPr="00D300DA">
        <w:rPr>
          <w:rFonts w:asciiTheme="minorHAnsi" w:hAnsiTheme="minorHAnsi" w:cstheme="minorHAnsi"/>
        </w:rPr>
        <w:t>These findings highlight the need for policymakers to focus on addressing the mental health needs of older people, particularly women and those without spouses.</w:t>
      </w:r>
    </w:p>
    <w:p w14:paraId="64D2565E" w14:textId="77777777" w:rsidR="008B6C81" w:rsidRPr="00D300DA" w:rsidRDefault="008B6C81" w:rsidP="00D300DA">
      <w:pPr>
        <w:spacing w:line="360" w:lineRule="auto"/>
        <w:jc w:val="both"/>
        <w:rPr>
          <w:rFonts w:asciiTheme="minorHAnsi" w:hAnsiTheme="minorHAnsi" w:cstheme="minorHAnsi"/>
        </w:rPr>
      </w:pPr>
    </w:p>
    <w:p w14:paraId="4D789056" w14:textId="17D24F8A" w:rsidR="00296135" w:rsidRDefault="00000000" w:rsidP="00D300DA">
      <w:pPr>
        <w:spacing w:line="360" w:lineRule="auto"/>
        <w:jc w:val="both"/>
        <w:rPr>
          <w:rFonts w:asciiTheme="minorHAnsi" w:hAnsiTheme="minorHAnsi" w:cstheme="minorHAnsi"/>
          <w:bCs/>
        </w:rPr>
      </w:pPr>
      <w:r w:rsidRPr="00D300DA">
        <w:rPr>
          <w:rFonts w:asciiTheme="minorHAnsi" w:hAnsiTheme="minorHAnsi" w:cstheme="minorHAnsi"/>
          <w:b/>
        </w:rPr>
        <w:t xml:space="preserve">Keywords: </w:t>
      </w:r>
      <w:r w:rsidRPr="00D300DA">
        <w:rPr>
          <w:rFonts w:asciiTheme="minorHAnsi" w:hAnsiTheme="minorHAnsi" w:cstheme="minorHAnsi"/>
          <w:bCs/>
        </w:rPr>
        <w:t>Depression, Elderly, Geriatric Depression, Rural-Urban, Geriatric Depression Scale (GDS), Bangladesh</w:t>
      </w:r>
    </w:p>
    <w:p w14:paraId="545413E3" w14:textId="77777777" w:rsidR="008B6C81" w:rsidRPr="008B6C81" w:rsidRDefault="008B6C81" w:rsidP="00D300DA">
      <w:pPr>
        <w:spacing w:line="360" w:lineRule="auto"/>
        <w:jc w:val="both"/>
        <w:rPr>
          <w:rFonts w:asciiTheme="minorHAnsi" w:hAnsiTheme="minorHAnsi" w:cstheme="minorHAnsi"/>
          <w:bCs/>
        </w:rPr>
      </w:pPr>
    </w:p>
    <w:p w14:paraId="0000000E" w14:textId="2B948E16" w:rsidR="007F299E" w:rsidRPr="00D300DA" w:rsidRDefault="00000000" w:rsidP="00D300DA">
      <w:pPr>
        <w:spacing w:line="360" w:lineRule="auto"/>
        <w:rPr>
          <w:rFonts w:asciiTheme="minorHAnsi" w:hAnsiTheme="minorHAnsi" w:cstheme="minorHAnsi"/>
          <w:b/>
        </w:rPr>
      </w:pPr>
      <w:r w:rsidRPr="00D300DA">
        <w:rPr>
          <w:rFonts w:asciiTheme="minorHAnsi" w:hAnsiTheme="minorHAnsi" w:cstheme="minorHAnsi"/>
          <w:b/>
        </w:rPr>
        <w:t>Introduction</w:t>
      </w:r>
    </w:p>
    <w:p w14:paraId="6B622058" w14:textId="2332DAAB" w:rsidR="008B6C81" w:rsidRPr="008B6C81" w:rsidRDefault="008B6C81" w:rsidP="008B6C81">
      <w:pPr>
        <w:spacing w:line="360" w:lineRule="auto"/>
        <w:jc w:val="both"/>
        <w:rPr>
          <w:rFonts w:asciiTheme="minorHAnsi" w:hAnsiTheme="minorHAnsi" w:cstheme="minorHAnsi"/>
        </w:rPr>
      </w:pPr>
      <w:r w:rsidRPr="008B6C81">
        <w:rPr>
          <w:rFonts w:asciiTheme="minorHAnsi" w:hAnsiTheme="minorHAnsi" w:cstheme="minorHAnsi"/>
        </w:rPr>
        <w:t>Globally, depression has been a leading cause of disability for many years and is a major mental health issue among the geriatric population</w:t>
      </w:r>
      <w:r w:rsidRPr="008B6C81">
        <w:rPr>
          <w:rFonts w:asciiTheme="minorHAnsi" w:hAnsiTheme="minorHAnsi" w:cstheme="minorHAnsi"/>
          <w:vertAlign w:val="superscript"/>
        </w:rPr>
        <w:t>1</w:t>
      </w:r>
      <w:r w:rsidRPr="008B6C81">
        <w:rPr>
          <w:rFonts w:asciiTheme="minorHAnsi" w:hAnsiTheme="minorHAnsi" w:cstheme="minorHAnsi"/>
        </w:rPr>
        <w:t>. Even though, after adjusting for population size, disability, and suicide, they are comparable across nations of all economic levels, the absolute cost of depression-related disability and suicide are disproportionately felt by low- and middle-income countries (LMICs)</w:t>
      </w:r>
      <w:r w:rsidRPr="008B6C81">
        <w:rPr>
          <w:rFonts w:asciiTheme="minorHAnsi" w:hAnsiTheme="minorHAnsi" w:cstheme="minorHAnsi"/>
          <w:vertAlign w:val="superscript"/>
        </w:rPr>
        <w:t>2</w:t>
      </w:r>
      <w:r w:rsidRPr="008B6C81">
        <w:rPr>
          <w:rFonts w:asciiTheme="minorHAnsi" w:hAnsiTheme="minorHAnsi" w:cstheme="minorHAnsi"/>
        </w:rPr>
        <w:t>.</w:t>
      </w:r>
    </w:p>
    <w:p w14:paraId="0C4B3150" w14:textId="3BAF8974" w:rsidR="008B6C81" w:rsidRPr="008B6C81" w:rsidRDefault="008B6C81" w:rsidP="008B6C81">
      <w:pPr>
        <w:spacing w:line="360" w:lineRule="auto"/>
        <w:jc w:val="both"/>
        <w:rPr>
          <w:rFonts w:asciiTheme="minorHAnsi" w:hAnsiTheme="minorHAnsi" w:cstheme="minorHAnsi"/>
        </w:rPr>
      </w:pPr>
      <w:r w:rsidRPr="008B6C81">
        <w:rPr>
          <w:rFonts w:asciiTheme="minorHAnsi" w:hAnsiTheme="minorHAnsi" w:cstheme="minorHAnsi"/>
        </w:rPr>
        <w:t>Age has a significant role in determining mental health. Old age is a time of transition when one must cope with issues impacting their emotional and social well-being in addition to the physical aging process. The total prevalence of mental and behavioral diseases tends to rise with age due to the normal aging of the brain, declining physical health, and cerebral pathology. Other significant risk factors for a higher incidence of mental and behavioral problems include disability brought on by a variety of illnesses, loneliness, a lack of family support, a lack of personal autonomy, and financial dependence</w:t>
      </w:r>
      <w:r w:rsidRPr="008B6C81">
        <w:rPr>
          <w:rFonts w:asciiTheme="minorHAnsi" w:hAnsiTheme="minorHAnsi" w:cstheme="minorHAnsi"/>
          <w:vertAlign w:val="superscript"/>
        </w:rPr>
        <w:t>3,4,5</w:t>
      </w:r>
      <w:r w:rsidRPr="008B6C81">
        <w:rPr>
          <w:rFonts w:asciiTheme="minorHAnsi" w:hAnsiTheme="minorHAnsi" w:cstheme="minorHAnsi"/>
        </w:rPr>
        <w:t>.</w:t>
      </w:r>
    </w:p>
    <w:p w14:paraId="288C867B" w14:textId="5838F43E" w:rsidR="008B6C81" w:rsidRPr="008B6C81" w:rsidRDefault="008B6C81" w:rsidP="008B6C81">
      <w:pPr>
        <w:spacing w:line="360" w:lineRule="auto"/>
        <w:jc w:val="both"/>
        <w:rPr>
          <w:rFonts w:asciiTheme="minorHAnsi" w:hAnsiTheme="minorHAnsi" w:cstheme="minorHAnsi"/>
        </w:rPr>
      </w:pPr>
      <w:r w:rsidRPr="008B6C81">
        <w:rPr>
          <w:rFonts w:asciiTheme="minorHAnsi" w:hAnsiTheme="minorHAnsi" w:cstheme="minorHAnsi"/>
        </w:rPr>
        <w:t>Depression is the mental illness that affects the elderly the most out of all others. Depression affects a person's quality of life and makes them more dependent on others. Elderly people may experience major clinical and social consequences from untreated depression</w:t>
      </w:r>
      <w:r w:rsidRPr="008B6C81">
        <w:rPr>
          <w:rFonts w:asciiTheme="minorHAnsi" w:hAnsiTheme="minorHAnsi" w:cstheme="minorHAnsi"/>
          <w:vertAlign w:val="superscript"/>
        </w:rPr>
        <w:t>6,7</w:t>
      </w:r>
      <w:r w:rsidRPr="008B6C81">
        <w:rPr>
          <w:rFonts w:asciiTheme="minorHAnsi" w:hAnsiTheme="minorHAnsi" w:cstheme="minorHAnsi"/>
        </w:rPr>
        <w:t>.</w:t>
      </w:r>
      <w:r>
        <w:rPr>
          <w:rFonts w:asciiTheme="minorHAnsi" w:hAnsiTheme="minorHAnsi" w:cstheme="minorHAnsi"/>
        </w:rPr>
        <w:t xml:space="preserve"> </w:t>
      </w:r>
      <w:r w:rsidRPr="008B6C81">
        <w:rPr>
          <w:rFonts w:asciiTheme="minorHAnsi" w:hAnsiTheme="minorHAnsi" w:cstheme="minorHAnsi"/>
        </w:rPr>
        <w:t xml:space="preserve">Depression is accompanied by a broad spectrum of symptoms, some of which are unique to each person. </w:t>
      </w:r>
      <w:r w:rsidRPr="008B6C81">
        <w:rPr>
          <w:rFonts w:asciiTheme="minorHAnsi" w:hAnsiTheme="minorHAnsi" w:cstheme="minorHAnsi"/>
        </w:rPr>
        <w:lastRenderedPageBreak/>
        <w:t>Because their symptoms might differ from those of younger people, depression in older people can be challenging to identify. People might be unwilling to discuss their feelings, or they could exhibit other, less evident symptoms of sadness</w:t>
      </w:r>
      <w:r w:rsidRPr="008B6C81">
        <w:rPr>
          <w:rFonts w:asciiTheme="minorHAnsi" w:hAnsiTheme="minorHAnsi" w:cstheme="minorHAnsi"/>
          <w:vertAlign w:val="superscript"/>
        </w:rPr>
        <w:t>8</w:t>
      </w:r>
      <w:r w:rsidRPr="008B6C81">
        <w:rPr>
          <w:rFonts w:asciiTheme="minorHAnsi" w:hAnsiTheme="minorHAnsi" w:cstheme="minorHAnsi"/>
        </w:rPr>
        <w:t>. Thus, doctors won't be as likely to detect depression in their patients. Occasionally, elderly adults who are depressed have fatigue, difficulty sleeping, or feel stingy and irritable. Also, older people may suffer from more physical diseases, including cancer, heart disease, or stroke, all of which can exacerbate depressive symptoms. Another possibility is that they are taking medication with side effects that aggravate depression</w:t>
      </w:r>
      <w:r w:rsidRPr="008B6C81">
        <w:rPr>
          <w:rFonts w:asciiTheme="minorHAnsi" w:hAnsiTheme="minorHAnsi" w:cstheme="minorHAnsi"/>
          <w:vertAlign w:val="superscript"/>
        </w:rPr>
        <w:t>9,10</w:t>
      </w:r>
      <w:r w:rsidRPr="008B6C81">
        <w:rPr>
          <w:rFonts w:asciiTheme="minorHAnsi" w:hAnsiTheme="minorHAnsi" w:cstheme="minorHAnsi"/>
        </w:rPr>
        <w:t>.</w:t>
      </w:r>
    </w:p>
    <w:p w14:paraId="267D465E" w14:textId="1BFEC4D8" w:rsidR="008B6C81" w:rsidRPr="008B6C81" w:rsidRDefault="008B6C81" w:rsidP="008B6C81">
      <w:pPr>
        <w:spacing w:line="360" w:lineRule="auto"/>
        <w:jc w:val="both"/>
        <w:rPr>
          <w:rFonts w:asciiTheme="minorHAnsi" w:hAnsiTheme="minorHAnsi" w:cstheme="minorHAnsi"/>
        </w:rPr>
      </w:pPr>
      <w:r w:rsidRPr="008B6C81">
        <w:rPr>
          <w:rFonts w:asciiTheme="minorHAnsi" w:hAnsiTheme="minorHAnsi" w:cstheme="minorHAnsi"/>
        </w:rPr>
        <w:t>According to several studies, depression was more common among older females. Aside from advancing age, living in rural areas, being illiterate, having a lower socioeconomic standing, and being jobless, other demographic characteristics associated with depression in the elderly include being single, divorced, or widowed, living alone, and being old. Loneliness, inadequate social and familial support, dependency, a lack of affection in the family, inadequate time spent with children, stressful life events, perceived poor health, a lack of spirituality, and a higher reliance on emotion-based coping are among the many psychosocial factors that have been linked to depression in the elderly. Lack of hobbies, inconsistent eating patterns, substance use/smoking, and insufficient exercise are among the lifestyle and nutritional variables that have been related to depression</w:t>
      </w:r>
      <w:r w:rsidRPr="008B6C81">
        <w:rPr>
          <w:rFonts w:asciiTheme="minorHAnsi" w:hAnsiTheme="minorHAnsi" w:cstheme="minorHAnsi"/>
          <w:vertAlign w:val="superscript"/>
        </w:rPr>
        <w:t>6, 11,12,13</w:t>
      </w:r>
      <w:r w:rsidRPr="008B6C81">
        <w:rPr>
          <w:rFonts w:asciiTheme="minorHAnsi" w:hAnsiTheme="minorHAnsi" w:cstheme="minorHAnsi"/>
        </w:rPr>
        <w:t>.</w:t>
      </w:r>
    </w:p>
    <w:p w14:paraId="2F0140D7" w14:textId="1C97193A" w:rsidR="008B6C81" w:rsidRPr="008B6C81" w:rsidRDefault="008B6C81" w:rsidP="008B6C81">
      <w:pPr>
        <w:spacing w:line="360" w:lineRule="auto"/>
        <w:jc w:val="both"/>
        <w:rPr>
          <w:rFonts w:asciiTheme="minorHAnsi" w:hAnsiTheme="minorHAnsi" w:cstheme="minorHAnsi"/>
        </w:rPr>
      </w:pPr>
      <w:r w:rsidRPr="008B6C81">
        <w:rPr>
          <w:rFonts w:asciiTheme="minorHAnsi" w:hAnsiTheme="minorHAnsi" w:cstheme="minorHAnsi"/>
        </w:rPr>
        <w:t>The number of elderly persons (those 60 and over) is thought to be around 900 million, or 12% of the world's population. By the year 2050, it is expected that this number will have more than doubled (to two billion), with 80% of those people residing in low- and middle-income nations such as Bangladesh. WHO reports that 7% of old people worldwide are reported to have depression and that 15% of elderly people worldwide suffer from a mental condition</w:t>
      </w:r>
      <w:r w:rsidRPr="008B6C81">
        <w:rPr>
          <w:rFonts w:asciiTheme="minorHAnsi" w:hAnsiTheme="minorHAnsi" w:cstheme="minorHAnsi"/>
          <w:vertAlign w:val="superscript"/>
        </w:rPr>
        <w:t>14</w:t>
      </w:r>
      <w:r w:rsidRPr="008B6C81">
        <w:rPr>
          <w:rFonts w:asciiTheme="minorHAnsi" w:hAnsiTheme="minorHAnsi" w:cstheme="minorHAnsi"/>
        </w:rPr>
        <w:t>. Due to its large population and rising geriatric population, Bangladesh might experience a significant increase in the number of these mental health issues</w:t>
      </w:r>
      <w:r w:rsidRPr="008B6C81">
        <w:rPr>
          <w:rFonts w:asciiTheme="minorHAnsi" w:hAnsiTheme="minorHAnsi" w:cstheme="minorHAnsi"/>
          <w:vertAlign w:val="superscript"/>
        </w:rPr>
        <w:t>15</w:t>
      </w:r>
      <w:r w:rsidRPr="008B6C81">
        <w:rPr>
          <w:rFonts w:asciiTheme="minorHAnsi" w:hAnsiTheme="minorHAnsi" w:cstheme="minorHAnsi"/>
        </w:rPr>
        <w:t xml:space="preserve">. Elderly people frequently experience various chronic conditions in addition to lacking social networks and support.  The elderly frequently </w:t>
      </w:r>
      <w:r w:rsidR="00D81741" w:rsidRPr="008B6C81">
        <w:rPr>
          <w:rFonts w:asciiTheme="minorHAnsi" w:hAnsiTheme="minorHAnsi" w:cstheme="minorHAnsi"/>
        </w:rPr>
        <w:t>eats</w:t>
      </w:r>
      <w:r w:rsidRPr="008B6C81">
        <w:rPr>
          <w:rFonts w:asciiTheme="minorHAnsi" w:hAnsiTheme="minorHAnsi" w:cstheme="minorHAnsi"/>
        </w:rPr>
        <w:t xml:space="preserve"> meals low in vitamins and minerals due to concurrent poverty. They are frequently more susceptible to depressive illnesses because of these impairments. The lack of certain micronutrients in the diet, such as folate and vitamin B12, contributes to the </w:t>
      </w:r>
      <w:r w:rsidRPr="008B6C81">
        <w:rPr>
          <w:rFonts w:asciiTheme="minorHAnsi" w:hAnsiTheme="minorHAnsi" w:cstheme="minorHAnsi"/>
        </w:rPr>
        <w:lastRenderedPageBreak/>
        <w:t>pathophysiology of depression. These nutrients have significant regulatory effects on brain processes</w:t>
      </w:r>
      <w:r w:rsidRPr="008B6C81">
        <w:rPr>
          <w:rFonts w:asciiTheme="minorHAnsi" w:hAnsiTheme="minorHAnsi" w:cstheme="minorHAnsi"/>
          <w:vertAlign w:val="superscript"/>
        </w:rPr>
        <w:t>16,17,18</w:t>
      </w:r>
      <w:r w:rsidRPr="008B6C81">
        <w:rPr>
          <w:rFonts w:asciiTheme="minorHAnsi" w:hAnsiTheme="minorHAnsi" w:cstheme="minorHAnsi"/>
        </w:rPr>
        <w:t>.</w:t>
      </w:r>
    </w:p>
    <w:p w14:paraId="5E2156E3" w14:textId="77777777" w:rsidR="008B6C81" w:rsidRPr="008B6C81" w:rsidRDefault="008B6C81" w:rsidP="008B6C81">
      <w:pPr>
        <w:spacing w:line="360" w:lineRule="auto"/>
        <w:jc w:val="both"/>
        <w:rPr>
          <w:rFonts w:asciiTheme="minorHAnsi" w:hAnsiTheme="minorHAnsi" w:cstheme="minorHAnsi"/>
        </w:rPr>
      </w:pPr>
    </w:p>
    <w:p w14:paraId="5830D785" w14:textId="400F3A0D" w:rsidR="000C6CEF" w:rsidRDefault="008B6C81" w:rsidP="008B6C81">
      <w:pPr>
        <w:spacing w:line="360" w:lineRule="auto"/>
        <w:jc w:val="both"/>
        <w:rPr>
          <w:rFonts w:asciiTheme="minorHAnsi" w:hAnsiTheme="minorHAnsi" w:cstheme="minorHAnsi"/>
        </w:rPr>
      </w:pPr>
      <w:r w:rsidRPr="008B6C81">
        <w:rPr>
          <w:rFonts w:asciiTheme="minorHAnsi" w:hAnsiTheme="minorHAnsi" w:cstheme="minorHAnsi"/>
        </w:rPr>
        <w:t>Several studies have been conducted on geriatric depression, its symptoms, risk factors, and suicidal thoughts</w:t>
      </w:r>
      <w:r w:rsidRPr="008B6C81">
        <w:rPr>
          <w:rFonts w:asciiTheme="minorHAnsi" w:hAnsiTheme="minorHAnsi" w:cstheme="minorHAnsi"/>
          <w:vertAlign w:val="superscript"/>
        </w:rPr>
        <w:t>19,20,21,22</w:t>
      </w:r>
      <w:r w:rsidRPr="008B6C81">
        <w:rPr>
          <w:rFonts w:asciiTheme="minorHAnsi" w:hAnsiTheme="minorHAnsi" w:cstheme="minorHAnsi"/>
        </w:rPr>
        <w:t>. This study aims to address the gap in community-based research on depression among the elderly in Bangladesh, specifically by comparing rural and urban populations using a condensed version of the geriatric depression scale. By identifying socio-demographic factors and health indicators associated with geriatric depression, the study hopes to shed light on the unique challenges faced by elderly individuals in these communities. Ultimately, the findings may inform policymakers and healthcare providers on how best to support the mental health needs of the elderly in Bangladesh.</w:t>
      </w:r>
    </w:p>
    <w:p w14:paraId="6A4DDA63" w14:textId="77777777" w:rsidR="008B6C81" w:rsidRPr="00D300DA" w:rsidRDefault="008B6C81" w:rsidP="008B6C81">
      <w:pPr>
        <w:spacing w:line="360" w:lineRule="auto"/>
        <w:jc w:val="both"/>
        <w:rPr>
          <w:rFonts w:asciiTheme="minorHAnsi" w:hAnsiTheme="minorHAnsi" w:cstheme="minorHAnsi"/>
          <w:b/>
        </w:rPr>
      </w:pPr>
    </w:p>
    <w:p w14:paraId="00000019" w14:textId="51EEFB70" w:rsidR="007F299E" w:rsidRPr="00D300DA" w:rsidRDefault="00000000" w:rsidP="00D300DA">
      <w:pPr>
        <w:spacing w:line="360" w:lineRule="auto"/>
        <w:rPr>
          <w:rFonts w:asciiTheme="minorHAnsi" w:hAnsiTheme="minorHAnsi" w:cstheme="minorHAnsi"/>
          <w:b/>
        </w:rPr>
      </w:pPr>
      <w:r w:rsidRPr="00D300DA">
        <w:rPr>
          <w:rFonts w:asciiTheme="minorHAnsi" w:hAnsiTheme="minorHAnsi" w:cstheme="minorHAnsi"/>
          <w:b/>
        </w:rPr>
        <w:t>Methods</w:t>
      </w:r>
    </w:p>
    <w:p w14:paraId="0000001A" w14:textId="77777777" w:rsidR="007F299E" w:rsidRPr="00D300DA" w:rsidRDefault="00000000" w:rsidP="00D300DA">
      <w:pPr>
        <w:spacing w:line="360" w:lineRule="auto"/>
        <w:rPr>
          <w:rFonts w:asciiTheme="minorHAnsi" w:hAnsiTheme="minorHAnsi" w:cstheme="minorHAnsi"/>
          <w:b/>
        </w:rPr>
      </w:pPr>
      <w:r w:rsidRPr="00D300DA">
        <w:rPr>
          <w:rFonts w:asciiTheme="minorHAnsi" w:hAnsiTheme="minorHAnsi" w:cstheme="minorHAnsi"/>
          <w:b/>
        </w:rPr>
        <w:t>Data Source</w:t>
      </w:r>
    </w:p>
    <w:p w14:paraId="306FE47D" w14:textId="4B52FCF4" w:rsidR="00CF4EE9" w:rsidRPr="00D300DA" w:rsidRDefault="00F0731F" w:rsidP="00D300DA">
      <w:pPr>
        <w:spacing w:line="360" w:lineRule="auto"/>
        <w:jc w:val="both"/>
        <w:rPr>
          <w:rFonts w:asciiTheme="minorHAnsi" w:hAnsiTheme="minorHAnsi" w:cstheme="minorHAnsi"/>
        </w:rPr>
      </w:pPr>
      <w:r w:rsidRPr="00D300DA">
        <w:rPr>
          <w:rFonts w:asciiTheme="minorHAnsi" w:hAnsiTheme="minorHAnsi" w:cstheme="minorHAnsi"/>
        </w:rPr>
        <w:t xml:space="preserve">The current study utilized data from a cross-sectional survey of men and women aged 55 years and older, residing in the Sylhet District of Bangladesh. A multi-indicator survey design was employed to gather information on various aspects related to the health of the elderly, using a structured questionnaire. The sampling approach included two-stage random sampling for urban areas and multi-stage random sampling for rural areas in the Sylhet district, resulting in a sample size of 944 elderly participants, with equal representation from both rural (n=472) and urban (n=472) areas. The data collected for the study included a range of health-related information, such as self-reported health problems, biomarkers, daily activity performance, the geriatric depression scale for short form, and socio-demographic details of the participants. It is important to note that while other studies may have utilized the same data source, the current study is unique in its research focus and methodology. </w:t>
      </w:r>
    </w:p>
    <w:p w14:paraId="262DEFBD" w14:textId="77777777" w:rsidR="00F0731F" w:rsidRPr="00D300DA" w:rsidRDefault="00F0731F" w:rsidP="00D300DA">
      <w:pPr>
        <w:spacing w:line="360" w:lineRule="auto"/>
        <w:jc w:val="both"/>
        <w:rPr>
          <w:rFonts w:asciiTheme="minorHAnsi" w:hAnsiTheme="minorHAnsi" w:cstheme="minorHAnsi"/>
          <w:b/>
        </w:rPr>
      </w:pPr>
    </w:p>
    <w:p w14:paraId="0000001C" w14:textId="77777777" w:rsidR="007F299E" w:rsidRPr="00D300DA" w:rsidRDefault="00000000" w:rsidP="00D300DA">
      <w:pPr>
        <w:spacing w:line="360" w:lineRule="auto"/>
        <w:jc w:val="both"/>
        <w:rPr>
          <w:rFonts w:asciiTheme="minorHAnsi" w:hAnsiTheme="minorHAnsi" w:cstheme="minorHAnsi"/>
        </w:rPr>
      </w:pPr>
      <w:r w:rsidRPr="00D300DA">
        <w:rPr>
          <w:rFonts w:asciiTheme="minorHAnsi" w:hAnsiTheme="minorHAnsi" w:cstheme="minorHAnsi"/>
          <w:b/>
        </w:rPr>
        <w:t>Study Design</w:t>
      </w:r>
    </w:p>
    <w:p w14:paraId="0000001D" w14:textId="09D4A817" w:rsidR="007F299E" w:rsidRPr="00D300DA" w:rsidRDefault="00000000" w:rsidP="00D300DA">
      <w:pPr>
        <w:spacing w:line="360" w:lineRule="auto"/>
        <w:jc w:val="both"/>
        <w:rPr>
          <w:rFonts w:asciiTheme="minorHAnsi" w:hAnsiTheme="minorHAnsi" w:cstheme="minorHAnsi"/>
          <w:b/>
        </w:rPr>
      </w:pPr>
      <w:r w:rsidRPr="00D300DA">
        <w:rPr>
          <w:rFonts w:asciiTheme="minorHAnsi" w:hAnsiTheme="minorHAnsi" w:cstheme="minorHAnsi"/>
          <w:b/>
        </w:rPr>
        <w:t xml:space="preserve">For First Phase: </w:t>
      </w:r>
      <w:r w:rsidR="00C45286" w:rsidRPr="00D300DA">
        <w:rPr>
          <w:rFonts w:asciiTheme="minorHAnsi" w:hAnsiTheme="minorHAnsi" w:cstheme="minorHAnsi"/>
        </w:rPr>
        <w:t xml:space="preserve">In this study, a two-stage cluster sampling approach was employed to select samples from the Sylhet City Corporation regions, specifically targeting individuals aged 55 years </w:t>
      </w:r>
      <w:r w:rsidR="00C45286" w:rsidRPr="00D300DA">
        <w:rPr>
          <w:rFonts w:asciiTheme="minorHAnsi" w:hAnsiTheme="minorHAnsi" w:cstheme="minorHAnsi"/>
        </w:rPr>
        <w:lastRenderedPageBreak/>
        <w:t xml:space="preserve">and older. It is worth noting that the Sylhet City Corporation is composed of 27 administrative Wards. </w:t>
      </w:r>
      <w:r w:rsidRPr="00D300DA">
        <w:rPr>
          <w:rFonts w:asciiTheme="minorHAnsi" w:hAnsiTheme="minorHAnsi" w:cstheme="minorHAnsi"/>
        </w:rPr>
        <w:t>Around half (13) of the 27 Wards were chosen at random in the first round. To ensure a minimum sample size of 472 from each chosen Ward, at least 35 elders, both male, and female, were randomly chosen in the second stage.</w:t>
      </w:r>
    </w:p>
    <w:p w14:paraId="0000001E" w14:textId="77777777" w:rsidR="007F299E" w:rsidRPr="00D300DA" w:rsidRDefault="007F299E" w:rsidP="00D300DA">
      <w:pPr>
        <w:spacing w:line="360" w:lineRule="auto"/>
        <w:jc w:val="both"/>
        <w:rPr>
          <w:rFonts w:asciiTheme="minorHAnsi" w:hAnsiTheme="minorHAnsi" w:cstheme="minorHAnsi"/>
          <w:b/>
        </w:rPr>
      </w:pPr>
    </w:p>
    <w:p w14:paraId="15EF3424" w14:textId="0D705D9F" w:rsidR="009D3006" w:rsidRDefault="00000000" w:rsidP="00D300DA">
      <w:pPr>
        <w:spacing w:line="360" w:lineRule="auto"/>
        <w:jc w:val="both"/>
        <w:rPr>
          <w:rFonts w:asciiTheme="minorHAnsi" w:hAnsiTheme="minorHAnsi" w:cstheme="minorHAnsi"/>
        </w:rPr>
      </w:pPr>
      <w:r w:rsidRPr="00D300DA">
        <w:rPr>
          <w:rFonts w:asciiTheme="minorHAnsi" w:hAnsiTheme="minorHAnsi" w:cstheme="minorHAnsi"/>
          <w:b/>
        </w:rPr>
        <w:t>For Second Phase:</w:t>
      </w:r>
      <w:r w:rsidRPr="00D300DA">
        <w:rPr>
          <w:rFonts w:asciiTheme="minorHAnsi" w:hAnsiTheme="minorHAnsi" w:cstheme="minorHAnsi"/>
        </w:rPr>
        <w:t xml:space="preserve"> The primary objective is to employ in-person </w:t>
      </w:r>
      <w:r w:rsidR="008B6C81" w:rsidRPr="00D300DA">
        <w:rPr>
          <w:rFonts w:asciiTheme="minorHAnsi" w:hAnsiTheme="minorHAnsi" w:cstheme="minorHAnsi"/>
        </w:rPr>
        <w:t>interviewers</w:t>
      </w:r>
      <w:r w:rsidRPr="00D300DA">
        <w:rPr>
          <w:rFonts w:asciiTheme="minorHAnsi" w:hAnsiTheme="minorHAnsi" w:cstheme="minorHAnsi"/>
        </w:rPr>
        <w:t xml:space="preserve"> to gather data on adult health indicators. At least 472 random samples were taken from several Union Parishads, Union Health Complexes, and religious locations where old people are frequently encountered to accomplish this aim. Aged adults (55 and over) from rural regions in Sylhet District were chosen for the sampling unit using multi-stage random sampling procedures. </w:t>
      </w:r>
      <w:r w:rsidR="009339EF" w:rsidRPr="00D300DA">
        <w:rPr>
          <w:rFonts w:asciiTheme="minorHAnsi" w:hAnsiTheme="minorHAnsi" w:cstheme="minorHAnsi"/>
        </w:rPr>
        <w:t>The study was conducted in the Sylhet District, which comprises 13 upazilas. To ensure representation from different regions within the district, a simple random sampling (SRS) technique was employed in the first step, and four upazilas were selected at random, which amounts to roughly one-third of the total upazilas in the district.</w:t>
      </w:r>
      <w:r w:rsidRPr="00D300DA">
        <w:rPr>
          <w:rFonts w:asciiTheme="minorHAnsi" w:hAnsiTheme="minorHAnsi" w:cstheme="minorHAnsi"/>
        </w:rPr>
        <w:t xml:space="preserve"> One union parishad has been chosen by SRS from each chosen upazila for the second round. SRS has chosen two wards from each chosen union parishad for the third stage. In the fourth stage, 472 respondents were covered by at least 55 senior citizens, both male, and female, who were picked at random. Eight administrative wards were ultimately chosen. For the subject of research, a list of union councils and religious sites (Mosques, Temples, and Churches) from which samples will be drawn has been prepared at random. </w:t>
      </w:r>
    </w:p>
    <w:p w14:paraId="4BA55F09" w14:textId="77777777" w:rsidR="008B6C81" w:rsidRPr="00D300DA" w:rsidRDefault="008B6C81" w:rsidP="00D300DA">
      <w:pPr>
        <w:spacing w:line="360" w:lineRule="auto"/>
        <w:jc w:val="both"/>
        <w:rPr>
          <w:rFonts w:asciiTheme="minorHAnsi" w:hAnsiTheme="minorHAnsi" w:cstheme="minorHAnsi"/>
        </w:rPr>
      </w:pPr>
    </w:p>
    <w:p w14:paraId="00000020" w14:textId="77777777" w:rsidR="007F299E" w:rsidRPr="00D300DA" w:rsidRDefault="00000000" w:rsidP="00D300DA">
      <w:pPr>
        <w:pStyle w:val="Heading2"/>
        <w:spacing w:before="120" w:after="120" w:line="360" w:lineRule="auto"/>
        <w:rPr>
          <w:rFonts w:asciiTheme="minorHAnsi" w:hAnsiTheme="minorHAnsi" w:cstheme="minorHAnsi"/>
          <w:b w:val="0"/>
        </w:rPr>
      </w:pPr>
      <w:r w:rsidRPr="00D300DA">
        <w:rPr>
          <w:rFonts w:asciiTheme="minorHAnsi" w:hAnsiTheme="minorHAnsi" w:cstheme="minorHAnsi"/>
        </w:rPr>
        <w:t xml:space="preserve">Sample Size Selection </w:t>
      </w:r>
    </w:p>
    <w:p w14:paraId="3F9181DF" w14:textId="77777777" w:rsidR="009339EF" w:rsidRPr="00D300DA" w:rsidRDefault="00000000" w:rsidP="00D300DA">
      <w:pPr>
        <w:spacing w:before="120" w:after="120" w:line="360" w:lineRule="auto"/>
        <w:jc w:val="both"/>
        <w:rPr>
          <w:rFonts w:asciiTheme="minorHAnsi" w:hAnsiTheme="minorHAnsi" w:cstheme="minorHAnsi"/>
          <w:b/>
        </w:rPr>
      </w:pPr>
      <w:r w:rsidRPr="00D300DA">
        <w:rPr>
          <w:rFonts w:asciiTheme="minorHAnsi" w:hAnsiTheme="minorHAnsi" w:cstheme="minorHAnsi"/>
          <w:b/>
        </w:rPr>
        <w:t>For First Phase:</w:t>
      </w:r>
    </w:p>
    <w:p w14:paraId="53DEAE40" w14:textId="4ED274DE" w:rsidR="009339EF" w:rsidRPr="00D300DA" w:rsidRDefault="009339EF" w:rsidP="00D300DA">
      <w:pPr>
        <w:spacing w:before="120" w:after="120" w:line="360" w:lineRule="auto"/>
        <w:jc w:val="both"/>
        <w:rPr>
          <w:rFonts w:asciiTheme="minorHAnsi" w:hAnsiTheme="minorHAnsi" w:cstheme="minorHAnsi"/>
          <w:bCs/>
        </w:rPr>
      </w:pPr>
      <w:r w:rsidRPr="00D300DA">
        <w:rPr>
          <w:rFonts w:asciiTheme="minorHAnsi" w:hAnsiTheme="minorHAnsi" w:cstheme="minorHAnsi"/>
          <w:bCs/>
        </w:rPr>
        <w:t>The study's population size was N = 35,917, with N</w:t>
      </w:r>
      <w:r w:rsidRPr="00D300DA">
        <w:rPr>
          <w:rFonts w:asciiTheme="minorHAnsi" w:hAnsiTheme="minorHAnsi" w:cstheme="minorHAnsi"/>
          <w:bCs/>
          <w:vertAlign w:val="subscript"/>
        </w:rPr>
        <w:t>1</w:t>
      </w:r>
      <w:r w:rsidRPr="00D300DA">
        <w:rPr>
          <w:rFonts w:asciiTheme="minorHAnsi" w:hAnsiTheme="minorHAnsi" w:cstheme="minorHAnsi"/>
          <w:bCs/>
        </w:rPr>
        <w:t xml:space="preserve"> representing male elderly and N</w:t>
      </w:r>
      <w:r w:rsidRPr="00D300DA">
        <w:rPr>
          <w:rFonts w:asciiTheme="minorHAnsi" w:hAnsiTheme="minorHAnsi" w:cstheme="minorHAnsi"/>
          <w:bCs/>
          <w:vertAlign w:val="subscript"/>
        </w:rPr>
        <w:t>2</w:t>
      </w:r>
      <w:r w:rsidRPr="00D300DA">
        <w:rPr>
          <w:rFonts w:asciiTheme="minorHAnsi" w:hAnsiTheme="minorHAnsi" w:cstheme="minorHAnsi"/>
          <w:bCs/>
        </w:rPr>
        <w:t xml:space="preserve"> representing female elderly. The appropriate sample size was determined using the formula,</w:t>
      </w:r>
    </w:p>
    <w:p w14:paraId="20CFACA3" w14:textId="77777777" w:rsidR="009339EF" w:rsidRPr="00D300DA" w:rsidRDefault="009339EF" w:rsidP="00D300DA">
      <w:pPr>
        <w:spacing w:line="360" w:lineRule="auto"/>
        <w:jc w:val="center"/>
        <w:rPr>
          <w:rFonts w:asciiTheme="minorHAnsi" w:eastAsia="Cambria Math" w:hAnsiTheme="minorHAnsi" w:cstheme="minorHAnsi"/>
        </w:rPr>
      </w:pPr>
      <m:oMathPara>
        <m:oMath>
          <m:r>
            <w:rPr>
              <w:rFonts w:ascii="Cambria Math" w:eastAsia="Cambria Math" w:hAnsi="Cambria Math" w:cstheme="minorHAnsi"/>
            </w:rPr>
            <m:t>n=</m:t>
          </m:r>
          <m:f>
            <m:fPr>
              <m:ctrlPr>
                <w:rPr>
                  <w:rFonts w:ascii="Cambria Math" w:eastAsia="Cambria Math" w:hAnsi="Cambria Math" w:cstheme="minorHAnsi"/>
                </w:rPr>
              </m:ctrlPr>
            </m:fPr>
            <m:num>
              <m:sSup>
                <m:sSupPr>
                  <m:ctrlPr>
                    <w:rPr>
                      <w:rFonts w:ascii="Cambria Math" w:eastAsia="Cambria Math" w:hAnsi="Cambria Math" w:cstheme="minorHAnsi"/>
                    </w:rPr>
                  </m:ctrlPr>
                </m:sSupPr>
                <m:e>
                  <m:r>
                    <w:rPr>
                      <w:rFonts w:ascii="Cambria Math" w:eastAsia="Cambria Math" w:hAnsi="Cambria Math" w:cstheme="minorHAnsi"/>
                    </w:rPr>
                    <m:t>z</m:t>
                  </m:r>
                </m:e>
                <m:sup>
                  <m:r>
                    <w:rPr>
                      <w:rFonts w:ascii="Cambria Math" w:eastAsia="Cambria Math" w:hAnsi="Cambria Math" w:cstheme="minorHAnsi"/>
                    </w:rPr>
                    <m:t>2</m:t>
                  </m:r>
                </m:sup>
              </m:sSup>
              <m:r>
                <w:rPr>
                  <w:rFonts w:ascii="Cambria Math" w:eastAsia="Cambria Math" w:hAnsi="Cambria Math" w:cstheme="minorHAnsi"/>
                </w:rPr>
                <m:t>p(</m:t>
              </m:r>
              <m:sSup>
                <m:sSupPr>
                  <m:ctrlPr>
                    <w:rPr>
                      <w:rFonts w:ascii="Cambria Math" w:eastAsia="Cambria Math" w:hAnsi="Cambria Math" w:cstheme="minorHAnsi"/>
                    </w:rPr>
                  </m:ctrlPr>
                </m:sSupPr>
                <m:e>
                  <m:r>
                    <w:rPr>
                      <w:rFonts w:ascii="Cambria Math" w:eastAsia="Cambria Math" w:hAnsi="Cambria Math" w:cstheme="minorHAnsi"/>
                    </w:rPr>
                    <m:t>1-p)</m:t>
                  </m:r>
                </m:e>
                <m:sup>
                  <m:r>
                    <w:rPr>
                      <w:rFonts w:ascii="Cambria Math" w:eastAsia="Cambria Math" w:hAnsi="Cambria Math" w:cstheme="minorHAnsi"/>
                    </w:rPr>
                    <m:t>2</m:t>
                  </m:r>
                </m:sup>
              </m:sSup>
            </m:num>
            <m:den>
              <m:sSup>
                <m:sSupPr>
                  <m:ctrlPr>
                    <w:rPr>
                      <w:rFonts w:ascii="Cambria Math" w:eastAsia="Cambria Math" w:hAnsi="Cambria Math" w:cstheme="minorHAnsi"/>
                    </w:rPr>
                  </m:ctrlPr>
                </m:sSupPr>
                <m:e>
                  <m:r>
                    <w:rPr>
                      <w:rFonts w:ascii="Cambria Math" w:eastAsia="Cambria Math" w:hAnsi="Cambria Math" w:cstheme="minorHAnsi"/>
                    </w:rPr>
                    <m:t>e</m:t>
                  </m:r>
                </m:e>
                <m:sup>
                  <m:r>
                    <w:rPr>
                      <w:rFonts w:ascii="Cambria Math" w:eastAsia="Cambria Math" w:hAnsi="Cambria Math" w:cstheme="minorHAnsi"/>
                    </w:rPr>
                    <m:t>2</m:t>
                  </m:r>
                </m:sup>
              </m:sSup>
            </m:den>
          </m:f>
          <m:r>
            <w:rPr>
              <w:rFonts w:ascii="Cambria Math" w:eastAsia="Cambria Math" w:hAnsi="Cambria Math" w:cstheme="minorHAnsi"/>
            </w:rPr>
            <m:t>≈381</m:t>
          </m:r>
        </m:oMath>
      </m:oMathPara>
    </w:p>
    <w:p w14:paraId="17621490" w14:textId="7ADA415C" w:rsidR="009339EF" w:rsidRPr="00D300DA" w:rsidRDefault="009339EF" w:rsidP="00D300DA">
      <w:pPr>
        <w:spacing w:before="120" w:after="120" w:line="360" w:lineRule="auto"/>
        <w:jc w:val="both"/>
        <w:rPr>
          <w:rFonts w:asciiTheme="minorHAnsi" w:hAnsiTheme="minorHAnsi" w:cstheme="minorHAnsi"/>
          <w:bCs/>
        </w:rPr>
      </w:pPr>
      <w:r w:rsidRPr="00D300DA">
        <w:rPr>
          <w:rFonts w:asciiTheme="minorHAnsi" w:hAnsiTheme="minorHAnsi" w:cstheme="minorHAnsi"/>
          <w:bCs/>
        </w:rPr>
        <w:t>where z = 1.96, p = proportion of male elderly = 0.55, and e = margin of error = 0.05, resulting in a sample size of approximately 381. The proportional allocation of sample sizes yielded n</w:t>
      </w:r>
      <w:r w:rsidRPr="00D300DA">
        <w:rPr>
          <w:rFonts w:asciiTheme="minorHAnsi" w:hAnsiTheme="minorHAnsi" w:cstheme="minorHAnsi"/>
          <w:bCs/>
          <w:vertAlign w:val="subscript"/>
        </w:rPr>
        <w:t>1</w:t>
      </w:r>
      <w:r w:rsidRPr="00D300DA">
        <w:rPr>
          <w:rFonts w:asciiTheme="minorHAnsi" w:hAnsiTheme="minorHAnsi" w:cstheme="minorHAnsi"/>
          <w:bCs/>
        </w:rPr>
        <w:t xml:space="preserve"> = 210 </w:t>
      </w:r>
      <w:r w:rsidRPr="00D300DA">
        <w:rPr>
          <w:rFonts w:asciiTheme="minorHAnsi" w:hAnsiTheme="minorHAnsi" w:cstheme="minorHAnsi"/>
          <w:bCs/>
        </w:rPr>
        <w:lastRenderedPageBreak/>
        <w:t>for male elderly and n</w:t>
      </w:r>
      <w:r w:rsidRPr="00D300DA">
        <w:rPr>
          <w:rFonts w:asciiTheme="minorHAnsi" w:hAnsiTheme="minorHAnsi" w:cstheme="minorHAnsi"/>
          <w:bCs/>
          <w:vertAlign w:val="subscript"/>
        </w:rPr>
        <w:t>2</w:t>
      </w:r>
      <w:r w:rsidRPr="00D300DA">
        <w:rPr>
          <w:rFonts w:asciiTheme="minorHAnsi" w:hAnsiTheme="minorHAnsi" w:cstheme="minorHAnsi"/>
          <w:bCs/>
        </w:rPr>
        <w:t xml:space="preserve"> = 171 for female elderly. The study ultimately gathered information from 472 elderly people residing in the urban areas of Sylhet City Corporation to accommodate for the complexity of the sampling process.</w:t>
      </w:r>
    </w:p>
    <w:p w14:paraId="112A775F" w14:textId="116B74CA" w:rsidR="009339EF" w:rsidRPr="00D300DA" w:rsidRDefault="00000000" w:rsidP="00D300DA">
      <w:pPr>
        <w:spacing w:line="360" w:lineRule="auto"/>
        <w:jc w:val="both"/>
        <w:rPr>
          <w:rFonts w:asciiTheme="minorHAnsi" w:hAnsiTheme="minorHAnsi" w:cstheme="minorHAnsi"/>
          <w:b/>
        </w:rPr>
      </w:pPr>
      <w:r w:rsidRPr="00D300DA">
        <w:rPr>
          <w:rFonts w:asciiTheme="minorHAnsi" w:hAnsiTheme="minorHAnsi" w:cstheme="minorHAnsi"/>
          <w:b/>
        </w:rPr>
        <w:t xml:space="preserve">For Second </w:t>
      </w:r>
      <w:r w:rsidR="009339EF" w:rsidRPr="00D300DA">
        <w:rPr>
          <w:rFonts w:asciiTheme="minorHAnsi" w:hAnsiTheme="minorHAnsi" w:cstheme="minorHAnsi"/>
          <w:b/>
        </w:rPr>
        <w:t>Phase:</w:t>
      </w:r>
      <w:r w:rsidRPr="00D300DA">
        <w:rPr>
          <w:rFonts w:asciiTheme="minorHAnsi" w:hAnsiTheme="minorHAnsi" w:cstheme="minorHAnsi"/>
          <w:b/>
        </w:rPr>
        <w:t xml:space="preserve"> </w:t>
      </w:r>
    </w:p>
    <w:p w14:paraId="631AF2FE" w14:textId="710101DA" w:rsidR="009339EF" w:rsidRPr="00D300DA" w:rsidRDefault="009339EF" w:rsidP="00D300DA">
      <w:pPr>
        <w:spacing w:line="360" w:lineRule="auto"/>
        <w:jc w:val="both"/>
        <w:rPr>
          <w:rFonts w:asciiTheme="minorHAnsi" w:hAnsiTheme="minorHAnsi" w:cstheme="minorHAnsi"/>
        </w:rPr>
      </w:pPr>
      <w:r w:rsidRPr="00D300DA">
        <w:rPr>
          <w:rFonts w:asciiTheme="minorHAnsi" w:hAnsiTheme="minorHAnsi" w:cstheme="minorHAnsi"/>
        </w:rPr>
        <w:t>The minimum required sample size can be calculated using the formula,</w:t>
      </w:r>
    </w:p>
    <w:p w14:paraId="77EF8A8F" w14:textId="3BA38164" w:rsidR="009339EF" w:rsidRPr="00D300DA" w:rsidRDefault="009339EF" w:rsidP="00D300DA">
      <w:pPr>
        <w:spacing w:line="360" w:lineRule="auto"/>
        <w:jc w:val="center"/>
        <w:rPr>
          <w:rFonts w:asciiTheme="minorHAnsi" w:hAnsiTheme="minorHAnsi" w:cstheme="minorHAnsi"/>
        </w:rPr>
      </w:pPr>
      <m:oMath>
        <m:r>
          <w:rPr>
            <w:rFonts w:ascii="Cambria Math" w:eastAsia="Cambria Math" w:hAnsi="Cambria Math" w:cstheme="minorHAnsi"/>
          </w:rPr>
          <m:t>n=</m:t>
        </m:r>
        <m:f>
          <m:fPr>
            <m:ctrlPr>
              <w:rPr>
                <w:rFonts w:ascii="Cambria Math" w:eastAsia="Cambria Math" w:hAnsi="Cambria Math" w:cstheme="minorHAnsi"/>
              </w:rPr>
            </m:ctrlPr>
          </m:fPr>
          <m:num>
            <m:r>
              <w:rPr>
                <w:rFonts w:ascii="Cambria Math" w:eastAsia="Cambria Math" w:hAnsi="Cambria Math" w:cstheme="minorHAnsi"/>
              </w:rPr>
              <m:t>p</m:t>
            </m:r>
            <m:d>
              <m:dPr>
                <m:ctrlPr>
                  <w:rPr>
                    <w:rFonts w:ascii="Cambria Math" w:eastAsia="Cambria Math" w:hAnsi="Cambria Math" w:cstheme="minorHAnsi"/>
                  </w:rPr>
                </m:ctrlPr>
              </m:dPr>
              <m:e>
                <m:r>
                  <w:rPr>
                    <w:rFonts w:ascii="Cambria Math" w:eastAsia="Cambria Math" w:hAnsi="Cambria Math" w:cstheme="minorHAnsi"/>
                  </w:rPr>
                  <m:t>1-p</m:t>
                </m:r>
              </m:e>
            </m:d>
            <m:sSub>
              <m:sSubPr>
                <m:ctrlPr>
                  <w:rPr>
                    <w:rFonts w:ascii="Cambria Math" w:eastAsia="Cambria Math" w:hAnsi="Cambria Math" w:cstheme="minorHAnsi"/>
                  </w:rPr>
                </m:ctrlPr>
              </m:sSubPr>
              <m:e>
                <m:sSup>
                  <m:sSupPr>
                    <m:ctrlPr>
                      <w:rPr>
                        <w:rFonts w:ascii="Cambria Math" w:eastAsia="Cambria Math" w:hAnsi="Cambria Math" w:cstheme="minorHAnsi"/>
                      </w:rPr>
                    </m:ctrlPr>
                  </m:sSupPr>
                  <m:e>
                    <m:r>
                      <w:rPr>
                        <w:rFonts w:ascii="Cambria Math" w:eastAsia="Cambria Math" w:hAnsi="Cambria Math" w:cstheme="minorHAnsi"/>
                      </w:rPr>
                      <m:t>z</m:t>
                    </m:r>
                  </m:e>
                  <m:sup>
                    <m:r>
                      <w:rPr>
                        <w:rFonts w:ascii="Cambria Math" w:eastAsia="Cambria Math" w:hAnsi="Cambria Math" w:cstheme="minorHAnsi"/>
                      </w:rPr>
                      <m:t>2</m:t>
                    </m:r>
                  </m:sup>
                </m:sSup>
              </m:e>
              <m:sub>
                <m:r>
                  <w:rPr>
                    <w:rFonts w:ascii="Cambria Math" w:eastAsia="Cambria Math" w:hAnsi="Cambria Math" w:cstheme="minorHAnsi"/>
                  </w:rPr>
                  <m:t>α/2</m:t>
                </m:r>
              </m:sub>
            </m:sSub>
          </m:num>
          <m:den>
            <m:sSup>
              <m:sSupPr>
                <m:ctrlPr>
                  <w:rPr>
                    <w:rFonts w:ascii="Cambria Math" w:eastAsia="Cambria Math" w:hAnsi="Cambria Math" w:cstheme="minorHAnsi"/>
                  </w:rPr>
                </m:ctrlPr>
              </m:sSupPr>
              <m:e>
                <m:r>
                  <w:rPr>
                    <w:rFonts w:ascii="Cambria Math" w:eastAsia="Cambria Math" w:hAnsi="Cambria Math" w:cstheme="minorHAnsi"/>
                  </w:rPr>
                  <m:t>d</m:t>
                </m:r>
              </m:e>
              <m:sup>
                <m:r>
                  <w:rPr>
                    <w:rFonts w:ascii="Cambria Math" w:eastAsia="Cambria Math" w:hAnsi="Cambria Math" w:cstheme="minorHAnsi"/>
                  </w:rPr>
                  <m:t>2</m:t>
                </m:r>
              </m:sup>
            </m:sSup>
          </m:den>
        </m:f>
        <m:r>
          <w:rPr>
            <w:rFonts w:ascii="Cambria Math" w:eastAsia="Cambria Math" w:hAnsi="Cambria Math" w:cstheme="minorHAnsi"/>
          </w:rPr>
          <m:t>≈</m:t>
        </m:r>
      </m:oMath>
      <w:r w:rsidRPr="00D300DA">
        <w:rPr>
          <w:rFonts w:asciiTheme="minorHAnsi" w:hAnsiTheme="minorHAnsi" w:cstheme="minorHAnsi"/>
        </w:rPr>
        <w:t xml:space="preserve"> 384</w:t>
      </w:r>
    </w:p>
    <w:p w14:paraId="6C8A0854" w14:textId="0AA7B378" w:rsidR="009339EF" w:rsidRPr="00D300DA" w:rsidRDefault="009339EF" w:rsidP="00D300DA">
      <w:pPr>
        <w:spacing w:line="360" w:lineRule="auto"/>
        <w:jc w:val="both"/>
        <w:rPr>
          <w:rFonts w:asciiTheme="minorHAnsi" w:hAnsiTheme="minorHAnsi" w:cstheme="minorHAnsi"/>
        </w:rPr>
      </w:pPr>
      <w:r w:rsidRPr="00D300DA">
        <w:rPr>
          <w:rFonts w:asciiTheme="minorHAnsi" w:hAnsiTheme="minorHAnsi" w:cstheme="minorHAnsi"/>
        </w:rPr>
        <w:t>where n is the sample size, z is the value of a two-sided normal variate at a 95% confidence level (1.96), p is the estimated proportion (0.5 in cases where the outcome is uncertain), and d is the desired precision (0.05 or a maximum of 0.10). For this study, information on 472 elderly individuals was collected from rural areas of the Sylhet District to account for its complexity.</w:t>
      </w:r>
    </w:p>
    <w:p w14:paraId="2AE24FCB" w14:textId="77777777" w:rsidR="00454A15" w:rsidRPr="00D300DA" w:rsidRDefault="00454A15" w:rsidP="00D300DA">
      <w:pPr>
        <w:spacing w:line="360" w:lineRule="auto"/>
        <w:jc w:val="both"/>
        <w:rPr>
          <w:rFonts w:asciiTheme="minorHAnsi" w:hAnsiTheme="minorHAnsi" w:cstheme="minorHAnsi"/>
          <w:b/>
          <w:bCs/>
        </w:rPr>
      </w:pPr>
    </w:p>
    <w:p w14:paraId="2F7BD502" w14:textId="071AD176" w:rsidR="00454A15" w:rsidRPr="00D300DA" w:rsidRDefault="00454A15" w:rsidP="00D300DA">
      <w:pPr>
        <w:spacing w:line="360" w:lineRule="auto"/>
        <w:jc w:val="both"/>
        <w:rPr>
          <w:rFonts w:asciiTheme="minorHAnsi" w:hAnsiTheme="minorHAnsi" w:cstheme="minorHAnsi"/>
          <w:b/>
          <w:bCs/>
        </w:rPr>
      </w:pPr>
      <w:r w:rsidRPr="00D300DA">
        <w:rPr>
          <w:rFonts w:asciiTheme="minorHAnsi" w:hAnsiTheme="minorHAnsi" w:cstheme="minorHAnsi"/>
          <w:b/>
          <w:bCs/>
        </w:rPr>
        <w:t>Measurement of GDS</w:t>
      </w:r>
    </w:p>
    <w:p w14:paraId="16674C50" w14:textId="77777777" w:rsidR="00454A15" w:rsidRPr="00D300DA" w:rsidRDefault="00454A15" w:rsidP="00D300DA">
      <w:pPr>
        <w:spacing w:line="360" w:lineRule="auto"/>
        <w:jc w:val="both"/>
        <w:rPr>
          <w:rFonts w:asciiTheme="minorHAnsi" w:hAnsiTheme="minorHAnsi" w:cstheme="minorHAnsi"/>
          <w:b/>
          <w:bCs/>
        </w:rPr>
      </w:pPr>
    </w:p>
    <w:p w14:paraId="360D1CCC" w14:textId="38AA9DF6" w:rsidR="00454A15" w:rsidRPr="00D300DA" w:rsidRDefault="00454A15" w:rsidP="00D300DA">
      <w:pPr>
        <w:spacing w:line="360" w:lineRule="auto"/>
        <w:jc w:val="both"/>
        <w:rPr>
          <w:rFonts w:asciiTheme="minorHAnsi" w:hAnsiTheme="minorHAnsi" w:cstheme="minorHAnsi"/>
        </w:rPr>
      </w:pPr>
      <w:r w:rsidRPr="00D300DA">
        <w:rPr>
          <w:rFonts w:asciiTheme="minorHAnsi" w:hAnsiTheme="minorHAnsi" w:cstheme="minorHAnsi"/>
        </w:rPr>
        <w:t>Depression poses a significant public health challenge in Bangladesh, with a higher prevalence among older individuals compared to younger ones. Therefore, there is a pressing need to investigate and address depression among the elderly population. The Geriatric Depression Scale (GDS) was specifically developed for use in older adults and has been successfully adapted and validated in various languages and elder populations worldwide</w:t>
      </w:r>
      <w:r w:rsidR="00A500A7" w:rsidRPr="00D300DA">
        <w:rPr>
          <w:rFonts w:asciiTheme="minorHAnsi" w:hAnsiTheme="minorHAnsi" w:cstheme="minorHAnsi"/>
          <w:vertAlign w:val="superscript"/>
        </w:rPr>
        <w:t>43-46</w:t>
      </w:r>
      <w:r w:rsidRPr="00D300DA">
        <w:rPr>
          <w:rFonts w:asciiTheme="minorHAnsi" w:hAnsiTheme="minorHAnsi" w:cstheme="minorHAnsi"/>
        </w:rPr>
        <w:t>.</w:t>
      </w:r>
    </w:p>
    <w:p w14:paraId="3DC5340B" w14:textId="11BE9C1D" w:rsidR="00454A15" w:rsidRPr="00314534" w:rsidRDefault="00454A15" w:rsidP="00314534">
      <w:pPr>
        <w:spacing w:line="360" w:lineRule="auto"/>
        <w:jc w:val="both"/>
        <w:rPr>
          <w:rFonts w:asciiTheme="minorHAnsi" w:hAnsiTheme="minorHAnsi" w:cstheme="minorHAnsi"/>
        </w:rPr>
      </w:pPr>
      <w:r w:rsidRPr="00D300DA">
        <w:rPr>
          <w:rFonts w:asciiTheme="minorHAnsi" w:hAnsiTheme="minorHAnsi" w:cstheme="minorHAnsi"/>
        </w:rPr>
        <w:t>The GDS is a self-reporting tool designed to assess depressive symptoms in geriatric individuals. It comprises 30 questions (known as the original GDS Long Form) that older adults respond to with 'Yes' or 'No' based on their feelings over the past week</w:t>
      </w:r>
      <w:r w:rsidR="00A500A7" w:rsidRPr="00D300DA">
        <w:rPr>
          <w:rFonts w:asciiTheme="minorHAnsi" w:hAnsiTheme="minorHAnsi" w:cstheme="minorHAnsi"/>
          <w:vertAlign w:val="superscript"/>
        </w:rPr>
        <w:t>47,43</w:t>
      </w:r>
      <w:r w:rsidRPr="00D300DA">
        <w:rPr>
          <w:rFonts w:asciiTheme="minorHAnsi" w:hAnsiTheme="minorHAnsi" w:cstheme="minorHAnsi"/>
        </w:rPr>
        <w:t>. This widely used instrument simplifies the screening process for depression in older populations.</w:t>
      </w:r>
      <w:r w:rsidR="008B6C81">
        <w:rPr>
          <w:rFonts w:asciiTheme="minorHAnsi" w:hAnsiTheme="minorHAnsi" w:cstheme="minorHAnsi"/>
        </w:rPr>
        <w:t xml:space="preserve"> </w:t>
      </w:r>
      <w:r w:rsidRPr="00D300DA">
        <w:rPr>
          <w:rFonts w:asciiTheme="minorHAnsi" w:hAnsiTheme="minorHAnsi" w:cstheme="minorHAnsi"/>
        </w:rPr>
        <w:t>Recognizing the need for a shorter assessment tool, a 15-item version of the GDS (GDS-15) was developed by selecting questions from the original Long Form that exhibited the strongest correlation with depression</w:t>
      </w:r>
      <w:r w:rsidR="00EF77D5" w:rsidRPr="00D300DA">
        <w:rPr>
          <w:rFonts w:asciiTheme="minorHAnsi" w:hAnsiTheme="minorHAnsi" w:cstheme="minorHAnsi"/>
          <w:vertAlign w:val="superscript"/>
        </w:rPr>
        <w:t>44</w:t>
      </w:r>
      <w:r w:rsidRPr="00D300DA">
        <w:rPr>
          <w:rFonts w:asciiTheme="minorHAnsi" w:hAnsiTheme="minorHAnsi" w:cstheme="minorHAnsi"/>
        </w:rPr>
        <w:t xml:space="preserve">. These 15 items encompass emotional, cognitive, and behavioral aspects related to life satisfaction, feelings of helplessness, reduced activity or interest, and other indicators of depression. Respondents answer with 'Yes' or 'No,' and the total score can range from 0 to 15, with higher scores indicating a higher likelihood of depression. Specifically, when 10 out of the 15 items are answered affirmatively, it suggests the presence of depression, while the opposite </w:t>
      </w:r>
      <w:r w:rsidRPr="00D300DA">
        <w:rPr>
          <w:rFonts w:asciiTheme="minorHAnsi" w:hAnsiTheme="minorHAnsi" w:cstheme="minorHAnsi"/>
        </w:rPr>
        <w:lastRenderedPageBreak/>
        <w:t>is true for the remaining items (Question Nos. 1, 5, 7, 11, 13). The GDS-15 is particularly suited for physically unwell or mildly to moderately cognitively impaired patients who may have limited attention spans or tire easily. It is a quick assessment, typically taking 5 to 7 minutes to complete. Importantly, the GDS-15 is a validated tool for identifying depression in elderly individuals residing in community settings. In our study, we utilized the short form of the Geriatric Depression Scale (GDS-15) to assess geriatric depression</w:t>
      </w:r>
      <w:r w:rsidR="0003572D" w:rsidRPr="0003572D">
        <w:rPr>
          <w:rFonts w:asciiTheme="minorHAnsi" w:hAnsiTheme="minorHAnsi" w:cstheme="minorHAnsi"/>
          <w:b/>
          <w:bCs/>
        </w:rPr>
        <w:t xml:space="preserve"> </w:t>
      </w:r>
      <w:r w:rsidR="0003572D">
        <w:rPr>
          <w:rFonts w:asciiTheme="minorHAnsi" w:hAnsiTheme="minorHAnsi" w:cstheme="minorHAnsi"/>
          <w:b/>
          <w:bCs/>
        </w:rPr>
        <w:t>[</w:t>
      </w:r>
      <w:r w:rsidR="0003572D" w:rsidRPr="00D300DA">
        <w:rPr>
          <w:rFonts w:asciiTheme="minorHAnsi" w:hAnsiTheme="minorHAnsi" w:cstheme="minorHAnsi"/>
          <w:b/>
          <w:bCs/>
        </w:rPr>
        <w:t>Table 1</w:t>
      </w:r>
      <w:r w:rsidR="0003572D">
        <w:rPr>
          <w:rFonts w:asciiTheme="minorHAnsi" w:hAnsiTheme="minorHAnsi" w:cstheme="minorHAnsi"/>
          <w:b/>
          <w:bCs/>
        </w:rPr>
        <w:t>]</w:t>
      </w:r>
      <w:r w:rsidRPr="00D300DA">
        <w:rPr>
          <w:rFonts w:asciiTheme="minorHAnsi" w:hAnsiTheme="minorHAnsi" w:cstheme="minorHAnsi"/>
        </w:rPr>
        <w:t>.</w:t>
      </w:r>
    </w:p>
    <w:p w14:paraId="516A646F" w14:textId="6917BA51" w:rsidR="00454A15" w:rsidRPr="00D300DA" w:rsidRDefault="00454A15" w:rsidP="00D300DA">
      <w:pPr>
        <w:spacing w:before="120" w:after="120" w:line="360" w:lineRule="auto"/>
        <w:jc w:val="center"/>
        <w:rPr>
          <w:rFonts w:asciiTheme="minorHAnsi" w:hAnsiTheme="minorHAnsi" w:cstheme="minorHAnsi"/>
        </w:rPr>
      </w:pPr>
      <w:r w:rsidRPr="00D300DA">
        <w:rPr>
          <w:rFonts w:asciiTheme="minorHAnsi" w:hAnsiTheme="minorHAnsi" w:cstheme="minorHAnsi"/>
          <w:b/>
          <w:bCs/>
        </w:rPr>
        <w:t xml:space="preserve">Table 1 </w:t>
      </w:r>
      <w:r w:rsidRPr="00D300DA">
        <w:rPr>
          <w:rFonts w:asciiTheme="minorHAnsi" w:hAnsiTheme="minorHAnsi" w:cstheme="minorHAnsi"/>
        </w:rPr>
        <w:t>Variables Related to Geriatric Depression Scale (Short Form)</w:t>
      </w:r>
    </w:p>
    <w:p w14:paraId="799BD960" w14:textId="77777777" w:rsidR="00454A15" w:rsidRPr="00D300DA" w:rsidRDefault="00454A15" w:rsidP="00D300DA">
      <w:pPr>
        <w:spacing w:before="120" w:after="120" w:line="360" w:lineRule="auto"/>
        <w:jc w:val="center"/>
        <w:rPr>
          <w:rFonts w:asciiTheme="minorHAnsi" w:hAnsiTheme="minorHAnsi" w:cstheme="minorHAnsi"/>
        </w:rPr>
      </w:pPr>
      <w:r w:rsidRPr="00D300DA">
        <w:rPr>
          <w:rFonts w:asciiTheme="minorHAnsi" w:hAnsiTheme="minorHAnsi" w:cstheme="minorHAnsi"/>
        </w:rPr>
        <w:t>Choose the best answer for you have felt over the past week:</w:t>
      </w:r>
    </w:p>
    <w:tbl>
      <w:tblPr>
        <w:tblW w:w="909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4"/>
        <w:gridCol w:w="6516"/>
        <w:gridCol w:w="1890"/>
      </w:tblGrid>
      <w:tr w:rsidR="00454A15" w:rsidRPr="00D300DA" w14:paraId="411AEB36" w14:textId="77777777" w:rsidTr="00454A15">
        <w:trPr>
          <w:trHeight w:val="336"/>
        </w:trPr>
        <w:tc>
          <w:tcPr>
            <w:tcW w:w="684" w:type="dxa"/>
            <w:hideMark/>
          </w:tcPr>
          <w:p w14:paraId="6AEF3D05" w14:textId="77777777" w:rsidR="00454A15" w:rsidRPr="00D300DA" w:rsidRDefault="00454A15" w:rsidP="00D300DA">
            <w:pPr>
              <w:spacing w:before="100" w:beforeAutospacing="1" w:after="100" w:afterAutospacing="1" w:line="360" w:lineRule="auto"/>
              <w:rPr>
                <w:rFonts w:asciiTheme="minorHAnsi" w:hAnsiTheme="minorHAnsi" w:cstheme="minorHAnsi"/>
                <w:b/>
                <w:bCs/>
              </w:rPr>
            </w:pPr>
            <w:r w:rsidRPr="00D300DA">
              <w:rPr>
                <w:rFonts w:asciiTheme="minorHAnsi" w:hAnsiTheme="minorHAnsi" w:cstheme="minorHAnsi"/>
              </w:rPr>
              <w:t>N0.</w:t>
            </w:r>
          </w:p>
        </w:tc>
        <w:tc>
          <w:tcPr>
            <w:tcW w:w="6516" w:type="dxa"/>
            <w:hideMark/>
          </w:tcPr>
          <w:p w14:paraId="7704E079" w14:textId="77777777" w:rsidR="00454A15" w:rsidRPr="00D300DA" w:rsidRDefault="00454A15" w:rsidP="00D300DA">
            <w:pPr>
              <w:spacing w:before="100" w:beforeAutospacing="1" w:after="100" w:afterAutospacing="1" w:line="360" w:lineRule="auto"/>
              <w:jc w:val="center"/>
              <w:rPr>
                <w:rFonts w:asciiTheme="minorHAnsi" w:hAnsiTheme="minorHAnsi" w:cstheme="minorHAnsi"/>
                <w:b/>
                <w:bCs/>
              </w:rPr>
            </w:pPr>
            <w:r w:rsidRPr="00D300DA">
              <w:rPr>
                <w:rFonts w:asciiTheme="minorHAnsi" w:hAnsiTheme="minorHAnsi" w:cstheme="minorHAnsi"/>
              </w:rPr>
              <w:t>Questions</w:t>
            </w:r>
          </w:p>
        </w:tc>
        <w:tc>
          <w:tcPr>
            <w:tcW w:w="1890" w:type="dxa"/>
            <w:hideMark/>
          </w:tcPr>
          <w:p w14:paraId="1124854F" w14:textId="77777777" w:rsidR="00454A15" w:rsidRPr="00D300DA" w:rsidRDefault="00454A15" w:rsidP="00D300DA">
            <w:pPr>
              <w:spacing w:before="100" w:beforeAutospacing="1" w:after="100" w:afterAutospacing="1" w:line="360" w:lineRule="auto"/>
              <w:jc w:val="center"/>
              <w:rPr>
                <w:rFonts w:asciiTheme="minorHAnsi" w:hAnsiTheme="minorHAnsi" w:cstheme="minorHAnsi"/>
                <w:b/>
                <w:bCs/>
              </w:rPr>
            </w:pPr>
            <w:r w:rsidRPr="00D300DA">
              <w:rPr>
                <w:rFonts w:asciiTheme="minorHAnsi" w:hAnsiTheme="minorHAnsi" w:cstheme="minorHAnsi"/>
              </w:rPr>
              <w:t>Answer</w:t>
            </w:r>
          </w:p>
        </w:tc>
      </w:tr>
      <w:tr w:rsidR="00454A15" w:rsidRPr="00D300DA" w14:paraId="54046266" w14:textId="77777777" w:rsidTr="00454A15">
        <w:trPr>
          <w:trHeight w:val="331"/>
        </w:trPr>
        <w:tc>
          <w:tcPr>
            <w:tcW w:w="684" w:type="dxa"/>
            <w:hideMark/>
          </w:tcPr>
          <w:p w14:paraId="40BE4358" w14:textId="77777777" w:rsidR="00454A15" w:rsidRPr="00D300DA" w:rsidRDefault="00454A15" w:rsidP="00D300DA">
            <w:pPr>
              <w:spacing w:before="100" w:beforeAutospacing="1" w:after="100" w:afterAutospacing="1" w:line="360" w:lineRule="auto"/>
              <w:rPr>
                <w:rFonts w:asciiTheme="minorHAnsi" w:hAnsiTheme="minorHAnsi" w:cstheme="minorHAnsi"/>
                <w:b/>
                <w:bCs/>
              </w:rPr>
            </w:pPr>
            <w:r w:rsidRPr="00D300DA">
              <w:rPr>
                <w:rFonts w:asciiTheme="minorHAnsi" w:hAnsiTheme="minorHAnsi" w:cstheme="minorHAnsi"/>
                <w:b/>
                <w:bCs/>
              </w:rPr>
              <w:t>1.</w:t>
            </w:r>
          </w:p>
        </w:tc>
        <w:tc>
          <w:tcPr>
            <w:tcW w:w="6516" w:type="dxa"/>
            <w:hideMark/>
          </w:tcPr>
          <w:p w14:paraId="5E2A60CE" w14:textId="77777777" w:rsidR="00454A15" w:rsidRPr="00D300DA" w:rsidRDefault="00454A15" w:rsidP="00D300DA">
            <w:pPr>
              <w:spacing w:before="100" w:beforeAutospacing="1" w:after="100" w:afterAutospacing="1" w:line="360" w:lineRule="auto"/>
              <w:rPr>
                <w:rFonts w:asciiTheme="minorHAnsi" w:hAnsiTheme="minorHAnsi" w:cstheme="minorHAnsi"/>
              </w:rPr>
            </w:pPr>
            <w:r w:rsidRPr="00D300DA">
              <w:rPr>
                <w:rFonts w:asciiTheme="minorHAnsi" w:hAnsiTheme="minorHAnsi" w:cstheme="minorHAnsi"/>
              </w:rPr>
              <w:t>Are you basically satisfied with your life?</w:t>
            </w:r>
          </w:p>
        </w:tc>
        <w:tc>
          <w:tcPr>
            <w:tcW w:w="1890" w:type="dxa"/>
            <w:hideMark/>
          </w:tcPr>
          <w:p w14:paraId="1AD0B6E0" w14:textId="77777777" w:rsidR="00454A15" w:rsidRPr="00D300DA" w:rsidRDefault="00454A15" w:rsidP="00D300DA">
            <w:pPr>
              <w:spacing w:before="100" w:beforeAutospacing="1" w:after="100" w:afterAutospacing="1" w:line="360" w:lineRule="auto"/>
              <w:rPr>
                <w:rFonts w:asciiTheme="minorHAnsi" w:hAnsiTheme="minorHAnsi" w:cstheme="minorHAnsi"/>
              </w:rPr>
            </w:pPr>
            <w:r w:rsidRPr="00D300DA">
              <w:rPr>
                <w:rFonts w:asciiTheme="minorHAnsi" w:hAnsiTheme="minorHAnsi" w:cstheme="minorHAnsi"/>
              </w:rPr>
              <w:t>[</w:t>
            </w:r>
            <w:r w:rsidRPr="00D300DA">
              <w:rPr>
                <w:rFonts w:asciiTheme="minorHAnsi" w:hAnsiTheme="minorHAnsi" w:cstheme="minorHAnsi"/>
                <w:b/>
              </w:rPr>
              <w:t>No</w:t>
            </w:r>
            <w:r w:rsidRPr="00D300DA">
              <w:rPr>
                <w:rFonts w:asciiTheme="minorHAnsi" w:hAnsiTheme="minorHAnsi" w:cstheme="minorHAnsi"/>
              </w:rPr>
              <w:t>=1, Yes=0]</w:t>
            </w:r>
          </w:p>
        </w:tc>
      </w:tr>
      <w:tr w:rsidR="00454A15" w:rsidRPr="00D300DA" w14:paraId="0C29AC9D" w14:textId="77777777" w:rsidTr="00454A15">
        <w:trPr>
          <w:trHeight w:val="243"/>
        </w:trPr>
        <w:tc>
          <w:tcPr>
            <w:tcW w:w="684" w:type="dxa"/>
            <w:hideMark/>
          </w:tcPr>
          <w:p w14:paraId="473FD7A5" w14:textId="77777777" w:rsidR="00454A15" w:rsidRPr="00D300DA" w:rsidRDefault="00454A15" w:rsidP="00D300DA">
            <w:pPr>
              <w:spacing w:before="100" w:beforeAutospacing="1" w:after="100" w:afterAutospacing="1" w:line="360" w:lineRule="auto"/>
              <w:rPr>
                <w:rFonts w:asciiTheme="minorHAnsi" w:hAnsiTheme="minorHAnsi" w:cstheme="minorHAnsi"/>
                <w:b/>
                <w:bCs/>
              </w:rPr>
            </w:pPr>
            <w:r w:rsidRPr="00D300DA">
              <w:rPr>
                <w:rFonts w:asciiTheme="minorHAnsi" w:hAnsiTheme="minorHAnsi" w:cstheme="minorHAnsi"/>
                <w:b/>
                <w:bCs/>
              </w:rPr>
              <w:t>2.</w:t>
            </w:r>
          </w:p>
        </w:tc>
        <w:tc>
          <w:tcPr>
            <w:tcW w:w="6516" w:type="dxa"/>
            <w:hideMark/>
          </w:tcPr>
          <w:p w14:paraId="7740A0B1" w14:textId="77777777" w:rsidR="00454A15" w:rsidRPr="00D300DA" w:rsidRDefault="00454A15" w:rsidP="00D300DA">
            <w:pPr>
              <w:spacing w:before="100" w:beforeAutospacing="1" w:after="100" w:afterAutospacing="1" w:line="360" w:lineRule="auto"/>
              <w:rPr>
                <w:rFonts w:asciiTheme="minorHAnsi" w:hAnsiTheme="minorHAnsi" w:cstheme="minorHAnsi"/>
              </w:rPr>
            </w:pPr>
            <w:r w:rsidRPr="00D300DA">
              <w:rPr>
                <w:rFonts w:asciiTheme="minorHAnsi" w:hAnsiTheme="minorHAnsi" w:cstheme="minorHAnsi"/>
              </w:rPr>
              <w:t>Have you dropped many of your activities and interests?</w:t>
            </w:r>
          </w:p>
        </w:tc>
        <w:tc>
          <w:tcPr>
            <w:tcW w:w="1890" w:type="dxa"/>
            <w:hideMark/>
          </w:tcPr>
          <w:p w14:paraId="056198A5" w14:textId="77777777" w:rsidR="00454A15" w:rsidRPr="00D300DA" w:rsidRDefault="00454A15" w:rsidP="00D300DA">
            <w:pPr>
              <w:spacing w:before="100" w:beforeAutospacing="1" w:after="100" w:afterAutospacing="1" w:line="360" w:lineRule="auto"/>
              <w:rPr>
                <w:rFonts w:asciiTheme="minorHAnsi" w:hAnsiTheme="minorHAnsi" w:cstheme="minorHAnsi"/>
              </w:rPr>
            </w:pPr>
            <w:r w:rsidRPr="00D300DA">
              <w:rPr>
                <w:rFonts w:asciiTheme="minorHAnsi" w:hAnsiTheme="minorHAnsi" w:cstheme="minorHAnsi"/>
              </w:rPr>
              <w:t xml:space="preserve">[No=0, </w:t>
            </w:r>
            <w:r w:rsidRPr="00D300DA">
              <w:rPr>
                <w:rFonts w:asciiTheme="minorHAnsi" w:hAnsiTheme="minorHAnsi" w:cstheme="minorHAnsi"/>
                <w:b/>
              </w:rPr>
              <w:t>Yes</w:t>
            </w:r>
            <w:r w:rsidRPr="00D300DA">
              <w:rPr>
                <w:rFonts w:asciiTheme="minorHAnsi" w:hAnsiTheme="minorHAnsi" w:cstheme="minorHAnsi"/>
              </w:rPr>
              <w:t>=1]</w:t>
            </w:r>
          </w:p>
        </w:tc>
      </w:tr>
      <w:tr w:rsidR="00454A15" w:rsidRPr="00D300DA" w14:paraId="37132B7A" w14:textId="77777777" w:rsidTr="00454A15">
        <w:trPr>
          <w:trHeight w:val="155"/>
        </w:trPr>
        <w:tc>
          <w:tcPr>
            <w:tcW w:w="684" w:type="dxa"/>
            <w:hideMark/>
          </w:tcPr>
          <w:p w14:paraId="35CFBF21" w14:textId="77777777" w:rsidR="00454A15" w:rsidRPr="00D300DA" w:rsidRDefault="00454A15" w:rsidP="00D300DA">
            <w:pPr>
              <w:spacing w:before="100" w:beforeAutospacing="1" w:after="100" w:afterAutospacing="1" w:line="360" w:lineRule="auto"/>
              <w:rPr>
                <w:rFonts w:asciiTheme="minorHAnsi" w:hAnsiTheme="minorHAnsi" w:cstheme="minorHAnsi"/>
                <w:b/>
                <w:bCs/>
              </w:rPr>
            </w:pPr>
            <w:r w:rsidRPr="00D300DA">
              <w:rPr>
                <w:rFonts w:asciiTheme="minorHAnsi" w:hAnsiTheme="minorHAnsi" w:cstheme="minorHAnsi"/>
                <w:b/>
                <w:bCs/>
              </w:rPr>
              <w:t>3.</w:t>
            </w:r>
          </w:p>
        </w:tc>
        <w:tc>
          <w:tcPr>
            <w:tcW w:w="6516" w:type="dxa"/>
            <w:hideMark/>
          </w:tcPr>
          <w:p w14:paraId="7DE42263" w14:textId="77777777" w:rsidR="00454A15" w:rsidRPr="00D300DA" w:rsidRDefault="00454A15" w:rsidP="00D300DA">
            <w:pPr>
              <w:spacing w:before="100" w:beforeAutospacing="1" w:after="100" w:afterAutospacing="1" w:line="360" w:lineRule="auto"/>
              <w:rPr>
                <w:rFonts w:asciiTheme="minorHAnsi" w:hAnsiTheme="minorHAnsi" w:cstheme="minorHAnsi"/>
              </w:rPr>
            </w:pPr>
            <w:r w:rsidRPr="00D300DA">
              <w:rPr>
                <w:rFonts w:asciiTheme="minorHAnsi" w:hAnsiTheme="minorHAnsi" w:cstheme="minorHAnsi"/>
              </w:rPr>
              <w:t>Do you feel that your life is empty?</w:t>
            </w:r>
          </w:p>
        </w:tc>
        <w:tc>
          <w:tcPr>
            <w:tcW w:w="1890" w:type="dxa"/>
            <w:hideMark/>
          </w:tcPr>
          <w:p w14:paraId="34082228" w14:textId="77777777" w:rsidR="00454A15" w:rsidRPr="00D300DA" w:rsidRDefault="00454A15" w:rsidP="00D300DA">
            <w:pPr>
              <w:spacing w:before="100" w:beforeAutospacing="1" w:after="100" w:afterAutospacing="1" w:line="360" w:lineRule="auto"/>
              <w:rPr>
                <w:rFonts w:asciiTheme="minorHAnsi" w:hAnsiTheme="minorHAnsi" w:cstheme="minorHAnsi"/>
              </w:rPr>
            </w:pPr>
            <w:r w:rsidRPr="00D300DA">
              <w:rPr>
                <w:rFonts w:asciiTheme="minorHAnsi" w:hAnsiTheme="minorHAnsi" w:cstheme="minorHAnsi"/>
              </w:rPr>
              <w:t xml:space="preserve">[No=0, </w:t>
            </w:r>
            <w:r w:rsidRPr="00D300DA">
              <w:rPr>
                <w:rFonts w:asciiTheme="minorHAnsi" w:hAnsiTheme="minorHAnsi" w:cstheme="minorHAnsi"/>
                <w:b/>
              </w:rPr>
              <w:t>Yes</w:t>
            </w:r>
            <w:r w:rsidRPr="00D300DA">
              <w:rPr>
                <w:rFonts w:asciiTheme="minorHAnsi" w:hAnsiTheme="minorHAnsi" w:cstheme="minorHAnsi"/>
              </w:rPr>
              <w:t>=1]</w:t>
            </w:r>
          </w:p>
        </w:tc>
      </w:tr>
      <w:tr w:rsidR="00454A15" w:rsidRPr="00D300DA" w14:paraId="51DA212E" w14:textId="77777777" w:rsidTr="00454A15">
        <w:trPr>
          <w:trHeight w:val="342"/>
        </w:trPr>
        <w:tc>
          <w:tcPr>
            <w:tcW w:w="684" w:type="dxa"/>
            <w:hideMark/>
          </w:tcPr>
          <w:p w14:paraId="7577C414" w14:textId="77777777" w:rsidR="00454A15" w:rsidRPr="00D300DA" w:rsidRDefault="00454A15" w:rsidP="00D300DA">
            <w:pPr>
              <w:spacing w:before="100" w:beforeAutospacing="1" w:after="100" w:afterAutospacing="1" w:line="360" w:lineRule="auto"/>
              <w:rPr>
                <w:rFonts w:asciiTheme="minorHAnsi" w:hAnsiTheme="minorHAnsi" w:cstheme="minorHAnsi"/>
                <w:b/>
                <w:bCs/>
              </w:rPr>
            </w:pPr>
            <w:r w:rsidRPr="00D300DA">
              <w:rPr>
                <w:rFonts w:asciiTheme="minorHAnsi" w:hAnsiTheme="minorHAnsi" w:cstheme="minorHAnsi"/>
                <w:b/>
                <w:bCs/>
              </w:rPr>
              <w:t>4.</w:t>
            </w:r>
          </w:p>
        </w:tc>
        <w:tc>
          <w:tcPr>
            <w:tcW w:w="6516" w:type="dxa"/>
            <w:hideMark/>
          </w:tcPr>
          <w:p w14:paraId="0EAA2E87" w14:textId="77777777" w:rsidR="00454A15" w:rsidRPr="00D300DA" w:rsidRDefault="00454A15" w:rsidP="00D300DA">
            <w:pPr>
              <w:spacing w:before="100" w:beforeAutospacing="1" w:after="100" w:afterAutospacing="1" w:line="360" w:lineRule="auto"/>
              <w:rPr>
                <w:rFonts w:asciiTheme="minorHAnsi" w:hAnsiTheme="minorHAnsi" w:cstheme="minorHAnsi"/>
              </w:rPr>
            </w:pPr>
            <w:r w:rsidRPr="00D300DA">
              <w:rPr>
                <w:rFonts w:asciiTheme="minorHAnsi" w:hAnsiTheme="minorHAnsi" w:cstheme="minorHAnsi"/>
              </w:rPr>
              <w:t>Do you often get bored?</w:t>
            </w:r>
          </w:p>
        </w:tc>
        <w:tc>
          <w:tcPr>
            <w:tcW w:w="1890" w:type="dxa"/>
            <w:hideMark/>
          </w:tcPr>
          <w:p w14:paraId="31C79CE1" w14:textId="77777777" w:rsidR="00454A15" w:rsidRPr="00D300DA" w:rsidRDefault="00454A15" w:rsidP="00D300DA">
            <w:pPr>
              <w:spacing w:before="100" w:beforeAutospacing="1" w:after="100" w:afterAutospacing="1" w:line="360" w:lineRule="auto"/>
              <w:rPr>
                <w:rFonts w:asciiTheme="minorHAnsi" w:hAnsiTheme="minorHAnsi" w:cstheme="minorHAnsi"/>
              </w:rPr>
            </w:pPr>
            <w:r w:rsidRPr="00D300DA">
              <w:rPr>
                <w:rFonts w:asciiTheme="minorHAnsi" w:hAnsiTheme="minorHAnsi" w:cstheme="minorHAnsi"/>
              </w:rPr>
              <w:t xml:space="preserve">[No=0, </w:t>
            </w:r>
            <w:r w:rsidRPr="00D300DA">
              <w:rPr>
                <w:rFonts w:asciiTheme="minorHAnsi" w:hAnsiTheme="minorHAnsi" w:cstheme="minorHAnsi"/>
                <w:b/>
              </w:rPr>
              <w:t>Yes</w:t>
            </w:r>
            <w:r w:rsidRPr="00D300DA">
              <w:rPr>
                <w:rFonts w:asciiTheme="minorHAnsi" w:hAnsiTheme="minorHAnsi" w:cstheme="minorHAnsi"/>
              </w:rPr>
              <w:t>=1]</w:t>
            </w:r>
          </w:p>
        </w:tc>
      </w:tr>
      <w:tr w:rsidR="00454A15" w:rsidRPr="00D300DA" w14:paraId="4EA847AD" w14:textId="77777777" w:rsidTr="00454A15">
        <w:trPr>
          <w:trHeight w:val="286"/>
        </w:trPr>
        <w:tc>
          <w:tcPr>
            <w:tcW w:w="684" w:type="dxa"/>
            <w:hideMark/>
          </w:tcPr>
          <w:p w14:paraId="3837B974" w14:textId="77777777" w:rsidR="00454A15" w:rsidRPr="00D300DA" w:rsidRDefault="00454A15" w:rsidP="00D300DA">
            <w:pPr>
              <w:spacing w:before="100" w:beforeAutospacing="1" w:after="100" w:afterAutospacing="1" w:line="360" w:lineRule="auto"/>
              <w:rPr>
                <w:rFonts w:asciiTheme="minorHAnsi" w:hAnsiTheme="minorHAnsi" w:cstheme="minorHAnsi"/>
                <w:b/>
                <w:bCs/>
              </w:rPr>
            </w:pPr>
            <w:r w:rsidRPr="00D300DA">
              <w:rPr>
                <w:rFonts w:asciiTheme="minorHAnsi" w:hAnsiTheme="minorHAnsi" w:cstheme="minorHAnsi"/>
                <w:b/>
                <w:bCs/>
              </w:rPr>
              <w:t>5.</w:t>
            </w:r>
          </w:p>
        </w:tc>
        <w:tc>
          <w:tcPr>
            <w:tcW w:w="6516" w:type="dxa"/>
            <w:hideMark/>
          </w:tcPr>
          <w:p w14:paraId="4CD26584" w14:textId="77777777" w:rsidR="00454A15" w:rsidRPr="00D300DA" w:rsidRDefault="00454A15" w:rsidP="00D300DA">
            <w:pPr>
              <w:spacing w:before="100" w:beforeAutospacing="1" w:after="100" w:afterAutospacing="1" w:line="360" w:lineRule="auto"/>
              <w:rPr>
                <w:rFonts w:asciiTheme="minorHAnsi" w:hAnsiTheme="minorHAnsi" w:cstheme="minorHAnsi"/>
              </w:rPr>
            </w:pPr>
            <w:r w:rsidRPr="00D300DA">
              <w:rPr>
                <w:rFonts w:asciiTheme="minorHAnsi" w:hAnsiTheme="minorHAnsi" w:cstheme="minorHAnsi"/>
              </w:rPr>
              <w:t>Are you in good spirits most of the time?</w:t>
            </w:r>
          </w:p>
        </w:tc>
        <w:tc>
          <w:tcPr>
            <w:tcW w:w="1890" w:type="dxa"/>
            <w:hideMark/>
          </w:tcPr>
          <w:p w14:paraId="3E8D52A5" w14:textId="77777777" w:rsidR="00454A15" w:rsidRPr="00D300DA" w:rsidRDefault="00454A15" w:rsidP="00D300DA">
            <w:pPr>
              <w:spacing w:before="100" w:beforeAutospacing="1" w:after="100" w:afterAutospacing="1" w:line="360" w:lineRule="auto"/>
              <w:rPr>
                <w:rFonts w:asciiTheme="minorHAnsi" w:hAnsiTheme="minorHAnsi" w:cstheme="minorHAnsi"/>
              </w:rPr>
            </w:pPr>
            <w:r w:rsidRPr="00D300DA">
              <w:rPr>
                <w:rFonts w:asciiTheme="minorHAnsi" w:hAnsiTheme="minorHAnsi" w:cstheme="minorHAnsi"/>
              </w:rPr>
              <w:t>[</w:t>
            </w:r>
            <w:r w:rsidRPr="00D300DA">
              <w:rPr>
                <w:rFonts w:asciiTheme="minorHAnsi" w:hAnsiTheme="minorHAnsi" w:cstheme="minorHAnsi"/>
                <w:b/>
              </w:rPr>
              <w:t>No</w:t>
            </w:r>
            <w:r w:rsidRPr="00D300DA">
              <w:rPr>
                <w:rFonts w:asciiTheme="minorHAnsi" w:hAnsiTheme="minorHAnsi" w:cstheme="minorHAnsi"/>
              </w:rPr>
              <w:t>=1, Yes=0]</w:t>
            </w:r>
          </w:p>
        </w:tc>
      </w:tr>
      <w:tr w:rsidR="00454A15" w:rsidRPr="00D300DA" w14:paraId="4F2C2920" w14:textId="77777777" w:rsidTr="00454A15">
        <w:trPr>
          <w:trHeight w:val="360"/>
        </w:trPr>
        <w:tc>
          <w:tcPr>
            <w:tcW w:w="684" w:type="dxa"/>
            <w:hideMark/>
          </w:tcPr>
          <w:p w14:paraId="28D2997B" w14:textId="77777777" w:rsidR="00454A15" w:rsidRPr="00D300DA" w:rsidRDefault="00454A15" w:rsidP="00D300DA">
            <w:pPr>
              <w:spacing w:before="100" w:beforeAutospacing="1" w:after="100" w:afterAutospacing="1" w:line="360" w:lineRule="auto"/>
              <w:rPr>
                <w:rFonts w:asciiTheme="minorHAnsi" w:hAnsiTheme="minorHAnsi" w:cstheme="minorHAnsi"/>
                <w:b/>
                <w:bCs/>
              </w:rPr>
            </w:pPr>
            <w:r w:rsidRPr="00D300DA">
              <w:rPr>
                <w:rFonts w:asciiTheme="minorHAnsi" w:hAnsiTheme="minorHAnsi" w:cstheme="minorHAnsi"/>
                <w:b/>
                <w:bCs/>
              </w:rPr>
              <w:t>6.</w:t>
            </w:r>
          </w:p>
        </w:tc>
        <w:tc>
          <w:tcPr>
            <w:tcW w:w="6516" w:type="dxa"/>
            <w:hideMark/>
          </w:tcPr>
          <w:p w14:paraId="3256D129" w14:textId="77777777" w:rsidR="00454A15" w:rsidRPr="00D300DA" w:rsidRDefault="00454A15" w:rsidP="00D300DA">
            <w:pPr>
              <w:spacing w:before="100" w:beforeAutospacing="1" w:after="100" w:afterAutospacing="1" w:line="360" w:lineRule="auto"/>
              <w:rPr>
                <w:rFonts w:asciiTheme="minorHAnsi" w:hAnsiTheme="minorHAnsi" w:cstheme="minorHAnsi"/>
              </w:rPr>
            </w:pPr>
            <w:r w:rsidRPr="00D300DA">
              <w:rPr>
                <w:rFonts w:asciiTheme="minorHAnsi" w:hAnsiTheme="minorHAnsi" w:cstheme="minorHAnsi"/>
              </w:rPr>
              <w:t>Are you afraid that something bad is going to happen to you?</w:t>
            </w:r>
          </w:p>
        </w:tc>
        <w:tc>
          <w:tcPr>
            <w:tcW w:w="1890" w:type="dxa"/>
            <w:hideMark/>
          </w:tcPr>
          <w:p w14:paraId="47A2E4B1" w14:textId="77777777" w:rsidR="00454A15" w:rsidRPr="00D300DA" w:rsidRDefault="00454A15" w:rsidP="00D300DA">
            <w:pPr>
              <w:spacing w:before="100" w:beforeAutospacing="1" w:after="100" w:afterAutospacing="1" w:line="360" w:lineRule="auto"/>
              <w:rPr>
                <w:rFonts w:asciiTheme="minorHAnsi" w:hAnsiTheme="minorHAnsi" w:cstheme="minorHAnsi"/>
              </w:rPr>
            </w:pPr>
            <w:r w:rsidRPr="00D300DA">
              <w:rPr>
                <w:rFonts w:asciiTheme="minorHAnsi" w:hAnsiTheme="minorHAnsi" w:cstheme="minorHAnsi"/>
              </w:rPr>
              <w:t xml:space="preserve">[No=0, </w:t>
            </w:r>
            <w:r w:rsidRPr="00D300DA">
              <w:rPr>
                <w:rFonts w:asciiTheme="minorHAnsi" w:hAnsiTheme="minorHAnsi" w:cstheme="minorHAnsi"/>
                <w:b/>
              </w:rPr>
              <w:t>Yes</w:t>
            </w:r>
            <w:r w:rsidRPr="00D300DA">
              <w:rPr>
                <w:rFonts w:asciiTheme="minorHAnsi" w:hAnsiTheme="minorHAnsi" w:cstheme="minorHAnsi"/>
              </w:rPr>
              <w:t>=1]</w:t>
            </w:r>
          </w:p>
        </w:tc>
      </w:tr>
      <w:tr w:rsidR="00454A15" w:rsidRPr="00D300DA" w14:paraId="348F7097" w14:textId="77777777" w:rsidTr="00454A15">
        <w:trPr>
          <w:trHeight w:val="391"/>
        </w:trPr>
        <w:tc>
          <w:tcPr>
            <w:tcW w:w="684" w:type="dxa"/>
            <w:hideMark/>
          </w:tcPr>
          <w:p w14:paraId="6C328DC2" w14:textId="77777777" w:rsidR="00454A15" w:rsidRPr="00D300DA" w:rsidRDefault="00454A15" w:rsidP="00D300DA">
            <w:pPr>
              <w:spacing w:before="100" w:beforeAutospacing="1" w:after="100" w:afterAutospacing="1" w:line="360" w:lineRule="auto"/>
              <w:rPr>
                <w:rFonts w:asciiTheme="minorHAnsi" w:hAnsiTheme="minorHAnsi" w:cstheme="minorHAnsi"/>
                <w:b/>
                <w:bCs/>
              </w:rPr>
            </w:pPr>
            <w:r w:rsidRPr="00D300DA">
              <w:rPr>
                <w:rFonts w:asciiTheme="minorHAnsi" w:hAnsiTheme="minorHAnsi" w:cstheme="minorHAnsi"/>
                <w:b/>
                <w:bCs/>
              </w:rPr>
              <w:t>7.</w:t>
            </w:r>
          </w:p>
        </w:tc>
        <w:tc>
          <w:tcPr>
            <w:tcW w:w="6516" w:type="dxa"/>
            <w:hideMark/>
          </w:tcPr>
          <w:p w14:paraId="6A754336" w14:textId="77777777" w:rsidR="00454A15" w:rsidRPr="00D300DA" w:rsidRDefault="00454A15" w:rsidP="00D300DA">
            <w:pPr>
              <w:spacing w:before="100" w:beforeAutospacing="1" w:after="100" w:afterAutospacing="1" w:line="360" w:lineRule="auto"/>
              <w:rPr>
                <w:rFonts w:asciiTheme="minorHAnsi" w:hAnsiTheme="minorHAnsi" w:cstheme="minorHAnsi"/>
              </w:rPr>
            </w:pPr>
            <w:r w:rsidRPr="00D300DA">
              <w:rPr>
                <w:rFonts w:asciiTheme="minorHAnsi" w:hAnsiTheme="minorHAnsi" w:cstheme="minorHAnsi"/>
              </w:rPr>
              <w:t>Do you feel happy most of the time?</w:t>
            </w:r>
          </w:p>
        </w:tc>
        <w:tc>
          <w:tcPr>
            <w:tcW w:w="1890" w:type="dxa"/>
            <w:hideMark/>
          </w:tcPr>
          <w:p w14:paraId="2FA052A6" w14:textId="77777777" w:rsidR="00454A15" w:rsidRPr="00D300DA" w:rsidRDefault="00454A15" w:rsidP="00D300DA">
            <w:pPr>
              <w:spacing w:before="100" w:beforeAutospacing="1" w:after="100" w:afterAutospacing="1" w:line="360" w:lineRule="auto"/>
              <w:rPr>
                <w:rFonts w:asciiTheme="minorHAnsi" w:hAnsiTheme="minorHAnsi" w:cstheme="minorHAnsi"/>
              </w:rPr>
            </w:pPr>
            <w:r w:rsidRPr="00D300DA">
              <w:rPr>
                <w:rFonts w:asciiTheme="minorHAnsi" w:hAnsiTheme="minorHAnsi" w:cstheme="minorHAnsi"/>
              </w:rPr>
              <w:t>[</w:t>
            </w:r>
            <w:r w:rsidRPr="00D300DA">
              <w:rPr>
                <w:rFonts w:asciiTheme="minorHAnsi" w:hAnsiTheme="minorHAnsi" w:cstheme="minorHAnsi"/>
                <w:b/>
              </w:rPr>
              <w:t>No</w:t>
            </w:r>
            <w:r w:rsidRPr="00D300DA">
              <w:rPr>
                <w:rFonts w:asciiTheme="minorHAnsi" w:hAnsiTheme="minorHAnsi" w:cstheme="minorHAnsi"/>
              </w:rPr>
              <w:t>=1, Yes=0]</w:t>
            </w:r>
          </w:p>
        </w:tc>
      </w:tr>
      <w:tr w:rsidR="00454A15" w:rsidRPr="00D300DA" w14:paraId="14CE80AD" w14:textId="77777777" w:rsidTr="00454A15">
        <w:trPr>
          <w:trHeight w:val="405"/>
        </w:trPr>
        <w:tc>
          <w:tcPr>
            <w:tcW w:w="684" w:type="dxa"/>
            <w:hideMark/>
          </w:tcPr>
          <w:p w14:paraId="7DDF12DD" w14:textId="77777777" w:rsidR="00454A15" w:rsidRPr="00D300DA" w:rsidRDefault="00454A15" w:rsidP="00D300DA">
            <w:pPr>
              <w:spacing w:before="100" w:beforeAutospacing="1" w:after="100" w:afterAutospacing="1" w:line="360" w:lineRule="auto"/>
              <w:rPr>
                <w:rFonts w:asciiTheme="minorHAnsi" w:hAnsiTheme="minorHAnsi" w:cstheme="minorHAnsi"/>
                <w:b/>
                <w:bCs/>
              </w:rPr>
            </w:pPr>
            <w:r w:rsidRPr="00D300DA">
              <w:rPr>
                <w:rFonts w:asciiTheme="minorHAnsi" w:hAnsiTheme="minorHAnsi" w:cstheme="minorHAnsi"/>
                <w:b/>
                <w:bCs/>
              </w:rPr>
              <w:t>8.</w:t>
            </w:r>
          </w:p>
        </w:tc>
        <w:tc>
          <w:tcPr>
            <w:tcW w:w="6516" w:type="dxa"/>
            <w:hideMark/>
          </w:tcPr>
          <w:p w14:paraId="71E3A975" w14:textId="77777777" w:rsidR="00454A15" w:rsidRPr="00D300DA" w:rsidRDefault="00454A15" w:rsidP="00D300DA">
            <w:pPr>
              <w:spacing w:before="100" w:beforeAutospacing="1" w:after="100" w:afterAutospacing="1" w:line="360" w:lineRule="auto"/>
              <w:rPr>
                <w:rFonts w:asciiTheme="minorHAnsi" w:hAnsiTheme="minorHAnsi" w:cstheme="minorHAnsi"/>
              </w:rPr>
            </w:pPr>
            <w:r w:rsidRPr="00D300DA">
              <w:rPr>
                <w:rFonts w:asciiTheme="minorHAnsi" w:hAnsiTheme="minorHAnsi" w:cstheme="minorHAnsi"/>
              </w:rPr>
              <w:t>Do you often feel helpless?</w:t>
            </w:r>
          </w:p>
        </w:tc>
        <w:tc>
          <w:tcPr>
            <w:tcW w:w="1890" w:type="dxa"/>
            <w:hideMark/>
          </w:tcPr>
          <w:p w14:paraId="45E8F367" w14:textId="77777777" w:rsidR="00454A15" w:rsidRPr="00D300DA" w:rsidRDefault="00454A15" w:rsidP="00D300DA">
            <w:pPr>
              <w:spacing w:before="100" w:beforeAutospacing="1" w:after="100" w:afterAutospacing="1" w:line="360" w:lineRule="auto"/>
              <w:rPr>
                <w:rFonts w:asciiTheme="minorHAnsi" w:hAnsiTheme="minorHAnsi" w:cstheme="minorHAnsi"/>
              </w:rPr>
            </w:pPr>
            <w:r w:rsidRPr="00D300DA">
              <w:rPr>
                <w:rFonts w:asciiTheme="minorHAnsi" w:hAnsiTheme="minorHAnsi" w:cstheme="minorHAnsi"/>
              </w:rPr>
              <w:t xml:space="preserve">[No=0, </w:t>
            </w:r>
            <w:r w:rsidRPr="00D300DA">
              <w:rPr>
                <w:rFonts w:asciiTheme="minorHAnsi" w:hAnsiTheme="minorHAnsi" w:cstheme="minorHAnsi"/>
                <w:b/>
              </w:rPr>
              <w:t>Yes</w:t>
            </w:r>
            <w:r w:rsidRPr="00D300DA">
              <w:rPr>
                <w:rFonts w:asciiTheme="minorHAnsi" w:hAnsiTheme="minorHAnsi" w:cstheme="minorHAnsi"/>
              </w:rPr>
              <w:t>=1]</w:t>
            </w:r>
          </w:p>
        </w:tc>
      </w:tr>
      <w:tr w:rsidR="00454A15" w:rsidRPr="00D300DA" w14:paraId="2F93A5D5" w14:textId="77777777" w:rsidTr="00454A15">
        <w:trPr>
          <w:trHeight w:val="602"/>
        </w:trPr>
        <w:tc>
          <w:tcPr>
            <w:tcW w:w="684" w:type="dxa"/>
            <w:hideMark/>
          </w:tcPr>
          <w:p w14:paraId="512B208C" w14:textId="77777777" w:rsidR="00454A15" w:rsidRPr="00D300DA" w:rsidRDefault="00454A15" w:rsidP="00D300DA">
            <w:pPr>
              <w:spacing w:before="100" w:beforeAutospacing="1" w:after="100" w:afterAutospacing="1" w:line="360" w:lineRule="auto"/>
              <w:rPr>
                <w:rFonts w:asciiTheme="minorHAnsi" w:hAnsiTheme="minorHAnsi" w:cstheme="minorHAnsi"/>
                <w:b/>
                <w:bCs/>
              </w:rPr>
            </w:pPr>
            <w:r w:rsidRPr="00D300DA">
              <w:rPr>
                <w:rFonts w:asciiTheme="minorHAnsi" w:hAnsiTheme="minorHAnsi" w:cstheme="minorHAnsi"/>
                <w:b/>
                <w:bCs/>
              </w:rPr>
              <w:t>9.</w:t>
            </w:r>
          </w:p>
        </w:tc>
        <w:tc>
          <w:tcPr>
            <w:tcW w:w="6516" w:type="dxa"/>
            <w:hideMark/>
          </w:tcPr>
          <w:p w14:paraId="7E8C816F" w14:textId="77777777" w:rsidR="00454A15" w:rsidRPr="00D300DA" w:rsidRDefault="00454A15" w:rsidP="00D300DA">
            <w:pPr>
              <w:spacing w:before="100" w:beforeAutospacing="1" w:after="100" w:afterAutospacing="1" w:line="360" w:lineRule="auto"/>
              <w:rPr>
                <w:rFonts w:asciiTheme="minorHAnsi" w:hAnsiTheme="minorHAnsi" w:cstheme="minorHAnsi"/>
              </w:rPr>
            </w:pPr>
            <w:r w:rsidRPr="00D300DA">
              <w:rPr>
                <w:rFonts w:asciiTheme="minorHAnsi" w:hAnsiTheme="minorHAnsi" w:cstheme="minorHAnsi"/>
              </w:rPr>
              <w:t>Do you prefer to stay at home, rather than going out and doing new things?</w:t>
            </w:r>
          </w:p>
        </w:tc>
        <w:tc>
          <w:tcPr>
            <w:tcW w:w="1890" w:type="dxa"/>
            <w:hideMark/>
          </w:tcPr>
          <w:p w14:paraId="6F4E72B6" w14:textId="77777777" w:rsidR="00454A15" w:rsidRPr="00D300DA" w:rsidRDefault="00454A15" w:rsidP="00D300DA">
            <w:pPr>
              <w:spacing w:before="100" w:beforeAutospacing="1" w:after="100" w:afterAutospacing="1" w:line="360" w:lineRule="auto"/>
              <w:rPr>
                <w:rFonts w:asciiTheme="minorHAnsi" w:hAnsiTheme="minorHAnsi" w:cstheme="minorHAnsi"/>
              </w:rPr>
            </w:pPr>
            <w:r w:rsidRPr="00D300DA">
              <w:rPr>
                <w:rFonts w:asciiTheme="minorHAnsi" w:hAnsiTheme="minorHAnsi" w:cstheme="minorHAnsi"/>
              </w:rPr>
              <w:t xml:space="preserve">[No=0, </w:t>
            </w:r>
            <w:r w:rsidRPr="00D300DA">
              <w:rPr>
                <w:rFonts w:asciiTheme="minorHAnsi" w:hAnsiTheme="minorHAnsi" w:cstheme="minorHAnsi"/>
                <w:b/>
              </w:rPr>
              <w:t>Yes</w:t>
            </w:r>
            <w:r w:rsidRPr="00D300DA">
              <w:rPr>
                <w:rFonts w:asciiTheme="minorHAnsi" w:hAnsiTheme="minorHAnsi" w:cstheme="minorHAnsi"/>
              </w:rPr>
              <w:t>=1]</w:t>
            </w:r>
          </w:p>
        </w:tc>
      </w:tr>
      <w:tr w:rsidR="00454A15" w:rsidRPr="00D300DA" w14:paraId="2A6EC830" w14:textId="77777777" w:rsidTr="00454A15">
        <w:trPr>
          <w:trHeight w:val="423"/>
        </w:trPr>
        <w:tc>
          <w:tcPr>
            <w:tcW w:w="684" w:type="dxa"/>
            <w:hideMark/>
          </w:tcPr>
          <w:p w14:paraId="4E4D9DA4" w14:textId="77777777" w:rsidR="00454A15" w:rsidRPr="00D300DA" w:rsidRDefault="00454A15" w:rsidP="00D300DA">
            <w:pPr>
              <w:spacing w:before="100" w:beforeAutospacing="1" w:after="100" w:afterAutospacing="1" w:line="360" w:lineRule="auto"/>
              <w:rPr>
                <w:rFonts w:asciiTheme="minorHAnsi" w:hAnsiTheme="minorHAnsi" w:cstheme="minorHAnsi"/>
                <w:b/>
                <w:bCs/>
              </w:rPr>
            </w:pPr>
            <w:r w:rsidRPr="00D300DA">
              <w:rPr>
                <w:rFonts w:asciiTheme="minorHAnsi" w:hAnsiTheme="minorHAnsi" w:cstheme="minorHAnsi"/>
                <w:b/>
                <w:bCs/>
              </w:rPr>
              <w:t>10.</w:t>
            </w:r>
          </w:p>
        </w:tc>
        <w:tc>
          <w:tcPr>
            <w:tcW w:w="6516" w:type="dxa"/>
            <w:hideMark/>
          </w:tcPr>
          <w:p w14:paraId="12A57E70" w14:textId="77777777" w:rsidR="00454A15" w:rsidRPr="00D300DA" w:rsidRDefault="00454A15" w:rsidP="00D300DA">
            <w:pPr>
              <w:spacing w:before="100" w:beforeAutospacing="1" w:after="100" w:afterAutospacing="1" w:line="360" w:lineRule="auto"/>
              <w:rPr>
                <w:rFonts w:asciiTheme="minorHAnsi" w:hAnsiTheme="minorHAnsi" w:cstheme="minorHAnsi"/>
              </w:rPr>
            </w:pPr>
            <w:r w:rsidRPr="00D300DA">
              <w:rPr>
                <w:rFonts w:asciiTheme="minorHAnsi" w:hAnsiTheme="minorHAnsi" w:cstheme="minorHAnsi"/>
              </w:rPr>
              <w:t>Do you feel you have more problems with memory than most?</w:t>
            </w:r>
          </w:p>
        </w:tc>
        <w:tc>
          <w:tcPr>
            <w:tcW w:w="1890" w:type="dxa"/>
            <w:hideMark/>
          </w:tcPr>
          <w:p w14:paraId="71F04AB4" w14:textId="77777777" w:rsidR="00454A15" w:rsidRPr="00D300DA" w:rsidRDefault="00454A15" w:rsidP="00D300DA">
            <w:pPr>
              <w:spacing w:before="100" w:beforeAutospacing="1" w:after="100" w:afterAutospacing="1" w:line="360" w:lineRule="auto"/>
              <w:rPr>
                <w:rFonts w:asciiTheme="minorHAnsi" w:hAnsiTheme="minorHAnsi" w:cstheme="minorHAnsi"/>
              </w:rPr>
            </w:pPr>
            <w:r w:rsidRPr="00D300DA">
              <w:rPr>
                <w:rFonts w:asciiTheme="minorHAnsi" w:hAnsiTheme="minorHAnsi" w:cstheme="minorHAnsi"/>
              </w:rPr>
              <w:t xml:space="preserve">[No=0, </w:t>
            </w:r>
            <w:r w:rsidRPr="00D300DA">
              <w:rPr>
                <w:rFonts w:asciiTheme="minorHAnsi" w:hAnsiTheme="minorHAnsi" w:cstheme="minorHAnsi"/>
                <w:b/>
              </w:rPr>
              <w:t>Yes</w:t>
            </w:r>
            <w:r w:rsidRPr="00D300DA">
              <w:rPr>
                <w:rFonts w:asciiTheme="minorHAnsi" w:hAnsiTheme="minorHAnsi" w:cstheme="minorHAnsi"/>
              </w:rPr>
              <w:t>=1]</w:t>
            </w:r>
          </w:p>
        </w:tc>
      </w:tr>
      <w:tr w:rsidR="00454A15" w:rsidRPr="00D300DA" w14:paraId="297B98F7" w14:textId="77777777" w:rsidTr="00454A15">
        <w:trPr>
          <w:trHeight w:val="137"/>
        </w:trPr>
        <w:tc>
          <w:tcPr>
            <w:tcW w:w="684" w:type="dxa"/>
            <w:hideMark/>
          </w:tcPr>
          <w:p w14:paraId="7702A962" w14:textId="77777777" w:rsidR="00454A15" w:rsidRPr="00D300DA" w:rsidRDefault="00454A15" w:rsidP="00D300DA">
            <w:pPr>
              <w:spacing w:before="100" w:beforeAutospacing="1" w:after="100" w:afterAutospacing="1" w:line="360" w:lineRule="auto"/>
              <w:rPr>
                <w:rFonts w:asciiTheme="minorHAnsi" w:hAnsiTheme="minorHAnsi" w:cstheme="minorHAnsi"/>
                <w:b/>
                <w:bCs/>
              </w:rPr>
            </w:pPr>
            <w:r w:rsidRPr="00D300DA">
              <w:rPr>
                <w:rFonts w:asciiTheme="minorHAnsi" w:hAnsiTheme="minorHAnsi" w:cstheme="minorHAnsi"/>
                <w:b/>
                <w:bCs/>
              </w:rPr>
              <w:t>11.</w:t>
            </w:r>
          </w:p>
        </w:tc>
        <w:tc>
          <w:tcPr>
            <w:tcW w:w="6516" w:type="dxa"/>
            <w:hideMark/>
          </w:tcPr>
          <w:p w14:paraId="3C290D89" w14:textId="77777777" w:rsidR="00454A15" w:rsidRPr="00D300DA" w:rsidRDefault="00454A15" w:rsidP="00D300DA">
            <w:pPr>
              <w:spacing w:before="100" w:beforeAutospacing="1" w:after="100" w:afterAutospacing="1" w:line="360" w:lineRule="auto"/>
              <w:rPr>
                <w:rFonts w:asciiTheme="minorHAnsi" w:hAnsiTheme="minorHAnsi" w:cstheme="minorHAnsi"/>
              </w:rPr>
            </w:pPr>
            <w:r w:rsidRPr="00D300DA">
              <w:rPr>
                <w:rFonts w:asciiTheme="minorHAnsi" w:hAnsiTheme="minorHAnsi" w:cstheme="minorHAnsi"/>
              </w:rPr>
              <w:t>Do you think it is wonderful to be alive now?</w:t>
            </w:r>
          </w:p>
        </w:tc>
        <w:tc>
          <w:tcPr>
            <w:tcW w:w="1890" w:type="dxa"/>
            <w:hideMark/>
          </w:tcPr>
          <w:p w14:paraId="0DF92135" w14:textId="77777777" w:rsidR="00454A15" w:rsidRPr="00D300DA" w:rsidRDefault="00454A15" w:rsidP="00D300DA">
            <w:pPr>
              <w:spacing w:before="100" w:beforeAutospacing="1" w:after="100" w:afterAutospacing="1" w:line="360" w:lineRule="auto"/>
              <w:rPr>
                <w:rFonts w:asciiTheme="minorHAnsi" w:hAnsiTheme="minorHAnsi" w:cstheme="minorHAnsi"/>
              </w:rPr>
            </w:pPr>
            <w:r w:rsidRPr="00D300DA">
              <w:rPr>
                <w:rFonts w:asciiTheme="minorHAnsi" w:hAnsiTheme="minorHAnsi" w:cstheme="minorHAnsi"/>
              </w:rPr>
              <w:t>[</w:t>
            </w:r>
            <w:r w:rsidRPr="00D300DA">
              <w:rPr>
                <w:rFonts w:asciiTheme="minorHAnsi" w:hAnsiTheme="minorHAnsi" w:cstheme="minorHAnsi"/>
                <w:b/>
              </w:rPr>
              <w:t>No</w:t>
            </w:r>
            <w:r w:rsidRPr="00D300DA">
              <w:rPr>
                <w:rFonts w:asciiTheme="minorHAnsi" w:hAnsiTheme="minorHAnsi" w:cstheme="minorHAnsi"/>
              </w:rPr>
              <w:t>=1, Yes=0]</w:t>
            </w:r>
          </w:p>
        </w:tc>
      </w:tr>
      <w:tr w:rsidR="00454A15" w:rsidRPr="00D300DA" w14:paraId="51B32731" w14:textId="77777777" w:rsidTr="00454A15">
        <w:trPr>
          <w:trHeight w:val="207"/>
        </w:trPr>
        <w:tc>
          <w:tcPr>
            <w:tcW w:w="684" w:type="dxa"/>
            <w:hideMark/>
          </w:tcPr>
          <w:p w14:paraId="05A803BE" w14:textId="77777777" w:rsidR="00454A15" w:rsidRPr="00D300DA" w:rsidRDefault="00454A15" w:rsidP="00D300DA">
            <w:pPr>
              <w:spacing w:before="100" w:beforeAutospacing="1" w:after="100" w:afterAutospacing="1" w:line="360" w:lineRule="auto"/>
              <w:rPr>
                <w:rFonts w:asciiTheme="minorHAnsi" w:hAnsiTheme="minorHAnsi" w:cstheme="minorHAnsi"/>
                <w:b/>
                <w:bCs/>
              </w:rPr>
            </w:pPr>
            <w:r w:rsidRPr="00D300DA">
              <w:rPr>
                <w:rFonts w:asciiTheme="minorHAnsi" w:hAnsiTheme="minorHAnsi" w:cstheme="minorHAnsi"/>
                <w:b/>
                <w:bCs/>
              </w:rPr>
              <w:t>12.</w:t>
            </w:r>
          </w:p>
        </w:tc>
        <w:tc>
          <w:tcPr>
            <w:tcW w:w="6516" w:type="dxa"/>
            <w:hideMark/>
          </w:tcPr>
          <w:p w14:paraId="19A4327E" w14:textId="77777777" w:rsidR="00454A15" w:rsidRPr="00D300DA" w:rsidRDefault="00454A15" w:rsidP="00D300DA">
            <w:pPr>
              <w:spacing w:before="100" w:beforeAutospacing="1" w:after="100" w:afterAutospacing="1" w:line="360" w:lineRule="auto"/>
              <w:rPr>
                <w:rFonts w:asciiTheme="minorHAnsi" w:hAnsiTheme="minorHAnsi" w:cstheme="minorHAnsi"/>
              </w:rPr>
            </w:pPr>
            <w:r w:rsidRPr="00D300DA">
              <w:rPr>
                <w:rFonts w:asciiTheme="minorHAnsi" w:hAnsiTheme="minorHAnsi" w:cstheme="minorHAnsi"/>
              </w:rPr>
              <w:t>Do you feel pretty worthless the way you are now?</w:t>
            </w:r>
          </w:p>
        </w:tc>
        <w:tc>
          <w:tcPr>
            <w:tcW w:w="1890" w:type="dxa"/>
            <w:hideMark/>
          </w:tcPr>
          <w:p w14:paraId="4B31D487" w14:textId="77777777" w:rsidR="00454A15" w:rsidRPr="00D300DA" w:rsidRDefault="00454A15" w:rsidP="00D300DA">
            <w:pPr>
              <w:spacing w:before="100" w:beforeAutospacing="1" w:after="100" w:afterAutospacing="1" w:line="360" w:lineRule="auto"/>
              <w:rPr>
                <w:rFonts w:asciiTheme="minorHAnsi" w:hAnsiTheme="minorHAnsi" w:cstheme="minorHAnsi"/>
              </w:rPr>
            </w:pPr>
            <w:r w:rsidRPr="00D300DA">
              <w:rPr>
                <w:rFonts w:asciiTheme="minorHAnsi" w:hAnsiTheme="minorHAnsi" w:cstheme="minorHAnsi"/>
              </w:rPr>
              <w:t xml:space="preserve">[No=0, </w:t>
            </w:r>
            <w:r w:rsidRPr="00D300DA">
              <w:rPr>
                <w:rFonts w:asciiTheme="minorHAnsi" w:hAnsiTheme="minorHAnsi" w:cstheme="minorHAnsi"/>
                <w:b/>
              </w:rPr>
              <w:t>Yes</w:t>
            </w:r>
            <w:r w:rsidRPr="00D300DA">
              <w:rPr>
                <w:rFonts w:asciiTheme="minorHAnsi" w:hAnsiTheme="minorHAnsi" w:cstheme="minorHAnsi"/>
              </w:rPr>
              <w:t>=1]</w:t>
            </w:r>
          </w:p>
        </w:tc>
      </w:tr>
      <w:tr w:rsidR="00454A15" w:rsidRPr="00D300DA" w14:paraId="11CF3CC3" w14:textId="77777777" w:rsidTr="00454A15">
        <w:trPr>
          <w:trHeight w:val="243"/>
        </w:trPr>
        <w:tc>
          <w:tcPr>
            <w:tcW w:w="684" w:type="dxa"/>
            <w:hideMark/>
          </w:tcPr>
          <w:p w14:paraId="60F36F12" w14:textId="77777777" w:rsidR="00454A15" w:rsidRPr="00D300DA" w:rsidRDefault="00454A15" w:rsidP="00D300DA">
            <w:pPr>
              <w:spacing w:before="100" w:beforeAutospacing="1" w:after="100" w:afterAutospacing="1" w:line="360" w:lineRule="auto"/>
              <w:rPr>
                <w:rFonts w:asciiTheme="minorHAnsi" w:hAnsiTheme="minorHAnsi" w:cstheme="minorHAnsi"/>
                <w:b/>
                <w:bCs/>
              </w:rPr>
            </w:pPr>
            <w:r w:rsidRPr="00D300DA">
              <w:rPr>
                <w:rFonts w:asciiTheme="minorHAnsi" w:hAnsiTheme="minorHAnsi" w:cstheme="minorHAnsi"/>
                <w:b/>
                <w:bCs/>
              </w:rPr>
              <w:t>13.</w:t>
            </w:r>
          </w:p>
        </w:tc>
        <w:tc>
          <w:tcPr>
            <w:tcW w:w="6516" w:type="dxa"/>
            <w:hideMark/>
          </w:tcPr>
          <w:p w14:paraId="75F8F16F" w14:textId="77777777" w:rsidR="00454A15" w:rsidRPr="00D300DA" w:rsidRDefault="00454A15" w:rsidP="00D300DA">
            <w:pPr>
              <w:spacing w:before="100" w:beforeAutospacing="1" w:after="100" w:afterAutospacing="1" w:line="360" w:lineRule="auto"/>
              <w:rPr>
                <w:rFonts w:asciiTheme="minorHAnsi" w:hAnsiTheme="minorHAnsi" w:cstheme="minorHAnsi"/>
              </w:rPr>
            </w:pPr>
            <w:r w:rsidRPr="00D300DA">
              <w:rPr>
                <w:rFonts w:asciiTheme="minorHAnsi" w:hAnsiTheme="minorHAnsi" w:cstheme="minorHAnsi"/>
              </w:rPr>
              <w:t>Do you feel full of energy?</w:t>
            </w:r>
          </w:p>
        </w:tc>
        <w:tc>
          <w:tcPr>
            <w:tcW w:w="1890" w:type="dxa"/>
            <w:hideMark/>
          </w:tcPr>
          <w:p w14:paraId="6A531EBE" w14:textId="77777777" w:rsidR="00454A15" w:rsidRPr="00D300DA" w:rsidRDefault="00454A15" w:rsidP="00D300DA">
            <w:pPr>
              <w:spacing w:before="100" w:beforeAutospacing="1" w:after="100" w:afterAutospacing="1" w:line="360" w:lineRule="auto"/>
              <w:rPr>
                <w:rFonts w:asciiTheme="minorHAnsi" w:hAnsiTheme="minorHAnsi" w:cstheme="minorHAnsi"/>
              </w:rPr>
            </w:pPr>
            <w:r w:rsidRPr="00D300DA">
              <w:rPr>
                <w:rFonts w:asciiTheme="minorHAnsi" w:hAnsiTheme="minorHAnsi" w:cstheme="minorHAnsi"/>
              </w:rPr>
              <w:t>[</w:t>
            </w:r>
            <w:r w:rsidRPr="00D300DA">
              <w:rPr>
                <w:rFonts w:asciiTheme="minorHAnsi" w:hAnsiTheme="minorHAnsi" w:cstheme="minorHAnsi"/>
                <w:b/>
              </w:rPr>
              <w:t>No</w:t>
            </w:r>
            <w:r w:rsidRPr="00D300DA">
              <w:rPr>
                <w:rFonts w:asciiTheme="minorHAnsi" w:hAnsiTheme="minorHAnsi" w:cstheme="minorHAnsi"/>
              </w:rPr>
              <w:t>=1, Yes=0]</w:t>
            </w:r>
          </w:p>
        </w:tc>
      </w:tr>
      <w:tr w:rsidR="00454A15" w:rsidRPr="00D300DA" w14:paraId="252E6550" w14:textId="77777777" w:rsidTr="00454A15">
        <w:trPr>
          <w:trHeight w:val="245"/>
        </w:trPr>
        <w:tc>
          <w:tcPr>
            <w:tcW w:w="684" w:type="dxa"/>
            <w:hideMark/>
          </w:tcPr>
          <w:p w14:paraId="565AC13B" w14:textId="77777777" w:rsidR="00454A15" w:rsidRPr="00D300DA" w:rsidRDefault="00454A15" w:rsidP="00D300DA">
            <w:pPr>
              <w:spacing w:before="100" w:beforeAutospacing="1" w:after="100" w:afterAutospacing="1" w:line="360" w:lineRule="auto"/>
              <w:rPr>
                <w:rFonts w:asciiTheme="minorHAnsi" w:hAnsiTheme="minorHAnsi" w:cstheme="minorHAnsi"/>
                <w:b/>
                <w:bCs/>
              </w:rPr>
            </w:pPr>
            <w:r w:rsidRPr="00D300DA">
              <w:rPr>
                <w:rFonts w:asciiTheme="minorHAnsi" w:hAnsiTheme="minorHAnsi" w:cstheme="minorHAnsi"/>
                <w:b/>
                <w:bCs/>
              </w:rPr>
              <w:t>14.</w:t>
            </w:r>
          </w:p>
        </w:tc>
        <w:tc>
          <w:tcPr>
            <w:tcW w:w="6516" w:type="dxa"/>
            <w:hideMark/>
          </w:tcPr>
          <w:p w14:paraId="72B3DDB4" w14:textId="77777777" w:rsidR="00454A15" w:rsidRPr="00D300DA" w:rsidRDefault="00454A15" w:rsidP="00D300DA">
            <w:pPr>
              <w:spacing w:before="100" w:beforeAutospacing="1" w:after="100" w:afterAutospacing="1" w:line="360" w:lineRule="auto"/>
              <w:rPr>
                <w:rFonts w:asciiTheme="minorHAnsi" w:hAnsiTheme="minorHAnsi" w:cstheme="minorHAnsi"/>
              </w:rPr>
            </w:pPr>
            <w:r w:rsidRPr="00D300DA">
              <w:rPr>
                <w:rFonts w:asciiTheme="minorHAnsi" w:hAnsiTheme="minorHAnsi" w:cstheme="minorHAnsi"/>
              </w:rPr>
              <w:t>Do you feel that your situation is hopeless?</w:t>
            </w:r>
          </w:p>
        </w:tc>
        <w:tc>
          <w:tcPr>
            <w:tcW w:w="1890" w:type="dxa"/>
            <w:hideMark/>
          </w:tcPr>
          <w:p w14:paraId="794D4A75" w14:textId="77777777" w:rsidR="00454A15" w:rsidRPr="00D300DA" w:rsidRDefault="00454A15" w:rsidP="00D300DA">
            <w:pPr>
              <w:spacing w:before="100" w:beforeAutospacing="1" w:after="100" w:afterAutospacing="1" w:line="360" w:lineRule="auto"/>
              <w:rPr>
                <w:rFonts w:asciiTheme="minorHAnsi" w:hAnsiTheme="minorHAnsi" w:cstheme="minorHAnsi"/>
              </w:rPr>
            </w:pPr>
            <w:r w:rsidRPr="00D300DA">
              <w:rPr>
                <w:rFonts w:asciiTheme="minorHAnsi" w:hAnsiTheme="minorHAnsi" w:cstheme="minorHAnsi"/>
              </w:rPr>
              <w:t xml:space="preserve">[No=0, </w:t>
            </w:r>
            <w:r w:rsidRPr="00D300DA">
              <w:rPr>
                <w:rFonts w:asciiTheme="minorHAnsi" w:hAnsiTheme="minorHAnsi" w:cstheme="minorHAnsi"/>
                <w:b/>
              </w:rPr>
              <w:t>Yes</w:t>
            </w:r>
            <w:r w:rsidRPr="00D300DA">
              <w:rPr>
                <w:rFonts w:asciiTheme="minorHAnsi" w:hAnsiTheme="minorHAnsi" w:cstheme="minorHAnsi"/>
              </w:rPr>
              <w:t>=1]</w:t>
            </w:r>
          </w:p>
        </w:tc>
      </w:tr>
      <w:tr w:rsidR="00454A15" w:rsidRPr="00D300DA" w14:paraId="775DBCEA" w14:textId="77777777" w:rsidTr="00454A15">
        <w:trPr>
          <w:trHeight w:val="245"/>
        </w:trPr>
        <w:tc>
          <w:tcPr>
            <w:tcW w:w="684" w:type="dxa"/>
            <w:hideMark/>
          </w:tcPr>
          <w:p w14:paraId="7FF17CCF" w14:textId="77777777" w:rsidR="00454A15" w:rsidRPr="00D300DA" w:rsidRDefault="00454A15" w:rsidP="00D300DA">
            <w:pPr>
              <w:spacing w:before="100" w:beforeAutospacing="1" w:after="100" w:afterAutospacing="1" w:line="360" w:lineRule="auto"/>
              <w:rPr>
                <w:rFonts w:asciiTheme="minorHAnsi" w:hAnsiTheme="minorHAnsi" w:cstheme="minorHAnsi"/>
                <w:b/>
                <w:bCs/>
              </w:rPr>
            </w:pPr>
            <w:r w:rsidRPr="00D300DA">
              <w:rPr>
                <w:rFonts w:asciiTheme="minorHAnsi" w:hAnsiTheme="minorHAnsi" w:cstheme="minorHAnsi"/>
                <w:b/>
                <w:bCs/>
              </w:rPr>
              <w:t>15</w:t>
            </w:r>
          </w:p>
        </w:tc>
        <w:tc>
          <w:tcPr>
            <w:tcW w:w="6516" w:type="dxa"/>
            <w:hideMark/>
          </w:tcPr>
          <w:p w14:paraId="6E4E0DBA" w14:textId="77777777" w:rsidR="00454A15" w:rsidRPr="00D300DA" w:rsidRDefault="00454A15" w:rsidP="00D300DA">
            <w:pPr>
              <w:spacing w:before="100" w:beforeAutospacing="1" w:after="100" w:afterAutospacing="1" w:line="360" w:lineRule="auto"/>
              <w:rPr>
                <w:rFonts w:asciiTheme="minorHAnsi" w:hAnsiTheme="minorHAnsi" w:cstheme="minorHAnsi"/>
              </w:rPr>
            </w:pPr>
            <w:r w:rsidRPr="00D300DA">
              <w:rPr>
                <w:rFonts w:asciiTheme="minorHAnsi" w:hAnsiTheme="minorHAnsi" w:cstheme="minorHAnsi"/>
              </w:rPr>
              <w:t>Do you think that most people are better off th</w:t>
            </w:r>
            <w:r w:rsidRPr="00D300DA">
              <w:rPr>
                <w:rFonts w:asciiTheme="minorHAnsi" w:hAnsiTheme="minorHAnsi" w:cstheme="minorHAnsi"/>
                <w:lang w:bidi="bn-BD"/>
              </w:rPr>
              <w:t>a</w:t>
            </w:r>
            <w:r w:rsidRPr="00D300DA">
              <w:rPr>
                <w:rFonts w:asciiTheme="minorHAnsi" w:hAnsiTheme="minorHAnsi" w:cstheme="minorHAnsi"/>
              </w:rPr>
              <w:t>n you are?</w:t>
            </w:r>
          </w:p>
        </w:tc>
        <w:tc>
          <w:tcPr>
            <w:tcW w:w="1890" w:type="dxa"/>
            <w:hideMark/>
          </w:tcPr>
          <w:p w14:paraId="43719494" w14:textId="77777777" w:rsidR="00454A15" w:rsidRPr="00D300DA" w:rsidRDefault="00454A15" w:rsidP="00D300DA">
            <w:pPr>
              <w:spacing w:before="100" w:beforeAutospacing="1" w:after="100" w:afterAutospacing="1" w:line="360" w:lineRule="auto"/>
              <w:rPr>
                <w:rFonts w:asciiTheme="minorHAnsi" w:hAnsiTheme="minorHAnsi" w:cstheme="minorHAnsi"/>
              </w:rPr>
            </w:pPr>
            <w:r w:rsidRPr="00D300DA">
              <w:rPr>
                <w:rFonts w:asciiTheme="minorHAnsi" w:hAnsiTheme="minorHAnsi" w:cstheme="minorHAnsi"/>
              </w:rPr>
              <w:t xml:space="preserve">[No=0, </w:t>
            </w:r>
            <w:r w:rsidRPr="00D300DA">
              <w:rPr>
                <w:rFonts w:asciiTheme="minorHAnsi" w:hAnsiTheme="minorHAnsi" w:cstheme="minorHAnsi"/>
                <w:b/>
              </w:rPr>
              <w:t>Yes</w:t>
            </w:r>
            <w:r w:rsidRPr="00D300DA">
              <w:rPr>
                <w:rFonts w:asciiTheme="minorHAnsi" w:hAnsiTheme="minorHAnsi" w:cstheme="minorHAnsi"/>
              </w:rPr>
              <w:t>=1]</w:t>
            </w:r>
          </w:p>
        </w:tc>
      </w:tr>
      <w:tr w:rsidR="00454A15" w:rsidRPr="00D300DA" w14:paraId="006CA5A1" w14:textId="77777777" w:rsidTr="00454A15">
        <w:trPr>
          <w:trHeight w:val="317"/>
        </w:trPr>
        <w:tc>
          <w:tcPr>
            <w:tcW w:w="7200" w:type="dxa"/>
            <w:gridSpan w:val="2"/>
            <w:hideMark/>
          </w:tcPr>
          <w:p w14:paraId="62256454" w14:textId="77777777" w:rsidR="00454A15" w:rsidRPr="00D300DA" w:rsidRDefault="00454A15" w:rsidP="00D300DA">
            <w:pPr>
              <w:spacing w:before="100" w:beforeAutospacing="1" w:after="100" w:afterAutospacing="1" w:line="360" w:lineRule="auto"/>
              <w:jc w:val="center"/>
              <w:rPr>
                <w:rFonts w:asciiTheme="minorHAnsi" w:hAnsiTheme="minorHAnsi" w:cstheme="minorHAnsi"/>
              </w:rPr>
            </w:pPr>
            <w:r w:rsidRPr="00D300DA">
              <w:rPr>
                <w:rFonts w:asciiTheme="minorHAnsi" w:hAnsiTheme="minorHAnsi" w:cstheme="minorHAnsi"/>
              </w:rPr>
              <w:t>Total Score</w:t>
            </w:r>
          </w:p>
        </w:tc>
        <w:tc>
          <w:tcPr>
            <w:tcW w:w="1890" w:type="dxa"/>
            <w:hideMark/>
          </w:tcPr>
          <w:p w14:paraId="4F86C627" w14:textId="77777777" w:rsidR="00454A15" w:rsidRPr="00D300DA" w:rsidRDefault="00454A15" w:rsidP="00D300DA">
            <w:pPr>
              <w:spacing w:before="100" w:beforeAutospacing="1" w:after="100" w:afterAutospacing="1" w:line="360" w:lineRule="auto"/>
              <w:jc w:val="center"/>
              <w:rPr>
                <w:rFonts w:asciiTheme="minorHAnsi" w:hAnsiTheme="minorHAnsi" w:cstheme="minorHAnsi"/>
                <w:b/>
              </w:rPr>
            </w:pPr>
            <w:r w:rsidRPr="00D300DA">
              <w:rPr>
                <w:rFonts w:asciiTheme="minorHAnsi" w:hAnsiTheme="minorHAnsi" w:cstheme="minorHAnsi"/>
                <w:b/>
              </w:rPr>
              <w:t>15</w:t>
            </w:r>
          </w:p>
        </w:tc>
      </w:tr>
    </w:tbl>
    <w:p w14:paraId="631AD4B2" w14:textId="77777777" w:rsidR="00454A15" w:rsidRPr="00D300DA" w:rsidRDefault="00454A15" w:rsidP="00D300DA">
      <w:pPr>
        <w:spacing w:before="120" w:after="120" w:line="360" w:lineRule="auto"/>
        <w:jc w:val="both"/>
        <w:rPr>
          <w:rFonts w:asciiTheme="minorHAnsi" w:hAnsiTheme="minorHAnsi" w:cstheme="minorHAnsi"/>
        </w:rPr>
      </w:pPr>
      <w:r w:rsidRPr="00D300DA">
        <w:rPr>
          <w:rFonts w:asciiTheme="minorHAnsi" w:hAnsiTheme="minorHAnsi" w:cstheme="minorHAnsi"/>
        </w:rPr>
        <w:t xml:space="preserve">Source: </w:t>
      </w:r>
      <w:hyperlink r:id="rId11" w:history="1">
        <w:r w:rsidRPr="00D300DA">
          <w:rPr>
            <w:rStyle w:val="Hyperlink"/>
            <w:rFonts w:asciiTheme="minorHAnsi" w:hAnsiTheme="minorHAnsi" w:cstheme="minorHAnsi"/>
          </w:rPr>
          <w:t>https://web.stanford.edu/~yesavage/GDS.html</w:t>
        </w:r>
      </w:hyperlink>
      <w:r w:rsidRPr="00D300DA">
        <w:rPr>
          <w:rStyle w:val="Hyperlink"/>
          <w:rFonts w:asciiTheme="minorHAnsi" w:hAnsiTheme="minorHAnsi" w:cstheme="minorHAnsi"/>
        </w:rPr>
        <w:t xml:space="preserve"> </w:t>
      </w:r>
    </w:p>
    <w:p w14:paraId="175EAE3F" w14:textId="77777777" w:rsidR="00454A15" w:rsidRPr="00D300DA" w:rsidRDefault="00454A15" w:rsidP="00D300DA">
      <w:pPr>
        <w:spacing w:line="360" w:lineRule="auto"/>
        <w:jc w:val="both"/>
        <w:rPr>
          <w:rFonts w:asciiTheme="minorHAnsi" w:hAnsiTheme="minorHAnsi" w:cstheme="minorHAnsi"/>
        </w:rPr>
      </w:pPr>
      <w:r w:rsidRPr="00D300DA">
        <w:rPr>
          <w:rFonts w:asciiTheme="minorHAnsi" w:hAnsiTheme="minorHAnsi" w:cstheme="minorHAnsi"/>
        </w:rPr>
        <w:t xml:space="preserve">Note that </w:t>
      </w:r>
      <w:r w:rsidRPr="00D300DA">
        <w:rPr>
          <w:rFonts w:asciiTheme="minorHAnsi" w:hAnsiTheme="minorHAnsi" w:cstheme="minorHAnsi"/>
          <w:b/>
        </w:rPr>
        <w:t>bold</w:t>
      </w:r>
      <w:r w:rsidRPr="00D300DA">
        <w:rPr>
          <w:rFonts w:asciiTheme="minorHAnsi" w:hAnsiTheme="minorHAnsi" w:cstheme="minorHAnsi"/>
        </w:rPr>
        <w:t xml:space="preserve"> answers indicate depression. Score 1 point for each bold answer.</w:t>
      </w:r>
    </w:p>
    <w:p w14:paraId="264F7650" w14:textId="77777777" w:rsidR="00454A15" w:rsidRPr="00D300DA" w:rsidRDefault="00454A15" w:rsidP="00D300DA">
      <w:pPr>
        <w:spacing w:line="360" w:lineRule="auto"/>
        <w:jc w:val="both"/>
        <w:rPr>
          <w:rFonts w:asciiTheme="minorHAnsi" w:hAnsiTheme="minorHAnsi" w:cstheme="minorHAnsi"/>
        </w:rPr>
      </w:pPr>
      <w:r w:rsidRPr="00D300DA">
        <w:rPr>
          <w:rFonts w:asciiTheme="minorHAnsi" w:hAnsiTheme="minorHAnsi" w:cstheme="minorHAnsi"/>
        </w:rPr>
        <w:lastRenderedPageBreak/>
        <w:t>A score of &gt; 5 points suggests depression.</w:t>
      </w:r>
    </w:p>
    <w:p w14:paraId="7823E1C7" w14:textId="77777777" w:rsidR="00DF4C9B" w:rsidRPr="00D300DA" w:rsidRDefault="00DF4C9B" w:rsidP="00D300DA">
      <w:pPr>
        <w:spacing w:line="360" w:lineRule="auto"/>
        <w:jc w:val="both"/>
        <w:rPr>
          <w:rFonts w:asciiTheme="minorHAnsi" w:hAnsiTheme="minorHAnsi" w:cstheme="minorHAnsi"/>
        </w:rPr>
      </w:pPr>
    </w:p>
    <w:p w14:paraId="00000029" w14:textId="08852D34" w:rsidR="007F299E" w:rsidRPr="00D300DA" w:rsidRDefault="00000000" w:rsidP="00D300DA">
      <w:pPr>
        <w:spacing w:line="360" w:lineRule="auto"/>
        <w:jc w:val="both"/>
        <w:rPr>
          <w:rFonts w:asciiTheme="minorHAnsi" w:hAnsiTheme="minorHAnsi" w:cstheme="minorHAnsi"/>
        </w:rPr>
      </w:pPr>
      <w:r w:rsidRPr="00D300DA">
        <w:rPr>
          <w:rFonts w:asciiTheme="minorHAnsi" w:hAnsiTheme="minorHAnsi" w:cstheme="minorHAnsi"/>
          <w:b/>
        </w:rPr>
        <w:t>Statistical Analysis</w:t>
      </w:r>
    </w:p>
    <w:p w14:paraId="0000002A" w14:textId="77777777" w:rsidR="007F299E" w:rsidRPr="00D300DA" w:rsidRDefault="00000000" w:rsidP="00D300DA">
      <w:pPr>
        <w:spacing w:line="360" w:lineRule="auto"/>
        <w:jc w:val="both"/>
        <w:rPr>
          <w:rFonts w:asciiTheme="minorHAnsi" w:hAnsiTheme="minorHAnsi" w:cstheme="minorHAnsi"/>
        </w:rPr>
      </w:pPr>
      <w:r w:rsidRPr="00D300DA">
        <w:rPr>
          <w:rFonts w:asciiTheme="minorHAnsi" w:hAnsiTheme="minorHAnsi" w:cstheme="minorHAnsi"/>
          <w:b/>
        </w:rPr>
        <w:t>Univariate Analysis</w:t>
      </w:r>
    </w:p>
    <w:p w14:paraId="0000002B" w14:textId="77777777" w:rsidR="007F299E" w:rsidRPr="00D300DA" w:rsidRDefault="00000000" w:rsidP="00D300DA">
      <w:pPr>
        <w:spacing w:line="360" w:lineRule="auto"/>
        <w:jc w:val="both"/>
        <w:rPr>
          <w:rFonts w:asciiTheme="minorHAnsi" w:hAnsiTheme="minorHAnsi" w:cstheme="minorHAnsi"/>
        </w:rPr>
      </w:pPr>
      <w:r w:rsidRPr="00D300DA">
        <w:rPr>
          <w:rFonts w:asciiTheme="minorHAnsi" w:hAnsiTheme="minorHAnsi" w:cstheme="minorHAnsi"/>
        </w:rPr>
        <w:t>Univariate analysis has been used to find the frequency distribution of several socio-demographic variables such as the age of the elderly, sex, religion, marital status, literacy, family size, types of families, residence, living arrangement, education, occupation, etc. In any study, the frequency distribution is important, and primarily it is used to know the nature of sample data. Some descriptive measures such as means, standard deviations, etc. were calculated for geriatric depression and frailty in the elderly according to respondents’ age, sex, residence, and religion.</w:t>
      </w:r>
    </w:p>
    <w:p w14:paraId="0000002C" w14:textId="77777777" w:rsidR="007F299E" w:rsidRPr="00D300DA" w:rsidRDefault="007F299E" w:rsidP="00D300DA">
      <w:pPr>
        <w:spacing w:line="360" w:lineRule="auto"/>
        <w:rPr>
          <w:rFonts w:asciiTheme="minorHAnsi" w:hAnsiTheme="minorHAnsi" w:cstheme="minorHAnsi"/>
          <w:b/>
        </w:rPr>
      </w:pPr>
    </w:p>
    <w:p w14:paraId="0000002D" w14:textId="77777777" w:rsidR="007F299E" w:rsidRPr="00D300DA" w:rsidRDefault="00000000" w:rsidP="00D300DA">
      <w:pPr>
        <w:spacing w:line="360" w:lineRule="auto"/>
        <w:rPr>
          <w:rFonts w:asciiTheme="minorHAnsi" w:hAnsiTheme="minorHAnsi" w:cstheme="minorHAnsi"/>
          <w:b/>
        </w:rPr>
      </w:pPr>
      <w:r w:rsidRPr="00D300DA">
        <w:rPr>
          <w:rFonts w:asciiTheme="minorHAnsi" w:hAnsiTheme="minorHAnsi" w:cstheme="minorHAnsi"/>
          <w:b/>
        </w:rPr>
        <w:t>Bivariate Analysis</w:t>
      </w:r>
    </w:p>
    <w:p w14:paraId="0000002E" w14:textId="77777777" w:rsidR="007F299E" w:rsidRPr="00D300DA" w:rsidRDefault="00000000" w:rsidP="00D300DA">
      <w:pPr>
        <w:spacing w:line="360" w:lineRule="auto"/>
        <w:rPr>
          <w:rFonts w:asciiTheme="minorHAnsi" w:hAnsiTheme="minorHAnsi" w:cstheme="minorHAnsi"/>
          <w:b/>
        </w:rPr>
      </w:pPr>
      <w:r w:rsidRPr="00D300DA">
        <w:rPr>
          <w:rFonts w:asciiTheme="minorHAnsi" w:hAnsiTheme="minorHAnsi" w:cstheme="minorHAnsi"/>
          <w:b/>
        </w:rPr>
        <w:t>Chi-square Test of Association</w:t>
      </w:r>
    </w:p>
    <w:p w14:paraId="0000002F" w14:textId="77777777" w:rsidR="007F299E" w:rsidRPr="00D300DA" w:rsidRDefault="00000000" w:rsidP="00D300DA">
      <w:pPr>
        <w:spacing w:line="360" w:lineRule="auto"/>
        <w:jc w:val="both"/>
        <w:rPr>
          <w:rFonts w:asciiTheme="minorHAnsi" w:hAnsiTheme="minorHAnsi" w:cstheme="minorHAnsi"/>
        </w:rPr>
      </w:pPr>
      <w:r w:rsidRPr="00D300DA">
        <w:rPr>
          <w:rFonts w:asciiTheme="minorHAnsi" w:hAnsiTheme="minorHAnsi" w:cstheme="minorHAnsi"/>
        </w:rPr>
        <w:t>To study the relationship between two attributes, the frequency distribution is the first step, although this distribution does not allow quantifying or testing that relationship. For this purpose, it is useful to consider different indexes that measure the extent of association as well as a statistical test (Chi-square test of association) of the null hypothesis that,</w:t>
      </w:r>
    </w:p>
    <w:p w14:paraId="00000030" w14:textId="77777777" w:rsidR="007F299E" w:rsidRPr="00D300DA" w:rsidRDefault="00000000" w:rsidP="00D300DA">
      <w:pPr>
        <w:spacing w:line="360" w:lineRule="auto"/>
        <w:jc w:val="center"/>
        <w:rPr>
          <w:rFonts w:asciiTheme="minorHAnsi" w:eastAsia="Cambria Math" w:hAnsiTheme="minorHAnsi" w:cstheme="minorHAnsi"/>
        </w:rPr>
      </w:pPr>
      <m:oMathPara>
        <m:oMath>
          <m:sSub>
            <m:sSubPr>
              <m:ctrlPr>
                <w:rPr>
                  <w:rFonts w:ascii="Cambria Math" w:eastAsia="Cambria Math" w:hAnsi="Cambria Math" w:cstheme="minorHAnsi"/>
                </w:rPr>
              </m:ctrlPr>
            </m:sSubPr>
            <m:e>
              <m:r>
                <w:rPr>
                  <w:rFonts w:ascii="Cambria Math" w:eastAsia="Cambria Math" w:hAnsi="Cambria Math" w:cstheme="minorHAnsi"/>
                </w:rPr>
                <m:t>H</m:t>
              </m:r>
            </m:e>
            <m:sub>
              <m:r>
                <w:rPr>
                  <w:rFonts w:ascii="Cambria Math" w:eastAsia="Cambria Math" w:hAnsi="Cambria Math" w:cstheme="minorHAnsi"/>
                </w:rPr>
                <m:t>o</m:t>
              </m:r>
            </m:sub>
          </m:sSub>
          <m:r>
            <w:rPr>
              <w:rFonts w:ascii="Cambria Math" w:eastAsia="Cambria Math" w:hAnsi="Cambria Math" w:cstheme="minorHAnsi"/>
            </w:rPr>
            <m:t>:There is no Association</m:t>
          </m:r>
        </m:oMath>
      </m:oMathPara>
    </w:p>
    <w:p w14:paraId="00000031" w14:textId="77777777" w:rsidR="007F299E" w:rsidRPr="00D300DA" w:rsidRDefault="00000000" w:rsidP="00D300DA">
      <w:pPr>
        <w:spacing w:before="280" w:after="280" w:line="360" w:lineRule="auto"/>
        <w:rPr>
          <w:rFonts w:asciiTheme="minorHAnsi" w:hAnsiTheme="minorHAnsi" w:cstheme="minorHAnsi"/>
        </w:rPr>
      </w:pPr>
      <w:r w:rsidRPr="00D300DA">
        <w:rPr>
          <w:rFonts w:asciiTheme="minorHAnsi" w:hAnsiTheme="minorHAnsi" w:cstheme="minorHAnsi"/>
        </w:rPr>
        <w:t>And the alternative hypothesis is,</w:t>
      </w:r>
    </w:p>
    <w:p w14:paraId="00000032" w14:textId="77777777" w:rsidR="007F299E" w:rsidRPr="00D300DA" w:rsidRDefault="00000000" w:rsidP="00D300DA">
      <w:pPr>
        <w:spacing w:line="360" w:lineRule="auto"/>
        <w:jc w:val="center"/>
        <w:rPr>
          <w:rFonts w:asciiTheme="minorHAnsi" w:eastAsia="Cambria Math" w:hAnsiTheme="minorHAnsi" w:cstheme="minorHAnsi"/>
        </w:rPr>
      </w:pPr>
      <m:oMathPara>
        <m:oMath>
          <m:sSub>
            <m:sSubPr>
              <m:ctrlPr>
                <w:rPr>
                  <w:rFonts w:ascii="Cambria Math" w:eastAsia="Cambria Math" w:hAnsi="Cambria Math" w:cstheme="minorHAnsi"/>
                </w:rPr>
              </m:ctrlPr>
            </m:sSubPr>
            <m:e>
              <m:r>
                <w:rPr>
                  <w:rFonts w:ascii="Cambria Math" w:eastAsia="Cambria Math" w:hAnsi="Cambria Math" w:cstheme="minorHAnsi"/>
                </w:rPr>
                <m:t>H</m:t>
              </m:r>
            </m:e>
            <m:sub>
              <m:r>
                <w:rPr>
                  <w:rFonts w:ascii="Cambria Math" w:eastAsia="Cambria Math" w:hAnsi="Cambria Math" w:cstheme="minorHAnsi"/>
                </w:rPr>
                <m:t>1</m:t>
              </m:r>
            </m:sub>
          </m:sSub>
          <m:r>
            <w:rPr>
              <w:rFonts w:ascii="Cambria Math" w:eastAsia="Cambria Math" w:hAnsi="Cambria Math" w:cstheme="minorHAnsi"/>
            </w:rPr>
            <m:t>:There exists an Association</m:t>
          </m:r>
        </m:oMath>
      </m:oMathPara>
    </w:p>
    <w:p w14:paraId="00000033" w14:textId="77777777" w:rsidR="007F299E" w:rsidRPr="00D300DA" w:rsidRDefault="00000000" w:rsidP="00D300DA">
      <w:pPr>
        <w:spacing w:line="360" w:lineRule="auto"/>
        <w:jc w:val="both"/>
        <w:rPr>
          <w:rFonts w:asciiTheme="minorHAnsi" w:hAnsiTheme="minorHAnsi" w:cstheme="minorHAnsi"/>
        </w:rPr>
      </w:pPr>
      <w:r w:rsidRPr="00D300DA">
        <w:rPr>
          <w:rFonts w:asciiTheme="minorHAnsi" w:hAnsiTheme="minorHAnsi" w:cstheme="minorHAnsi"/>
        </w:rPr>
        <w:t>To test the existence of interrelationships among the categories of two qualitative variables, the Chi-square test of association is performed.</w:t>
      </w:r>
    </w:p>
    <w:p w14:paraId="552536BE" w14:textId="77777777" w:rsidR="009D3006" w:rsidRPr="00D300DA" w:rsidRDefault="009D3006" w:rsidP="00D300DA">
      <w:pPr>
        <w:spacing w:line="360" w:lineRule="auto"/>
        <w:rPr>
          <w:rFonts w:asciiTheme="minorHAnsi" w:hAnsiTheme="minorHAnsi" w:cstheme="minorHAnsi"/>
          <w:b/>
        </w:rPr>
      </w:pPr>
    </w:p>
    <w:p w14:paraId="00000035" w14:textId="77777777" w:rsidR="007F299E" w:rsidRPr="00D300DA" w:rsidRDefault="00000000" w:rsidP="00D300DA">
      <w:pPr>
        <w:spacing w:line="360" w:lineRule="auto"/>
        <w:rPr>
          <w:rFonts w:asciiTheme="minorHAnsi" w:hAnsiTheme="minorHAnsi" w:cstheme="minorHAnsi"/>
          <w:b/>
        </w:rPr>
      </w:pPr>
      <w:r w:rsidRPr="00D300DA">
        <w:rPr>
          <w:rFonts w:asciiTheme="minorHAnsi" w:hAnsiTheme="minorHAnsi" w:cstheme="minorHAnsi"/>
          <w:b/>
        </w:rPr>
        <w:t>Binary Logistic Regression</w:t>
      </w:r>
    </w:p>
    <w:p w14:paraId="00000036" w14:textId="31B4E9F6" w:rsidR="007F299E" w:rsidRPr="00D300DA" w:rsidRDefault="00000000" w:rsidP="00D300DA">
      <w:pPr>
        <w:spacing w:line="360" w:lineRule="auto"/>
        <w:jc w:val="both"/>
        <w:rPr>
          <w:rFonts w:asciiTheme="minorHAnsi" w:hAnsiTheme="minorHAnsi" w:cstheme="minorHAnsi"/>
        </w:rPr>
      </w:pPr>
      <w:r w:rsidRPr="00D300DA">
        <w:rPr>
          <w:rFonts w:asciiTheme="minorHAnsi" w:hAnsiTheme="minorHAnsi" w:cstheme="minorHAnsi"/>
        </w:rPr>
        <w:t xml:space="preserve">Logistical regression is the appropriate statistical technique when the dependent variable is a categorized (nominal or nonmetric) </w:t>
      </w:r>
      <w:r w:rsidR="00CF4EE9" w:rsidRPr="00D300DA">
        <w:rPr>
          <w:rFonts w:asciiTheme="minorHAnsi" w:hAnsiTheme="minorHAnsi" w:cstheme="minorHAnsi"/>
        </w:rPr>
        <w:t>variable,</w:t>
      </w:r>
      <w:r w:rsidRPr="00D300DA">
        <w:rPr>
          <w:rFonts w:asciiTheme="minorHAnsi" w:hAnsiTheme="minorHAnsi" w:cstheme="minorHAnsi"/>
        </w:rPr>
        <w:t xml:space="preserve"> and the independent variables are metric or nonmetric variables</w:t>
      </w:r>
      <w:r w:rsidRPr="00D300DA">
        <w:rPr>
          <w:rFonts w:asciiTheme="minorHAnsi" w:hAnsiTheme="minorHAnsi" w:cstheme="minorHAnsi"/>
          <w:vertAlign w:val="superscript"/>
        </w:rPr>
        <w:t>24</w:t>
      </w:r>
      <w:r w:rsidRPr="00D300DA">
        <w:rPr>
          <w:rFonts w:asciiTheme="minorHAnsi" w:hAnsiTheme="minorHAnsi" w:cstheme="minorHAnsi"/>
        </w:rPr>
        <w:t xml:space="preserve">. In other words, multinomial analysis is the appropriate procedure if the single dependent variable is multichotomous (e.g., high–medium–low) and therefore nonmetric. </w:t>
      </w:r>
    </w:p>
    <w:p w14:paraId="00000037" w14:textId="45D9881D" w:rsidR="007F299E" w:rsidRPr="00D300DA" w:rsidRDefault="00000000" w:rsidP="00D300DA">
      <w:pPr>
        <w:tabs>
          <w:tab w:val="left" w:pos="360"/>
        </w:tabs>
        <w:spacing w:line="360" w:lineRule="auto"/>
        <w:jc w:val="both"/>
        <w:rPr>
          <w:rFonts w:asciiTheme="minorHAnsi" w:hAnsiTheme="minorHAnsi" w:cstheme="minorHAnsi"/>
        </w:rPr>
      </w:pPr>
      <w:r w:rsidRPr="00D300DA">
        <w:rPr>
          <w:rFonts w:asciiTheme="minorHAnsi" w:hAnsiTheme="minorHAnsi" w:cstheme="minorHAnsi"/>
        </w:rPr>
        <w:lastRenderedPageBreak/>
        <w:t>To determine the relationship between response variables and one or more explanatory variables, regression methods have become an integral component. Binary logistic regression analysis is the most widely used technique when the dependent variables are categorized into two categories (e.g., Yes or No).</w:t>
      </w:r>
      <w:r w:rsidRPr="00D300DA">
        <w:rPr>
          <w:rFonts w:asciiTheme="minorHAnsi" w:hAnsiTheme="minorHAnsi" w:cstheme="minorHAnsi"/>
          <w:b/>
        </w:rPr>
        <w:t xml:space="preserve"> </w:t>
      </w:r>
      <w:r w:rsidR="00892B89" w:rsidRPr="00D300DA">
        <w:rPr>
          <w:rFonts w:asciiTheme="minorHAnsi" w:hAnsiTheme="minorHAnsi" w:cstheme="minorHAnsi"/>
        </w:rPr>
        <w:t xml:space="preserve">In this study, we utilized a regression model to determine which socio-demographic factors, daily living activities, and health variables had the most significant impact on the GDS score of older adults. </w:t>
      </w:r>
      <w:r w:rsidRPr="00D300DA">
        <w:rPr>
          <w:rFonts w:asciiTheme="minorHAnsi" w:hAnsiTheme="minorHAnsi" w:cstheme="minorHAnsi"/>
        </w:rPr>
        <w:t>That’s why GDS is considered for this model and categorized in the following way</w:t>
      </w:r>
      <w:r w:rsidRPr="00D300DA">
        <w:rPr>
          <w:rFonts w:asciiTheme="minorHAnsi" w:hAnsiTheme="minorHAnsi" w:cstheme="minorHAnsi"/>
          <w:vertAlign w:val="superscript"/>
        </w:rPr>
        <w:t>25</w:t>
      </w:r>
      <w:r w:rsidRPr="00D300DA">
        <w:rPr>
          <w:rFonts w:asciiTheme="minorHAnsi" w:hAnsiTheme="minorHAnsi" w:cstheme="minorHAnsi"/>
        </w:rPr>
        <w:t>.</w:t>
      </w:r>
    </w:p>
    <w:p w14:paraId="7DD1422E" w14:textId="7DC360E1" w:rsidR="00CF4EE9" w:rsidRPr="00D300DA" w:rsidRDefault="00CF4EE9" w:rsidP="00D300DA">
      <w:pPr>
        <w:spacing w:before="100" w:beforeAutospacing="1" w:after="100" w:afterAutospacing="1" w:line="360" w:lineRule="auto"/>
        <w:ind w:firstLine="720"/>
        <w:jc w:val="center"/>
        <w:rPr>
          <w:rFonts w:asciiTheme="minorHAnsi" w:eastAsiaTheme="minorEastAsia" w:hAnsiTheme="minorHAnsi" w:cstheme="minorHAnsi"/>
        </w:rPr>
      </w:pPr>
      <m:oMathPara>
        <m:oMath>
          <m:r>
            <w:rPr>
              <w:rFonts w:ascii="Cambria Math" w:hAnsi="Cambria Math" w:cstheme="minorHAnsi"/>
            </w:rPr>
            <m:t>Y=</m:t>
          </m:r>
          <m:d>
            <m:dPr>
              <m:begChr m:val="{"/>
              <m:endChr m:val=""/>
              <m:ctrlPr>
                <w:rPr>
                  <w:rFonts w:ascii="Cambria Math" w:hAnsi="Cambria Math" w:cstheme="minorHAnsi"/>
                  <w:i/>
                </w:rPr>
              </m:ctrlPr>
            </m:dPr>
            <m:e>
              <m:eqArr>
                <m:eqArrPr>
                  <m:ctrlPr>
                    <w:rPr>
                      <w:rFonts w:ascii="Cambria Math" w:hAnsi="Cambria Math" w:cstheme="minorHAnsi"/>
                      <w:i/>
                    </w:rPr>
                  </m:ctrlPr>
                </m:eqArrPr>
                <m:e>
                  <m:r>
                    <w:rPr>
                      <w:rFonts w:ascii="Cambria Math" w:hAnsi="Cambria Math" w:cstheme="minorHAnsi"/>
                    </w:rPr>
                    <m:t xml:space="preserve">        1,  if GDS Score&gt;6 to 15 (Depression)</m:t>
                  </m:r>
                </m:e>
                <m:e>
                  <m:r>
                    <w:rPr>
                      <w:rFonts w:ascii="Cambria Math" w:hAnsi="Cambria Math" w:cstheme="minorHAnsi"/>
                    </w:rPr>
                    <m:t xml:space="preserve"> 0,  if GDS Score&lt;0 to 5 (  Normal)</m:t>
                  </m:r>
                  <m:ctrlPr>
                    <w:rPr>
                      <w:rFonts w:ascii="Cambria Math" w:eastAsia="Cambria Math" w:hAnsi="Cambria Math" w:cstheme="minorHAnsi"/>
                      <w:i/>
                    </w:rPr>
                  </m:ctrlPr>
                </m:e>
                <m:e>
                  <m:r>
                    <w:rPr>
                      <w:rFonts w:ascii="Cambria Math" w:hAnsi="Cambria Math" w:cstheme="minorHAnsi"/>
                    </w:rPr>
                    <m:t xml:space="preserve">                                                </m:t>
                  </m:r>
                </m:e>
              </m:eqArr>
            </m:e>
          </m:d>
        </m:oMath>
      </m:oMathPara>
    </w:p>
    <w:p w14:paraId="204665B8" w14:textId="77777777" w:rsidR="008B6C81" w:rsidRDefault="008B6C81" w:rsidP="00D300DA">
      <w:pPr>
        <w:spacing w:line="360" w:lineRule="auto"/>
        <w:jc w:val="both"/>
        <w:rPr>
          <w:rFonts w:asciiTheme="minorHAnsi" w:hAnsiTheme="minorHAnsi" w:cstheme="minorHAnsi"/>
          <w:b/>
          <w:bCs/>
        </w:rPr>
      </w:pPr>
    </w:p>
    <w:p w14:paraId="484FBB97" w14:textId="62D8639C" w:rsidR="00EF77D5" w:rsidRPr="00D300DA" w:rsidRDefault="00EF77D5" w:rsidP="00D300DA">
      <w:pPr>
        <w:spacing w:line="360" w:lineRule="auto"/>
        <w:jc w:val="both"/>
        <w:rPr>
          <w:rFonts w:asciiTheme="minorHAnsi" w:hAnsiTheme="minorHAnsi" w:cstheme="minorHAnsi"/>
          <w:b/>
          <w:bCs/>
        </w:rPr>
      </w:pPr>
      <w:r w:rsidRPr="00D300DA">
        <w:rPr>
          <w:rFonts w:asciiTheme="minorHAnsi" w:hAnsiTheme="minorHAnsi" w:cstheme="minorHAnsi"/>
          <w:b/>
          <w:bCs/>
        </w:rPr>
        <w:t>Mul</w:t>
      </w:r>
      <w:r w:rsidR="0003572D">
        <w:rPr>
          <w:rFonts w:asciiTheme="minorHAnsi" w:hAnsiTheme="minorHAnsi" w:cstheme="minorHAnsi"/>
          <w:b/>
          <w:bCs/>
        </w:rPr>
        <w:t>tiple</w:t>
      </w:r>
      <w:r w:rsidRPr="00D300DA">
        <w:rPr>
          <w:rFonts w:asciiTheme="minorHAnsi" w:hAnsiTheme="minorHAnsi" w:cstheme="minorHAnsi"/>
          <w:b/>
          <w:bCs/>
        </w:rPr>
        <w:t xml:space="preserve"> Logistic Regression Analysis</w:t>
      </w:r>
    </w:p>
    <w:p w14:paraId="21BE7FE7" w14:textId="538B688D" w:rsidR="00EF77D5" w:rsidRDefault="00EF77D5" w:rsidP="00D300DA">
      <w:pPr>
        <w:spacing w:line="360" w:lineRule="auto"/>
        <w:jc w:val="both"/>
        <w:rPr>
          <w:rFonts w:asciiTheme="minorHAnsi" w:hAnsiTheme="minorHAnsi" w:cstheme="minorHAnsi"/>
        </w:rPr>
      </w:pPr>
      <w:r w:rsidRPr="00D300DA">
        <w:rPr>
          <w:rFonts w:asciiTheme="minorHAnsi" w:hAnsiTheme="minorHAnsi" w:cstheme="minorHAnsi"/>
        </w:rPr>
        <w:t>Furthermore, we used binary logistic regression to assess the influence of explanatory variables of geriatric depression. The variables identified in the univariate analysis (p-value &lt; 0.20) were then included in the final multivariable logistic regression model.</w:t>
      </w:r>
    </w:p>
    <w:p w14:paraId="2127A8FB" w14:textId="77777777" w:rsidR="008B6C81" w:rsidRPr="00D300DA" w:rsidRDefault="008B6C81" w:rsidP="00D300DA">
      <w:pPr>
        <w:spacing w:line="360" w:lineRule="auto"/>
        <w:jc w:val="both"/>
        <w:rPr>
          <w:rFonts w:asciiTheme="minorHAnsi" w:hAnsiTheme="minorHAnsi" w:cstheme="minorHAnsi"/>
        </w:rPr>
      </w:pPr>
    </w:p>
    <w:p w14:paraId="0000003F" w14:textId="5FE4E5BB" w:rsidR="007F299E" w:rsidRPr="00D300DA" w:rsidRDefault="00000000" w:rsidP="00D300DA">
      <w:pPr>
        <w:spacing w:line="360" w:lineRule="auto"/>
        <w:rPr>
          <w:rFonts w:asciiTheme="minorHAnsi" w:hAnsiTheme="minorHAnsi" w:cstheme="minorHAnsi"/>
          <w:b/>
        </w:rPr>
      </w:pPr>
      <w:r w:rsidRPr="00D300DA">
        <w:rPr>
          <w:rFonts w:asciiTheme="minorHAnsi" w:hAnsiTheme="minorHAnsi" w:cstheme="minorHAnsi"/>
          <w:b/>
        </w:rPr>
        <w:t>Statistical Tools for Analysis</w:t>
      </w:r>
    </w:p>
    <w:p w14:paraId="00000042" w14:textId="769B2B5B" w:rsidR="007F299E" w:rsidRDefault="00000000" w:rsidP="00D300DA">
      <w:pPr>
        <w:spacing w:line="360" w:lineRule="auto"/>
        <w:jc w:val="both"/>
        <w:rPr>
          <w:rFonts w:asciiTheme="minorHAnsi" w:hAnsiTheme="minorHAnsi" w:cstheme="minorHAnsi"/>
        </w:rPr>
      </w:pPr>
      <w:r w:rsidRPr="00D300DA">
        <w:rPr>
          <w:rFonts w:asciiTheme="minorHAnsi" w:hAnsiTheme="minorHAnsi" w:cstheme="minorHAnsi"/>
        </w:rPr>
        <w:t>The study used several descriptive and inferential statistical tools and techniques</w:t>
      </w:r>
      <w:r w:rsidR="00D0443B" w:rsidRPr="00D300DA">
        <w:rPr>
          <w:rFonts w:asciiTheme="minorHAnsi" w:hAnsiTheme="minorHAnsi" w:cstheme="minorHAnsi"/>
        </w:rPr>
        <w:t xml:space="preserve"> </w:t>
      </w:r>
      <w:r w:rsidRPr="00D300DA">
        <w:rPr>
          <w:rFonts w:asciiTheme="minorHAnsi" w:hAnsiTheme="minorHAnsi" w:cstheme="minorHAnsi"/>
        </w:rPr>
        <w:t xml:space="preserve">for data analysis. For this purpose, MS </w:t>
      </w:r>
      <w:r w:rsidR="00892B89" w:rsidRPr="00D300DA">
        <w:rPr>
          <w:rFonts w:asciiTheme="minorHAnsi" w:hAnsiTheme="minorHAnsi" w:cstheme="minorHAnsi"/>
        </w:rPr>
        <w:t>Excel,</w:t>
      </w:r>
      <w:r w:rsidRPr="00D300DA">
        <w:rPr>
          <w:rFonts w:asciiTheme="minorHAnsi" w:hAnsiTheme="minorHAnsi" w:cstheme="minorHAnsi"/>
        </w:rPr>
        <w:t xml:space="preserve"> and SPSS (Version-20) software were used.</w:t>
      </w:r>
    </w:p>
    <w:p w14:paraId="6D7C45B7" w14:textId="77777777" w:rsidR="008B6C81" w:rsidRPr="00D300DA" w:rsidRDefault="008B6C81" w:rsidP="00D300DA">
      <w:pPr>
        <w:spacing w:line="360" w:lineRule="auto"/>
        <w:jc w:val="both"/>
        <w:rPr>
          <w:rFonts w:asciiTheme="minorHAnsi" w:hAnsiTheme="minorHAnsi" w:cstheme="minorHAnsi"/>
        </w:rPr>
      </w:pPr>
    </w:p>
    <w:p w14:paraId="1E0615B0" w14:textId="6A7AC199" w:rsidR="008B6C81" w:rsidRPr="00D300DA" w:rsidRDefault="00000000" w:rsidP="00D300DA">
      <w:pPr>
        <w:spacing w:line="360" w:lineRule="auto"/>
        <w:rPr>
          <w:rFonts w:asciiTheme="minorHAnsi" w:hAnsiTheme="minorHAnsi" w:cstheme="minorHAnsi"/>
          <w:b/>
        </w:rPr>
      </w:pPr>
      <w:r w:rsidRPr="00D300DA">
        <w:rPr>
          <w:rFonts w:asciiTheme="minorHAnsi" w:hAnsiTheme="minorHAnsi" w:cstheme="minorHAnsi"/>
          <w:b/>
        </w:rPr>
        <w:t>Results</w:t>
      </w:r>
    </w:p>
    <w:p w14:paraId="00000045" w14:textId="77777777" w:rsidR="007F299E" w:rsidRPr="00D300DA" w:rsidRDefault="00000000" w:rsidP="00D300DA">
      <w:pPr>
        <w:spacing w:line="360" w:lineRule="auto"/>
        <w:rPr>
          <w:rFonts w:asciiTheme="minorHAnsi" w:hAnsiTheme="minorHAnsi" w:cstheme="minorHAnsi"/>
          <w:b/>
        </w:rPr>
      </w:pPr>
      <w:r w:rsidRPr="00D300DA">
        <w:rPr>
          <w:rFonts w:asciiTheme="minorHAnsi" w:hAnsiTheme="minorHAnsi" w:cstheme="minorHAnsi"/>
          <w:b/>
        </w:rPr>
        <w:t>Background Characteristics of the Elderly concerning Place of Residence</w:t>
      </w:r>
    </w:p>
    <w:p w14:paraId="00000046" w14:textId="77777777" w:rsidR="007F299E" w:rsidRPr="00D300DA" w:rsidRDefault="007F299E" w:rsidP="00D300DA">
      <w:pPr>
        <w:spacing w:line="360" w:lineRule="auto"/>
        <w:rPr>
          <w:rFonts w:asciiTheme="minorHAnsi" w:hAnsiTheme="minorHAnsi" w:cstheme="minorHAnsi"/>
          <w:b/>
        </w:rPr>
      </w:pPr>
    </w:p>
    <w:p w14:paraId="00000047" w14:textId="77777777" w:rsidR="007F299E" w:rsidRPr="00D300DA" w:rsidRDefault="00000000" w:rsidP="00D300DA">
      <w:pPr>
        <w:spacing w:after="280" w:line="360" w:lineRule="auto"/>
        <w:jc w:val="both"/>
        <w:rPr>
          <w:rFonts w:asciiTheme="minorHAnsi" w:hAnsiTheme="minorHAnsi" w:cstheme="minorHAnsi"/>
          <w:b/>
        </w:rPr>
      </w:pPr>
      <w:r w:rsidRPr="00D300DA">
        <w:rPr>
          <w:rFonts w:asciiTheme="minorHAnsi" w:hAnsiTheme="minorHAnsi" w:cstheme="minorHAnsi"/>
        </w:rPr>
        <w:t>This study included 944 elderly people both male and female including urban and rural areas from Sylhet District, Bangladesh. Among them more than half (61%) of the elderly were male and 39% were female in urban areas whereas 47% of the elderly were male and 53% were female in rural areas (</w:t>
      </w:r>
      <w:r w:rsidRPr="00D300DA">
        <w:rPr>
          <w:rFonts w:asciiTheme="minorHAnsi" w:hAnsiTheme="minorHAnsi" w:cstheme="minorHAnsi"/>
          <w:b/>
        </w:rPr>
        <w:t>Figure 1</w:t>
      </w:r>
      <w:r w:rsidRPr="00D300DA">
        <w:rPr>
          <w:rFonts w:asciiTheme="minorHAnsi" w:hAnsiTheme="minorHAnsi" w:cstheme="minorHAnsi"/>
        </w:rPr>
        <w:t>).</w:t>
      </w:r>
    </w:p>
    <w:p w14:paraId="094385D6" w14:textId="77777777" w:rsidR="00314534" w:rsidRDefault="00314534" w:rsidP="00314534">
      <w:pPr>
        <w:spacing w:after="100" w:afterAutospacing="1" w:line="360" w:lineRule="auto"/>
      </w:pPr>
      <w:r w:rsidRPr="00EF74BA">
        <w:rPr>
          <w:b/>
          <w:bCs/>
        </w:rPr>
        <w:t xml:space="preserve">Figure 1: </w:t>
      </w:r>
      <w:r w:rsidRPr="00EF74BA">
        <w:t>Percentage Distribution of Elderly with respect to Sex and Locality</w:t>
      </w:r>
    </w:p>
    <w:p w14:paraId="7E722B32" w14:textId="77777777" w:rsidR="00314534" w:rsidRPr="00EF74BA" w:rsidRDefault="00314534" w:rsidP="00314534">
      <w:pPr>
        <w:spacing w:after="100" w:afterAutospacing="1" w:line="360" w:lineRule="auto"/>
      </w:pPr>
      <w:r w:rsidRPr="00EF74BA">
        <w:rPr>
          <w:noProof/>
        </w:rPr>
        <w:lastRenderedPageBreak/>
        <w:drawing>
          <wp:inline distT="0" distB="0" distL="0" distR="0" wp14:anchorId="209B2861" wp14:editId="7B68E348">
            <wp:extent cx="5381625" cy="2409825"/>
            <wp:effectExtent l="0" t="0" r="9525" b="9525"/>
            <wp:docPr id="31" name="Chart 3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7CF00FCD" w14:textId="77777777" w:rsidR="00314534" w:rsidRDefault="00314534" w:rsidP="00314534"/>
    <w:p w14:paraId="0000004A" w14:textId="7E537168" w:rsidR="007F299E" w:rsidRPr="008B6C81" w:rsidRDefault="00000000" w:rsidP="008B6C81">
      <w:pPr>
        <w:spacing w:after="280" w:line="360" w:lineRule="auto"/>
        <w:jc w:val="both"/>
        <w:rPr>
          <w:rFonts w:asciiTheme="minorHAnsi" w:hAnsiTheme="minorHAnsi" w:cstheme="minorHAnsi"/>
          <w:b/>
        </w:rPr>
      </w:pPr>
      <w:r w:rsidRPr="00D300DA">
        <w:rPr>
          <w:rFonts w:asciiTheme="minorHAnsi" w:hAnsiTheme="minorHAnsi" w:cstheme="minorHAnsi"/>
          <w:b/>
        </w:rPr>
        <w:t xml:space="preserve">Table </w:t>
      </w:r>
      <w:r w:rsidR="00314534">
        <w:rPr>
          <w:rFonts w:asciiTheme="minorHAnsi" w:hAnsiTheme="minorHAnsi" w:cstheme="minorHAnsi"/>
          <w:b/>
        </w:rPr>
        <w:t>2</w:t>
      </w:r>
      <w:r w:rsidRPr="00D300DA">
        <w:rPr>
          <w:rFonts w:asciiTheme="minorHAnsi" w:hAnsiTheme="minorHAnsi" w:cstheme="minorHAnsi"/>
        </w:rPr>
        <w:t xml:space="preserve"> represents the background characteristics of the elderly according to sex in urban and rural areas. This table shows that respondents’ Chronological age (CA) started from 55 years, with an average CA of 62.90 (SD ±9.32) years for rural and 62.43 (SD ±8.57) years for urban. In the age group 55-59, about 47% were male and 53% were female in rural areas whereas 61% were male and 39% were female in urban areas. Maximum elderly of the age groups 70+ and 55-59 belong to rural and urban respectively. </w:t>
      </w:r>
      <w:r w:rsidR="00892B89" w:rsidRPr="00D300DA">
        <w:rPr>
          <w:rFonts w:asciiTheme="minorHAnsi" w:hAnsiTheme="minorHAnsi" w:cstheme="minorHAnsi"/>
        </w:rPr>
        <w:t>Due to the fast urbanization happening in Bangladesh, the traditional joint family system is gradually disintegrating</w:t>
      </w:r>
      <w:r w:rsidRPr="00D300DA">
        <w:rPr>
          <w:rFonts w:asciiTheme="minorHAnsi" w:hAnsiTheme="minorHAnsi" w:cstheme="minorHAnsi"/>
        </w:rPr>
        <w:t xml:space="preserve">.  It is found that the significant difference in the rural and urban elderly family structures </w:t>
      </w:r>
      <w:r w:rsidR="009D3006" w:rsidRPr="00D300DA">
        <w:rPr>
          <w:rFonts w:asciiTheme="minorHAnsi" w:hAnsiTheme="minorHAnsi" w:cstheme="minorHAnsi"/>
        </w:rPr>
        <w:t>were</w:t>
      </w:r>
      <w:r w:rsidRPr="00D300DA">
        <w:rPr>
          <w:rFonts w:asciiTheme="minorHAnsi" w:hAnsiTheme="minorHAnsi" w:cstheme="minorHAnsi"/>
        </w:rPr>
        <w:t xml:space="preserve"> 59% joint or extended families in rural and 53% in urban areas.  These findings are </w:t>
      </w:r>
      <w:r w:rsidR="00892B89" w:rsidRPr="00D300DA">
        <w:rPr>
          <w:rFonts w:asciiTheme="minorHAnsi" w:hAnsiTheme="minorHAnsi" w:cstheme="minorHAnsi"/>
        </w:rPr>
        <w:t>like</w:t>
      </w:r>
      <w:r w:rsidRPr="00D300DA">
        <w:rPr>
          <w:rFonts w:asciiTheme="minorHAnsi" w:hAnsiTheme="minorHAnsi" w:cstheme="minorHAnsi"/>
        </w:rPr>
        <w:t xml:space="preserve"> many other studies conducted in Sylhet.</w:t>
      </w:r>
    </w:p>
    <w:p w14:paraId="28CD1841" w14:textId="04DD42DC" w:rsidR="00CF4EE9" w:rsidRPr="00D300DA" w:rsidRDefault="00000000" w:rsidP="00D300DA">
      <w:pPr>
        <w:spacing w:line="360" w:lineRule="auto"/>
        <w:jc w:val="both"/>
        <w:rPr>
          <w:rFonts w:asciiTheme="minorHAnsi" w:hAnsiTheme="minorHAnsi" w:cstheme="minorHAnsi"/>
        </w:rPr>
      </w:pPr>
      <w:r w:rsidRPr="00D300DA">
        <w:rPr>
          <w:rFonts w:asciiTheme="minorHAnsi" w:hAnsiTheme="minorHAnsi" w:cstheme="minorHAnsi"/>
        </w:rPr>
        <w:t xml:space="preserve">From </w:t>
      </w:r>
      <w:r w:rsidRPr="00D300DA">
        <w:rPr>
          <w:rFonts w:asciiTheme="minorHAnsi" w:hAnsiTheme="minorHAnsi" w:cstheme="minorHAnsi"/>
          <w:b/>
        </w:rPr>
        <w:t xml:space="preserve">Table </w:t>
      </w:r>
      <w:r w:rsidR="00314534">
        <w:rPr>
          <w:rFonts w:asciiTheme="minorHAnsi" w:hAnsiTheme="minorHAnsi" w:cstheme="minorHAnsi"/>
          <w:b/>
        </w:rPr>
        <w:t>2</w:t>
      </w:r>
      <w:r w:rsidRPr="00D300DA">
        <w:rPr>
          <w:rFonts w:asciiTheme="minorHAnsi" w:hAnsiTheme="minorHAnsi" w:cstheme="minorHAnsi"/>
        </w:rPr>
        <w:t xml:space="preserve">, it was seen that </w:t>
      </w:r>
      <w:r w:rsidR="00892B89" w:rsidRPr="00D300DA">
        <w:rPr>
          <w:rFonts w:asciiTheme="minorHAnsi" w:hAnsiTheme="minorHAnsi" w:cstheme="minorHAnsi"/>
        </w:rPr>
        <w:t>most of</w:t>
      </w:r>
      <w:r w:rsidRPr="00D300DA">
        <w:rPr>
          <w:rFonts w:asciiTheme="minorHAnsi" w:hAnsiTheme="minorHAnsi" w:cstheme="minorHAnsi"/>
        </w:rPr>
        <w:t xml:space="preserve"> the elderly (80%) were illiterate in </w:t>
      </w:r>
      <w:r w:rsidR="009D3006" w:rsidRPr="00D300DA">
        <w:rPr>
          <w:rFonts w:asciiTheme="minorHAnsi" w:hAnsiTheme="minorHAnsi" w:cstheme="minorHAnsi"/>
        </w:rPr>
        <w:t>rural areas</w:t>
      </w:r>
      <w:r w:rsidRPr="00D300DA">
        <w:rPr>
          <w:rFonts w:asciiTheme="minorHAnsi" w:hAnsiTheme="minorHAnsi" w:cstheme="minorHAnsi"/>
        </w:rPr>
        <w:t xml:space="preserve"> and 55% were in urban areas. Also, among the literate, the urban elderly </w:t>
      </w:r>
      <w:r w:rsidR="008B6C81" w:rsidRPr="00D300DA">
        <w:rPr>
          <w:rFonts w:asciiTheme="minorHAnsi" w:hAnsiTheme="minorHAnsi" w:cstheme="minorHAnsi"/>
        </w:rPr>
        <w:t>was</w:t>
      </w:r>
      <w:r w:rsidRPr="00D300DA">
        <w:rPr>
          <w:rFonts w:asciiTheme="minorHAnsi" w:hAnsiTheme="minorHAnsi" w:cstheme="minorHAnsi"/>
        </w:rPr>
        <w:t xml:space="preserve"> more literate than the rural and the figure was 45% and 20% respectively. It was also found that only 7% </w:t>
      </w:r>
      <w:r w:rsidR="009D3006" w:rsidRPr="00D300DA">
        <w:rPr>
          <w:rFonts w:asciiTheme="minorHAnsi" w:hAnsiTheme="minorHAnsi" w:cstheme="minorHAnsi"/>
        </w:rPr>
        <w:t>of elderly</w:t>
      </w:r>
      <w:r w:rsidRPr="00D300DA">
        <w:rPr>
          <w:rFonts w:asciiTheme="minorHAnsi" w:hAnsiTheme="minorHAnsi" w:cstheme="minorHAnsi"/>
        </w:rPr>
        <w:t xml:space="preserve"> were engaged in different services and businesses in rural </w:t>
      </w:r>
      <w:r w:rsidR="009D3006" w:rsidRPr="00D300DA">
        <w:rPr>
          <w:rFonts w:asciiTheme="minorHAnsi" w:hAnsiTheme="minorHAnsi" w:cstheme="minorHAnsi"/>
        </w:rPr>
        <w:t>areas,</w:t>
      </w:r>
      <w:r w:rsidRPr="00D300DA">
        <w:rPr>
          <w:rFonts w:asciiTheme="minorHAnsi" w:hAnsiTheme="minorHAnsi" w:cstheme="minorHAnsi"/>
        </w:rPr>
        <w:t xml:space="preserve"> on the other hand 35% were engaged in urban areas. Only 4.7% were engaged in government and private services in rural areas whereas 16.3% were in urban areas.  </w:t>
      </w:r>
    </w:p>
    <w:p w14:paraId="2352A24E" w14:textId="375AB55C" w:rsidR="00CF4EE9" w:rsidRPr="00D300DA" w:rsidRDefault="00000000" w:rsidP="00D300DA">
      <w:pPr>
        <w:spacing w:line="360" w:lineRule="auto"/>
        <w:jc w:val="both"/>
        <w:rPr>
          <w:rFonts w:asciiTheme="minorHAnsi" w:hAnsiTheme="minorHAnsi" w:cstheme="minorHAnsi"/>
        </w:rPr>
      </w:pPr>
      <w:r w:rsidRPr="00D300DA">
        <w:rPr>
          <w:rFonts w:asciiTheme="minorHAnsi" w:hAnsiTheme="minorHAnsi" w:cstheme="minorHAnsi"/>
        </w:rPr>
        <w:t xml:space="preserve">Urban and rural smoking behaviors are remarkable. About 30% of urban people </w:t>
      </w:r>
      <w:r w:rsidR="009D3006" w:rsidRPr="00D300DA">
        <w:rPr>
          <w:rFonts w:asciiTheme="minorHAnsi" w:hAnsiTheme="minorHAnsi" w:cstheme="minorHAnsi"/>
        </w:rPr>
        <w:t>smoke</w:t>
      </w:r>
      <w:r w:rsidRPr="00D300DA">
        <w:rPr>
          <w:rFonts w:asciiTheme="minorHAnsi" w:hAnsiTheme="minorHAnsi" w:cstheme="minorHAnsi"/>
        </w:rPr>
        <w:t xml:space="preserve"> whereas 21% were in </w:t>
      </w:r>
      <w:r w:rsidR="00D0443B" w:rsidRPr="00D300DA">
        <w:rPr>
          <w:rFonts w:asciiTheme="minorHAnsi" w:hAnsiTheme="minorHAnsi" w:cstheme="minorHAnsi"/>
        </w:rPr>
        <w:t>rural areas</w:t>
      </w:r>
      <w:r w:rsidRPr="00D300DA">
        <w:rPr>
          <w:rFonts w:asciiTheme="minorHAnsi" w:hAnsiTheme="minorHAnsi" w:cstheme="minorHAnsi"/>
        </w:rPr>
        <w:t xml:space="preserve">. The elderly living alone was found </w:t>
      </w:r>
      <w:r w:rsidR="00C64A7A" w:rsidRPr="00D300DA">
        <w:rPr>
          <w:rFonts w:asciiTheme="minorHAnsi" w:hAnsiTheme="minorHAnsi" w:cstheme="minorHAnsi"/>
        </w:rPr>
        <w:t>to be the</w:t>
      </w:r>
      <w:r w:rsidRPr="00D300DA">
        <w:rPr>
          <w:rFonts w:asciiTheme="minorHAnsi" w:hAnsiTheme="minorHAnsi" w:cstheme="minorHAnsi"/>
        </w:rPr>
        <w:t xml:space="preserve"> same in both areas. But </w:t>
      </w:r>
      <w:r w:rsidRPr="00D300DA">
        <w:rPr>
          <w:rFonts w:asciiTheme="minorHAnsi" w:hAnsiTheme="minorHAnsi" w:cstheme="minorHAnsi"/>
        </w:rPr>
        <w:lastRenderedPageBreak/>
        <w:t>urban and rural male/female scenario is noticeable. Only 16% of elderly males were living alone in rural areas but 69% were in urban areas.</w:t>
      </w:r>
    </w:p>
    <w:p w14:paraId="09375490" w14:textId="77FC8A6F" w:rsidR="00314534" w:rsidRPr="00D300DA" w:rsidRDefault="00000000" w:rsidP="00314534">
      <w:pPr>
        <w:spacing w:before="120" w:after="120" w:line="360" w:lineRule="auto"/>
        <w:jc w:val="both"/>
        <w:rPr>
          <w:rFonts w:asciiTheme="minorHAnsi" w:hAnsiTheme="minorHAnsi" w:cstheme="minorHAnsi"/>
          <w:b/>
        </w:rPr>
      </w:pPr>
      <w:bookmarkStart w:id="1" w:name="_heading=h.30j0zll" w:colFirst="0" w:colLast="0"/>
      <w:bookmarkEnd w:id="1"/>
      <w:r w:rsidRPr="00D300DA">
        <w:rPr>
          <w:rFonts w:asciiTheme="minorHAnsi" w:hAnsiTheme="minorHAnsi" w:cstheme="minorHAnsi"/>
          <w:b/>
        </w:rPr>
        <w:t xml:space="preserve">Table </w:t>
      </w:r>
      <w:r w:rsidR="00314534">
        <w:rPr>
          <w:rFonts w:asciiTheme="minorHAnsi" w:hAnsiTheme="minorHAnsi" w:cstheme="minorHAnsi"/>
          <w:b/>
        </w:rPr>
        <w:t>2</w:t>
      </w:r>
      <w:r w:rsidRPr="00D300DA">
        <w:rPr>
          <w:rFonts w:asciiTheme="minorHAnsi" w:hAnsiTheme="minorHAnsi" w:cstheme="minorHAnsi"/>
          <w:b/>
        </w:rPr>
        <w:t xml:space="preserve">: </w:t>
      </w:r>
      <w:r w:rsidRPr="00314534">
        <w:rPr>
          <w:rFonts w:asciiTheme="minorHAnsi" w:hAnsiTheme="minorHAnsi" w:cstheme="minorHAnsi"/>
          <w:bCs/>
        </w:rPr>
        <w:t>Background Characteristics of the Elderly Concerning Place of Residence</w:t>
      </w:r>
      <w:r w:rsidR="00314534">
        <w:rPr>
          <w:rFonts w:asciiTheme="minorHAnsi" w:hAnsiTheme="minorHAnsi" w:cstheme="minorHAnsi"/>
          <w:bCs/>
        </w:rPr>
        <w:t>.</w:t>
      </w:r>
    </w:p>
    <w:tbl>
      <w:tblPr>
        <w:tblW w:w="9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1"/>
        <w:gridCol w:w="1712"/>
        <w:gridCol w:w="1080"/>
        <w:gridCol w:w="1080"/>
        <w:gridCol w:w="1080"/>
        <w:gridCol w:w="1080"/>
        <w:gridCol w:w="1080"/>
        <w:gridCol w:w="1017"/>
      </w:tblGrid>
      <w:tr w:rsidR="00314534" w:rsidRPr="00D300DA" w14:paraId="2B0CCFF9" w14:textId="77777777" w:rsidTr="00934BEE">
        <w:trPr>
          <w:trHeight w:val="675"/>
        </w:trPr>
        <w:tc>
          <w:tcPr>
            <w:tcW w:w="1530" w:type="dxa"/>
            <w:vMerge w:val="restart"/>
            <w:tcBorders>
              <w:top w:val="single" w:sz="4" w:space="0" w:color="auto"/>
              <w:left w:val="single" w:sz="4" w:space="0" w:color="auto"/>
              <w:bottom w:val="single" w:sz="4" w:space="0" w:color="auto"/>
              <w:right w:val="single" w:sz="4" w:space="0" w:color="auto"/>
            </w:tcBorders>
            <w:hideMark/>
          </w:tcPr>
          <w:p w14:paraId="2AB3CA71" w14:textId="77777777" w:rsidR="00314534" w:rsidRPr="00D300DA" w:rsidRDefault="00314534" w:rsidP="00934BEE">
            <w:pPr>
              <w:spacing w:line="360" w:lineRule="auto"/>
              <w:rPr>
                <w:rFonts w:asciiTheme="minorHAnsi" w:hAnsiTheme="minorHAnsi" w:cstheme="minorHAnsi"/>
                <w:b/>
                <w:bCs/>
              </w:rPr>
            </w:pPr>
            <w:r w:rsidRPr="00D300DA">
              <w:rPr>
                <w:rFonts w:asciiTheme="minorHAnsi" w:hAnsiTheme="minorHAnsi" w:cstheme="minorHAnsi"/>
                <w:b/>
                <w:bCs/>
              </w:rPr>
              <w:t>Characteristics</w:t>
            </w:r>
          </w:p>
        </w:tc>
        <w:tc>
          <w:tcPr>
            <w:tcW w:w="1710" w:type="dxa"/>
            <w:vMerge w:val="restart"/>
            <w:tcBorders>
              <w:top w:val="single" w:sz="4" w:space="0" w:color="auto"/>
              <w:left w:val="single" w:sz="4" w:space="0" w:color="auto"/>
              <w:bottom w:val="single" w:sz="4" w:space="0" w:color="auto"/>
              <w:right w:val="single" w:sz="4" w:space="0" w:color="auto"/>
            </w:tcBorders>
            <w:hideMark/>
          </w:tcPr>
          <w:p w14:paraId="4E6A1862" w14:textId="77777777" w:rsidR="00314534" w:rsidRPr="00D300DA" w:rsidRDefault="00314534" w:rsidP="00934BEE">
            <w:pPr>
              <w:spacing w:line="360" w:lineRule="auto"/>
              <w:rPr>
                <w:rFonts w:asciiTheme="minorHAnsi" w:hAnsiTheme="minorHAnsi" w:cstheme="minorHAnsi"/>
                <w:b/>
                <w:bCs/>
              </w:rPr>
            </w:pPr>
            <w:r w:rsidRPr="00D300DA">
              <w:rPr>
                <w:rFonts w:asciiTheme="minorHAnsi" w:hAnsiTheme="minorHAnsi" w:cstheme="minorHAnsi"/>
                <w:b/>
                <w:bCs/>
              </w:rPr>
              <w:t>Response</w:t>
            </w:r>
          </w:p>
        </w:tc>
        <w:tc>
          <w:tcPr>
            <w:tcW w:w="3240" w:type="dxa"/>
            <w:gridSpan w:val="3"/>
            <w:tcBorders>
              <w:top w:val="single" w:sz="4" w:space="0" w:color="auto"/>
              <w:left w:val="single" w:sz="4" w:space="0" w:color="auto"/>
              <w:bottom w:val="single" w:sz="4" w:space="0" w:color="auto"/>
              <w:right w:val="single" w:sz="4" w:space="0" w:color="auto"/>
            </w:tcBorders>
            <w:noWrap/>
            <w:vAlign w:val="center"/>
            <w:hideMark/>
          </w:tcPr>
          <w:p w14:paraId="57363E71" w14:textId="77777777" w:rsidR="00314534" w:rsidRPr="00D300DA" w:rsidRDefault="00314534" w:rsidP="00934BEE">
            <w:pPr>
              <w:spacing w:line="360" w:lineRule="auto"/>
              <w:jc w:val="center"/>
              <w:rPr>
                <w:rFonts w:asciiTheme="minorHAnsi" w:hAnsiTheme="minorHAnsi" w:cstheme="minorHAnsi"/>
                <w:b/>
                <w:bCs/>
              </w:rPr>
            </w:pPr>
            <w:r w:rsidRPr="00D300DA">
              <w:rPr>
                <w:rFonts w:asciiTheme="minorHAnsi" w:hAnsiTheme="minorHAnsi" w:cstheme="minorHAnsi"/>
                <w:b/>
                <w:bCs/>
              </w:rPr>
              <w:t>Frequency (rural)</w:t>
            </w:r>
          </w:p>
        </w:tc>
        <w:tc>
          <w:tcPr>
            <w:tcW w:w="3177" w:type="dxa"/>
            <w:gridSpan w:val="3"/>
            <w:tcBorders>
              <w:top w:val="single" w:sz="4" w:space="0" w:color="auto"/>
              <w:left w:val="single" w:sz="4" w:space="0" w:color="auto"/>
              <w:bottom w:val="single" w:sz="4" w:space="0" w:color="auto"/>
              <w:right w:val="single" w:sz="4" w:space="0" w:color="auto"/>
            </w:tcBorders>
            <w:noWrap/>
            <w:vAlign w:val="center"/>
            <w:hideMark/>
          </w:tcPr>
          <w:p w14:paraId="570662E5" w14:textId="77777777" w:rsidR="00314534" w:rsidRPr="00D300DA" w:rsidRDefault="00314534" w:rsidP="00934BEE">
            <w:pPr>
              <w:spacing w:line="360" w:lineRule="auto"/>
              <w:jc w:val="center"/>
              <w:rPr>
                <w:rFonts w:asciiTheme="minorHAnsi" w:hAnsiTheme="minorHAnsi" w:cstheme="minorHAnsi"/>
                <w:b/>
                <w:bCs/>
              </w:rPr>
            </w:pPr>
            <w:r w:rsidRPr="00D300DA">
              <w:rPr>
                <w:rFonts w:asciiTheme="minorHAnsi" w:hAnsiTheme="minorHAnsi" w:cstheme="minorHAnsi"/>
                <w:b/>
                <w:bCs/>
              </w:rPr>
              <w:t>Frequency (urban)</w:t>
            </w:r>
          </w:p>
        </w:tc>
      </w:tr>
      <w:tr w:rsidR="00314534" w:rsidRPr="00D300DA" w14:paraId="4109E711" w14:textId="77777777" w:rsidTr="00934BEE">
        <w:trPr>
          <w:trHeight w:val="315"/>
        </w:trPr>
        <w:tc>
          <w:tcPr>
            <w:tcW w:w="1530" w:type="dxa"/>
            <w:vMerge/>
            <w:tcBorders>
              <w:top w:val="single" w:sz="4" w:space="0" w:color="auto"/>
              <w:left w:val="single" w:sz="4" w:space="0" w:color="auto"/>
              <w:bottom w:val="single" w:sz="4" w:space="0" w:color="auto"/>
              <w:right w:val="single" w:sz="4" w:space="0" w:color="auto"/>
            </w:tcBorders>
            <w:vAlign w:val="center"/>
            <w:hideMark/>
          </w:tcPr>
          <w:p w14:paraId="259342B3" w14:textId="77777777" w:rsidR="00314534" w:rsidRPr="00D300DA" w:rsidRDefault="00314534" w:rsidP="00934BEE">
            <w:pPr>
              <w:spacing w:line="360" w:lineRule="auto"/>
              <w:rPr>
                <w:rFonts w:asciiTheme="minorHAnsi" w:hAnsiTheme="minorHAnsi" w:cstheme="minorHAnsi"/>
                <w:b/>
                <w:bCs/>
              </w:rPr>
            </w:pPr>
          </w:p>
        </w:tc>
        <w:tc>
          <w:tcPr>
            <w:tcW w:w="1710" w:type="dxa"/>
            <w:vMerge/>
            <w:tcBorders>
              <w:top w:val="single" w:sz="4" w:space="0" w:color="auto"/>
              <w:left w:val="single" w:sz="4" w:space="0" w:color="auto"/>
              <w:bottom w:val="single" w:sz="4" w:space="0" w:color="auto"/>
              <w:right w:val="single" w:sz="4" w:space="0" w:color="auto"/>
            </w:tcBorders>
            <w:vAlign w:val="center"/>
            <w:hideMark/>
          </w:tcPr>
          <w:p w14:paraId="1D728C32" w14:textId="77777777" w:rsidR="00314534" w:rsidRPr="00D300DA" w:rsidRDefault="00314534" w:rsidP="00934BEE">
            <w:pPr>
              <w:spacing w:line="360" w:lineRule="auto"/>
              <w:rPr>
                <w:rFonts w:asciiTheme="minorHAnsi" w:hAnsiTheme="minorHAnsi" w:cstheme="minorHAnsi"/>
                <w:b/>
                <w:bCs/>
              </w:rPr>
            </w:pPr>
          </w:p>
        </w:tc>
        <w:tc>
          <w:tcPr>
            <w:tcW w:w="1080" w:type="dxa"/>
            <w:tcBorders>
              <w:top w:val="single" w:sz="4" w:space="0" w:color="auto"/>
              <w:left w:val="single" w:sz="4" w:space="0" w:color="auto"/>
              <w:bottom w:val="single" w:sz="4" w:space="0" w:color="auto"/>
              <w:right w:val="single" w:sz="4" w:space="0" w:color="auto"/>
            </w:tcBorders>
            <w:noWrap/>
            <w:hideMark/>
          </w:tcPr>
          <w:p w14:paraId="4E79125C" w14:textId="77777777" w:rsidR="00314534" w:rsidRPr="00D300DA" w:rsidRDefault="00314534" w:rsidP="00934BEE">
            <w:pPr>
              <w:spacing w:line="360" w:lineRule="auto"/>
              <w:jc w:val="center"/>
              <w:rPr>
                <w:rFonts w:asciiTheme="minorHAnsi" w:hAnsiTheme="minorHAnsi" w:cstheme="minorHAnsi"/>
                <w:b/>
                <w:bCs/>
              </w:rPr>
            </w:pPr>
            <w:r w:rsidRPr="00D300DA">
              <w:rPr>
                <w:rFonts w:asciiTheme="minorHAnsi" w:hAnsiTheme="minorHAnsi" w:cstheme="minorHAnsi"/>
                <w:b/>
                <w:bCs/>
              </w:rPr>
              <w:t>Male</w:t>
            </w:r>
          </w:p>
        </w:tc>
        <w:tc>
          <w:tcPr>
            <w:tcW w:w="1080" w:type="dxa"/>
            <w:tcBorders>
              <w:top w:val="single" w:sz="4" w:space="0" w:color="auto"/>
              <w:left w:val="single" w:sz="4" w:space="0" w:color="auto"/>
              <w:bottom w:val="single" w:sz="4" w:space="0" w:color="auto"/>
              <w:right w:val="single" w:sz="4" w:space="0" w:color="auto"/>
            </w:tcBorders>
            <w:noWrap/>
            <w:hideMark/>
          </w:tcPr>
          <w:p w14:paraId="15C2361B" w14:textId="77777777" w:rsidR="00314534" w:rsidRPr="00D300DA" w:rsidRDefault="00314534" w:rsidP="00934BEE">
            <w:pPr>
              <w:spacing w:line="360" w:lineRule="auto"/>
              <w:jc w:val="center"/>
              <w:rPr>
                <w:rFonts w:asciiTheme="minorHAnsi" w:hAnsiTheme="minorHAnsi" w:cstheme="minorHAnsi"/>
                <w:b/>
                <w:bCs/>
              </w:rPr>
            </w:pPr>
            <w:r w:rsidRPr="00D300DA">
              <w:rPr>
                <w:rFonts w:asciiTheme="minorHAnsi" w:hAnsiTheme="minorHAnsi" w:cstheme="minorHAnsi"/>
                <w:b/>
                <w:bCs/>
              </w:rPr>
              <w:t>Female</w:t>
            </w:r>
          </w:p>
        </w:tc>
        <w:tc>
          <w:tcPr>
            <w:tcW w:w="1080" w:type="dxa"/>
            <w:vMerge w:val="restart"/>
            <w:tcBorders>
              <w:top w:val="single" w:sz="4" w:space="0" w:color="auto"/>
              <w:left w:val="single" w:sz="4" w:space="0" w:color="auto"/>
              <w:bottom w:val="single" w:sz="4" w:space="0" w:color="auto"/>
              <w:right w:val="single" w:sz="4" w:space="0" w:color="auto"/>
            </w:tcBorders>
            <w:noWrap/>
            <w:hideMark/>
          </w:tcPr>
          <w:p w14:paraId="56A265C0" w14:textId="77777777" w:rsidR="00314534" w:rsidRPr="00D300DA" w:rsidRDefault="00314534" w:rsidP="00934BEE">
            <w:pPr>
              <w:spacing w:line="360" w:lineRule="auto"/>
              <w:jc w:val="center"/>
              <w:rPr>
                <w:rFonts w:asciiTheme="minorHAnsi" w:hAnsiTheme="minorHAnsi" w:cstheme="minorHAnsi"/>
                <w:b/>
                <w:bCs/>
              </w:rPr>
            </w:pPr>
            <w:r w:rsidRPr="00D300DA">
              <w:rPr>
                <w:rFonts w:asciiTheme="minorHAnsi" w:hAnsiTheme="minorHAnsi" w:cstheme="minorHAnsi"/>
                <w:b/>
                <w:bCs/>
              </w:rPr>
              <w:t>Total</w:t>
            </w:r>
          </w:p>
        </w:tc>
        <w:tc>
          <w:tcPr>
            <w:tcW w:w="1080" w:type="dxa"/>
            <w:tcBorders>
              <w:top w:val="single" w:sz="4" w:space="0" w:color="auto"/>
              <w:left w:val="single" w:sz="4" w:space="0" w:color="auto"/>
              <w:bottom w:val="single" w:sz="4" w:space="0" w:color="auto"/>
              <w:right w:val="single" w:sz="4" w:space="0" w:color="auto"/>
            </w:tcBorders>
            <w:noWrap/>
            <w:hideMark/>
          </w:tcPr>
          <w:p w14:paraId="2F265C94" w14:textId="77777777" w:rsidR="00314534" w:rsidRPr="00D300DA" w:rsidRDefault="00314534" w:rsidP="00934BEE">
            <w:pPr>
              <w:spacing w:line="360" w:lineRule="auto"/>
              <w:jc w:val="center"/>
              <w:rPr>
                <w:rFonts w:asciiTheme="minorHAnsi" w:hAnsiTheme="minorHAnsi" w:cstheme="minorHAnsi"/>
                <w:b/>
                <w:bCs/>
              </w:rPr>
            </w:pPr>
            <w:r w:rsidRPr="00D300DA">
              <w:rPr>
                <w:rFonts w:asciiTheme="minorHAnsi" w:hAnsiTheme="minorHAnsi" w:cstheme="minorHAnsi"/>
                <w:b/>
                <w:bCs/>
              </w:rPr>
              <w:t>Male</w:t>
            </w:r>
          </w:p>
        </w:tc>
        <w:tc>
          <w:tcPr>
            <w:tcW w:w="1080" w:type="dxa"/>
            <w:tcBorders>
              <w:top w:val="single" w:sz="4" w:space="0" w:color="auto"/>
              <w:left w:val="single" w:sz="4" w:space="0" w:color="auto"/>
              <w:bottom w:val="single" w:sz="4" w:space="0" w:color="auto"/>
              <w:right w:val="single" w:sz="4" w:space="0" w:color="auto"/>
            </w:tcBorders>
            <w:noWrap/>
            <w:hideMark/>
          </w:tcPr>
          <w:p w14:paraId="6DBA6DD5" w14:textId="77777777" w:rsidR="00314534" w:rsidRPr="00D300DA" w:rsidRDefault="00314534" w:rsidP="00934BEE">
            <w:pPr>
              <w:spacing w:line="360" w:lineRule="auto"/>
              <w:jc w:val="center"/>
              <w:rPr>
                <w:rFonts w:asciiTheme="minorHAnsi" w:hAnsiTheme="minorHAnsi" w:cstheme="minorHAnsi"/>
                <w:b/>
                <w:bCs/>
              </w:rPr>
            </w:pPr>
            <w:r w:rsidRPr="00D300DA">
              <w:rPr>
                <w:rFonts w:asciiTheme="minorHAnsi" w:hAnsiTheme="minorHAnsi" w:cstheme="minorHAnsi"/>
                <w:b/>
                <w:bCs/>
              </w:rPr>
              <w:t>Female</w:t>
            </w:r>
          </w:p>
        </w:tc>
        <w:tc>
          <w:tcPr>
            <w:tcW w:w="1017" w:type="dxa"/>
            <w:vMerge w:val="restart"/>
            <w:tcBorders>
              <w:top w:val="single" w:sz="4" w:space="0" w:color="auto"/>
              <w:left w:val="single" w:sz="4" w:space="0" w:color="auto"/>
              <w:bottom w:val="single" w:sz="4" w:space="0" w:color="auto"/>
              <w:right w:val="single" w:sz="4" w:space="0" w:color="auto"/>
            </w:tcBorders>
            <w:hideMark/>
          </w:tcPr>
          <w:p w14:paraId="24147CF1"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Total</w:t>
            </w:r>
          </w:p>
        </w:tc>
      </w:tr>
      <w:tr w:rsidR="00314534" w:rsidRPr="00D300DA" w14:paraId="7B2A9704" w14:textId="77777777" w:rsidTr="00934BEE">
        <w:trPr>
          <w:trHeight w:val="315"/>
        </w:trPr>
        <w:tc>
          <w:tcPr>
            <w:tcW w:w="1530" w:type="dxa"/>
            <w:vMerge/>
            <w:tcBorders>
              <w:top w:val="single" w:sz="4" w:space="0" w:color="auto"/>
              <w:left w:val="single" w:sz="4" w:space="0" w:color="auto"/>
              <w:bottom w:val="single" w:sz="4" w:space="0" w:color="auto"/>
              <w:right w:val="single" w:sz="4" w:space="0" w:color="auto"/>
            </w:tcBorders>
            <w:vAlign w:val="center"/>
            <w:hideMark/>
          </w:tcPr>
          <w:p w14:paraId="33F255E3" w14:textId="77777777" w:rsidR="00314534" w:rsidRPr="00D300DA" w:rsidRDefault="00314534" w:rsidP="00934BEE">
            <w:pPr>
              <w:spacing w:line="360" w:lineRule="auto"/>
              <w:rPr>
                <w:rFonts w:asciiTheme="minorHAnsi" w:hAnsiTheme="minorHAnsi" w:cstheme="minorHAnsi"/>
                <w:b/>
                <w:bCs/>
              </w:rPr>
            </w:pPr>
          </w:p>
        </w:tc>
        <w:tc>
          <w:tcPr>
            <w:tcW w:w="1710" w:type="dxa"/>
            <w:vMerge/>
            <w:tcBorders>
              <w:top w:val="single" w:sz="4" w:space="0" w:color="auto"/>
              <w:left w:val="single" w:sz="4" w:space="0" w:color="auto"/>
              <w:bottom w:val="single" w:sz="4" w:space="0" w:color="auto"/>
              <w:right w:val="single" w:sz="4" w:space="0" w:color="auto"/>
            </w:tcBorders>
            <w:vAlign w:val="center"/>
            <w:hideMark/>
          </w:tcPr>
          <w:p w14:paraId="72D5AFB7" w14:textId="77777777" w:rsidR="00314534" w:rsidRPr="00D300DA" w:rsidRDefault="00314534" w:rsidP="00934BEE">
            <w:pPr>
              <w:spacing w:line="360" w:lineRule="auto"/>
              <w:rPr>
                <w:rFonts w:asciiTheme="minorHAnsi" w:hAnsiTheme="minorHAnsi" w:cstheme="minorHAnsi"/>
                <w:b/>
                <w:bCs/>
              </w:rPr>
            </w:pPr>
          </w:p>
        </w:tc>
        <w:tc>
          <w:tcPr>
            <w:tcW w:w="1080" w:type="dxa"/>
            <w:tcBorders>
              <w:top w:val="single" w:sz="4" w:space="0" w:color="auto"/>
              <w:left w:val="single" w:sz="4" w:space="0" w:color="auto"/>
              <w:bottom w:val="single" w:sz="4" w:space="0" w:color="auto"/>
              <w:right w:val="single" w:sz="4" w:space="0" w:color="auto"/>
            </w:tcBorders>
            <w:hideMark/>
          </w:tcPr>
          <w:p w14:paraId="0AC2FFE9" w14:textId="77777777" w:rsidR="00314534" w:rsidRPr="00D300DA" w:rsidRDefault="00314534" w:rsidP="00934BEE">
            <w:pPr>
              <w:spacing w:line="360" w:lineRule="auto"/>
              <w:jc w:val="center"/>
              <w:rPr>
                <w:rFonts w:asciiTheme="minorHAnsi" w:hAnsiTheme="minorHAnsi" w:cstheme="minorHAnsi"/>
                <w:b/>
                <w:bCs/>
              </w:rPr>
            </w:pPr>
            <w:r w:rsidRPr="00D300DA">
              <w:rPr>
                <w:rFonts w:asciiTheme="minorHAnsi" w:hAnsiTheme="minorHAnsi" w:cstheme="minorHAnsi"/>
                <w:b/>
                <w:bCs/>
              </w:rPr>
              <w:t>n (%)</w:t>
            </w:r>
          </w:p>
        </w:tc>
        <w:tc>
          <w:tcPr>
            <w:tcW w:w="1080" w:type="dxa"/>
            <w:tcBorders>
              <w:top w:val="single" w:sz="4" w:space="0" w:color="auto"/>
              <w:left w:val="single" w:sz="4" w:space="0" w:color="auto"/>
              <w:bottom w:val="single" w:sz="4" w:space="0" w:color="auto"/>
              <w:right w:val="single" w:sz="4" w:space="0" w:color="auto"/>
            </w:tcBorders>
            <w:hideMark/>
          </w:tcPr>
          <w:p w14:paraId="75E04E01" w14:textId="77777777" w:rsidR="00314534" w:rsidRPr="00D300DA" w:rsidRDefault="00314534" w:rsidP="00934BEE">
            <w:pPr>
              <w:spacing w:line="360" w:lineRule="auto"/>
              <w:jc w:val="center"/>
              <w:rPr>
                <w:rFonts w:asciiTheme="minorHAnsi" w:hAnsiTheme="minorHAnsi" w:cstheme="minorHAnsi"/>
                <w:b/>
                <w:bCs/>
              </w:rPr>
            </w:pPr>
            <w:r w:rsidRPr="00D300DA">
              <w:rPr>
                <w:rFonts w:asciiTheme="minorHAnsi" w:hAnsiTheme="minorHAnsi" w:cstheme="minorHAnsi"/>
                <w:b/>
                <w:bCs/>
              </w:rPr>
              <w:t>n (%)</w:t>
            </w:r>
          </w:p>
        </w:tc>
        <w:tc>
          <w:tcPr>
            <w:tcW w:w="1080" w:type="dxa"/>
            <w:vMerge/>
            <w:tcBorders>
              <w:top w:val="single" w:sz="4" w:space="0" w:color="auto"/>
              <w:left w:val="single" w:sz="4" w:space="0" w:color="auto"/>
              <w:bottom w:val="single" w:sz="4" w:space="0" w:color="auto"/>
              <w:right w:val="single" w:sz="4" w:space="0" w:color="auto"/>
            </w:tcBorders>
            <w:vAlign w:val="center"/>
            <w:hideMark/>
          </w:tcPr>
          <w:p w14:paraId="391D7DB1" w14:textId="77777777" w:rsidR="00314534" w:rsidRPr="00D300DA" w:rsidRDefault="00314534" w:rsidP="00934BEE">
            <w:pPr>
              <w:spacing w:line="360" w:lineRule="auto"/>
              <w:rPr>
                <w:rFonts w:asciiTheme="minorHAnsi" w:hAnsiTheme="minorHAnsi" w:cstheme="minorHAnsi"/>
                <w:b/>
                <w:bCs/>
              </w:rPr>
            </w:pPr>
          </w:p>
        </w:tc>
        <w:tc>
          <w:tcPr>
            <w:tcW w:w="1080" w:type="dxa"/>
            <w:tcBorders>
              <w:top w:val="single" w:sz="4" w:space="0" w:color="auto"/>
              <w:left w:val="single" w:sz="4" w:space="0" w:color="auto"/>
              <w:bottom w:val="single" w:sz="4" w:space="0" w:color="auto"/>
              <w:right w:val="single" w:sz="4" w:space="0" w:color="auto"/>
            </w:tcBorders>
            <w:hideMark/>
          </w:tcPr>
          <w:p w14:paraId="3B6BB68F" w14:textId="77777777" w:rsidR="00314534" w:rsidRPr="00D300DA" w:rsidRDefault="00314534" w:rsidP="00934BEE">
            <w:pPr>
              <w:spacing w:line="360" w:lineRule="auto"/>
              <w:jc w:val="center"/>
              <w:rPr>
                <w:rFonts w:asciiTheme="minorHAnsi" w:hAnsiTheme="minorHAnsi" w:cstheme="minorHAnsi"/>
                <w:b/>
                <w:bCs/>
              </w:rPr>
            </w:pPr>
            <w:r w:rsidRPr="00D300DA">
              <w:rPr>
                <w:rFonts w:asciiTheme="minorHAnsi" w:hAnsiTheme="minorHAnsi" w:cstheme="minorHAnsi"/>
                <w:b/>
                <w:bCs/>
              </w:rPr>
              <w:t>n (%)</w:t>
            </w:r>
          </w:p>
        </w:tc>
        <w:tc>
          <w:tcPr>
            <w:tcW w:w="1080" w:type="dxa"/>
            <w:tcBorders>
              <w:top w:val="single" w:sz="4" w:space="0" w:color="auto"/>
              <w:left w:val="single" w:sz="4" w:space="0" w:color="auto"/>
              <w:bottom w:val="single" w:sz="4" w:space="0" w:color="auto"/>
              <w:right w:val="single" w:sz="4" w:space="0" w:color="auto"/>
            </w:tcBorders>
            <w:hideMark/>
          </w:tcPr>
          <w:p w14:paraId="2E475BD3" w14:textId="77777777" w:rsidR="00314534" w:rsidRPr="00D300DA" w:rsidRDefault="00314534" w:rsidP="00934BEE">
            <w:pPr>
              <w:spacing w:line="360" w:lineRule="auto"/>
              <w:jc w:val="center"/>
              <w:rPr>
                <w:rFonts w:asciiTheme="minorHAnsi" w:hAnsiTheme="minorHAnsi" w:cstheme="minorHAnsi"/>
                <w:b/>
                <w:bCs/>
              </w:rPr>
            </w:pPr>
            <w:r w:rsidRPr="00D300DA">
              <w:rPr>
                <w:rFonts w:asciiTheme="minorHAnsi" w:hAnsiTheme="minorHAnsi" w:cstheme="minorHAnsi"/>
                <w:b/>
                <w:bCs/>
              </w:rPr>
              <w:t>n (%)</w:t>
            </w:r>
          </w:p>
        </w:tc>
        <w:tc>
          <w:tcPr>
            <w:tcW w:w="1017" w:type="dxa"/>
            <w:vMerge/>
            <w:tcBorders>
              <w:top w:val="single" w:sz="4" w:space="0" w:color="auto"/>
              <w:left w:val="single" w:sz="4" w:space="0" w:color="auto"/>
              <w:bottom w:val="single" w:sz="4" w:space="0" w:color="auto"/>
              <w:right w:val="single" w:sz="4" w:space="0" w:color="auto"/>
            </w:tcBorders>
            <w:vAlign w:val="center"/>
            <w:hideMark/>
          </w:tcPr>
          <w:p w14:paraId="029A7942" w14:textId="77777777" w:rsidR="00314534" w:rsidRPr="00D300DA" w:rsidRDefault="00314534" w:rsidP="00934BEE">
            <w:pPr>
              <w:spacing w:line="360" w:lineRule="auto"/>
              <w:rPr>
                <w:rFonts w:asciiTheme="minorHAnsi" w:hAnsiTheme="minorHAnsi" w:cstheme="minorHAnsi"/>
              </w:rPr>
            </w:pPr>
          </w:p>
        </w:tc>
      </w:tr>
      <w:tr w:rsidR="00314534" w:rsidRPr="00D300DA" w14:paraId="0D21C7BF" w14:textId="77777777" w:rsidTr="00934BEE">
        <w:trPr>
          <w:trHeight w:val="315"/>
        </w:trPr>
        <w:tc>
          <w:tcPr>
            <w:tcW w:w="1530" w:type="dxa"/>
            <w:tcBorders>
              <w:top w:val="single" w:sz="4" w:space="0" w:color="auto"/>
              <w:left w:val="single" w:sz="4" w:space="0" w:color="auto"/>
              <w:bottom w:val="single" w:sz="4" w:space="0" w:color="auto"/>
              <w:right w:val="single" w:sz="4" w:space="0" w:color="auto"/>
            </w:tcBorders>
            <w:hideMark/>
          </w:tcPr>
          <w:p w14:paraId="2BF05D95" w14:textId="77777777" w:rsidR="00314534" w:rsidRPr="00D300DA" w:rsidRDefault="00314534" w:rsidP="00934BEE">
            <w:pPr>
              <w:spacing w:line="360" w:lineRule="auto"/>
              <w:rPr>
                <w:rFonts w:asciiTheme="minorHAnsi" w:hAnsiTheme="minorHAnsi" w:cstheme="minorHAnsi"/>
                <w:b/>
                <w:bCs/>
              </w:rPr>
            </w:pPr>
            <w:r w:rsidRPr="00D300DA">
              <w:rPr>
                <w:rFonts w:asciiTheme="minorHAnsi" w:hAnsiTheme="minorHAnsi" w:cstheme="minorHAnsi"/>
                <w:b/>
                <w:bCs/>
              </w:rPr>
              <w:t> </w:t>
            </w:r>
          </w:p>
        </w:tc>
        <w:tc>
          <w:tcPr>
            <w:tcW w:w="1710" w:type="dxa"/>
            <w:tcBorders>
              <w:top w:val="single" w:sz="4" w:space="0" w:color="auto"/>
              <w:left w:val="single" w:sz="4" w:space="0" w:color="auto"/>
              <w:bottom w:val="single" w:sz="4" w:space="0" w:color="auto"/>
              <w:right w:val="single" w:sz="4" w:space="0" w:color="auto"/>
            </w:tcBorders>
            <w:hideMark/>
          </w:tcPr>
          <w:p w14:paraId="3F42E18A"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 </w:t>
            </w:r>
          </w:p>
        </w:tc>
        <w:tc>
          <w:tcPr>
            <w:tcW w:w="1080" w:type="dxa"/>
            <w:tcBorders>
              <w:top w:val="single" w:sz="4" w:space="0" w:color="auto"/>
              <w:left w:val="single" w:sz="4" w:space="0" w:color="auto"/>
              <w:bottom w:val="single" w:sz="4" w:space="0" w:color="auto"/>
              <w:right w:val="single" w:sz="4" w:space="0" w:color="auto"/>
            </w:tcBorders>
            <w:noWrap/>
            <w:hideMark/>
          </w:tcPr>
          <w:p w14:paraId="03D33EC2"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223(47.2)</w:t>
            </w:r>
          </w:p>
        </w:tc>
        <w:tc>
          <w:tcPr>
            <w:tcW w:w="1080" w:type="dxa"/>
            <w:tcBorders>
              <w:top w:val="single" w:sz="4" w:space="0" w:color="auto"/>
              <w:left w:val="single" w:sz="4" w:space="0" w:color="auto"/>
              <w:bottom w:val="single" w:sz="4" w:space="0" w:color="auto"/>
              <w:right w:val="single" w:sz="4" w:space="0" w:color="auto"/>
            </w:tcBorders>
            <w:noWrap/>
            <w:hideMark/>
          </w:tcPr>
          <w:p w14:paraId="5A1B40DD"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249(52.8)</w:t>
            </w:r>
          </w:p>
        </w:tc>
        <w:tc>
          <w:tcPr>
            <w:tcW w:w="1080" w:type="dxa"/>
            <w:vMerge/>
            <w:tcBorders>
              <w:top w:val="single" w:sz="4" w:space="0" w:color="auto"/>
              <w:left w:val="single" w:sz="4" w:space="0" w:color="auto"/>
              <w:bottom w:val="single" w:sz="4" w:space="0" w:color="auto"/>
              <w:right w:val="single" w:sz="4" w:space="0" w:color="auto"/>
            </w:tcBorders>
            <w:vAlign w:val="center"/>
            <w:hideMark/>
          </w:tcPr>
          <w:p w14:paraId="62943473" w14:textId="77777777" w:rsidR="00314534" w:rsidRPr="00D300DA" w:rsidRDefault="00314534" w:rsidP="00934BEE">
            <w:pPr>
              <w:spacing w:line="360" w:lineRule="auto"/>
              <w:rPr>
                <w:rFonts w:asciiTheme="minorHAnsi" w:hAnsiTheme="minorHAnsi" w:cstheme="minorHAnsi"/>
                <w:b/>
                <w:bCs/>
              </w:rPr>
            </w:pPr>
          </w:p>
        </w:tc>
        <w:tc>
          <w:tcPr>
            <w:tcW w:w="1080" w:type="dxa"/>
            <w:tcBorders>
              <w:top w:val="single" w:sz="4" w:space="0" w:color="auto"/>
              <w:left w:val="single" w:sz="4" w:space="0" w:color="auto"/>
              <w:bottom w:val="single" w:sz="4" w:space="0" w:color="auto"/>
              <w:right w:val="single" w:sz="4" w:space="0" w:color="auto"/>
            </w:tcBorders>
            <w:hideMark/>
          </w:tcPr>
          <w:p w14:paraId="6AAD1BA2"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290(61.4)</w:t>
            </w:r>
          </w:p>
        </w:tc>
        <w:tc>
          <w:tcPr>
            <w:tcW w:w="1080" w:type="dxa"/>
            <w:tcBorders>
              <w:top w:val="single" w:sz="4" w:space="0" w:color="auto"/>
              <w:left w:val="single" w:sz="4" w:space="0" w:color="auto"/>
              <w:bottom w:val="single" w:sz="4" w:space="0" w:color="auto"/>
              <w:right w:val="single" w:sz="4" w:space="0" w:color="auto"/>
            </w:tcBorders>
            <w:hideMark/>
          </w:tcPr>
          <w:p w14:paraId="0E09F95C"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182(38.6)</w:t>
            </w:r>
          </w:p>
        </w:tc>
        <w:tc>
          <w:tcPr>
            <w:tcW w:w="1017" w:type="dxa"/>
            <w:vMerge/>
            <w:tcBorders>
              <w:top w:val="single" w:sz="4" w:space="0" w:color="auto"/>
              <w:left w:val="single" w:sz="4" w:space="0" w:color="auto"/>
              <w:bottom w:val="single" w:sz="4" w:space="0" w:color="auto"/>
              <w:right w:val="single" w:sz="4" w:space="0" w:color="auto"/>
            </w:tcBorders>
            <w:vAlign w:val="center"/>
            <w:hideMark/>
          </w:tcPr>
          <w:p w14:paraId="2FAFFA4A" w14:textId="77777777" w:rsidR="00314534" w:rsidRPr="00D300DA" w:rsidRDefault="00314534" w:rsidP="00934BEE">
            <w:pPr>
              <w:spacing w:line="360" w:lineRule="auto"/>
              <w:rPr>
                <w:rFonts w:asciiTheme="minorHAnsi" w:hAnsiTheme="minorHAnsi" w:cstheme="minorHAnsi"/>
              </w:rPr>
            </w:pPr>
          </w:p>
        </w:tc>
      </w:tr>
      <w:tr w:rsidR="00314534" w:rsidRPr="00D300DA" w14:paraId="2CB3739A" w14:textId="77777777" w:rsidTr="00934BEE">
        <w:trPr>
          <w:trHeight w:val="315"/>
        </w:trPr>
        <w:tc>
          <w:tcPr>
            <w:tcW w:w="1530" w:type="dxa"/>
            <w:vMerge w:val="restart"/>
            <w:tcBorders>
              <w:top w:val="single" w:sz="4" w:space="0" w:color="auto"/>
              <w:left w:val="single" w:sz="4" w:space="0" w:color="auto"/>
              <w:bottom w:val="single" w:sz="4" w:space="0" w:color="auto"/>
              <w:right w:val="single" w:sz="4" w:space="0" w:color="auto"/>
            </w:tcBorders>
            <w:noWrap/>
            <w:hideMark/>
          </w:tcPr>
          <w:p w14:paraId="63F89C36" w14:textId="77777777" w:rsidR="00314534" w:rsidRPr="00D300DA" w:rsidRDefault="00314534" w:rsidP="00934BEE">
            <w:pPr>
              <w:spacing w:line="360" w:lineRule="auto"/>
              <w:rPr>
                <w:rFonts w:asciiTheme="minorHAnsi" w:hAnsiTheme="minorHAnsi" w:cstheme="minorHAnsi"/>
                <w:b/>
                <w:bCs/>
              </w:rPr>
            </w:pPr>
            <w:r w:rsidRPr="00D300DA">
              <w:rPr>
                <w:rFonts w:asciiTheme="minorHAnsi" w:hAnsiTheme="minorHAnsi" w:cstheme="minorHAnsi"/>
                <w:b/>
                <w:bCs/>
              </w:rPr>
              <w:t xml:space="preserve">Age </w:t>
            </w:r>
          </w:p>
        </w:tc>
        <w:tc>
          <w:tcPr>
            <w:tcW w:w="1710" w:type="dxa"/>
            <w:tcBorders>
              <w:top w:val="single" w:sz="4" w:space="0" w:color="auto"/>
              <w:left w:val="single" w:sz="4" w:space="0" w:color="auto"/>
              <w:bottom w:val="single" w:sz="4" w:space="0" w:color="auto"/>
              <w:right w:val="single" w:sz="4" w:space="0" w:color="auto"/>
            </w:tcBorders>
            <w:hideMark/>
          </w:tcPr>
          <w:p w14:paraId="538DBBCD"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55-59</w:t>
            </w:r>
          </w:p>
        </w:tc>
        <w:tc>
          <w:tcPr>
            <w:tcW w:w="1080" w:type="dxa"/>
            <w:tcBorders>
              <w:top w:val="single" w:sz="4" w:space="0" w:color="auto"/>
              <w:left w:val="single" w:sz="4" w:space="0" w:color="auto"/>
              <w:bottom w:val="single" w:sz="4" w:space="0" w:color="auto"/>
              <w:right w:val="single" w:sz="4" w:space="0" w:color="auto"/>
            </w:tcBorders>
            <w:noWrap/>
            <w:hideMark/>
          </w:tcPr>
          <w:p w14:paraId="7F6A8ECC"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78 (34.2)</w:t>
            </w:r>
          </w:p>
        </w:tc>
        <w:tc>
          <w:tcPr>
            <w:tcW w:w="1080" w:type="dxa"/>
            <w:tcBorders>
              <w:top w:val="single" w:sz="4" w:space="0" w:color="auto"/>
              <w:left w:val="single" w:sz="4" w:space="0" w:color="auto"/>
              <w:bottom w:val="single" w:sz="4" w:space="0" w:color="auto"/>
              <w:right w:val="single" w:sz="4" w:space="0" w:color="auto"/>
            </w:tcBorders>
            <w:noWrap/>
            <w:hideMark/>
          </w:tcPr>
          <w:p w14:paraId="35F51475"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150(65.8)</w:t>
            </w:r>
          </w:p>
        </w:tc>
        <w:tc>
          <w:tcPr>
            <w:tcW w:w="1080" w:type="dxa"/>
            <w:tcBorders>
              <w:top w:val="single" w:sz="4" w:space="0" w:color="auto"/>
              <w:left w:val="single" w:sz="4" w:space="0" w:color="auto"/>
              <w:bottom w:val="single" w:sz="4" w:space="0" w:color="auto"/>
              <w:right w:val="single" w:sz="4" w:space="0" w:color="auto"/>
            </w:tcBorders>
            <w:noWrap/>
            <w:hideMark/>
          </w:tcPr>
          <w:p w14:paraId="161E9929"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228(48.3)</w:t>
            </w:r>
          </w:p>
        </w:tc>
        <w:tc>
          <w:tcPr>
            <w:tcW w:w="1080" w:type="dxa"/>
            <w:tcBorders>
              <w:top w:val="single" w:sz="4" w:space="0" w:color="auto"/>
              <w:left w:val="single" w:sz="4" w:space="0" w:color="auto"/>
              <w:bottom w:val="single" w:sz="4" w:space="0" w:color="auto"/>
              <w:right w:val="single" w:sz="4" w:space="0" w:color="auto"/>
            </w:tcBorders>
            <w:noWrap/>
            <w:hideMark/>
          </w:tcPr>
          <w:p w14:paraId="2EE66667"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121(57.3)</w:t>
            </w:r>
          </w:p>
        </w:tc>
        <w:tc>
          <w:tcPr>
            <w:tcW w:w="1080" w:type="dxa"/>
            <w:tcBorders>
              <w:top w:val="single" w:sz="4" w:space="0" w:color="auto"/>
              <w:left w:val="single" w:sz="4" w:space="0" w:color="auto"/>
              <w:bottom w:val="single" w:sz="4" w:space="0" w:color="auto"/>
              <w:right w:val="single" w:sz="4" w:space="0" w:color="auto"/>
            </w:tcBorders>
            <w:noWrap/>
            <w:hideMark/>
          </w:tcPr>
          <w:p w14:paraId="57F35336"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90(42.7)</w:t>
            </w:r>
          </w:p>
        </w:tc>
        <w:tc>
          <w:tcPr>
            <w:tcW w:w="1017" w:type="dxa"/>
            <w:tcBorders>
              <w:top w:val="single" w:sz="4" w:space="0" w:color="auto"/>
              <w:left w:val="single" w:sz="4" w:space="0" w:color="auto"/>
              <w:bottom w:val="single" w:sz="4" w:space="0" w:color="auto"/>
              <w:right w:val="single" w:sz="4" w:space="0" w:color="auto"/>
            </w:tcBorders>
            <w:noWrap/>
            <w:hideMark/>
          </w:tcPr>
          <w:p w14:paraId="2CCC17A2"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211(44.7)</w:t>
            </w:r>
          </w:p>
        </w:tc>
      </w:tr>
      <w:tr w:rsidR="00314534" w:rsidRPr="00D300DA" w14:paraId="5D7B0927" w14:textId="77777777" w:rsidTr="00934BEE">
        <w:trPr>
          <w:trHeight w:val="315"/>
        </w:trPr>
        <w:tc>
          <w:tcPr>
            <w:tcW w:w="1530" w:type="dxa"/>
            <w:vMerge/>
            <w:tcBorders>
              <w:top w:val="single" w:sz="4" w:space="0" w:color="auto"/>
              <w:left w:val="single" w:sz="4" w:space="0" w:color="auto"/>
              <w:bottom w:val="single" w:sz="4" w:space="0" w:color="auto"/>
              <w:right w:val="single" w:sz="4" w:space="0" w:color="auto"/>
            </w:tcBorders>
            <w:vAlign w:val="center"/>
            <w:hideMark/>
          </w:tcPr>
          <w:p w14:paraId="7B6694F0" w14:textId="77777777" w:rsidR="00314534" w:rsidRPr="00D300DA" w:rsidRDefault="00314534" w:rsidP="00934BEE">
            <w:pPr>
              <w:spacing w:line="360" w:lineRule="auto"/>
              <w:rPr>
                <w:rFonts w:asciiTheme="minorHAnsi" w:hAnsiTheme="minorHAnsi" w:cstheme="minorHAnsi"/>
                <w:b/>
                <w:bCs/>
              </w:rPr>
            </w:pPr>
          </w:p>
        </w:tc>
        <w:tc>
          <w:tcPr>
            <w:tcW w:w="1710" w:type="dxa"/>
            <w:tcBorders>
              <w:top w:val="single" w:sz="4" w:space="0" w:color="auto"/>
              <w:left w:val="single" w:sz="4" w:space="0" w:color="auto"/>
              <w:bottom w:val="single" w:sz="4" w:space="0" w:color="auto"/>
              <w:right w:val="single" w:sz="4" w:space="0" w:color="auto"/>
            </w:tcBorders>
            <w:hideMark/>
          </w:tcPr>
          <w:p w14:paraId="296CABA8"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60-64</w:t>
            </w:r>
          </w:p>
        </w:tc>
        <w:tc>
          <w:tcPr>
            <w:tcW w:w="1080" w:type="dxa"/>
            <w:tcBorders>
              <w:top w:val="single" w:sz="4" w:space="0" w:color="auto"/>
              <w:left w:val="single" w:sz="4" w:space="0" w:color="auto"/>
              <w:bottom w:val="single" w:sz="4" w:space="0" w:color="auto"/>
              <w:right w:val="single" w:sz="4" w:space="0" w:color="auto"/>
            </w:tcBorders>
            <w:noWrap/>
            <w:hideMark/>
          </w:tcPr>
          <w:p w14:paraId="4902183C"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44 (51.2)</w:t>
            </w:r>
          </w:p>
        </w:tc>
        <w:tc>
          <w:tcPr>
            <w:tcW w:w="1080" w:type="dxa"/>
            <w:tcBorders>
              <w:top w:val="single" w:sz="4" w:space="0" w:color="auto"/>
              <w:left w:val="single" w:sz="4" w:space="0" w:color="auto"/>
              <w:bottom w:val="single" w:sz="4" w:space="0" w:color="auto"/>
              <w:right w:val="single" w:sz="4" w:space="0" w:color="auto"/>
            </w:tcBorders>
            <w:noWrap/>
            <w:hideMark/>
          </w:tcPr>
          <w:p w14:paraId="70688538"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42(48.8)</w:t>
            </w:r>
          </w:p>
        </w:tc>
        <w:tc>
          <w:tcPr>
            <w:tcW w:w="1080" w:type="dxa"/>
            <w:tcBorders>
              <w:top w:val="single" w:sz="4" w:space="0" w:color="auto"/>
              <w:left w:val="single" w:sz="4" w:space="0" w:color="auto"/>
              <w:bottom w:val="single" w:sz="4" w:space="0" w:color="auto"/>
              <w:right w:val="single" w:sz="4" w:space="0" w:color="auto"/>
            </w:tcBorders>
            <w:noWrap/>
            <w:hideMark/>
          </w:tcPr>
          <w:p w14:paraId="74CBA3DC"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86(18.2)</w:t>
            </w:r>
          </w:p>
        </w:tc>
        <w:tc>
          <w:tcPr>
            <w:tcW w:w="1080" w:type="dxa"/>
            <w:tcBorders>
              <w:top w:val="single" w:sz="4" w:space="0" w:color="auto"/>
              <w:left w:val="single" w:sz="4" w:space="0" w:color="auto"/>
              <w:bottom w:val="single" w:sz="4" w:space="0" w:color="auto"/>
              <w:right w:val="single" w:sz="4" w:space="0" w:color="auto"/>
            </w:tcBorders>
            <w:noWrap/>
            <w:hideMark/>
          </w:tcPr>
          <w:p w14:paraId="435A2C21"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44(46.8)</w:t>
            </w:r>
          </w:p>
        </w:tc>
        <w:tc>
          <w:tcPr>
            <w:tcW w:w="1080" w:type="dxa"/>
            <w:tcBorders>
              <w:top w:val="single" w:sz="4" w:space="0" w:color="auto"/>
              <w:left w:val="single" w:sz="4" w:space="0" w:color="auto"/>
              <w:bottom w:val="single" w:sz="4" w:space="0" w:color="auto"/>
              <w:right w:val="single" w:sz="4" w:space="0" w:color="auto"/>
            </w:tcBorders>
            <w:noWrap/>
            <w:hideMark/>
          </w:tcPr>
          <w:p w14:paraId="755BB58B"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50(53.2)</w:t>
            </w:r>
          </w:p>
        </w:tc>
        <w:tc>
          <w:tcPr>
            <w:tcW w:w="1017" w:type="dxa"/>
            <w:tcBorders>
              <w:top w:val="single" w:sz="4" w:space="0" w:color="auto"/>
              <w:left w:val="single" w:sz="4" w:space="0" w:color="auto"/>
              <w:bottom w:val="single" w:sz="4" w:space="0" w:color="auto"/>
              <w:right w:val="single" w:sz="4" w:space="0" w:color="auto"/>
            </w:tcBorders>
            <w:noWrap/>
            <w:hideMark/>
          </w:tcPr>
          <w:p w14:paraId="5A50813E"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94(19.9)</w:t>
            </w:r>
          </w:p>
        </w:tc>
      </w:tr>
      <w:tr w:rsidR="00314534" w:rsidRPr="00D300DA" w14:paraId="37074888" w14:textId="77777777" w:rsidTr="00934BEE">
        <w:trPr>
          <w:trHeight w:val="315"/>
        </w:trPr>
        <w:tc>
          <w:tcPr>
            <w:tcW w:w="1530" w:type="dxa"/>
            <w:vMerge/>
            <w:tcBorders>
              <w:top w:val="single" w:sz="4" w:space="0" w:color="auto"/>
              <w:left w:val="single" w:sz="4" w:space="0" w:color="auto"/>
              <w:bottom w:val="single" w:sz="4" w:space="0" w:color="auto"/>
              <w:right w:val="single" w:sz="4" w:space="0" w:color="auto"/>
            </w:tcBorders>
            <w:vAlign w:val="center"/>
            <w:hideMark/>
          </w:tcPr>
          <w:p w14:paraId="541B1102" w14:textId="77777777" w:rsidR="00314534" w:rsidRPr="00D300DA" w:rsidRDefault="00314534" w:rsidP="00934BEE">
            <w:pPr>
              <w:spacing w:line="360" w:lineRule="auto"/>
              <w:rPr>
                <w:rFonts w:asciiTheme="minorHAnsi" w:hAnsiTheme="minorHAnsi" w:cstheme="minorHAnsi"/>
                <w:b/>
                <w:bCs/>
              </w:rPr>
            </w:pPr>
          </w:p>
        </w:tc>
        <w:tc>
          <w:tcPr>
            <w:tcW w:w="1710" w:type="dxa"/>
            <w:tcBorders>
              <w:top w:val="single" w:sz="4" w:space="0" w:color="auto"/>
              <w:left w:val="single" w:sz="4" w:space="0" w:color="auto"/>
              <w:bottom w:val="single" w:sz="4" w:space="0" w:color="auto"/>
              <w:right w:val="single" w:sz="4" w:space="0" w:color="auto"/>
            </w:tcBorders>
            <w:hideMark/>
          </w:tcPr>
          <w:p w14:paraId="2D684C86"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65-69</w:t>
            </w:r>
          </w:p>
        </w:tc>
        <w:tc>
          <w:tcPr>
            <w:tcW w:w="1080" w:type="dxa"/>
            <w:tcBorders>
              <w:top w:val="single" w:sz="4" w:space="0" w:color="auto"/>
              <w:left w:val="single" w:sz="4" w:space="0" w:color="auto"/>
              <w:bottom w:val="single" w:sz="4" w:space="0" w:color="auto"/>
              <w:right w:val="single" w:sz="4" w:space="0" w:color="auto"/>
            </w:tcBorders>
            <w:noWrap/>
            <w:hideMark/>
          </w:tcPr>
          <w:p w14:paraId="154C7F82"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25 (54.3)</w:t>
            </w:r>
          </w:p>
        </w:tc>
        <w:tc>
          <w:tcPr>
            <w:tcW w:w="1080" w:type="dxa"/>
            <w:tcBorders>
              <w:top w:val="single" w:sz="4" w:space="0" w:color="auto"/>
              <w:left w:val="single" w:sz="4" w:space="0" w:color="auto"/>
              <w:bottom w:val="single" w:sz="4" w:space="0" w:color="auto"/>
              <w:right w:val="single" w:sz="4" w:space="0" w:color="auto"/>
            </w:tcBorders>
            <w:noWrap/>
            <w:hideMark/>
          </w:tcPr>
          <w:p w14:paraId="32C45500"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21(45.7)</w:t>
            </w:r>
          </w:p>
        </w:tc>
        <w:tc>
          <w:tcPr>
            <w:tcW w:w="1080" w:type="dxa"/>
            <w:tcBorders>
              <w:top w:val="single" w:sz="4" w:space="0" w:color="auto"/>
              <w:left w:val="single" w:sz="4" w:space="0" w:color="auto"/>
              <w:bottom w:val="single" w:sz="4" w:space="0" w:color="auto"/>
              <w:right w:val="single" w:sz="4" w:space="0" w:color="auto"/>
            </w:tcBorders>
            <w:noWrap/>
            <w:hideMark/>
          </w:tcPr>
          <w:p w14:paraId="30FDB260"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46(9.7)</w:t>
            </w:r>
          </w:p>
        </w:tc>
        <w:tc>
          <w:tcPr>
            <w:tcW w:w="1080" w:type="dxa"/>
            <w:tcBorders>
              <w:top w:val="single" w:sz="4" w:space="0" w:color="auto"/>
              <w:left w:val="single" w:sz="4" w:space="0" w:color="auto"/>
              <w:bottom w:val="single" w:sz="4" w:space="0" w:color="auto"/>
              <w:right w:val="single" w:sz="4" w:space="0" w:color="auto"/>
            </w:tcBorders>
            <w:noWrap/>
            <w:hideMark/>
          </w:tcPr>
          <w:p w14:paraId="0FB0CA65"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53(79.1)</w:t>
            </w:r>
          </w:p>
        </w:tc>
        <w:tc>
          <w:tcPr>
            <w:tcW w:w="1080" w:type="dxa"/>
            <w:tcBorders>
              <w:top w:val="single" w:sz="4" w:space="0" w:color="auto"/>
              <w:left w:val="single" w:sz="4" w:space="0" w:color="auto"/>
              <w:bottom w:val="single" w:sz="4" w:space="0" w:color="auto"/>
              <w:right w:val="single" w:sz="4" w:space="0" w:color="auto"/>
            </w:tcBorders>
            <w:noWrap/>
            <w:hideMark/>
          </w:tcPr>
          <w:p w14:paraId="0C513D0A"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14(20.9)</w:t>
            </w:r>
          </w:p>
        </w:tc>
        <w:tc>
          <w:tcPr>
            <w:tcW w:w="1017" w:type="dxa"/>
            <w:tcBorders>
              <w:top w:val="single" w:sz="4" w:space="0" w:color="auto"/>
              <w:left w:val="single" w:sz="4" w:space="0" w:color="auto"/>
              <w:bottom w:val="single" w:sz="4" w:space="0" w:color="auto"/>
              <w:right w:val="single" w:sz="4" w:space="0" w:color="auto"/>
            </w:tcBorders>
            <w:noWrap/>
            <w:hideMark/>
          </w:tcPr>
          <w:p w14:paraId="239F72E4"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67(14.2)</w:t>
            </w:r>
          </w:p>
        </w:tc>
      </w:tr>
      <w:tr w:rsidR="00314534" w:rsidRPr="00D300DA" w14:paraId="7F08582F" w14:textId="77777777" w:rsidTr="00934BEE">
        <w:trPr>
          <w:trHeight w:val="315"/>
        </w:trPr>
        <w:tc>
          <w:tcPr>
            <w:tcW w:w="1530" w:type="dxa"/>
            <w:vMerge/>
            <w:tcBorders>
              <w:top w:val="single" w:sz="4" w:space="0" w:color="auto"/>
              <w:left w:val="single" w:sz="4" w:space="0" w:color="auto"/>
              <w:bottom w:val="single" w:sz="4" w:space="0" w:color="auto"/>
              <w:right w:val="single" w:sz="4" w:space="0" w:color="auto"/>
            </w:tcBorders>
            <w:vAlign w:val="center"/>
            <w:hideMark/>
          </w:tcPr>
          <w:p w14:paraId="2D76499F" w14:textId="77777777" w:rsidR="00314534" w:rsidRPr="00D300DA" w:rsidRDefault="00314534" w:rsidP="00934BEE">
            <w:pPr>
              <w:spacing w:line="360" w:lineRule="auto"/>
              <w:rPr>
                <w:rFonts w:asciiTheme="minorHAnsi" w:hAnsiTheme="minorHAnsi" w:cstheme="minorHAnsi"/>
                <w:b/>
                <w:bCs/>
              </w:rPr>
            </w:pPr>
          </w:p>
        </w:tc>
        <w:tc>
          <w:tcPr>
            <w:tcW w:w="1710" w:type="dxa"/>
            <w:tcBorders>
              <w:top w:val="single" w:sz="4" w:space="0" w:color="auto"/>
              <w:left w:val="single" w:sz="4" w:space="0" w:color="auto"/>
              <w:bottom w:val="single" w:sz="4" w:space="0" w:color="auto"/>
              <w:right w:val="single" w:sz="4" w:space="0" w:color="auto"/>
            </w:tcBorders>
            <w:hideMark/>
          </w:tcPr>
          <w:p w14:paraId="2DF325CA"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70+</w:t>
            </w:r>
          </w:p>
        </w:tc>
        <w:tc>
          <w:tcPr>
            <w:tcW w:w="1080" w:type="dxa"/>
            <w:tcBorders>
              <w:top w:val="single" w:sz="4" w:space="0" w:color="auto"/>
              <w:left w:val="single" w:sz="4" w:space="0" w:color="auto"/>
              <w:bottom w:val="single" w:sz="4" w:space="0" w:color="auto"/>
              <w:right w:val="single" w:sz="4" w:space="0" w:color="auto"/>
            </w:tcBorders>
            <w:noWrap/>
            <w:hideMark/>
          </w:tcPr>
          <w:p w14:paraId="63FD85BB"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76 (67.9)</w:t>
            </w:r>
          </w:p>
        </w:tc>
        <w:tc>
          <w:tcPr>
            <w:tcW w:w="1080" w:type="dxa"/>
            <w:tcBorders>
              <w:top w:val="single" w:sz="4" w:space="0" w:color="auto"/>
              <w:left w:val="single" w:sz="4" w:space="0" w:color="auto"/>
              <w:bottom w:val="single" w:sz="4" w:space="0" w:color="auto"/>
              <w:right w:val="single" w:sz="4" w:space="0" w:color="auto"/>
            </w:tcBorders>
            <w:noWrap/>
            <w:hideMark/>
          </w:tcPr>
          <w:p w14:paraId="10003E7D"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36(32.1)</w:t>
            </w:r>
          </w:p>
        </w:tc>
        <w:tc>
          <w:tcPr>
            <w:tcW w:w="1080" w:type="dxa"/>
            <w:tcBorders>
              <w:top w:val="single" w:sz="4" w:space="0" w:color="auto"/>
              <w:left w:val="single" w:sz="4" w:space="0" w:color="auto"/>
              <w:bottom w:val="single" w:sz="4" w:space="0" w:color="auto"/>
              <w:right w:val="single" w:sz="4" w:space="0" w:color="auto"/>
            </w:tcBorders>
            <w:noWrap/>
            <w:hideMark/>
          </w:tcPr>
          <w:p w14:paraId="7469F5EF"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112(23.7)</w:t>
            </w:r>
          </w:p>
        </w:tc>
        <w:tc>
          <w:tcPr>
            <w:tcW w:w="1080" w:type="dxa"/>
            <w:tcBorders>
              <w:top w:val="single" w:sz="4" w:space="0" w:color="auto"/>
              <w:left w:val="single" w:sz="4" w:space="0" w:color="auto"/>
              <w:bottom w:val="single" w:sz="4" w:space="0" w:color="auto"/>
              <w:right w:val="single" w:sz="4" w:space="0" w:color="auto"/>
            </w:tcBorders>
            <w:noWrap/>
            <w:hideMark/>
          </w:tcPr>
          <w:p w14:paraId="200CB854"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72(72.0)</w:t>
            </w:r>
          </w:p>
        </w:tc>
        <w:tc>
          <w:tcPr>
            <w:tcW w:w="1080" w:type="dxa"/>
            <w:tcBorders>
              <w:top w:val="single" w:sz="4" w:space="0" w:color="auto"/>
              <w:left w:val="single" w:sz="4" w:space="0" w:color="auto"/>
              <w:bottom w:val="single" w:sz="4" w:space="0" w:color="auto"/>
              <w:right w:val="single" w:sz="4" w:space="0" w:color="auto"/>
            </w:tcBorders>
            <w:noWrap/>
            <w:hideMark/>
          </w:tcPr>
          <w:p w14:paraId="23083493"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28(28.0)</w:t>
            </w:r>
          </w:p>
        </w:tc>
        <w:tc>
          <w:tcPr>
            <w:tcW w:w="1017" w:type="dxa"/>
            <w:tcBorders>
              <w:top w:val="single" w:sz="4" w:space="0" w:color="auto"/>
              <w:left w:val="single" w:sz="4" w:space="0" w:color="auto"/>
              <w:bottom w:val="single" w:sz="4" w:space="0" w:color="auto"/>
              <w:right w:val="single" w:sz="4" w:space="0" w:color="auto"/>
            </w:tcBorders>
            <w:noWrap/>
            <w:hideMark/>
          </w:tcPr>
          <w:p w14:paraId="0CD5BEE0"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100(21.2)</w:t>
            </w:r>
          </w:p>
        </w:tc>
      </w:tr>
      <w:tr w:rsidR="00314534" w:rsidRPr="00D300DA" w14:paraId="4A346828" w14:textId="77777777" w:rsidTr="00934BEE">
        <w:trPr>
          <w:trHeight w:val="315"/>
        </w:trPr>
        <w:tc>
          <w:tcPr>
            <w:tcW w:w="1530" w:type="dxa"/>
            <w:vMerge w:val="restart"/>
            <w:tcBorders>
              <w:top w:val="single" w:sz="4" w:space="0" w:color="auto"/>
              <w:left w:val="single" w:sz="4" w:space="0" w:color="auto"/>
              <w:bottom w:val="single" w:sz="4" w:space="0" w:color="auto"/>
              <w:right w:val="single" w:sz="4" w:space="0" w:color="auto"/>
            </w:tcBorders>
            <w:noWrap/>
            <w:hideMark/>
          </w:tcPr>
          <w:p w14:paraId="7E2C07D8" w14:textId="77777777" w:rsidR="00314534" w:rsidRPr="00D300DA" w:rsidRDefault="00314534" w:rsidP="00934BEE">
            <w:pPr>
              <w:spacing w:line="360" w:lineRule="auto"/>
              <w:rPr>
                <w:rFonts w:asciiTheme="minorHAnsi" w:hAnsiTheme="minorHAnsi" w:cstheme="minorHAnsi"/>
                <w:b/>
                <w:bCs/>
              </w:rPr>
            </w:pPr>
            <w:r w:rsidRPr="00D300DA">
              <w:rPr>
                <w:rFonts w:asciiTheme="minorHAnsi" w:hAnsiTheme="minorHAnsi" w:cstheme="minorHAnsi"/>
                <w:b/>
                <w:bCs/>
              </w:rPr>
              <w:t>Education</w:t>
            </w:r>
          </w:p>
        </w:tc>
        <w:tc>
          <w:tcPr>
            <w:tcW w:w="1710" w:type="dxa"/>
            <w:tcBorders>
              <w:top w:val="single" w:sz="4" w:space="0" w:color="auto"/>
              <w:left w:val="single" w:sz="4" w:space="0" w:color="auto"/>
              <w:bottom w:val="single" w:sz="4" w:space="0" w:color="auto"/>
              <w:right w:val="single" w:sz="4" w:space="0" w:color="auto"/>
            </w:tcBorders>
            <w:hideMark/>
          </w:tcPr>
          <w:p w14:paraId="7A35E493"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Illiterate</w:t>
            </w:r>
          </w:p>
        </w:tc>
        <w:tc>
          <w:tcPr>
            <w:tcW w:w="1080" w:type="dxa"/>
            <w:tcBorders>
              <w:top w:val="single" w:sz="4" w:space="0" w:color="auto"/>
              <w:left w:val="single" w:sz="4" w:space="0" w:color="auto"/>
              <w:bottom w:val="single" w:sz="4" w:space="0" w:color="auto"/>
              <w:right w:val="single" w:sz="4" w:space="0" w:color="auto"/>
            </w:tcBorders>
            <w:noWrap/>
            <w:hideMark/>
          </w:tcPr>
          <w:p w14:paraId="008EC608"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154(41.0)</w:t>
            </w:r>
          </w:p>
        </w:tc>
        <w:tc>
          <w:tcPr>
            <w:tcW w:w="1080" w:type="dxa"/>
            <w:tcBorders>
              <w:top w:val="single" w:sz="4" w:space="0" w:color="auto"/>
              <w:left w:val="single" w:sz="4" w:space="0" w:color="auto"/>
              <w:bottom w:val="single" w:sz="4" w:space="0" w:color="auto"/>
              <w:right w:val="single" w:sz="4" w:space="0" w:color="auto"/>
            </w:tcBorders>
            <w:noWrap/>
            <w:hideMark/>
          </w:tcPr>
          <w:p w14:paraId="004FC04E"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222(59.0)</w:t>
            </w:r>
          </w:p>
        </w:tc>
        <w:tc>
          <w:tcPr>
            <w:tcW w:w="1080" w:type="dxa"/>
            <w:tcBorders>
              <w:top w:val="single" w:sz="4" w:space="0" w:color="auto"/>
              <w:left w:val="single" w:sz="4" w:space="0" w:color="auto"/>
              <w:bottom w:val="single" w:sz="4" w:space="0" w:color="auto"/>
              <w:right w:val="single" w:sz="4" w:space="0" w:color="auto"/>
            </w:tcBorders>
            <w:noWrap/>
            <w:hideMark/>
          </w:tcPr>
          <w:p w14:paraId="0E9127F0"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376(79.7)</w:t>
            </w:r>
          </w:p>
        </w:tc>
        <w:tc>
          <w:tcPr>
            <w:tcW w:w="1080" w:type="dxa"/>
            <w:tcBorders>
              <w:top w:val="single" w:sz="4" w:space="0" w:color="auto"/>
              <w:left w:val="single" w:sz="4" w:space="0" w:color="auto"/>
              <w:bottom w:val="single" w:sz="4" w:space="0" w:color="auto"/>
              <w:right w:val="single" w:sz="4" w:space="0" w:color="auto"/>
            </w:tcBorders>
            <w:noWrap/>
            <w:hideMark/>
          </w:tcPr>
          <w:p w14:paraId="71B5D89E"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113(43.8)</w:t>
            </w:r>
          </w:p>
        </w:tc>
        <w:tc>
          <w:tcPr>
            <w:tcW w:w="1080" w:type="dxa"/>
            <w:tcBorders>
              <w:top w:val="single" w:sz="4" w:space="0" w:color="auto"/>
              <w:left w:val="single" w:sz="4" w:space="0" w:color="auto"/>
              <w:bottom w:val="single" w:sz="4" w:space="0" w:color="auto"/>
              <w:right w:val="single" w:sz="4" w:space="0" w:color="auto"/>
            </w:tcBorders>
            <w:noWrap/>
            <w:hideMark/>
          </w:tcPr>
          <w:p w14:paraId="68442333"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145(56.2)</w:t>
            </w:r>
          </w:p>
        </w:tc>
        <w:tc>
          <w:tcPr>
            <w:tcW w:w="1017" w:type="dxa"/>
            <w:tcBorders>
              <w:top w:val="single" w:sz="4" w:space="0" w:color="auto"/>
              <w:left w:val="single" w:sz="4" w:space="0" w:color="auto"/>
              <w:bottom w:val="single" w:sz="4" w:space="0" w:color="auto"/>
              <w:right w:val="single" w:sz="4" w:space="0" w:color="auto"/>
            </w:tcBorders>
            <w:noWrap/>
            <w:hideMark/>
          </w:tcPr>
          <w:p w14:paraId="19075AD5"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258(54.7)</w:t>
            </w:r>
          </w:p>
        </w:tc>
      </w:tr>
      <w:tr w:rsidR="00314534" w:rsidRPr="00D300DA" w14:paraId="6A5D1F55" w14:textId="77777777" w:rsidTr="00934BEE">
        <w:trPr>
          <w:trHeight w:val="315"/>
        </w:trPr>
        <w:tc>
          <w:tcPr>
            <w:tcW w:w="1530" w:type="dxa"/>
            <w:vMerge/>
            <w:tcBorders>
              <w:top w:val="single" w:sz="4" w:space="0" w:color="auto"/>
              <w:left w:val="single" w:sz="4" w:space="0" w:color="auto"/>
              <w:bottom w:val="single" w:sz="4" w:space="0" w:color="auto"/>
              <w:right w:val="single" w:sz="4" w:space="0" w:color="auto"/>
            </w:tcBorders>
            <w:vAlign w:val="center"/>
            <w:hideMark/>
          </w:tcPr>
          <w:p w14:paraId="578CAB02" w14:textId="77777777" w:rsidR="00314534" w:rsidRPr="00D300DA" w:rsidRDefault="00314534" w:rsidP="00934BEE">
            <w:pPr>
              <w:spacing w:line="360" w:lineRule="auto"/>
              <w:rPr>
                <w:rFonts w:asciiTheme="minorHAnsi" w:hAnsiTheme="minorHAnsi" w:cstheme="minorHAnsi"/>
                <w:b/>
                <w:bCs/>
              </w:rPr>
            </w:pPr>
          </w:p>
        </w:tc>
        <w:tc>
          <w:tcPr>
            <w:tcW w:w="1710" w:type="dxa"/>
            <w:tcBorders>
              <w:top w:val="single" w:sz="4" w:space="0" w:color="auto"/>
              <w:left w:val="single" w:sz="4" w:space="0" w:color="auto"/>
              <w:bottom w:val="single" w:sz="4" w:space="0" w:color="auto"/>
              <w:right w:val="single" w:sz="4" w:space="0" w:color="auto"/>
            </w:tcBorders>
            <w:hideMark/>
          </w:tcPr>
          <w:p w14:paraId="4A895BD2"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Literate</w:t>
            </w:r>
          </w:p>
        </w:tc>
        <w:tc>
          <w:tcPr>
            <w:tcW w:w="1080" w:type="dxa"/>
            <w:tcBorders>
              <w:top w:val="single" w:sz="4" w:space="0" w:color="auto"/>
              <w:left w:val="single" w:sz="4" w:space="0" w:color="auto"/>
              <w:bottom w:val="single" w:sz="4" w:space="0" w:color="auto"/>
              <w:right w:val="single" w:sz="4" w:space="0" w:color="auto"/>
            </w:tcBorders>
            <w:noWrap/>
            <w:hideMark/>
          </w:tcPr>
          <w:p w14:paraId="129456F1"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69(71.9)</w:t>
            </w:r>
          </w:p>
        </w:tc>
        <w:tc>
          <w:tcPr>
            <w:tcW w:w="1080" w:type="dxa"/>
            <w:tcBorders>
              <w:top w:val="single" w:sz="4" w:space="0" w:color="auto"/>
              <w:left w:val="single" w:sz="4" w:space="0" w:color="auto"/>
              <w:bottom w:val="single" w:sz="4" w:space="0" w:color="auto"/>
              <w:right w:val="single" w:sz="4" w:space="0" w:color="auto"/>
            </w:tcBorders>
            <w:noWrap/>
            <w:hideMark/>
          </w:tcPr>
          <w:p w14:paraId="5FD8123F"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27(28.1)</w:t>
            </w:r>
          </w:p>
        </w:tc>
        <w:tc>
          <w:tcPr>
            <w:tcW w:w="1080" w:type="dxa"/>
            <w:tcBorders>
              <w:top w:val="single" w:sz="4" w:space="0" w:color="auto"/>
              <w:left w:val="single" w:sz="4" w:space="0" w:color="auto"/>
              <w:bottom w:val="single" w:sz="4" w:space="0" w:color="auto"/>
              <w:right w:val="single" w:sz="4" w:space="0" w:color="auto"/>
            </w:tcBorders>
            <w:noWrap/>
            <w:hideMark/>
          </w:tcPr>
          <w:p w14:paraId="7F40EBA6"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96(20.3)</w:t>
            </w:r>
          </w:p>
        </w:tc>
        <w:tc>
          <w:tcPr>
            <w:tcW w:w="1080" w:type="dxa"/>
            <w:tcBorders>
              <w:top w:val="single" w:sz="4" w:space="0" w:color="auto"/>
              <w:left w:val="single" w:sz="4" w:space="0" w:color="auto"/>
              <w:bottom w:val="single" w:sz="4" w:space="0" w:color="auto"/>
              <w:right w:val="single" w:sz="4" w:space="0" w:color="auto"/>
            </w:tcBorders>
            <w:noWrap/>
            <w:hideMark/>
          </w:tcPr>
          <w:p w14:paraId="789D4DAA"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177(82.7)</w:t>
            </w:r>
          </w:p>
        </w:tc>
        <w:tc>
          <w:tcPr>
            <w:tcW w:w="1080" w:type="dxa"/>
            <w:tcBorders>
              <w:top w:val="single" w:sz="4" w:space="0" w:color="auto"/>
              <w:left w:val="single" w:sz="4" w:space="0" w:color="auto"/>
              <w:bottom w:val="single" w:sz="4" w:space="0" w:color="auto"/>
              <w:right w:val="single" w:sz="4" w:space="0" w:color="auto"/>
            </w:tcBorders>
            <w:noWrap/>
            <w:hideMark/>
          </w:tcPr>
          <w:p w14:paraId="45B97775"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37(17.3)</w:t>
            </w:r>
          </w:p>
        </w:tc>
        <w:tc>
          <w:tcPr>
            <w:tcW w:w="1017" w:type="dxa"/>
            <w:tcBorders>
              <w:top w:val="single" w:sz="4" w:space="0" w:color="auto"/>
              <w:left w:val="single" w:sz="4" w:space="0" w:color="auto"/>
              <w:bottom w:val="single" w:sz="4" w:space="0" w:color="auto"/>
              <w:right w:val="single" w:sz="4" w:space="0" w:color="auto"/>
            </w:tcBorders>
            <w:noWrap/>
            <w:hideMark/>
          </w:tcPr>
          <w:p w14:paraId="7728915A"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214(45.3)</w:t>
            </w:r>
          </w:p>
        </w:tc>
      </w:tr>
      <w:tr w:rsidR="00314534" w:rsidRPr="00D300DA" w14:paraId="4E88868B" w14:textId="77777777" w:rsidTr="00934BEE">
        <w:trPr>
          <w:trHeight w:val="315"/>
        </w:trPr>
        <w:tc>
          <w:tcPr>
            <w:tcW w:w="1530" w:type="dxa"/>
            <w:vMerge w:val="restart"/>
            <w:tcBorders>
              <w:top w:val="single" w:sz="4" w:space="0" w:color="auto"/>
              <w:left w:val="single" w:sz="4" w:space="0" w:color="auto"/>
              <w:bottom w:val="single" w:sz="4" w:space="0" w:color="auto"/>
              <w:right w:val="single" w:sz="4" w:space="0" w:color="auto"/>
            </w:tcBorders>
            <w:noWrap/>
            <w:hideMark/>
          </w:tcPr>
          <w:p w14:paraId="1187E09D" w14:textId="77777777" w:rsidR="00314534" w:rsidRPr="00D300DA" w:rsidRDefault="00314534" w:rsidP="00934BEE">
            <w:pPr>
              <w:spacing w:line="360" w:lineRule="auto"/>
              <w:rPr>
                <w:rFonts w:asciiTheme="minorHAnsi" w:hAnsiTheme="minorHAnsi" w:cstheme="minorHAnsi"/>
                <w:b/>
                <w:bCs/>
              </w:rPr>
            </w:pPr>
            <w:r w:rsidRPr="00D300DA">
              <w:rPr>
                <w:rFonts w:asciiTheme="minorHAnsi" w:hAnsiTheme="minorHAnsi" w:cstheme="minorHAnsi"/>
                <w:b/>
                <w:bCs/>
              </w:rPr>
              <w:t>Occupation</w:t>
            </w:r>
          </w:p>
        </w:tc>
        <w:tc>
          <w:tcPr>
            <w:tcW w:w="1710" w:type="dxa"/>
            <w:tcBorders>
              <w:top w:val="single" w:sz="4" w:space="0" w:color="auto"/>
              <w:left w:val="single" w:sz="4" w:space="0" w:color="auto"/>
              <w:bottom w:val="single" w:sz="4" w:space="0" w:color="auto"/>
              <w:right w:val="single" w:sz="4" w:space="0" w:color="auto"/>
            </w:tcBorders>
            <w:hideMark/>
          </w:tcPr>
          <w:p w14:paraId="24C0AD9F"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Service (Govt./private)</w:t>
            </w:r>
          </w:p>
        </w:tc>
        <w:tc>
          <w:tcPr>
            <w:tcW w:w="1080" w:type="dxa"/>
            <w:tcBorders>
              <w:top w:val="single" w:sz="4" w:space="0" w:color="auto"/>
              <w:left w:val="single" w:sz="4" w:space="0" w:color="auto"/>
              <w:bottom w:val="single" w:sz="4" w:space="0" w:color="auto"/>
              <w:right w:val="single" w:sz="4" w:space="0" w:color="auto"/>
            </w:tcBorders>
            <w:noWrap/>
            <w:hideMark/>
          </w:tcPr>
          <w:p w14:paraId="0ED16449"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15(68.2)</w:t>
            </w:r>
          </w:p>
        </w:tc>
        <w:tc>
          <w:tcPr>
            <w:tcW w:w="1080" w:type="dxa"/>
            <w:tcBorders>
              <w:top w:val="single" w:sz="4" w:space="0" w:color="auto"/>
              <w:left w:val="single" w:sz="4" w:space="0" w:color="auto"/>
              <w:bottom w:val="single" w:sz="4" w:space="0" w:color="auto"/>
              <w:right w:val="single" w:sz="4" w:space="0" w:color="auto"/>
            </w:tcBorders>
            <w:noWrap/>
            <w:hideMark/>
          </w:tcPr>
          <w:p w14:paraId="12010EDA"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7(31.8)</w:t>
            </w:r>
          </w:p>
        </w:tc>
        <w:tc>
          <w:tcPr>
            <w:tcW w:w="1080" w:type="dxa"/>
            <w:tcBorders>
              <w:top w:val="single" w:sz="4" w:space="0" w:color="auto"/>
              <w:left w:val="single" w:sz="4" w:space="0" w:color="auto"/>
              <w:bottom w:val="single" w:sz="4" w:space="0" w:color="auto"/>
              <w:right w:val="single" w:sz="4" w:space="0" w:color="auto"/>
            </w:tcBorders>
            <w:noWrap/>
            <w:hideMark/>
          </w:tcPr>
          <w:p w14:paraId="4DA37BDD"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22(4.7)</w:t>
            </w:r>
          </w:p>
        </w:tc>
        <w:tc>
          <w:tcPr>
            <w:tcW w:w="1080" w:type="dxa"/>
            <w:tcBorders>
              <w:top w:val="single" w:sz="4" w:space="0" w:color="auto"/>
              <w:left w:val="single" w:sz="4" w:space="0" w:color="auto"/>
              <w:bottom w:val="single" w:sz="4" w:space="0" w:color="auto"/>
              <w:right w:val="single" w:sz="4" w:space="0" w:color="auto"/>
            </w:tcBorders>
            <w:noWrap/>
            <w:hideMark/>
          </w:tcPr>
          <w:p w14:paraId="13D3AFBE"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59(76.6)</w:t>
            </w:r>
          </w:p>
        </w:tc>
        <w:tc>
          <w:tcPr>
            <w:tcW w:w="1080" w:type="dxa"/>
            <w:tcBorders>
              <w:top w:val="single" w:sz="4" w:space="0" w:color="auto"/>
              <w:left w:val="single" w:sz="4" w:space="0" w:color="auto"/>
              <w:bottom w:val="single" w:sz="4" w:space="0" w:color="auto"/>
              <w:right w:val="single" w:sz="4" w:space="0" w:color="auto"/>
            </w:tcBorders>
            <w:noWrap/>
            <w:hideMark/>
          </w:tcPr>
          <w:p w14:paraId="3B09D96D"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18(23.4)</w:t>
            </w:r>
          </w:p>
        </w:tc>
        <w:tc>
          <w:tcPr>
            <w:tcW w:w="1017" w:type="dxa"/>
            <w:tcBorders>
              <w:top w:val="single" w:sz="4" w:space="0" w:color="auto"/>
              <w:left w:val="single" w:sz="4" w:space="0" w:color="auto"/>
              <w:bottom w:val="single" w:sz="4" w:space="0" w:color="auto"/>
              <w:right w:val="single" w:sz="4" w:space="0" w:color="auto"/>
            </w:tcBorders>
            <w:noWrap/>
            <w:hideMark/>
          </w:tcPr>
          <w:p w14:paraId="03E6F66E"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77(16.3)</w:t>
            </w:r>
          </w:p>
        </w:tc>
      </w:tr>
      <w:tr w:rsidR="00314534" w:rsidRPr="00D300DA" w14:paraId="4F9868A0" w14:textId="77777777" w:rsidTr="00934BEE">
        <w:trPr>
          <w:trHeight w:val="315"/>
        </w:trPr>
        <w:tc>
          <w:tcPr>
            <w:tcW w:w="1530" w:type="dxa"/>
            <w:vMerge/>
            <w:tcBorders>
              <w:top w:val="single" w:sz="4" w:space="0" w:color="auto"/>
              <w:left w:val="single" w:sz="4" w:space="0" w:color="auto"/>
              <w:bottom w:val="single" w:sz="4" w:space="0" w:color="auto"/>
              <w:right w:val="single" w:sz="4" w:space="0" w:color="auto"/>
            </w:tcBorders>
            <w:vAlign w:val="center"/>
            <w:hideMark/>
          </w:tcPr>
          <w:p w14:paraId="669E5F41" w14:textId="77777777" w:rsidR="00314534" w:rsidRPr="00D300DA" w:rsidRDefault="00314534" w:rsidP="00934BEE">
            <w:pPr>
              <w:spacing w:line="360" w:lineRule="auto"/>
              <w:rPr>
                <w:rFonts w:asciiTheme="minorHAnsi" w:hAnsiTheme="minorHAnsi" w:cstheme="minorHAnsi"/>
                <w:b/>
                <w:bCs/>
              </w:rPr>
            </w:pPr>
          </w:p>
        </w:tc>
        <w:tc>
          <w:tcPr>
            <w:tcW w:w="1710" w:type="dxa"/>
            <w:tcBorders>
              <w:top w:val="single" w:sz="4" w:space="0" w:color="auto"/>
              <w:left w:val="single" w:sz="4" w:space="0" w:color="auto"/>
              <w:bottom w:val="single" w:sz="4" w:space="0" w:color="auto"/>
              <w:right w:val="single" w:sz="4" w:space="0" w:color="auto"/>
            </w:tcBorders>
            <w:hideMark/>
          </w:tcPr>
          <w:p w14:paraId="64B93BDE"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Business</w:t>
            </w:r>
          </w:p>
        </w:tc>
        <w:tc>
          <w:tcPr>
            <w:tcW w:w="1080" w:type="dxa"/>
            <w:tcBorders>
              <w:top w:val="single" w:sz="4" w:space="0" w:color="auto"/>
              <w:left w:val="single" w:sz="4" w:space="0" w:color="auto"/>
              <w:bottom w:val="single" w:sz="4" w:space="0" w:color="auto"/>
              <w:right w:val="single" w:sz="4" w:space="0" w:color="auto"/>
            </w:tcBorders>
            <w:noWrap/>
            <w:hideMark/>
          </w:tcPr>
          <w:p w14:paraId="313AAC22"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12(100.0)</w:t>
            </w:r>
          </w:p>
        </w:tc>
        <w:tc>
          <w:tcPr>
            <w:tcW w:w="1080" w:type="dxa"/>
            <w:tcBorders>
              <w:top w:val="single" w:sz="4" w:space="0" w:color="auto"/>
              <w:left w:val="single" w:sz="4" w:space="0" w:color="auto"/>
              <w:bottom w:val="single" w:sz="4" w:space="0" w:color="auto"/>
              <w:right w:val="single" w:sz="4" w:space="0" w:color="auto"/>
            </w:tcBorders>
            <w:noWrap/>
            <w:hideMark/>
          </w:tcPr>
          <w:p w14:paraId="32EA7130"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0</w:t>
            </w:r>
          </w:p>
        </w:tc>
        <w:tc>
          <w:tcPr>
            <w:tcW w:w="1080" w:type="dxa"/>
            <w:tcBorders>
              <w:top w:val="single" w:sz="4" w:space="0" w:color="auto"/>
              <w:left w:val="single" w:sz="4" w:space="0" w:color="auto"/>
              <w:bottom w:val="single" w:sz="4" w:space="0" w:color="auto"/>
              <w:right w:val="single" w:sz="4" w:space="0" w:color="auto"/>
            </w:tcBorders>
            <w:noWrap/>
            <w:hideMark/>
          </w:tcPr>
          <w:p w14:paraId="67051A4C"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12(2.5)</w:t>
            </w:r>
          </w:p>
        </w:tc>
        <w:tc>
          <w:tcPr>
            <w:tcW w:w="1080" w:type="dxa"/>
            <w:tcBorders>
              <w:top w:val="single" w:sz="4" w:space="0" w:color="auto"/>
              <w:left w:val="single" w:sz="4" w:space="0" w:color="auto"/>
              <w:bottom w:val="single" w:sz="4" w:space="0" w:color="auto"/>
              <w:right w:val="single" w:sz="4" w:space="0" w:color="auto"/>
            </w:tcBorders>
            <w:noWrap/>
            <w:hideMark/>
          </w:tcPr>
          <w:p w14:paraId="49CEC9F9"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85(96.6)</w:t>
            </w:r>
          </w:p>
        </w:tc>
        <w:tc>
          <w:tcPr>
            <w:tcW w:w="1080" w:type="dxa"/>
            <w:tcBorders>
              <w:top w:val="single" w:sz="4" w:space="0" w:color="auto"/>
              <w:left w:val="single" w:sz="4" w:space="0" w:color="auto"/>
              <w:bottom w:val="single" w:sz="4" w:space="0" w:color="auto"/>
              <w:right w:val="single" w:sz="4" w:space="0" w:color="auto"/>
            </w:tcBorders>
            <w:noWrap/>
            <w:hideMark/>
          </w:tcPr>
          <w:p w14:paraId="1D2732AC"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3(3.4)</w:t>
            </w:r>
          </w:p>
        </w:tc>
        <w:tc>
          <w:tcPr>
            <w:tcW w:w="1017" w:type="dxa"/>
            <w:tcBorders>
              <w:top w:val="single" w:sz="4" w:space="0" w:color="auto"/>
              <w:left w:val="single" w:sz="4" w:space="0" w:color="auto"/>
              <w:bottom w:val="single" w:sz="4" w:space="0" w:color="auto"/>
              <w:right w:val="single" w:sz="4" w:space="0" w:color="auto"/>
            </w:tcBorders>
            <w:noWrap/>
            <w:hideMark/>
          </w:tcPr>
          <w:p w14:paraId="03CFA277"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88(18.6)</w:t>
            </w:r>
          </w:p>
        </w:tc>
      </w:tr>
      <w:tr w:rsidR="00314534" w:rsidRPr="00D300DA" w14:paraId="297D189D" w14:textId="77777777" w:rsidTr="00934BEE">
        <w:trPr>
          <w:trHeight w:val="315"/>
        </w:trPr>
        <w:tc>
          <w:tcPr>
            <w:tcW w:w="1530" w:type="dxa"/>
            <w:vMerge/>
            <w:tcBorders>
              <w:top w:val="single" w:sz="4" w:space="0" w:color="auto"/>
              <w:left w:val="single" w:sz="4" w:space="0" w:color="auto"/>
              <w:bottom w:val="single" w:sz="4" w:space="0" w:color="auto"/>
              <w:right w:val="single" w:sz="4" w:space="0" w:color="auto"/>
            </w:tcBorders>
            <w:vAlign w:val="center"/>
            <w:hideMark/>
          </w:tcPr>
          <w:p w14:paraId="24F2A136" w14:textId="77777777" w:rsidR="00314534" w:rsidRPr="00D300DA" w:rsidRDefault="00314534" w:rsidP="00934BEE">
            <w:pPr>
              <w:spacing w:line="360" w:lineRule="auto"/>
              <w:rPr>
                <w:rFonts w:asciiTheme="minorHAnsi" w:hAnsiTheme="minorHAnsi" w:cstheme="minorHAnsi"/>
                <w:b/>
                <w:bCs/>
              </w:rPr>
            </w:pPr>
          </w:p>
        </w:tc>
        <w:tc>
          <w:tcPr>
            <w:tcW w:w="1710" w:type="dxa"/>
            <w:tcBorders>
              <w:top w:val="single" w:sz="4" w:space="0" w:color="auto"/>
              <w:left w:val="single" w:sz="4" w:space="0" w:color="auto"/>
              <w:bottom w:val="single" w:sz="4" w:space="0" w:color="auto"/>
              <w:right w:val="single" w:sz="4" w:space="0" w:color="auto"/>
            </w:tcBorders>
            <w:hideMark/>
          </w:tcPr>
          <w:p w14:paraId="0B1F5B5A"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Housewife or Others</w:t>
            </w:r>
          </w:p>
        </w:tc>
        <w:tc>
          <w:tcPr>
            <w:tcW w:w="1080" w:type="dxa"/>
            <w:tcBorders>
              <w:top w:val="single" w:sz="4" w:space="0" w:color="auto"/>
              <w:left w:val="single" w:sz="4" w:space="0" w:color="auto"/>
              <w:bottom w:val="single" w:sz="4" w:space="0" w:color="auto"/>
              <w:right w:val="single" w:sz="4" w:space="0" w:color="auto"/>
            </w:tcBorders>
            <w:noWrap/>
            <w:hideMark/>
          </w:tcPr>
          <w:p w14:paraId="4D005127"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196(44.7)</w:t>
            </w:r>
          </w:p>
        </w:tc>
        <w:tc>
          <w:tcPr>
            <w:tcW w:w="1080" w:type="dxa"/>
            <w:tcBorders>
              <w:top w:val="single" w:sz="4" w:space="0" w:color="auto"/>
              <w:left w:val="single" w:sz="4" w:space="0" w:color="auto"/>
              <w:bottom w:val="single" w:sz="4" w:space="0" w:color="auto"/>
              <w:right w:val="single" w:sz="4" w:space="0" w:color="auto"/>
            </w:tcBorders>
            <w:noWrap/>
            <w:hideMark/>
          </w:tcPr>
          <w:p w14:paraId="20362D9F"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242(55.3)</w:t>
            </w:r>
          </w:p>
        </w:tc>
        <w:tc>
          <w:tcPr>
            <w:tcW w:w="1080" w:type="dxa"/>
            <w:tcBorders>
              <w:top w:val="single" w:sz="4" w:space="0" w:color="auto"/>
              <w:left w:val="single" w:sz="4" w:space="0" w:color="auto"/>
              <w:bottom w:val="single" w:sz="4" w:space="0" w:color="auto"/>
              <w:right w:val="single" w:sz="4" w:space="0" w:color="auto"/>
            </w:tcBorders>
            <w:noWrap/>
            <w:hideMark/>
          </w:tcPr>
          <w:p w14:paraId="5980E82E"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438(92.8)</w:t>
            </w:r>
          </w:p>
        </w:tc>
        <w:tc>
          <w:tcPr>
            <w:tcW w:w="1080" w:type="dxa"/>
            <w:tcBorders>
              <w:top w:val="single" w:sz="4" w:space="0" w:color="auto"/>
              <w:left w:val="single" w:sz="4" w:space="0" w:color="auto"/>
              <w:bottom w:val="single" w:sz="4" w:space="0" w:color="auto"/>
              <w:right w:val="single" w:sz="4" w:space="0" w:color="auto"/>
            </w:tcBorders>
            <w:noWrap/>
            <w:hideMark/>
          </w:tcPr>
          <w:p w14:paraId="41580820"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146(47.6)</w:t>
            </w:r>
          </w:p>
        </w:tc>
        <w:tc>
          <w:tcPr>
            <w:tcW w:w="1080" w:type="dxa"/>
            <w:tcBorders>
              <w:top w:val="single" w:sz="4" w:space="0" w:color="auto"/>
              <w:left w:val="single" w:sz="4" w:space="0" w:color="auto"/>
              <w:bottom w:val="single" w:sz="4" w:space="0" w:color="auto"/>
              <w:right w:val="single" w:sz="4" w:space="0" w:color="auto"/>
            </w:tcBorders>
            <w:noWrap/>
            <w:hideMark/>
          </w:tcPr>
          <w:p w14:paraId="693C7E2D"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161(52.4)</w:t>
            </w:r>
          </w:p>
        </w:tc>
        <w:tc>
          <w:tcPr>
            <w:tcW w:w="1017" w:type="dxa"/>
            <w:tcBorders>
              <w:top w:val="single" w:sz="4" w:space="0" w:color="auto"/>
              <w:left w:val="single" w:sz="4" w:space="0" w:color="auto"/>
              <w:bottom w:val="single" w:sz="4" w:space="0" w:color="auto"/>
              <w:right w:val="single" w:sz="4" w:space="0" w:color="auto"/>
            </w:tcBorders>
            <w:noWrap/>
            <w:hideMark/>
          </w:tcPr>
          <w:p w14:paraId="50C17A49"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307(65.0)</w:t>
            </w:r>
          </w:p>
        </w:tc>
      </w:tr>
      <w:tr w:rsidR="00314534" w:rsidRPr="00D300DA" w14:paraId="37B2B532" w14:textId="77777777" w:rsidTr="00934BEE">
        <w:trPr>
          <w:trHeight w:val="315"/>
        </w:trPr>
        <w:tc>
          <w:tcPr>
            <w:tcW w:w="1530" w:type="dxa"/>
            <w:vMerge w:val="restart"/>
            <w:tcBorders>
              <w:top w:val="single" w:sz="4" w:space="0" w:color="auto"/>
              <w:left w:val="single" w:sz="4" w:space="0" w:color="auto"/>
              <w:bottom w:val="single" w:sz="4" w:space="0" w:color="auto"/>
              <w:right w:val="single" w:sz="4" w:space="0" w:color="auto"/>
            </w:tcBorders>
            <w:noWrap/>
            <w:hideMark/>
          </w:tcPr>
          <w:p w14:paraId="3F260D8F" w14:textId="77777777" w:rsidR="00314534" w:rsidRPr="00D300DA" w:rsidRDefault="00314534" w:rsidP="00934BEE">
            <w:pPr>
              <w:spacing w:line="360" w:lineRule="auto"/>
              <w:rPr>
                <w:rFonts w:asciiTheme="minorHAnsi" w:hAnsiTheme="minorHAnsi" w:cstheme="minorHAnsi"/>
                <w:b/>
                <w:bCs/>
              </w:rPr>
            </w:pPr>
            <w:r w:rsidRPr="00D300DA">
              <w:rPr>
                <w:rFonts w:asciiTheme="minorHAnsi" w:hAnsiTheme="minorHAnsi" w:cstheme="minorHAnsi"/>
                <w:b/>
                <w:bCs/>
              </w:rPr>
              <w:t>Type of Family</w:t>
            </w:r>
          </w:p>
        </w:tc>
        <w:tc>
          <w:tcPr>
            <w:tcW w:w="1710" w:type="dxa"/>
            <w:tcBorders>
              <w:top w:val="single" w:sz="4" w:space="0" w:color="auto"/>
              <w:left w:val="single" w:sz="4" w:space="0" w:color="auto"/>
              <w:bottom w:val="single" w:sz="4" w:space="0" w:color="auto"/>
              <w:right w:val="single" w:sz="4" w:space="0" w:color="auto"/>
            </w:tcBorders>
            <w:hideMark/>
          </w:tcPr>
          <w:p w14:paraId="31E30E94"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Nuclear</w:t>
            </w:r>
          </w:p>
        </w:tc>
        <w:tc>
          <w:tcPr>
            <w:tcW w:w="1080" w:type="dxa"/>
            <w:tcBorders>
              <w:top w:val="single" w:sz="4" w:space="0" w:color="auto"/>
              <w:left w:val="single" w:sz="4" w:space="0" w:color="auto"/>
              <w:bottom w:val="single" w:sz="4" w:space="0" w:color="auto"/>
              <w:right w:val="single" w:sz="4" w:space="0" w:color="auto"/>
            </w:tcBorders>
            <w:noWrap/>
            <w:hideMark/>
          </w:tcPr>
          <w:p w14:paraId="6EB2FF42"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96(35.4)</w:t>
            </w:r>
          </w:p>
        </w:tc>
        <w:tc>
          <w:tcPr>
            <w:tcW w:w="1080" w:type="dxa"/>
            <w:tcBorders>
              <w:top w:val="single" w:sz="4" w:space="0" w:color="auto"/>
              <w:left w:val="single" w:sz="4" w:space="0" w:color="auto"/>
              <w:bottom w:val="single" w:sz="4" w:space="0" w:color="auto"/>
              <w:right w:val="single" w:sz="4" w:space="0" w:color="auto"/>
            </w:tcBorders>
            <w:noWrap/>
            <w:hideMark/>
          </w:tcPr>
          <w:p w14:paraId="63F7695B"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126(64.6)</w:t>
            </w:r>
          </w:p>
        </w:tc>
        <w:tc>
          <w:tcPr>
            <w:tcW w:w="1080" w:type="dxa"/>
            <w:tcBorders>
              <w:top w:val="single" w:sz="4" w:space="0" w:color="auto"/>
              <w:left w:val="single" w:sz="4" w:space="0" w:color="auto"/>
              <w:bottom w:val="single" w:sz="4" w:space="0" w:color="auto"/>
              <w:right w:val="single" w:sz="4" w:space="0" w:color="auto"/>
            </w:tcBorders>
            <w:noWrap/>
            <w:hideMark/>
          </w:tcPr>
          <w:p w14:paraId="2591B4EE"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195(41.3)</w:t>
            </w:r>
          </w:p>
        </w:tc>
        <w:tc>
          <w:tcPr>
            <w:tcW w:w="1080" w:type="dxa"/>
            <w:tcBorders>
              <w:top w:val="single" w:sz="4" w:space="0" w:color="auto"/>
              <w:left w:val="single" w:sz="4" w:space="0" w:color="auto"/>
              <w:bottom w:val="single" w:sz="4" w:space="0" w:color="auto"/>
              <w:right w:val="single" w:sz="4" w:space="0" w:color="auto"/>
            </w:tcBorders>
            <w:noWrap/>
            <w:hideMark/>
          </w:tcPr>
          <w:p w14:paraId="61D6E560"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150(68.2)</w:t>
            </w:r>
          </w:p>
        </w:tc>
        <w:tc>
          <w:tcPr>
            <w:tcW w:w="1080" w:type="dxa"/>
            <w:tcBorders>
              <w:top w:val="single" w:sz="4" w:space="0" w:color="auto"/>
              <w:left w:val="single" w:sz="4" w:space="0" w:color="auto"/>
              <w:bottom w:val="single" w:sz="4" w:space="0" w:color="auto"/>
              <w:right w:val="single" w:sz="4" w:space="0" w:color="auto"/>
            </w:tcBorders>
            <w:noWrap/>
            <w:hideMark/>
          </w:tcPr>
          <w:p w14:paraId="0C2A88B1"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70(31.8)</w:t>
            </w:r>
          </w:p>
        </w:tc>
        <w:tc>
          <w:tcPr>
            <w:tcW w:w="1017" w:type="dxa"/>
            <w:tcBorders>
              <w:top w:val="single" w:sz="4" w:space="0" w:color="auto"/>
              <w:left w:val="single" w:sz="4" w:space="0" w:color="auto"/>
              <w:bottom w:val="single" w:sz="4" w:space="0" w:color="auto"/>
              <w:right w:val="single" w:sz="4" w:space="0" w:color="auto"/>
            </w:tcBorders>
            <w:noWrap/>
            <w:hideMark/>
          </w:tcPr>
          <w:p w14:paraId="56CAA898"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220(46.6)</w:t>
            </w:r>
          </w:p>
        </w:tc>
      </w:tr>
      <w:tr w:rsidR="00314534" w:rsidRPr="00D300DA" w14:paraId="0BBDEDD6" w14:textId="77777777" w:rsidTr="00934BEE">
        <w:trPr>
          <w:trHeight w:val="315"/>
        </w:trPr>
        <w:tc>
          <w:tcPr>
            <w:tcW w:w="1530" w:type="dxa"/>
            <w:vMerge/>
            <w:tcBorders>
              <w:top w:val="single" w:sz="4" w:space="0" w:color="auto"/>
              <w:left w:val="single" w:sz="4" w:space="0" w:color="auto"/>
              <w:bottom w:val="single" w:sz="4" w:space="0" w:color="auto"/>
              <w:right w:val="single" w:sz="4" w:space="0" w:color="auto"/>
            </w:tcBorders>
            <w:vAlign w:val="center"/>
            <w:hideMark/>
          </w:tcPr>
          <w:p w14:paraId="5DDE212B" w14:textId="77777777" w:rsidR="00314534" w:rsidRPr="00D300DA" w:rsidRDefault="00314534" w:rsidP="00934BEE">
            <w:pPr>
              <w:spacing w:line="360" w:lineRule="auto"/>
              <w:rPr>
                <w:rFonts w:asciiTheme="minorHAnsi" w:hAnsiTheme="minorHAnsi" w:cstheme="minorHAnsi"/>
                <w:b/>
                <w:bCs/>
              </w:rPr>
            </w:pPr>
          </w:p>
        </w:tc>
        <w:tc>
          <w:tcPr>
            <w:tcW w:w="1710" w:type="dxa"/>
            <w:tcBorders>
              <w:top w:val="single" w:sz="4" w:space="0" w:color="auto"/>
              <w:left w:val="single" w:sz="4" w:space="0" w:color="auto"/>
              <w:bottom w:val="single" w:sz="4" w:space="0" w:color="auto"/>
              <w:right w:val="single" w:sz="4" w:space="0" w:color="auto"/>
            </w:tcBorders>
            <w:hideMark/>
          </w:tcPr>
          <w:p w14:paraId="2DAB5EF1"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Joint or Extended</w:t>
            </w:r>
          </w:p>
        </w:tc>
        <w:tc>
          <w:tcPr>
            <w:tcW w:w="1080" w:type="dxa"/>
            <w:tcBorders>
              <w:top w:val="single" w:sz="4" w:space="0" w:color="auto"/>
              <w:left w:val="single" w:sz="4" w:space="0" w:color="auto"/>
              <w:bottom w:val="single" w:sz="4" w:space="0" w:color="auto"/>
              <w:right w:val="single" w:sz="4" w:space="0" w:color="auto"/>
            </w:tcBorders>
            <w:noWrap/>
            <w:hideMark/>
          </w:tcPr>
          <w:p w14:paraId="226601BE"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154(55.6)</w:t>
            </w:r>
          </w:p>
        </w:tc>
        <w:tc>
          <w:tcPr>
            <w:tcW w:w="1080" w:type="dxa"/>
            <w:tcBorders>
              <w:top w:val="single" w:sz="4" w:space="0" w:color="auto"/>
              <w:left w:val="single" w:sz="4" w:space="0" w:color="auto"/>
              <w:bottom w:val="single" w:sz="4" w:space="0" w:color="auto"/>
              <w:right w:val="single" w:sz="4" w:space="0" w:color="auto"/>
            </w:tcBorders>
            <w:noWrap/>
            <w:hideMark/>
          </w:tcPr>
          <w:p w14:paraId="3E5DA6B9"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123(44.4)</w:t>
            </w:r>
          </w:p>
        </w:tc>
        <w:tc>
          <w:tcPr>
            <w:tcW w:w="1080" w:type="dxa"/>
            <w:tcBorders>
              <w:top w:val="single" w:sz="4" w:space="0" w:color="auto"/>
              <w:left w:val="single" w:sz="4" w:space="0" w:color="auto"/>
              <w:bottom w:val="single" w:sz="4" w:space="0" w:color="auto"/>
              <w:right w:val="single" w:sz="4" w:space="0" w:color="auto"/>
            </w:tcBorders>
            <w:noWrap/>
            <w:hideMark/>
          </w:tcPr>
          <w:p w14:paraId="29D1D2BD"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277(58.7)</w:t>
            </w:r>
          </w:p>
        </w:tc>
        <w:tc>
          <w:tcPr>
            <w:tcW w:w="1080" w:type="dxa"/>
            <w:tcBorders>
              <w:top w:val="single" w:sz="4" w:space="0" w:color="auto"/>
              <w:left w:val="single" w:sz="4" w:space="0" w:color="auto"/>
              <w:bottom w:val="single" w:sz="4" w:space="0" w:color="auto"/>
              <w:right w:val="single" w:sz="4" w:space="0" w:color="auto"/>
            </w:tcBorders>
            <w:noWrap/>
            <w:hideMark/>
          </w:tcPr>
          <w:p w14:paraId="718E53BB"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140(55.6)</w:t>
            </w:r>
          </w:p>
        </w:tc>
        <w:tc>
          <w:tcPr>
            <w:tcW w:w="1080" w:type="dxa"/>
            <w:tcBorders>
              <w:top w:val="single" w:sz="4" w:space="0" w:color="auto"/>
              <w:left w:val="single" w:sz="4" w:space="0" w:color="auto"/>
              <w:bottom w:val="single" w:sz="4" w:space="0" w:color="auto"/>
              <w:right w:val="single" w:sz="4" w:space="0" w:color="auto"/>
            </w:tcBorders>
            <w:noWrap/>
            <w:hideMark/>
          </w:tcPr>
          <w:p w14:paraId="7C2F1A2D"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112(44.4)</w:t>
            </w:r>
          </w:p>
        </w:tc>
        <w:tc>
          <w:tcPr>
            <w:tcW w:w="1017" w:type="dxa"/>
            <w:tcBorders>
              <w:top w:val="single" w:sz="4" w:space="0" w:color="auto"/>
              <w:left w:val="single" w:sz="4" w:space="0" w:color="auto"/>
              <w:bottom w:val="single" w:sz="4" w:space="0" w:color="auto"/>
              <w:right w:val="single" w:sz="4" w:space="0" w:color="auto"/>
            </w:tcBorders>
            <w:noWrap/>
            <w:hideMark/>
          </w:tcPr>
          <w:p w14:paraId="360C2A42"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252(53.4)</w:t>
            </w:r>
          </w:p>
        </w:tc>
      </w:tr>
      <w:tr w:rsidR="00314534" w:rsidRPr="00D300DA" w14:paraId="060C441D" w14:textId="77777777" w:rsidTr="00934BEE">
        <w:trPr>
          <w:trHeight w:val="315"/>
        </w:trPr>
        <w:tc>
          <w:tcPr>
            <w:tcW w:w="1530" w:type="dxa"/>
            <w:vMerge w:val="restart"/>
            <w:tcBorders>
              <w:top w:val="single" w:sz="4" w:space="0" w:color="auto"/>
              <w:left w:val="single" w:sz="4" w:space="0" w:color="auto"/>
              <w:bottom w:val="single" w:sz="4" w:space="0" w:color="auto"/>
              <w:right w:val="single" w:sz="4" w:space="0" w:color="auto"/>
            </w:tcBorders>
            <w:noWrap/>
            <w:hideMark/>
          </w:tcPr>
          <w:p w14:paraId="1059E5A4" w14:textId="77777777" w:rsidR="00314534" w:rsidRPr="00D300DA" w:rsidRDefault="00314534" w:rsidP="00934BEE">
            <w:pPr>
              <w:spacing w:line="360" w:lineRule="auto"/>
              <w:rPr>
                <w:rFonts w:asciiTheme="minorHAnsi" w:hAnsiTheme="minorHAnsi" w:cstheme="minorHAnsi"/>
                <w:b/>
                <w:bCs/>
              </w:rPr>
            </w:pPr>
            <w:r w:rsidRPr="00D300DA">
              <w:rPr>
                <w:rFonts w:asciiTheme="minorHAnsi" w:hAnsiTheme="minorHAnsi" w:cstheme="minorHAnsi"/>
                <w:b/>
                <w:bCs/>
              </w:rPr>
              <w:t>Marital Status</w:t>
            </w:r>
          </w:p>
        </w:tc>
        <w:tc>
          <w:tcPr>
            <w:tcW w:w="1710" w:type="dxa"/>
            <w:tcBorders>
              <w:top w:val="single" w:sz="4" w:space="0" w:color="auto"/>
              <w:left w:val="single" w:sz="4" w:space="0" w:color="auto"/>
              <w:bottom w:val="single" w:sz="4" w:space="0" w:color="auto"/>
              <w:right w:val="single" w:sz="4" w:space="0" w:color="auto"/>
            </w:tcBorders>
            <w:hideMark/>
          </w:tcPr>
          <w:p w14:paraId="63CB6F36"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Married</w:t>
            </w:r>
          </w:p>
        </w:tc>
        <w:tc>
          <w:tcPr>
            <w:tcW w:w="1080" w:type="dxa"/>
            <w:tcBorders>
              <w:top w:val="single" w:sz="4" w:space="0" w:color="auto"/>
              <w:left w:val="single" w:sz="4" w:space="0" w:color="auto"/>
              <w:bottom w:val="single" w:sz="4" w:space="0" w:color="auto"/>
              <w:right w:val="single" w:sz="4" w:space="0" w:color="auto"/>
            </w:tcBorders>
            <w:noWrap/>
            <w:hideMark/>
          </w:tcPr>
          <w:p w14:paraId="0E765206"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216(58.2)</w:t>
            </w:r>
          </w:p>
        </w:tc>
        <w:tc>
          <w:tcPr>
            <w:tcW w:w="1080" w:type="dxa"/>
            <w:tcBorders>
              <w:top w:val="single" w:sz="4" w:space="0" w:color="auto"/>
              <w:left w:val="single" w:sz="4" w:space="0" w:color="auto"/>
              <w:bottom w:val="single" w:sz="4" w:space="0" w:color="auto"/>
              <w:right w:val="single" w:sz="4" w:space="0" w:color="auto"/>
            </w:tcBorders>
            <w:noWrap/>
            <w:hideMark/>
          </w:tcPr>
          <w:p w14:paraId="6C3556C4"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155(41.8)</w:t>
            </w:r>
          </w:p>
        </w:tc>
        <w:tc>
          <w:tcPr>
            <w:tcW w:w="1080" w:type="dxa"/>
            <w:tcBorders>
              <w:top w:val="single" w:sz="4" w:space="0" w:color="auto"/>
              <w:left w:val="single" w:sz="4" w:space="0" w:color="auto"/>
              <w:bottom w:val="single" w:sz="4" w:space="0" w:color="auto"/>
              <w:right w:val="single" w:sz="4" w:space="0" w:color="auto"/>
            </w:tcBorders>
            <w:noWrap/>
            <w:hideMark/>
          </w:tcPr>
          <w:p w14:paraId="554E8BF2"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371(78.6)</w:t>
            </w:r>
          </w:p>
        </w:tc>
        <w:tc>
          <w:tcPr>
            <w:tcW w:w="1080" w:type="dxa"/>
            <w:tcBorders>
              <w:top w:val="single" w:sz="4" w:space="0" w:color="auto"/>
              <w:left w:val="single" w:sz="4" w:space="0" w:color="auto"/>
              <w:bottom w:val="single" w:sz="4" w:space="0" w:color="auto"/>
              <w:right w:val="single" w:sz="4" w:space="0" w:color="auto"/>
            </w:tcBorders>
            <w:noWrap/>
            <w:hideMark/>
          </w:tcPr>
          <w:p w14:paraId="415BAEBC"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278(71.6)</w:t>
            </w:r>
          </w:p>
        </w:tc>
        <w:tc>
          <w:tcPr>
            <w:tcW w:w="1080" w:type="dxa"/>
            <w:tcBorders>
              <w:top w:val="single" w:sz="4" w:space="0" w:color="auto"/>
              <w:left w:val="single" w:sz="4" w:space="0" w:color="auto"/>
              <w:bottom w:val="single" w:sz="4" w:space="0" w:color="auto"/>
              <w:right w:val="single" w:sz="4" w:space="0" w:color="auto"/>
            </w:tcBorders>
            <w:noWrap/>
            <w:hideMark/>
          </w:tcPr>
          <w:p w14:paraId="754B4ABE"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110(28.4)</w:t>
            </w:r>
          </w:p>
        </w:tc>
        <w:tc>
          <w:tcPr>
            <w:tcW w:w="1017" w:type="dxa"/>
            <w:tcBorders>
              <w:top w:val="single" w:sz="4" w:space="0" w:color="auto"/>
              <w:left w:val="single" w:sz="4" w:space="0" w:color="auto"/>
              <w:bottom w:val="single" w:sz="4" w:space="0" w:color="auto"/>
              <w:right w:val="single" w:sz="4" w:space="0" w:color="auto"/>
            </w:tcBorders>
            <w:noWrap/>
            <w:hideMark/>
          </w:tcPr>
          <w:p w14:paraId="647F632B"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388(82.2)</w:t>
            </w:r>
          </w:p>
        </w:tc>
      </w:tr>
      <w:tr w:rsidR="00314534" w:rsidRPr="00D300DA" w14:paraId="289AC2D7" w14:textId="77777777" w:rsidTr="00934BEE">
        <w:trPr>
          <w:trHeight w:val="315"/>
        </w:trPr>
        <w:tc>
          <w:tcPr>
            <w:tcW w:w="1530" w:type="dxa"/>
            <w:vMerge/>
            <w:tcBorders>
              <w:top w:val="single" w:sz="4" w:space="0" w:color="auto"/>
              <w:left w:val="single" w:sz="4" w:space="0" w:color="auto"/>
              <w:bottom w:val="single" w:sz="4" w:space="0" w:color="auto"/>
              <w:right w:val="single" w:sz="4" w:space="0" w:color="auto"/>
            </w:tcBorders>
            <w:vAlign w:val="center"/>
            <w:hideMark/>
          </w:tcPr>
          <w:p w14:paraId="1F9DB7B2" w14:textId="77777777" w:rsidR="00314534" w:rsidRPr="00D300DA" w:rsidRDefault="00314534" w:rsidP="00934BEE">
            <w:pPr>
              <w:spacing w:line="360" w:lineRule="auto"/>
              <w:rPr>
                <w:rFonts w:asciiTheme="minorHAnsi" w:hAnsiTheme="minorHAnsi" w:cstheme="minorHAnsi"/>
                <w:b/>
                <w:bCs/>
              </w:rPr>
            </w:pPr>
          </w:p>
        </w:tc>
        <w:tc>
          <w:tcPr>
            <w:tcW w:w="1710" w:type="dxa"/>
            <w:tcBorders>
              <w:top w:val="single" w:sz="4" w:space="0" w:color="auto"/>
              <w:left w:val="single" w:sz="4" w:space="0" w:color="auto"/>
              <w:bottom w:val="single" w:sz="4" w:space="0" w:color="auto"/>
              <w:right w:val="single" w:sz="4" w:space="0" w:color="auto"/>
            </w:tcBorders>
            <w:hideMark/>
          </w:tcPr>
          <w:p w14:paraId="009CF31F"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Unmarried or Widowed or Divorced</w:t>
            </w:r>
          </w:p>
        </w:tc>
        <w:tc>
          <w:tcPr>
            <w:tcW w:w="1080" w:type="dxa"/>
            <w:tcBorders>
              <w:top w:val="single" w:sz="4" w:space="0" w:color="auto"/>
              <w:left w:val="single" w:sz="4" w:space="0" w:color="auto"/>
              <w:bottom w:val="single" w:sz="4" w:space="0" w:color="auto"/>
              <w:right w:val="single" w:sz="4" w:space="0" w:color="auto"/>
            </w:tcBorders>
            <w:noWrap/>
            <w:hideMark/>
          </w:tcPr>
          <w:p w14:paraId="20279C5E"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7(6.9)</w:t>
            </w:r>
          </w:p>
        </w:tc>
        <w:tc>
          <w:tcPr>
            <w:tcW w:w="1080" w:type="dxa"/>
            <w:tcBorders>
              <w:top w:val="single" w:sz="4" w:space="0" w:color="auto"/>
              <w:left w:val="single" w:sz="4" w:space="0" w:color="auto"/>
              <w:bottom w:val="single" w:sz="4" w:space="0" w:color="auto"/>
              <w:right w:val="single" w:sz="4" w:space="0" w:color="auto"/>
            </w:tcBorders>
            <w:noWrap/>
            <w:hideMark/>
          </w:tcPr>
          <w:p w14:paraId="2AA68D28"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94(93.1)</w:t>
            </w:r>
          </w:p>
        </w:tc>
        <w:tc>
          <w:tcPr>
            <w:tcW w:w="1080" w:type="dxa"/>
            <w:tcBorders>
              <w:top w:val="single" w:sz="4" w:space="0" w:color="auto"/>
              <w:left w:val="single" w:sz="4" w:space="0" w:color="auto"/>
              <w:bottom w:val="single" w:sz="4" w:space="0" w:color="auto"/>
              <w:right w:val="single" w:sz="4" w:space="0" w:color="auto"/>
            </w:tcBorders>
            <w:noWrap/>
            <w:hideMark/>
          </w:tcPr>
          <w:p w14:paraId="5281EFB0"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101(21.4)</w:t>
            </w:r>
          </w:p>
        </w:tc>
        <w:tc>
          <w:tcPr>
            <w:tcW w:w="1080" w:type="dxa"/>
            <w:tcBorders>
              <w:top w:val="single" w:sz="4" w:space="0" w:color="auto"/>
              <w:left w:val="single" w:sz="4" w:space="0" w:color="auto"/>
              <w:bottom w:val="single" w:sz="4" w:space="0" w:color="auto"/>
              <w:right w:val="single" w:sz="4" w:space="0" w:color="auto"/>
            </w:tcBorders>
            <w:noWrap/>
            <w:hideMark/>
          </w:tcPr>
          <w:p w14:paraId="5DD52550"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12(14.3)</w:t>
            </w:r>
          </w:p>
        </w:tc>
        <w:tc>
          <w:tcPr>
            <w:tcW w:w="1080" w:type="dxa"/>
            <w:tcBorders>
              <w:top w:val="single" w:sz="4" w:space="0" w:color="auto"/>
              <w:left w:val="single" w:sz="4" w:space="0" w:color="auto"/>
              <w:bottom w:val="single" w:sz="4" w:space="0" w:color="auto"/>
              <w:right w:val="single" w:sz="4" w:space="0" w:color="auto"/>
            </w:tcBorders>
            <w:noWrap/>
            <w:hideMark/>
          </w:tcPr>
          <w:p w14:paraId="550565A6"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72(85.7)</w:t>
            </w:r>
          </w:p>
        </w:tc>
        <w:tc>
          <w:tcPr>
            <w:tcW w:w="1017" w:type="dxa"/>
            <w:tcBorders>
              <w:top w:val="single" w:sz="4" w:space="0" w:color="auto"/>
              <w:left w:val="single" w:sz="4" w:space="0" w:color="auto"/>
              <w:bottom w:val="single" w:sz="4" w:space="0" w:color="auto"/>
              <w:right w:val="single" w:sz="4" w:space="0" w:color="auto"/>
            </w:tcBorders>
            <w:noWrap/>
            <w:hideMark/>
          </w:tcPr>
          <w:p w14:paraId="4B19673F"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84(17.8)</w:t>
            </w:r>
          </w:p>
        </w:tc>
      </w:tr>
      <w:tr w:rsidR="00314534" w:rsidRPr="00D300DA" w14:paraId="654E47B1" w14:textId="77777777" w:rsidTr="00934BEE">
        <w:trPr>
          <w:trHeight w:val="315"/>
        </w:trPr>
        <w:tc>
          <w:tcPr>
            <w:tcW w:w="1530" w:type="dxa"/>
            <w:vMerge w:val="restart"/>
            <w:tcBorders>
              <w:top w:val="single" w:sz="4" w:space="0" w:color="auto"/>
              <w:left w:val="single" w:sz="4" w:space="0" w:color="auto"/>
              <w:bottom w:val="single" w:sz="4" w:space="0" w:color="auto"/>
              <w:right w:val="single" w:sz="4" w:space="0" w:color="auto"/>
            </w:tcBorders>
            <w:noWrap/>
            <w:hideMark/>
          </w:tcPr>
          <w:p w14:paraId="54317B9C" w14:textId="77777777" w:rsidR="00314534" w:rsidRPr="00D300DA" w:rsidRDefault="00314534" w:rsidP="00934BEE">
            <w:pPr>
              <w:spacing w:line="360" w:lineRule="auto"/>
              <w:rPr>
                <w:rFonts w:asciiTheme="minorHAnsi" w:hAnsiTheme="minorHAnsi" w:cstheme="minorHAnsi"/>
                <w:b/>
                <w:bCs/>
              </w:rPr>
            </w:pPr>
            <w:r w:rsidRPr="00D300DA">
              <w:rPr>
                <w:rFonts w:asciiTheme="minorHAnsi" w:hAnsiTheme="minorHAnsi" w:cstheme="minorHAnsi"/>
                <w:b/>
                <w:bCs/>
              </w:rPr>
              <w:t>Religion</w:t>
            </w:r>
          </w:p>
        </w:tc>
        <w:tc>
          <w:tcPr>
            <w:tcW w:w="1710" w:type="dxa"/>
            <w:tcBorders>
              <w:top w:val="single" w:sz="4" w:space="0" w:color="auto"/>
              <w:left w:val="single" w:sz="4" w:space="0" w:color="auto"/>
              <w:bottom w:val="single" w:sz="4" w:space="0" w:color="auto"/>
              <w:right w:val="single" w:sz="4" w:space="0" w:color="auto"/>
            </w:tcBorders>
            <w:noWrap/>
            <w:hideMark/>
          </w:tcPr>
          <w:p w14:paraId="095FF0C8"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Muslim</w:t>
            </w:r>
          </w:p>
        </w:tc>
        <w:tc>
          <w:tcPr>
            <w:tcW w:w="1080" w:type="dxa"/>
            <w:tcBorders>
              <w:top w:val="single" w:sz="4" w:space="0" w:color="auto"/>
              <w:left w:val="single" w:sz="4" w:space="0" w:color="auto"/>
              <w:bottom w:val="single" w:sz="4" w:space="0" w:color="auto"/>
              <w:right w:val="single" w:sz="4" w:space="0" w:color="auto"/>
            </w:tcBorders>
            <w:noWrap/>
            <w:hideMark/>
          </w:tcPr>
          <w:p w14:paraId="40A4EBB8"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210(47.6)</w:t>
            </w:r>
          </w:p>
        </w:tc>
        <w:tc>
          <w:tcPr>
            <w:tcW w:w="1080" w:type="dxa"/>
            <w:tcBorders>
              <w:top w:val="single" w:sz="4" w:space="0" w:color="auto"/>
              <w:left w:val="single" w:sz="4" w:space="0" w:color="auto"/>
              <w:bottom w:val="single" w:sz="4" w:space="0" w:color="auto"/>
              <w:right w:val="single" w:sz="4" w:space="0" w:color="auto"/>
            </w:tcBorders>
            <w:noWrap/>
            <w:hideMark/>
          </w:tcPr>
          <w:p w14:paraId="11F3BB20"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231(52.4)</w:t>
            </w:r>
          </w:p>
        </w:tc>
        <w:tc>
          <w:tcPr>
            <w:tcW w:w="1080" w:type="dxa"/>
            <w:tcBorders>
              <w:top w:val="single" w:sz="4" w:space="0" w:color="auto"/>
              <w:left w:val="single" w:sz="4" w:space="0" w:color="auto"/>
              <w:bottom w:val="single" w:sz="4" w:space="0" w:color="auto"/>
              <w:right w:val="single" w:sz="4" w:space="0" w:color="auto"/>
            </w:tcBorders>
            <w:noWrap/>
            <w:hideMark/>
          </w:tcPr>
          <w:p w14:paraId="4E5E86D4"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441(93.4)</w:t>
            </w:r>
          </w:p>
        </w:tc>
        <w:tc>
          <w:tcPr>
            <w:tcW w:w="1080" w:type="dxa"/>
            <w:tcBorders>
              <w:top w:val="single" w:sz="4" w:space="0" w:color="auto"/>
              <w:left w:val="single" w:sz="4" w:space="0" w:color="auto"/>
              <w:bottom w:val="single" w:sz="4" w:space="0" w:color="auto"/>
              <w:right w:val="single" w:sz="4" w:space="0" w:color="auto"/>
            </w:tcBorders>
            <w:noWrap/>
            <w:hideMark/>
          </w:tcPr>
          <w:p w14:paraId="1B674271"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254(60.5)</w:t>
            </w:r>
          </w:p>
        </w:tc>
        <w:tc>
          <w:tcPr>
            <w:tcW w:w="1080" w:type="dxa"/>
            <w:tcBorders>
              <w:top w:val="single" w:sz="4" w:space="0" w:color="auto"/>
              <w:left w:val="single" w:sz="4" w:space="0" w:color="auto"/>
              <w:bottom w:val="single" w:sz="4" w:space="0" w:color="auto"/>
              <w:right w:val="single" w:sz="4" w:space="0" w:color="auto"/>
            </w:tcBorders>
            <w:noWrap/>
            <w:hideMark/>
          </w:tcPr>
          <w:p w14:paraId="636CB134"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166(39.5)</w:t>
            </w:r>
          </w:p>
        </w:tc>
        <w:tc>
          <w:tcPr>
            <w:tcW w:w="1017" w:type="dxa"/>
            <w:tcBorders>
              <w:top w:val="single" w:sz="4" w:space="0" w:color="auto"/>
              <w:left w:val="single" w:sz="4" w:space="0" w:color="auto"/>
              <w:bottom w:val="single" w:sz="4" w:space="0" w:color="auto"/>
              <w:right w:val="single" w:sz="4" w:space="0" w:color="auto"/>
            </w:tcBorders>
            <w:noWrap/>
            <w:hideMark/>
          </w:tcPr>
          <w:p w14:paraId="5BD71505"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420(89.0)</w:t>
            </w:r>
          </w:p>
        </w:tc>
      </w:tr>
      <w:tr w:rsidR="00314534" w:rsidRPr="00D300DA" w14:paraId="62C1B36D" w14:textId="77777777" w:rsidTr="00934BEE">
        <w:trPr>
          <w:trHeight w:val="315"/>
        </w:trPr>
        <w:tc>
          <w:tcPr>
            <w:tcW w:w="1530" w:type="dxa"/>
            <w:vMerge/>
            <w:tcBorders>
              <w:top w:val="single" w:sz="4" w:space="0" w:color="auto"/>
              <w:left w:val="single" w:sz="4" w:space="0" w:color="auto"/>
              <w:bottom w:val="single" w:sz="4" w:space="0" w:color="auto"/>
              <w:right w:val="single" w:sz="4" w:space="0" w:color="auto"/>
            </w:tcBorders>
            <w:vAlign w:val="center"/>
            <w:hideMark/>
          </w:tcPr>
          <w:p w14:paraId="07213A34" w14:textId="77777777" w:rsidR="00314534" w:rsidRPr="00D300DA" w:rsidRDefault="00314534" w:rsidP="00934BEE">
            <w:pPr>
              <w:spacing w:line="360" w:lineRule="auto"/>
              <w:rPr>
                <w:rFonts w:asciiTheme="minorHAnsi" w:hAnsiTheme="minorHAnsi" w:cstheme="minorHAnsi"/>
                <w:b/>
                <w:bCs/>
              </w:rPr>
            </w:pPr>
          </w:p>
        </w:tc>
        <w:tc>
          <w:tcPr>
            <w:tcW w:w="1710" w:type="dxa"/>
            <w:tcBorders>
              <w:top w:val="single" w:sz="4" w:space="0" w:color="auto"/>
              <w:left w:val="single" w:sz="4" w:space="0" w:color="auto"/>
              <w:bottom w:val="single" w:sz="4" w:space="0" w:color="auto"/>
              <w:right w:val="single" w:sz="4" w:space="0" w:color="auto"/>
            </w:tcBorders>
            <w:noWrap/>
            <w:hideMark/>
          </w:tcPr>
          <w:p w14:paraId="20C29BC2"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Non-Muslim</w:t>
            </w:r>
          </w:p>
        </w:tc>
        <w:tc>
          <w:tcPr>
            <w:tcW w:w="1080" w:type="dxa"/>
            <w:tcBorders>
              <w:top w:val="single" w:sz="4" w:space="0" w:color="auto"/>
              <w:left w:val="single" w:sz="4" w:space="0" w:color="auto"/>
              <w:bottom w:val="single" w:sz="4" w:space="0" w:color="auto"/>
              <w:right w:val="single" w:sz="4" w:space="0" w:color="auto"/>
            </w:tcBorders>
            <w:noWrap/>
            <w:hideMark/>
          </w:tcPr>
          <w:p w14:paraId="64DE2429"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13(41.9)</w:t>
            </w:r>
          </w:p>
        </w:tc>
        <w:tc>
          <w:tcPr>
            <w:tcW w:w="1080" w:type="dxa"/>
            <w:tcBorders>
              <w:top w:val="single" w:sz="4" w:space="0" w:color="auto"/>
              <w:left w:val="single" w:sz="4" w:space="0" w:color="auto"/>
              <w:bottom w:val="single" w:sz="4" w:space="0" w:color="auto"/>
              <w:right w:val="single" w:sz="4" w:space="0" w:color="auto"/>
            </w:tcBorders>
            <w:noWrap/>
            <w:hideMark/>
          </w:tcPr>
          <w:p w14:paraId="391E2C0F"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18(58.1)</w:t>
            </w:r>
          </w:p>
        </w:tc>
        <w:tc>
          <w:tcPr>
            <w:tcW w:w="1080" w:type="dxa"/>
            <w:tcBorders>
              <w:top w:val="single" w:sz="4" w:space="0" w:color="auto"/>
              <w:left w:val="single" w:sz="4" w:space="0" w:color="auto"/>
              <w:bottom w:val="single" w:sz="4" w:space="0" w:color="auto"/>
              <w:right w:val="single" w:sz="4" w:space="0" w:color="auto"/>
            </w:tcBorders>
            <w:noWrap/>
            <w:hideMark/>
          </w:tcPr>
          <w:p w14:paraId="558D1C41"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31(6.6)</w:t>
            </w:r>
          </w:p>
        </w:tc>
        <w:tc>
          <w:tcPr>
            <w:tcW w:w="1080" w:type="dxa"/>
            <w:tcBorders>
              <w:top w:val="single" w:sz="4" w:space="0" w:color="auto"/>
              <w:left w:val="single" w:sz="4" w:space="0" w:color="auto"/>
              <w:bottom w:val="single" w:sz="4" w:space="0" w:color="auto"/>
              <w:right w:val="single" w:sz="4" w:space="0" w:color="auto"/>
            </w:tcBorders>
            <w:noWrap/>
            <w:hideMark/>
          </w:tcPr>
          <w:p w14:paraId="2181DD88"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36(69.2)</w:t>
            </w:r>
          </w:p>
        </w:tc>
        <w:tc>
          <w:tcPr>
            <w:tcW w:w="1080" w:type="dxa"/>
            <w:tcBorders>
              <w:top w:val="single" w:sz="4" w:space="0" w:color="auto"/>
              <w:left w:val="single" w:sz="4" w:space="0" w:color="auto"/>
              <w:bottom w:val="single" w:sz="4" w:space="0" w:color="auto"/>
              <w:right w:val="single" w:sz="4" w:space="0" w:color="auto"/>
            </w:tcBorders>
            <w:noWrap/>
            <w:hideMark/>
          </w:tcPr>
          <w:p w14:paraId="0E1C5DCF"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16(30.8)</w:t>
            </w:r>
          </w:p>
        </w:tc>
        <w:tc>
          <w:tcPr>
            <w:tcW w:w="1017" w:type="dxa"/>
            <w:tcBorders>
              <w:top w:val="single" w:sz="4" w:space="0" w:color="auto"/>
              <w:left w:val="single" w:sz="4" w:space="0" w:color="auto"/>
              <w:bottom w:val="single" w:sz="4" w:space="0" w:color="auto"/>
              <w:right w:val="single" w:sz="4" w:space="0" w:color="auto"/>
            </w:tcBorders>
            <w:noWrap/>
            <w:hideMark/>
          </w:tcPr>
          <w:p w14:paraId="714798E6"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52(11.0)</w:t>
            </w:r>
          </w:p>
        </w:tc>
      </w:tr>
      <w:tr w:rsidR="00314534" w:rsidRPr="00D300DA" w14:paraId="5840C9E6" w14:textId="77777777" w:rsidTr="00934BEE">
        <w:trPr>
          <w:trHeight w:val="315"/>
        </w:trPr>
        <w:tc>
          <w:tcPr>
            <w:tcW w:w="1530" w:type="dxa"/>
            <w:vMerge w:val="restart"/>
            <w:tcBorders>
              <w:top w:val="single" w:sz="4" w:space="0" w:color="auto"/>
              <w:left w:val="single" w:sz="4" w:space="0" w:color="auto"/>
              <w:bottom w:val="single" w:sz="4" w:space="0" w:color="auto"/>
              <w:right w:val="single" w:sz="4" w:space="0" w:color="auto"/>
            </w:tcBorders>
            <w:noWrap/>
            <w:hideMark/>
          </w:tcPr>
          <w:p w14:paraId="3C0D50D0" w14:textId="77777777" w:rsidR="00314534" w:rsidRPr="00D300DA" w:rsidRDefault="00314534" w:rsidP="00934BEE">
            <w:pPr>
              <w:spacing w:line="360" w:lineRule="auto"/>
              <w:rPr>
                <w:rFonts w:asciiTheme="minorHAnsi" w:hAnsiTheme="minorHAnsi" w:cstheme="minorHAnsi"/>
                <w:b/>
                <w:bCs/>
              </w:rPr>
            </w:pPr>
            <w:r w:rsidRPr="00D300DA">
              <w:rPr>
                <w:rFonts w:asciiTheme="minorHAnsi" w:hAnsiTheme="minorHAnsi" w:cstheme="minorHAnsi"/>
                <w:b/>
                <w:bCs/>
              </w:rPr>
              <w:t>Smoking Behavior</w:t>
            </w:r>
          </w:p>
        </w:tc>
        <w:tc>
          <w:tcPr>
            <w:tcW w:w="1710" w:type="dxa"/>
            <w:tcBorders>
              <w:top w:val="single" w:sz="4" w:space="0" w:color="auto"/>
              <w:left w:val="single" w:sz="4" w:space="0" w:color="auto"/>
              <w:bottom w:val="single" w:sz="4" w:space="0" w:color="auto"/>
              <w:right w:val="single" w:sz="4" w:space="0" w:color="auto"/>
            </w:tcBorders>
            <w:noWrap/>
            <w:hideMark/>
          </w:tcPr>
          <w:p w14:paraId="65E20AD6"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Non-smoker</w:t>
            </w:r>
          </w:p>
        </w:tc>
        <w:tc>
          <w:tcPr>
            <w:tcW w:w="1080" w:type="dxa"/>
            <w:tcBorders>
              <w:top w:val="single" w:sz="4" w:space="0" w:color="auto"/>
              <w:left w:val="single" w:sz="4" w:space="0" w:color="auto"/>
              <w:bottom w:val="single" w:sz="4" w:space="0" w:color="auto"/>
              <w:right w:val="single" w:sz="4" w:space="0" w:color="auto"/>
            </w:tcBorders>
            <w:noWrap/>
            <w:hideMark/>
          </w:tcPr>
          <w:p w14:paraId="2BC69454"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125(33.6)</w:t>
            </w:r>
          </w:p>
        </w:tc>
        <w:tc>
          <w:tcPr>
            <w:tcW w:w="1080" w:type="dxa"/>
            <w:tcBorders>
              <w:top w:val="single" w:sz="4" w:space="0" w:color="auto"/>
              <w:left w:val="single" w:sz="4" w:space="0" w:color="auto"/>
              <w:bottom w:val="single" w:sz="4" w:space="0" w:color="auto"/>
              <w:right w:val="single" w:sz="4" w:space="0" w:color="auto"/>
            </w:tcBorders>
            <w:noWrap/>
            <w:hideMark/>
          </w:tcPr>
          <w:p w14:paraId="7C351328"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247(66.4)</w:t>
            </w:r>
          </w:p>
        </w:tc>
        <w:tc>
          <w:tcPr>
            <w:tcW w:w="1080" w:type="dxa"/>
            <w:tcBorders>
              <w:top w:val="single" w:sz="4" w:space="0" w:color="auto"/>
              <w:left w:val="single" w:sz="4" w:space="0" w:color="auto"/>
              <w:bottom w:val="single" w:sz="4" w:space="0" w:color="auto"/>
              <w:right w:val="single" w:sz="4" w:space="0" w:color="auto"/>
            </w:tcBorders>
            <w:noWrap/>
            <w:hideMark/>
          </w:tcPr>
          <w:p w14:paraId="1B2CF206"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372(78.8)</w:t>
            </w:r>
          </w:p>
        </w:tc>
        <w:tc>
          <w:tcPr>
            <w:tcW w:w="1080" w:type="dxa"/>
            <w:tcBorders>
              <w:top w:val="single" w:sz="4" w:space="0" w:color="auto"/>
              <w:left w:val="single" w:sz="4" w:space="0" w:color="auto"/>
              <w:bottom w:val="single" w:sz="4" w:space="0" w:color="auto"/>
              <w:right w:val="single" w:sz="4" w:space="0" w:color="auto"/>
            </w:tcBorders>
            <w:noWrap/>
            <w:hideMark/>
          </w:tcPr>
          <w:p w14:paraId="264D99D6"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150(45.6)</w:t>
            </w:r>
          </w:p>
        </w:tc>
        <w:tc>
          <w:tcPr>
            <w:tcW w:w="1080" w:type="dxa"/>
            <w:tcBorders>
              <w:top w:val="single" w:sz="4" w:space="0" w:color="auto"/>
              <w:left w:val="single" w:sz="4" w:space="0" w:color="auto"/>
              <w:bottom w:val="single" w:sz="4" w:space="0" w:color="auto"/>
              <w:right w:val="single" w:sz="4" w:space="0" w:color="auto"/>
            </w:tcBorders>
            <w:noWrap/>
            <w:hideMark/>
          </w:tcPr>
          <w:p w14:paraId="0A136F6D"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179(54.4)</w:t>
            </w:r>
          </w:p>
        </w:tc>
        <w:tc>
          <w:tcPr>
            <w:tcW w:w="1017" w:type="dxa"/>
            <w:tcBorders>
              <w:top w:val="single" w:sz="4" w:space="0" w:color="auto"/>
              <w:left w:val="single" w:sz="4" w:space="0" w:color="auto"/>
              <w:bottom w:val="single" w:sz="4" w:space="0" w:color="auto"/>
              <w:right w:val="single" w:sz="4" w:space="0" w:color="auto"/>
            </w:tcBorders>
            <w:noWrap/>
            <w:hideMark/>
          </w:tcPr>
          <w:p w14:paraId="26A6636B"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329(69.7)</w:t>
            </w:r>
          </w:p>
        </w:tc>
      </w:tr>
      <w:tr w:rsidR="00314534" w:rsidRPr="00D300DA" w14:paraId="65817A6F" w14:textId="77777777" w:rsidTr="00934BEE">
        <w:trPr>
          <w:trHeight w:val="315"/>
        </w:trPr>
        <w:tc>
          <w:tcPr>
            <w:tcW w:w="1530" w:type="dxa"/>
            <w:vMerge/>
            <w:tcBorders>
              <w:top w:val="single" w:sz="4" w:space="0" w:color="auto"/>
              <w:left w:val="single" w:sz="4" w:space="0" w:color="auto"/>
              <w:bottom w:val="single" w:sz="4" w:space="0" w:color="auto"/>
              <w:right w:val="single" w:sz="4" w:space="0" w:color="auto"/>
            </w:tcBorders>
            <w:vAlign w:val="center"/>
            <w:hideMark/>
          </w:tcPr>
          <w:p w14:paraId="488E6814" w14:textId="77777777" w:rsidR="00314534" w:rsidRPr="00D300DA" w:rsidRDefault="00314534" w:rsidP="00934BEE">
            <w:pPr>
              <w:spacing w:line="360" w:lineRule="auto"/>
              <w:rPr>
                <w:rFonts w:asciiTheme="minorHAnsi" w:hAnsiTheme="minorHAnsi" w:cstheme="minorHAnsi"/>
                <w:b/>
                <w:bCs/>
              </w:rPr>
            </w:pPr>
          </w:p>
        </w:tc>
        <w:tc>
          <w:tcPr>
            <w:tcW w:w="1710" w:type="dxa"/>
            <w:tcBorders>
              <w:top w:val="single" w:sz="4" w:space="0" w:color="auto"/>
              <w:left w:val="single" w:sz="4" w:space="0" w:color="auto"/>
              <w:bottom w:val="single" w:sz="4" w:space="0" w:color="auto"/>
              <w:right w:val="single" w:sz="4" w:space="0" w:color="auto"/>
            </w:tcBorders>
            <w:noWrap/>
            <w:hideMark/>
          </w:tcPr>
          <w:p w14:paraId="1A3B93D8"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Smoker</w:t>
            </w:r>
          </w:p>
        </w:tc>
        <w:tc>
          <w:tcPr>
            <w:tcW w:w="1080" w:type="dxa"/>
            <w:tcBorders>
              <w:top w:val="single" w:sz="4" w:space="0" w:color="auto"/>
              <w:left w:val="single" w:sz="4" w:space="0" w:color="auto"/>
              <w:bottom w:val="single" w:sz="4" w:space="0" w:color="auto"/>
              <w:right w:val="single" w:sz="4" w:space="0" w:color="auto"/>
            </w:tcBorders>
            <w:noWrap/>
            <w:hideMark/>
          </w:tcPr>
          <w:p w14:paraId="7AA3915E"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98(98.0)</w:t>
            </w:r>
          </w:p>
        </w:tc>
        <w:tc>
          <w:tcPr>
            <w:tcW w:w="1080" w:type="dxa"/>
            <w:tcBorders>
              <w:top w:val="single" w:sz="4" w:space="0" w:color="auto"/>
              <w:left w:val="single" w:sz="4" w:space="0" w:color="auto"/>
              <w:bottom w:val="single" w:sz="4" w:space="0" w:color="auto"/>
              <w:right w:val="single" w:sz="4" w:space="0" w:color="auto"/>
            </w:tcBorders>
            <w:noWrap/>
            <w:hideMark/>
          </w:tcPr>
          <w:p w14:paraId="700CC36C"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2(2.0)</w:t>
            </w:r>
          </w:p>
        </w:tc>
        <w:tc>
          <w:tcPr>
            <w:tcW w:w="1080" w:type="dxa"/>
            <w:tcBorders>
              <w:top w:val="single" w:sz="4" w:space="0" w:color="auto"/>
              <w:left w:val="single" w:sz="4" w:space="0" w:color="auto"/>
              <w:bottom w:val="single" w:sz="4" w:space="0" w:color="auto"/>
              <w:right w:val="single" w:sz="4" w:space="0" w:color="auto"/>
            </w:tcBorders>
            <w:noWrap/>
            <w:hideMark/>
          </w:tcPr>
          <w:p w14:paraId="34B2053D"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100(21.2)</w:t>
            </w:r>
          </w:p>
        </w:tc>
        <w:tc>
          <w:tcPr>
            <w:tcW w:w="1080" w:type="dxa"/>
            <w:tcBorders>
              <w:top w:val="single" w:sz="4" w:space="0" w:color="auto"/>
              <w:left w:val="single" w:sz="4" w:space="0" w:color="auto"/>
              <w:bottom w:val="single" w:sz="4" w:space="0" w:color="auto"/>
              <w:right w:val="single" w:sz="4" w:space="0" w:color="auto"/>
            </w:tcBorders>
            <w:noWrap/>
            <w:hideMark/>
          </w:tcPr>
          <w:p w14:paraId="2C7FCA81"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140(97.9)</w:t>
            </w:r>
          </w:p>
        </w:tc>
        <w:tc>
          <w:tcPr>
            <w:tcW w:w="1080" w:type="dxa"/>
            <w:tcBorders>
              <w:top w:val="single" w:sz="4" w:space="0" w:color="auto"/>
              <w:left w:val="single" w:sz="4" w:space="0" w:color="auto"/>
              <w:bottom w:val="single" w:sz="4" w:space="0" w:color="auto"/>
              <w:right w:val="single" w:sz="4" w:space="0" w:color="auto"/>
            </w:tcBorders>
            <w:noWrap/>
            <w:hideMark/>
          </w:tcPr>
          <w:p w14:paraId="3D888C6F"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3(2.1)</w:t>
            </w:r>
          </w:p>
        </w:tc>
        <w:tc>
          <w:tcPr>
            <w:tcW w:w="1017" w:type="dxa"/>
            <w:tcBorders>
              <w:top w:val="single" w:sz="4" w:space="0" w:color="auto"/>
              <w:left w:val="single" w:sz="4" w:space="0" w:color="auto"/>
              <w:bottom w:val="single" w:sz="4" w:space="0" w:color="auto"/>
              <w:right w:val="single" w:sz="4" w:space="0" w:color="auto"/>
            </w:tcBorders>
            <w:noWrap/>
            <w:hideMark/>
          </w:tcPr>
          <w:p w14:paraId="3A80426F"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143(30.3)</w:t>
            </w:r>
          </w:p>
        </w:tc>
      </w:tr>
      <w:tr w:rsidR="00314534" w:rsidRPr="00D300DA" w14:paraId="292E9A9B" w14:textId="77777777" w:rsidTr="00934BEE">
        <w:trPr>
          <w:trHeight w:val="315"/>
        </w:trPr>
        <w:tc>
          <w:tcPr>
            <w:tcW w:w="1530" w:type="dxa"/>
            <w:vMerge w:val="restart"/>
            <w:tcBorders>
              <w:top w:val="single" w:sz="4" w:space="0" w:color="auto"/>
              <w:left w:val="single" w:sz="4" w:space="0" w:color="auto"/>
              <w:bottom w:val="single" w:sz="4" w:space="0" w:color="auto"/>
              <w:right w:val="single" w:sz="4" w:space="0" w:color="auto"/>
            </w:tcBorders>
            <w:hideMark/>
          </w:tcPr>
          <w:p w14:paraId="3342D38F" w14:textId="77777777" w:rsidR="00314534" w:rsidRPr="00D300DA" w:rsidRDefault="00314534" w:rsidP="00934BEE">
            <w:pPr>
              <w:spacing w:line="360" w:lineRule="auto"/>
              <w:rPr>
                <w:rFonts w:asciiTheme="minorHAnsi" w:hAnsiTheme="minorHAnsi" w:cstheme="minorHAnsi"/>
                <w:b/>
                <w:bCs/>
              </w:rPr>
            </w:pPr>
            <w:r w:rsidRPr="00D300DA">
              <w:rPr>
                <w:rFonts w:asciiTheme="minorHAnsi" w:hAnsiTheme="minorHAnsi" w:cstheme="minorHAnsi"/>
                <w:b/>
                <w:bCs/>
              </w:rPr>
              <w:t>Living Alone</w:t>
            </w:r>
          </w:p>
        </w:tc>
        <w:tc>
          <w:tcPr>
            <w:tcW w:w="1710" w:type="dxa"/>
            <w:tcBorders>
              <w:top w:val="single" w:sz="4" w:space="0" w:color="auto"/>
              <w:left w:val="single" w:sz="4" w:space="0" w:color="auto"/>
              <w:bottom w:val="single" w:sz="4" w:space="0" w:color="auto"/>
              <w:right w:val="single" w:sz="4" w:space="0" w:color="auto"/>
            </w:tcBorders>
            <w:hideMark/>
          </w:tcPr>
          <w:p w14:paraId="25BAE99F"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No</w:t>
            </w:r>
          </w:p>
        </w:tc>
        <w:tc>
          <w:tcPr>
            <w:tcW w:w="1080" w:type="dxa"/>
            <w:tcBorders>
              <w:top w:val="single" w:sz="4" w:space="0" w:color="auto"/>
              <w:left w:val="single" w:sz="4" w:space="0" w:color="auto"/>
              <w:bottom w:val="single" w:sz="4" w:space="0" w:color="auto"/>
              <w:right w:val="single" w:sz="4" w:space="0" w:color="auto"/>
            </w:tcBorders>
            <w:noWrap/>
            <w:hideMark/>
          </w:tcPr>
          <w:p w14:paraId="0EA135FB"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212(52.5)</w:t>
            </w:r>
          </w:p>
        </w:tc>
        <w:tc>
          <w:tcPr>
            <w:tcW w:w="1080" w:type="dxa"/>
            <w:tcBorders>
              <w:top w:val="single" w:sz="4" w:space="0" w:color="auto"/>
              <w:left w:val="single" w:sz="4" w:space="0" w:color="auto"/>
              <w:bottom w:val="single" w:sz="4" w:space="0" w:color="auto"/>
              <w:right w:val="single" w:sz="4" w:space="0" w:color="auto"/>
            </w:tcBorders>
            <w:noWrap/>
            <w:hideMark/>
          </w:tcPr>
          <w:p w14:paraId="59A0A105"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192(47.5)</w:t>
            </w:r>
          </w:p>
        </w:tc>
        <w:tc>
          <w:tcPr>
            <w:tcW w:w="1080" w:type="dxa"/>
            <w:tcBorders>
              <w:top w:val="single" w:sz="4" w:space="0" w:color="auto"/>
              <w:left w:val="single" w:sz="4" w:space="0" w:color="auto"/>
              <w:bottom w:val="single" w:sz="4" w:space="0" w:color="auto"/>
              <w:right w:val="single" w:sz="4" w:space="0" w:color="auto"/>
            </w:tcBorders>
            <w:noWrap/>
            <w:hideMark/>
          </w:tcPr>
          <w:p w14:paraId="024E178F"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404(85.6)</w:t>
            </w:r>
          </w:p>
        </w:tc>
        <w:tc>
          <w:tcPr>
            <w:tcW w:w="1080" w:type="dxa"/>
            <w:tcBorders>
              <w:top w:val="single" w:sz="4" w:space="0" w:color="auto"/>
              <w:left w:val="single" w:sz="4" w:space="0" w:color="auto"/>
              <w:bottom w:val="single" w:sz="4" w:space="0" w:color="auto"/>
              <w:right w:val="single" w:sz="4" w:space="0" w:color="auto"/>
            </w:tcBorders>
            <w:noWrap/>
            <w:hideMark/>
          </w:tcPr>
          <w:p w14:paraId="08EA7B28"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247(60.2)</w:t>
            </w:r>
          </w:p>
        </w:tc>
        <w:tc>
          <w:tcPr>
            <w:tcW w:w="1080" w:type="dxa"/>
            <w:tcBorders>
              <w:top w:val="single" w:sz="4" w:space="0" w:color="auto"/>
              <w:left w:val="single" w:sz="4" w:space="0" w:color="auto"/>
              <w:bottom w:val="single" w:sz="4" w:space="0" w:color="auto"/>
              <w:right w:val="single" w:sz="4" w:space="0" w:color="auto"/>
            </w:tcBorders>
            <w:noWrap/>
            <w:hideMark/>
          </w:tcPr>
          <w:p w14:paraId="26835579"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163(39.8)</w:t>
            </w:r>
          </w:p>
        </w:tc>
        <w:tc>
          <w:tcPr>
            <w:tcW w:w="1017" w:type="dxa"/>
            <w:tcBorders>
              <w:top w:val="single" w:sz="4" w:space="0" w:color="auto"/>
              <w:left w:val="single" w:sz="4" w:space="0" w:color="auto"/>
              <w:bottom w:val="single" w:sz="4" w:space="0" w:color="auto"/>
              <w:right w:val="single" w:sz="4" w:space="0" w:color="auto"/>
            </w:tcBorders>
            <w:noWrap/>
            <w:hideMark/>
          </w:tcPr>
          <w:p w14:paraId="1772C650"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410(86.9)</w:t>
            </w:r>
          </w:p>
        </w:tc>
      </w:tr>
      <w:tr w:rsidR="00314534" w:rsidRPr="00D300DA" w14:paraId="4FE3A23D" w14:textId="77777777" w:rsidTr="00934BEE">
        <w:trPr>
          <w:trHeight w:val="315"/>
        </w:trPr>
        <w:tc>
          <w:tcPr>
            <w:tcW w:w="1530" w:type="dxa"/>
            <w:vMerge/>
            <w:tcBorders>
              <w:top w:val="single" w:sz="4" w:space="0" w:color="auto"/>
              <w:left w:val="single" w:sz="4" w:space="0" w:color="auto"/>
              <w:bottom w:val="single" w:sz="4" w:space="0" w:color="auto"/>
              <w:right w:val="single" w:sz="4" w:space="0" w:color="auto"/>
            </w:tcBorders>
            <w:vAlign w:val="center"/>
            <w:hideMark/>
          </w:tcPr>
          <w:p w14:paraId="7BEDFC97" w14:textId="77777777" w:rsidR="00314534" w:rsidRPr="00D300DA" w:rsidRDefault="00314534" w:rsidP="00934BEE">
            <w:pPr>
              <w:spacing w:line="360" w:lineRule="auto"/>
              <w:rPr>
                <w:rFonts w:asciiTheme="minorHAnsi" w:hAnsiTheme="minorHAnsi" w:cstheme="minorHAnsi"/>
                <w:b/>
                <w:bCs/>
              </w:rPr>
            </w:pPr>
          </w:p>
        </w:tc>
        <w:tc>
          <w:tcPr>
            <w:tcW w:w="1710" w:type="dxa"/>
            <w:tcBorders>
              <w:top w:val="single" w:sz="4" w:space="0" w:color="auto"/>
              <w:left w:val="single" w:sz="4" w:space="0" w:color="auto"/>
              <w:bottom w:val="single" w:sz="4" w:space="0" w:color="auto"/>
              <w:right w:val="single" w:sz="4" w:space="0" w:color="auto"/>
            </w:tcBorders>
            <w:hideMark/>
          </w:tcPr>
          <w:p w14:paraId="740031F6"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Yes</w:t>
            </w:r>
          </w:p>
        </w:tc>
        <w:tc>
          <w:tcPr>
            <w:tcW w:w="1080" w:type="dxa"/>
            <w:tcBorders>
              <w:top w:val="single" w:sz="4" w:space="0" w:color="auto"/>
              <w:left w:val="single" w:sz="4" w:space="0" w:color="auto"/>
              <w:bottom w:val="single" w:sz="4" w:space="0" w:color="auto"/>
              <w:right w:val="single" w:sz="4" w:space="0" w:color="auto"/>
            </w:tcBorders>
            <w:noWrap/>
            <w:hideMark/>
          </w:tcPr>
          <w:p w14:paraId="4689B1C3"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11(16.2)</w:t>
            </w:r>
          </w:p>
        </w:tc>
        <w:tc>
          <w:tcPr>
            <w:tcW w:w="1080" w:type="dxa"/>
            <w:tcBorders>
              <w:top w:val="single" w:sz="4" w:space="0" w:color="auto"/>
              <w:left w:val="single" w:sz="4" w:space="0" w:color="auto"/>
              <w:bottom w:val="single" w:sz="4" w:space="0" w:color="auto"/>
              <w:right w:val="single" w:sz="4" w:space="0" w:color="auto"/>
            </w:tcBorders>
            <w:noWrap/>
            <w:hideMark/>
          </w:tcPr>
          <w:p w14:paraId="2B75685F"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57(83.8)</w:t>
            </w:r>
          </w:p>
        </w:tc>
        <w:tc>
          <w:tcPr>
            <w:tcW w:w="1080" w:type="dxa"/>
            <w:tcBorders>
              <w:top w:val="single" w:sz="4" w:space="0" w:color="auto"/>
              <w:left w:val="single" w:sz="4" w:space="0" w:color="auto"/>
              <w:bottom w:val="single" w:sz="4" w:space="0" w:color="auto"/>
              <w:right w:val="single" w:sz="4" w:space="0" w:color="auto"/>
            </w:tcBorders>
            <w:noWrap/>
            <w:hideMark/>
          </w:tcPr>
          <w:p w14:paraId="5231D8E1"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68(14.4)</w:t>
            </w:r>
          </w:p>
        </w:tc>
        <w:tc>
          <w:tcPr>
            <w:tcW w:w="1080" w:type="dxa"/>
            <w:tcBorders>
              <w:top w:val="single" w:sz="4" w:space="0" w:color="auto"/>
              <w:left w:val="single" w:sz="4" w:space="0" w:color="auto"/>
              <w:bottom w:val="single" w:sz="4" w:space="0" w:color="auto"/>
              <w:right w:val="single" w:sz="4" w:space="0" w:color="auto"/>
            </w:tcBorders>
            <w:noWrap/>
            <w:hideMark/>
          </w:tcPr>
          <w:p w14:paraId="5D5A1DCE"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43(69.4)</w:t>
            </w:r>
          </w:p>
        </w:tc>
        <w:tc>
          <w:tcPr>
            <w:tcW w:w="1080" w:type="dxa"/>
            <w:tcBorders>
              <w:top w:val="single" w:sz="4" w:space="0" w:color="auto"/>
              <w:left w:val="single" w:sz="4" w:space="0" w:color="auto"/>
              <w:bottom w:val="single" w:sz="4" w:space="0" w:color="auto"/>
              <w:right w:val="single" w:sz="4" w:space="0" w:color="auto"/>
            </w:tcBorders>
            <w:noWrap/>
            <w:hideMark/>
          </w:tcPr>
          <w:p w14:paraId="65366184"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19(30.6)</w:t>
            </w:r>
          </w:p>
        </w:tc>
        <w:tc>
          <w:tcPr>
            <w:tcW w:w="1017" w:type="dxa"/>
            <w:tcBorders>
              <w:top w:val="single" w:sz="4" w:space="0" w:color="auto"/>
              <w:left w:val="single" w:sz="4" w:space="0" w:color="auto"/>
              <w:bottom w:val="single" w:sz="4" w:space="0" w:color="auto"/>
              <w:right w:val="single" w:sz="4" w:space="0" w:color="auto"/>
            </w:tcBorders>
            <w:noWrap/>
            <w:hideMark/>
          </w:tcPr>
          <w:p w14:paraId="7248048E"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62(13.1)</w:t>
            </w:r>
          </w:p>
        </w:tc>
      </w:tr>
    </w:tbl>
    <w:p w14:paraId="5B37D380" w14:textId="77777777" w:rsidR="00314534" w:rsidRPr="00D300DA" w:rsidRDefault="00314534" w:rsidP="00314534">
      <w:pPr>
        <w:spacing w:line="360" w:lineRule="auto"/>
        <w:rPr>
          <w:rFonts w:asciiTheme="minorHAnsi" w:hAnsiTheme="minorHAnsi" w:cstheme="minorHAnsi"/>
        </w:rPr>
      </w:pPr>
    </w:p>
    <w:p w14:paraId="2F854B98" w14:textId="77777777" w:rsidR="00CF4EE9" w:rsidRPr="00D300DA" w:rsidRDefault="00CF4EE9" w:rsidP="00D300DA">
      <w:pPr>
        <w:spacing w:line="360" w:lineRule="auto"/>
        <w:rPr>
          <w:rFonts w:asciiTheme="minorHAnsi" w:hAnsiTheme="minorHAnsi" w:cstheme="minorHAnsi"/>
          <w:b/>
        </w:rPr>
      </w:pPr>
    </w:p>
    <w:p w14:paraId="00000050" w14:textId="77777777" w:rsidR="007F299E" w:rsidRPr="00D300DA" w:rsidRDefault="00000000" w:rsidP="00D300DA">
      <w:pPr>
        <w:spacing w:line="360" w:lineRule="auto"/>
        <w:rPr>
          <w:rFonts w:asciiTheme="minorHAnsi" w:hAnsiTheme="minorHAnsi" w:cstheme="minorHAnsi"/>
          <w:b/>
        </w:rPr>
      </w:pPr>
      <w:r w:rsidRPr="00D300DA">
        <w:rPr>
          <w:rFonts w:asciiTheme="minorHAnsi" w:hAnsiTheme="minorHAnsi" w:cstheme="minorHAnsi"/>
          <w:b/>
        </w:rPr>
        <w:t>Reliability</w:t>
      </w:r>
    </w:p>
    <w:p w14:paraId="00000051" w14:textId="63EB54D5" w:rsidR="007F299E" w:rsidRPr="00D300DA" w:rsidRDefault="00892B89" w:rsidP="00D300DA">
      <w:pPr>
        <w:spacing w:line="360" w:lineRule="auto"/>
        <w:jc w:val="both"/>
        <w:rPr>
          <w:rFonts w:asciiTheme="minorHAnsi" w:hAnsiTheme="minorHAnsi" w:cstheme="minorHAnsi"/>
        </w:rPr>
      </w:pPr>
      <w:r w:rsidRPr="00D300DA">
        <w:rPr>
          <w:rFonts w:asciiTheme="minorHAnsi" w:hAnsiTheme="minorHAnsi" w:cstheme="minorHAnsi"/>
        </w:rPr>
        <w:t>The degree of internal consistency of the GDS-15 was assessed using Cronbach Alpha, and the results showed that it was acceptable. Specifically, the Cronbach’s coefficient alpha was found to be 0.63 for overall data, 0.51 for rural areas, and 0.74 for urban areas</w:t>
      </w:r>
      <w:r w:rsidRPr="00D300DA">
        <w:rPr>
          <w:rFonts w:asciiTheme="minorHAnsi" w:hAnsiTheme="minorHAnsi" w:cstheme="minorHAnsi"/>
          <w:vertAlign w:val="superscript"/>
        </w:rPr>
        <w:t>26</w:t>
      </w:r>
      <w:r w:rsidRPr="00D300DA">
        <w:rPr>
          <w:rFonts w:asciiTheme="minorHAnsi" w:hAnsiTheme="minorHAnsi" w:cstheme="minorHAnsi"/>
        </w:rPr>
        <w:t>.</w:t>
      </w:r>
    </w:p>
    <w:p w14:paraId="6D1E7A6E" w14:textId="77777777" w:rsidR="00CF4EE9" w:rsidRPr="00D300DA" w:rsidRDefault="00CF4EE9" w:rsidP="00D300DA">
      <w:pPr>
        <w:spacing w:line="360" w:lineRule="auto"/>
        <w:jc w:val="both"/>
        <w:rPr>
          <w:rFonts w:asciiTheme="minorHAnsi" w:hAnsiTheme="minorHAnsi" w:cstheme="minorHAnsi"/>
        </w:rPr>
      </w:pPr>
    </w:p>
    <w:p w14:paraId="00000052" w14:textId="77777777" w:rsidR="007F299E" w:rsidRPr="00D300DA" w:rsidRDefault="00000000" w:rsidP="00D300DA">
      <w:pPr>
        <w:spacing w:line="360" w:lineRule="auto"/>
        <w:jc w:val="both"/>
        <w:rPr>
          <w:rFonts w:asciiTheme="minorHAnsi" w:hAnsiTheme="minorHAnsi" w:cstheme="minorHAnsi"/>
          <w:b/>
        </w:rPr>
      </w:pPr>
      <w:r w:rsidRPr="00D300DA">
        <w:rPr>
          <w:rFonts w:asciiTheme="minorHAnsi" w:hAnsiTheme="minorHAnsi" w:cstheme="minorHAnsi"/>
          <w:b/>
        </w:rPr>
        <w:t xml:space="preserve">Prevalence of depression concerning locality </w:t>
      </w:r>
    </w:p>
    <w:p w14:paraId="5E4B10A0" w14:textId="2DEC672D" w:rsidR="00314534" w:rsidRPr="00D300DA" w:rsidRDefault="00000000" w:rsidP="008B6C81">
      <w:pPr>
        <w:spacing w:before="120" w:after="120" w:line="360" w:lineRule="auto"/>
        <w:jc w:val="both"/>
        <w:rPr>
          <w:rFonts w:asciiTheme="minorHAnsi" w:hAnsiTheme="minorHAnsi" w:cstheme="minorHAnsi"/>
        </w:rPr>
      </w:pPr>
      <w:r w:rsidRPr="00D300DA">
        <w:rPr>
          <w:rFonts w:asciiTheme="minorHAnsi" w:hAnsiTheme="minorHAnsi" w:cstheme="minorHAnsi"/>
        </w:rPr>
        <w:t xml:space="preserve">The prevalence of depression in participants in rural and urban areas was 54.6% and 50.4%; and the average depression scores were 6.15 (SD = 2.44) and 6.21 (SD = 3.21), respectively. Rural </w:t>
      </w:r>
      <w:r w:rsidRPr="00D300DA">
        <w:rPr>
          <w:rFonts w:asciiTheme="minorHAnsi" w:hAnsiTheme="minorHAnsi" w:cstheme="minorHAnsi"/>
        </w:rPr>
        <w:lastRenderedPageBreak/>
        <w:t xml:space="preserve">depression scores were higher than in urban areas. </w:t>
      </w:r>
      <w:r w:rsidR="00892B89" w:rsidRPr="00D300DA">
        <w:rPr>
          <w:rFonts w:asciiTheme="minorHAnsi" w:hAnsiTheme="minorHAnsi" w:cstheme="minorHAnsi"/>
        </w:rPr>
        <w:t>According to the survey, the prevalence of depression in rural areas was 49%, with 6% of the population experiencing severe depression and the rest experiencing mild or moderate depression. In urban areas, the prevalence of depression was lower, with 36% of the population experiencing mild or moderate depression and 13% experiencing severe depression</w:t>
      </w:r>
      <w:r w:rsidR="0038719C" w:rsidRPr="00D300DA">
        <w:rPr>
          <w:rFonts w:asciiTheme="minorHAnsi" w:hAnsiTheme="minorHAnsi" w:cstheme="minorHAnsi"/>
        </w:rPr>
        <w:t xml:space="preserve"> </w:t>
      </w:r>
      <w:r w:rsidR="0038719C" w:rsidRPr="008B6C81">
        <w:rPr>
          <w:rFonts w:asciiTheme="minorHAnsi" w:hAnsiTheme="minorHAnsi" w:cstheme="minorHAnsi"/>
          <w:b/>
          <w:bCs/>
        </w:rPr>
        <w:t>[</w:t>
      </w:r>
      <w:r w:rsidRPr="008B6C81">
        <w:rPr>
          <w:rFonts w:asciiTheme="minorHAnsi" w:hAnsiTheme="minorHAnsi" w:cstheme="minorHAnsi"/>
          <w:b/>
          <w:bCs/>
        </w:rPr>
        <w:t xml:space="preserve">Table </w:t>
      </w:r>
      <w:r w:rsidR="00314534" w:rsidRPr="008B6C81">
        <w:rPr>
          <w:rFonts w:asciiTheme="minorHAnsi" w:hAnsiTheme="minorHAnsi" w:cstheme="minorHAnsi"/>
          <w:b/>
          <w:bCs/>
        </w:rPr>
        <w:t>3</w:t>
      </w:r>
      <w:r w:rsidR="00C64A7A" w:rsidRPr="008B6C81">
        <w:rPr>
          <w:rFonts w:asciiTheme="minorHAnsi" w:hAnsiTheme="minorHAnsi" w:cstheme="minorHAnsi"/>
          <w:b/>
          <w:bCs/>
        </w:rPr>
        <w:t>]</w:t>
      </w:r>
      <w:r w:rsidRPr="008B6C81">
        <w:rPr>
          <w:rFonts w:asciiTheme="minorHAnsi" w:hAnsiTheme="minorHAnsi" w:cstheme="minorHAnsi"/>
          <w:b/>
          <w:bCs/>
        </w:rPr>
        <w:t>.</w:t>
      </w:r>
      <w:bookmarkStart w:id="2" w:name="_heading=h.1fob9te" w:colFirst="0" w:colLast="0"/>
      <w:bookmarkEnd w:id="2"/>
    </w:p>
    <w:p w14:paraId="00C9A2B2" w14:textId="6C7CEE38" w:rsidR="00314534" w:rsidRPr="00D300DA" w:rsidRDefault="00314534" w:rsidP="00314534">
      <w:pPr>
        <w:spacing w:before="120" w:after="120" w:line="360" w:lineRule="auto"/>
        <w:rPr>
          <w:rFonts w:asciiTheme="minorHAnsi" w:hAnsiTheme="minorHAnsi" w:cstheme="minorHAnsi"/>
          <w:b/>
        </w:rPr>
      </w:pPr>
      <w:r w:rsidRPr="00D300DA">
        <w:rPr>
          <w:rFonts w:asciiTheme="minorHAnsi" w:hAnsiTheme="minorHAnsi" w:cstheme="minorHAnsi"/>
          <w:b/>
          <w:bCs/>
        </w:rPr>
        <w:t xml:space="preserve">Table </w:t>
      </w:r>
      <w:r>
        <w:rPr>
          <w:rFonts w:asciiTheme="minorHAnsi" w:hAnsiTheme="minorHAnsi" w:cstheme="minorHAnsi"/>
          <w:b/>
          <w:bCs/>
        </w:rPr>
        <w:t>3</w:t>
      </w:r>
      <w:r w:rsidRPr="00D300DA">
        <w:rPr>
          <w:rFonts w:asciiTheme="minorHAnsi" w:hAnsiTheme="minorHAnsi" w:cstheme="minorHAnsi"/>
          <w:b/>
          <w:bCs/>
        </w:rPr>
        <w:t xml:space="preserve">: </w:t>
      </w:r>
      <w:r w:rsidRPr="008B6C81">
        <w:rPr>
          <w:rFonts w:asciiTheme="minorHAnsi" w:hAnsiTheme="minorHAnsi" w:cstheme="minorHAnsi"/>
          <w:bCs/>
        </w:rPr>
        <w:t>Classification of Elderly based on GDS-15 scores (N = 944, rural=urban=472)</w:t>
      </w:r>
    </w:p>
    <w:tbl>
      <w:tblPr>
        <w:tblStyle w:val="TableGrid"/>
        <w:tblW w:w="8910" w:type="dxa"/>
        <w:tblInd w:w="-5" w:type="dxa"/>
        <w:tblLayout w:type="fixed"/>
        <w:tblLook w:val="04A0" w:firstRow="1" w:lastRow="0" w:firstColumn="1" w:lastColumn="0" w:noHBand="0" w:noVBand="1"/>
      </w:tblPr>
      <w:tblGrid>
        <w:gridCol w:w="1345"/>
        <w:gridCol w:w="1440"/>
        <w:gridCol w:w="2250"/>
        <w:gridCol w:w="2520"/>
        <w:gridCol w:w="1355"/>
      </w:tblGrid>
      <w:tr w:rsidR="00314534" w:rsidRPr="00D300DA" w14:paraId="69DFB9B8" w14:textId="77777777" w:rsidTr="00934BEE">
        <w:trPr>
          <w:trHeight w:val="351"/>
        </w:trPr>
        <w:tc>
          <w:tcPr>
            <w:tcW w:w="1345" w:type="dxa"/>
            <w:hideMark/>
          </w:tcPr>
          <w:p w14:paraId="52732E9A" w14:textId="77777777" w:rsidR="00314534" w:rsidRPr="00D300DA" w:rsidRDefault="00314534" w:rsidP="00934BEE">
            <w:pPr>
              <w:autoSpaceDE w:val="0"/>
              <w:autoSpaceDN w:val="0"/>
              <w:adjustRightInd w:val="0"/>
              <w:spacing w:line="360" w:lineRule="auto"/>
              <w:ind w:left="60" w:right="60"/>
              <w:jc w:val="center"/>
              <w:rPr>
                <w:rFonts w:asciiTheme="minorHAnsi" w:hAnsiTheme="minorHAnsi" w:cstheme="minorHAnsi"/>
                <w:sz w:val="24"/>
                <w:szCs w:val="24"/>
              </w:rPr>
            </w:pPr>
            <w:bookmarkStart w:id="3" w:name="_Hlk131933726"/>
            <w:r w:rsidRPr="00D300DA">
              <w:rPr>
                <w:rFonts w:asciiTheme="minorHAnsi" w:hAnsiTheme="minorHAnsi" w:cstheme="minorHAnsi"/>
                <w:sz w:val="24"/>
                <w:szCs w:val="24"/>
              </w:rPr>
              <w:t>Locality</w:t>
            </w:r>
          </w:p>
        </w:tc>
        <w:tc>
          <w:tcPr>
            <w:tcW w:w="1440" w:type="dxa"/>
            <w:hideMark/>
          </w:tcPr>
          <w:p w14:paraId="27CF9CAB" w14:textId="77777777" w:rsidR="00314534" w:rsidRPr="00D300DA" w:rsidRDefault="00314534" w:rsidP="00934BEE">
            <w:pPr>
              <w:autoSpaceDE w:val="0"/>
              <w:autoSpaceDN w:val="0"/>
              <w:adjustRightInd w:val="0"/>
              <w:spacing w:line="360" w:lineRule="auto"/>
              <w:ind w:left="60" w:right="60"/>
              <w:jc w:val="center"/>
              <w:rPr>
                <w:rFonts w:asciiTheme="minorHAnsi" w:hAnsiTheme="minorHAnsi" w:cstheme="minorHAnsi"/>
                <w:sz w:val="24"/>
                <w:szCs w:val="24"/>
              </w:rPr>
            </w:pPr>
            <w:r w:rsidRPr="00D300DA">
              <w:rPr>
                <w:rFonts w:asciiTheme="minorHAnsi" w:hAnsiTheme="minorHAnsi" w:cstheme="minorHAnsi"/>
                <w:sz w:val="24"/>
                <w:szCs w:val="24"/>
              </w:rPr>
              <w:t>Mean (SD)</w:t>
            </w:r>
          </w:p>
        </w:tc>
        <w:tc>
          <w:tcPr>
            <w:tcW w:w="2250" w:type="dxa"/>
            <w:hideMark/>
          </w:tcPr>
          <w:p w14:paraId="62BA1F71" w14:textId="77777777" w:rsidR="00314534" w:rsidRPr="00D300DA" w:rsidRDefault="00314534" w:rsidP="00934BEE">
            <w:pPr>
              <w:autoSpaceDE w:val="0"/>
              <w:autoSpaceDN w:val="0"/>
              <w:adjustRightInd w:val="0"/>
              <w:spacing w:line="360" w:lineRule="auto"/>
              <w:ind w:left="60" w:right="60"/>
              <w:jc w:val="center"/>
              <w:rPr>
                <w:rFonts w:asciiTheme="minorHAnsi" w:hAnsiTheme="minorHAnsi" w:cstheme="minorHAnsi"/>
                <w:sz w:val="24"/>
                <w:szCs w:val="24"/>
              </w:rPr>
            </w:pPr>
            <w:r w:rsidRPr="00D300DA">
              <w:rPr>
                <w:rFonts w:asciiTheme="minorHAnsi" w:hAnsiTheme="minorHAnsi" w:cstheme="minorHAnsi"/>
                <w:sz w:val="24"/>
                <w:szCs w:val="24"/>
              </w:rPr>
              <w:t xml:space="preserve">Moderately depressed </w:t>
            </w:r>
          </w:p>
          <w:p w14:paraId="19550B4B" w14:textId="77777777" w:rsidR="00314534" w:rsidRPr="00D300DA" w:rsidRDefault="00314534" w:rsidP="00934BEE">
            <w:pPr>
              <w:autoSpaceDE w:val="0"/>
              <w:autoSpaceDN w:val="0"/>
              <w:adjustRightInd w:val="0"/>
              <w:spacing w:line="360" w:lineRule="auto"/>
              <w:ind w:left="60" w:right="60"/>
              <w:jc w:val="center"/>
              <w:rPr>
                <w:rFonts w:asciiTheme="minorHAnsi" w:hAnsiTheme="minorHAnsi" w:cstheme="minorHAnsi"/>
                <w:sz w:val="24"/>
                <w:szCs w:val="24"/>
              </w:rPr>
            </w:pPr>
            <w:r w:rsidRPr="00D300DA">
              <w:rPr>
                <w:rFonts w:asciiTheme="minorHAnsi" w:hAnsiTheme="minorHAnsi" w:cstheme="minorHAnsi"/>
                <w:sz w:val="24"/>
                <w:szCs w:val="24"/>
              </w:rPr>
              <w:t>N (%)</w:t>
            </w:r>
          </w:p>
        </w:tc>
        <w:tc>
          <w:tcPr>
            <w:tcW w:w="2520" w:type="dxa"/>
            <w:hideMark/>
          </w:tcPr>
          <w:p w14:paraId="6E9EFC88" w14:textId="77777777" w:rsidR="00314534" w:rsidRPr="00D300DA" w:rsidRDefault="00314534" w:rsidP="00934BEE">
            <w:pPr>
              <w:autoSpaceDE w:val="0"/>
              <w:autoSpaceDN w:val="0"/>
              <w:adjustRightInd w:val="0"/>
              <w:spacing w:line="360" w:lineRule="auto"/>
              <w:ind w:left="60" w:right="60"/>
              <w:jc w:val="center"/>
              <w:rPr>
                <w:rFonts w:asciiTheme="minorHAnsi" w:hAnsiTheme="minorHAnsi" w:cstheme="minorHAnsi"/>
                <w:sz w:val="24"/>
                <w:szCs w:val="24"/>
              </w:rPr>
            </w:pPr>
            <w:r w:rsidRPr="00D300DA">
              <w:rPr>
                <w:rFonts w:asciiTheme="minorHAnsi" w:hAnsiTheme="minorHAnsi" w:cstheme="minorHAnsi"/>
                <w:sz w:val="24"/>
                <w:szCs w:val="24"/>
              </w:rPr>
              <w:t>Severely depressed</w:t>
            </w:r>
          </w:p>
          <w:p w14:paraId="644AE7C3" w14:textId="77777777" w:rsidR="00314534" w:rsidRPr="00D300DA" w:rsidRDefault="00314534" w:rsidP="00934BEE">
            <w:pPr>
              <w:autoSpaceDE w:val="0"/>
              <w:autoSpaceDN w:val="0"/>
              <w:adjustRightInd w:val="0"/>
              <w:spacing w:line="360" w:lineRule="auto"/>
              <w:ind w:left="60" w:right="60"/>
              <w:jc w:val="center"/>
              <w:rPr>
                <w:rFonts w:asciiTheme="minorHAnsi" w:hAnsiTheme="minorHAnsi" w:cstheme="minorHAnsi"/>
                <w:sz w:val="24"/>
                <w:szCs w:val="24"/>
              </w:rPr>
            </w:pPr>
            <w:r w:rsidRPr="00D300DA">
              <w:rPr>
                <w:rFonts w:asciiTheme="minorHAnsi" w:hAnsiTheme="minorHAnsi" w:cstheme="minorHAnsi"/>
                <w:sz w:val="24"/>
                <w:szCs w:val="24"/>
              </w:rPr>
              <w:t>N (%)</w:t>
            </w:r>
          </w:p>
        </w:tc>
        <w:tc>
          <w:tcPr>
            <w:tcW w:w="1355" w:type="dxa"/>
            <w:hideMark/>
          </w:tcPr>
          <w:p w14:paraId="28AA1582" w14:textId="77777777" w:rsidR="00314534" w:rsidRPr="00D300DA" w:rsidRDefault="00314534" w:rsidP="00934BEE">
            <w:pPr>
              <w:autoSpaceDE w:val="0"/>
              <w:autoSpaceDN w:val="0"/>
              <w:adjustRightInd w:val="0"/>
              <w:spacing w:line="360" w:lineRule="auto"/>
              <w:ind w:left="60" w:right="60"/>
              <w:jc w:val="center"/>
              <w:rPr>
                <w:rFonts w:asciiTheme="minorHAnsi" w:hAnsiTheme="minorHAnsi" w:cstheme="minorHAnsi"/>
                <w:sz w:val="24"/>
                <w:szCs w:val="24"/>
              </w:rPr>
            </w:pPr>
            <w:r w:rsidRPr="00D300DA">
              <w:rPr>
                <w:rFonts w:asciiTheme="minorHAnsi" w:hAnsiTheme="minorHAnsi" w:cstheme="minorHAnsi"/>
                <w:sz w:val="24"/>
                <w:szCs w:val="24"/>
              </w:rPr>
              <w:t>Total</w:t>
            </w:r>
          </w:p>
          <w:p w14:paraId="2007E4C2" w14:textId="77777777" w:rsidR="00314534" w:rsidRPr="00D300DA" w:rsidRDefault="00314534" w:rsidP="00934BEE">
            <w:pPr>
              <w:autoSpaceDE w:val="0"/>
              <w:autoSpaceDN w:val="0"/>
              <w:adjustRightInd w:val="0"/>
              <w:spacing w:line="360" w:lineRule="auto"/>
              <w:ind w:left="60" w:right="60"/>
              <w:jc w:val="center"/>
              <w:rPr>
                <w:rFonts w:asciiTheme="minorHAnsi" w:hAnsiTheme="minorHAnsi" w:cstheme="minorHAnsi"/>
                <w:sz w:val="24"/>
                <w:szCs w:val="24"/>
              </w:rPr>
            </w:pPr>
            <w:r w:rsidRPr="00D300DA">
              <w:rPr>
                <w:rFonts w:asciiTheme="minorHAnsi" w:hAnsiTheme="minorHAnsi" w:cstheme="minorHAnsi"/>
                <w:sz w:val="24"/>
                <w:szCs w:val="24"/>
              </w:rPr>
              <w:t>N (%)</w:t>
            </w:r>
          </w:p>
        </w:tc>
      </w:tr>
      <w:tr w:rsidR="00314534" w:rsidRPr="00D300DA" w14:paraId="75E1928F" w14:textId="77777777" w:rsidTr="00934BEE">
        <w:trPr>
          <w:trHeight w:val="351"/>
        </w:trPr>
        <w:tc>
          <w:tcPr>
            <w:tcW w:w="1345" w:type="dxa"/>
            <w:hideMark/>
          </w:tcPr>
          <w:p w14:paraId="46E4C07A" w14:textId="77777777" w:rsidR="00314534" w:rsidRPr="00D300DA" w:rsidRDefault="00314534" w:rsidP="00934BEE">
            <w:pPr>
              <w:autoSpaceDE w:val="0"/>
              <w:autoSpaceDN w:val="0"/>
              <w:adjustRightInd w:val="0"/>
              <w:spacing w:line="360" w:lineRule="auto"/>
              <w:ind w:left="60" w:right="60"/>
              <w:jc w:val="center"/>
              <w:rPr>
                <w:rFonts w:asciiTheme="minorHAnsi" w:hAnsiTheme="minorHAnsi" w:cstheme="minorHAnsi"/>
                <w:sz w:val="24"/>
                <w:szCs w:val="24"/>
              </w:rPr>
            </w:pPr>
            <w:r w:rsidRPr="00D300DA">
              <w:rPr>
                <w:rFonts w:asciiTheme="minorHAnsi" w:hAnsiTheme="minorHAnsi" w:cstheme="minorHAnsi"/>
                <w:sz w:val="24"/>
                <w:szCs w:val="24"/>
              </w:rPr>
              <w:t>Rural</w:t>
            </w:r>
          </w:p>
        </w:tc>
        <w:tc>
          <w:tcPr>
            <w:tcW w:w="1440" w:type="dxa"/>
            <w:hideMark/>
          </w:tcPr>
          <w:p w14:paraId="50B8F318"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6.15 (2.44)</w:t>
            </w:r>
          </w:p>
        </w:tc>
        <w:tc>
          <w:tcPr>
            <w:tcW w:w="2250" w:type="dxa"/>
            <w:hideMark/>
          </w:tcPr>
          <w:p w14:paraId="6252B356"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231 (48.9)</w:t>
            </w:r>
          </w:p>
        </w:tc>
        <w:tc>
          <w:tcPr>
            <w:tcW w:w="2520" w:type="dxa"/>
            <w:hideMark/>
          </w:tcPr>
          <w:p w14:paraId="19B6DF5C"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27 (5.7)</w:t>
            </w:r>
          </w:p>
        </w:tc>
        <w:tc>
          <w:tcPr>
            <w:tcW w:w="1355" w:type="dxa"/>
            <w:hideMark/>
          </w:tcPr>
          <w:p w14:paraId="17A37C3B"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258 (54.6)</w:t>
            </w:r>
          </w:p>
        </w:tc>
      </w:tr>
      <w:tr w:rsidR="00314534" w:rsidRPr="00D300DA" w14:paraId="29D46BEA" w14:textId="77777777" w:rsidTr="00934BEE">
        <w:trPr>
          <w:trHeight w:val="334"/>
        </w:trPr>
        <w:tc>
          <w:tcPr>
            <w:tcW w:w="1345" w:type="dxa"/>
            <w:hideMark/>
          </w:tcPr>
          <w:p w14:paraId="69C081D1" w14:textId="77777777" w:rsidR="00314534" w:rsidRPr="00D300DA" w:rsidRDefault="00314534" w:rsidP="00934BEE">
            <w:pPr>
              <w:autoSpaceDE w:val="0"/>
              <w:autoSpaceDN w:val="0"/>
              <w:adjustRightInd w:val="0"/>
              <w:spacing w:line="360" w:lineRule="auto"/>
              <w:ind w:left="60" w:right="60"/>
              <w:jc w:val="center"/>
              <w:rPr>
                <w:rFonts w:asciiTheme="minorHAnsi" w:hAnsiTheme="minorHAnsi" w:cstheme="minorHAnsi"/>
                <w:sz w:val="24"/>
                <w:szCs w:val="24"/>
              </w:rPr>
            </w:pPr>
            <w:r w:rsidRPr="00D300DA">
              <w:rPr>
                <w:rFonts w:asciiTheme="minorHAnsi" w:hAnsiTheme="minorHAnsi" w:cstheme="minorHAnsi"/>
                <w:sz w:val="24"/>
                <w:szCs w:val="24"/>
              </w:rPr>
              <w:t>Urban</w:t>
            </w:r>
          </w:p>
        </w:tc>
        <w:tc>
          <w:tcPr>
            <w:tcW w:w="1440" w:type="dxa"/>
            <w:hideMark/>
          </w:tcPr>
          <w:p w14:paraId="19411129"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6.21 (3.21)</w:t>
            </w:r>
          </w:p>
        </w:tc>
        <w:tc>
          <w:tcPr>
            <w:tcW w:w="2250" w:type="dxa"/>
            <w:hideMark/>
          </w:tcPr>
          <w:p w14:paraId="703C0A63"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177 (37.5)</w:t>
            </w:r>
          </w:p>
        </w:tc>
        <w:tc>
          <w:tcPr>
            <w:tcW w:w="2520" w:type="dxa"/>
            <w:hideMark/>
          </w:tcPr>
          <w:p w14:paraId="4A677685"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61 (12.9)</w:t>
            </w:r>
          </w:p>
        </w:tc>
        <w:tc>
          <w:tcPr>
            <w:tcW w:w="1355" w:type="dxa"/>
            <w:hideMark/>
          </w:tcPr>
          <w:p w14:paraId="7E3A9E36"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238 (50.4)</w:t>
            </w:r>
          </w:p>
        </w:tc>
      </w:tr>
      <w:tr w:rsidR="00314534" w:rsidRPr="00D300DA" w14:paraId="35888CD7" w14:textId="77777777" w:rsidTr="00934BEE">
        <w:trPr>
          <w:trHeight w:val="530"/>
        </w:trPr>
        <w:tc>
          <w:tcPr>
            <w:tcW w:w="1345" w:type="dxa"/>
            <w:hideMark/>
          </w:tcPr>
          <w:p w14:paraId="553CB1DE" w14:textId="77777777" w:rsidR="00314534" w:rsidRPr="00D300DA" w:rsidRDefault="00314534" w:rsidP="00934BEE">
            <w:pPr>
              <w:autoSpaceDE w:val="0"/>
              <w:autoSpaceDN w:val="0"/>
              <w:adjustRightInd w:val="0"/>
              <w:spacing w:line="360" w:lineRule="auto"/>
              <w:ind w:left="60" w:right="60"/>
              <w:jc w:val="center"/>
              <w:rPr>
                <w:rFonts w:asciiTheme="minorHAnsi" w:hAnsiTheme="minorHAnsi" w:cstheme="minorHAnsi"/>
                <w:sz w:val="24"/>
                <w:szCs w:val="24"/>
              </w:rPr>
            </w:pPr>
            <w:r w:rsidRPr="00D300DA">
              <w:rPr>
                <w:rFonts w:asciiTheme="minorHAnsi" w:hAnsiTheme="minorHAnsi" w:cstheme="minorHAnsi"/>
                <w:sz w:val="24"/>
                <w:szCs w:val="24"/>
              </w:rPr>
              <w:t>Total</w:t>
            </w:r>
          </w:p>
        </w:tc>
        <w:tc>
          <w:tcPr>
            <w:tcW w:w="1440" w:type="dxa"/>
            <w:hideMark/>
          </w:tcPr>
          <w:p w14:paraId="148084E4" w14:textId="77777777" w:rsidR="00314534" w:rsidRPr="00D300DA" w:rsidRDefault="00314534" w:rsidP="00934BEE">
            <w:pPr>
              <w:autoSpaceDE w:val="0"/>
              <w:autoSpaceDN w:val="0"/>
              <w:adjustRightInd w:val="0"/>
              <w:spacing w:line="360" w:lineRule="auto"/>
              <w:ind w:left="60" w:right="60"/>
              <w:jc w:val="center"/>
              <w:rPr>
                <w:rFonts w:asciiTheme="minorHAnsi" w:hAnsiTheme="minorHAnsi" w:cstheme="minorHAnsi"/>
                <w:sz w:val="24"/>
                <w:szCs w:val="24"/>
              </w:rPr>
            </w:pPr>
            <w:r w:rsidRPr="00D300DA">
              <w:rPr>
                <w:rFonts w:asciiTheme="minorHAnsi" w:hAnsiTheme="minorHAnsi" w:cstheme="minorHAnsi"/>
                <w:sz w:val="24"/>
                <w:szCs w:val="24"/>
              </w:rPr>
              <w:t>6.18 (2.85)</w:t>
            </w:r>
          </w:p>
        </w:tc>
        <w:tc>
          <w:tcPr>
            <w:tcW w:w="2250" w:type="dxa"/>
            <w:hideMark/>
          </w:tcPr>
          <w:p w14:paraId="2176E03E" w14:textId="77777777" w:rsidR="00314534" w:rsidRPr="00D300DA" w:rsidRDefault="00314534" w:rsidP="00934BEE">
            <w:pPr>
              <w:autoSpaceDE w:val="0"/>
              <w:autoSpaceDN w:val="0"/>
              <w:adjustRightInd w:val="0"/>
              <w:spacing w:line="360" w:lineRule="auto"/>
              <w:ind w:left="60" w:right="60"/>
              <w:jc w:val="center"/>
              <w:rPr>
                <w:rFonts w:asciiTheme="minorHAnsi" w:hAnsiTheme="minorHAnsi" w:cstheme="minorHAnsi"/>
                <w:sz w:val="24"/>
                <w:szCs w:val="24"/>
              </w:rPr>
            </w:pPr>
            <w:r w:rsidRPr="00D300DA">
              <w:rPr>
                <w:rFonts w:asciiTheme="minorHAnsi" w:hAnsiTheme="minorHAnsi" w:cstheme="minorHAnsi"/>
                <w:sz w:val="24"/>
                <w:szCs w:val="24"/>
              </w:rPr>
              <w:t>408 (43.2)</w:t>
            </w:r>
          </w:p>
        </w:tc>
        <w:tc>
          <w:tcPr>
            <w:tcW w:w="2520" w:type="dxa"/>
            <w:hideMark/>
          </w:tcPr>
          <w:p w14:paraId="688573F3" w14:textId="77777777" w:rsidR="00314534" w:rsidRPr="00D300DA" w:rsidRDefault="00314534" w:rsidP="00934BEE">
            <w:pPr>
              <w:autoSpaceDE w:val="0"/>
              <w:autoSpaceDN w:val="0"/>
              <w:adjustRightInd w:val="0"/>
              <w:spacing w:line="360" w:lineRule="auto"/>
              <w:ind w:left="60" w:right="60"/>
              <w:jc w:val="center"/>
              <w:rPr>
                <w:rFonts w:asciiTheme="minorHAnsi" w:hAnsiTheme="minorHAnsi" w:cstheme="minorHAnsi"/>
                <w:sz w:val="24"/>
                <w:szCs w:val="24"/>
              </w:rPr>
            </w:pPr>
            <w:r w:rsidRPr="00D300DA">
              <w:rPr>
                <w:rFonts w:asciiTheme="minorHAnsi" w:hAnsiTheme="minorHAnsi" w:cstheme="minorHAnsi"/>
                <w:sz w:val="24"/>
                <w:szCs w:val="24"/>
              </w:rPr>
              <w:t>88 (9.3)</w:t>
            </w:r>
          </w:p>
        </w:tc>
        <w:tc>
          <w:tcPr>
            <w:tcW w:w="1355" w:type="dxa"/>
            <w:hideMark/>
          </w:tcPr>
          <w:p w14:paraId="62BE31C7" w14:textId="77777777" w:rsidR="00314534" w:rsidRPr="00D300DA" w:rsidRDefault="00314534" w:rsidP="00934BEE">
            <w:pPr>
              <w:pStyle w:val="ListParagraph"/>
              <w:numPr>
                <w:ilvl w:val="0"/>
                <w:numId w:val="1"/>
              </w:numPr>
              <w:autoSpaceDE w:val="0"/>
              <w:autoSpaceDN w:val="0"/>
              <w:adjustRightInd w:val="0"/>
              <w:spacing w:line="360" w:lineRule="auto"/>
              <w:ind w:right="60"/>
              <w:rPr>
                <w:rFonts w:asciiTheme="minorHAnsi" w:hAnsiTheme="minorHAnsi" w:cstheme="minorHAnsi"/>
                <w:sz w:val="24"/>
                <w:szCs w:val="24"/>
              </w:rPr>
            </w:pPr>
            <w:r w:rsidRPr="00D300DA">
              <w:rPr>
                <w:rFonts w:asciiTheme="minorHAnsi" w:hAnsiTheme="minorHAnsi" w:cstheme="minorHAnsi"/>
                <w:sz w:val="24"/>
                <w:szCs w:val="24"/>
              </w:rPr>
              <w:t>(2.5)</w:t>
            </w:r>
          </w:p>
        </w:tc>
      </w:tr>
      <w:bookmarkEnd w:id="3"/>
    </w:tbl>
    <w:p w14:paraId="528FDD03" w14:textId="77777777" w:rsidR="00314534" w:rsidRPr="00D300DA" w:rsidRDefault="00314534" w:rsidP="00314534">
      <w:pPr>
        <w:spacing w:line="360" w:lineRule="auto"/>
        <w:rPr>
          <w:rFonts w:asciiTheme="minorHAnsi" w:hAnsiTheme="minorHAnsi" w:cstheme="minorHAnsi"/>
          <w:b/>
        </w:rPr>
      </w:pPr>
    </w:p>
    <w:p w14:paraId="00000057" w14:textId="454BC386" w:rsidR="007F299E" w:rsidRPr="00D300DA" w:rsidRDefault="00000000" w:rsidP="00D300DA">
      <w:pPr>
        <w:pStyle w:val="Heading1"/>
        <w:spacing w:before="120" w:after="120" w:line="360" w:lineRule="auto"/>
        <w:jc w:val="both"/>
        <w:rPr>
          <w:rFonts w:asciiTheme="minorHAnsi" w:hAnsiTheme="minorHAnsi" w:cstheme="minorHAnsi"/>
          <w:b w:val="0"/>
          <w:sz w:val="24"/>
          <w:szCs w:val="24"/>
        </w:rPr>
      </w:pPr>
      <w:r w:rsidRPr="00D300DA">
        <w:rPr>
          <w:rFonts w:asciiTheme="minorHAnsi" w:hAnsiTheme="minorHAnsi" w:cstheme="minorHAnsi"/>
          <w:sz w:val="24"/>
          <w:szCs w:val="24"/>
        </w:rPr>
        <w:t>Results on Binary Logistic Regression Analysis of Depression with Socio-demographic and Health variables concerning Locality</w:t>
      </w:r>
      <w:r w:rsidR="00CF4EE9" w:rsidRPr="00D300DA">
        <w:rPr>
          <w:rFonts w:asciiTheme="minorHAnsi" w:hAnsiTheme="minorHAnsi" w:cstheme="minorHAnsi"/>
          <w:sz w:val="24"/>
          <w:szCs w:val="24"/>
        </w:rPr>
        <w:t>.</w:t>
      </w:r>
    </w:p>
    <w:p w14:paraId="00000058" w14:textId="55D15470" w:rsidR="007F299E" w:rsidRPr="00D300DA" w:rsidRDefault="00000000" w:rsidP="00D300DA">
      <w:pPr>
        <w:spacing w:line="360" w:lineRule="auto"/>
        <w:jc w:val="both"/>
        <w:rPr>
          <w:rFonts w:asciiTheme="minorHAnsi" w:hAnsiTheme="minorHAnsi" w:cstheme="minorHAnsi"/>
        </w:rPr>
      </w:pPr>
      <w:r w:rsidRPr="00D300DA">
        <w:rPr>
          <w:rFonts w:asciiTheme="minorHAnsi" w:hAnsiTheme="minorHAnsi" w:cstheme="minorHAnsi"/>
          <w:b/>
        </w:rPr>
        <w:t xml:space="preserve">Table </w:t>
      </w:r>
      <w:r w:rsidR="00314534">
        <w:rPr>
          <w:rFonts w:asciiTheme="minorHAnsi" w:hAnsiTheme="minorHAnsi" w:cstheme="minorHAnsi"/>
          <w:b/>
        </w:rPr>
        <w:t>4</w:t>
      </w:r>
      <w:r w:rsidRPr="00D300DA">
        <w:rPr>
          <w:rFonts w:asciiTheme="minorHAnsi" w:hAnsiTheme="minorHAnsi" w:cstheme="minorHAnsi"/>
          <w:b/>
        </w:rPr>
        <w:t xml:space="preserve"> </w:t>
      </w:r>
      <w:r w:rsidR="005829B2" w:rsidRPr="00D300DA">
        <w:rPr>
          <w:rFonts w:asciiTheme="minorHAnsi" w:hAnsiTheme="minorHAnsi" w:cstheme="minorHAnsi"/>
        </w:rPr>
        <w:t>displays the results of a binary logistic regression analysis that examines the relationship between socio-demographic variables and elderly individuals</w:t>
      </w:r>
      <w:r w:rsidRPr="00D300DA">
        <w:rPr>
          <w:rFonts w:asciiTheme="minorHAnsi" w:hAnsiTheme="minorHAnsi" w:cstheme="minorHAnsi"/>
        </w:rPr>
        <w:t xml:space="preserve">. It reveals that the age group 70 and above years of elderly had a higher risk of being </w:t>
      </w:r>
      <w:r w:rsidR="00CF4EE9" w:rsidRPr="00D300DA">
        <w:rPr>
          <w:rFonts w:asciiTheme="minorHAnsi" w:hAnsiTheme="minorHAnsi" w:cstheme="minorHAnsi"/>
        </w:rPr>
        <w:t>depressed</w:t>
      </w:r>
      <w:r w:rsidRPr="00D300DA">
        <w:rPr>
          <w:rFonts w:asciiTheme="minorHAnsi" w:hAnsiTheme="minorHAnsi" w:cstheme="minorHAnsi"/>
        </w:rPr>
        <w:t xml:space="preserve"> than the age group 55 to 59 years in both areas. For example, elderly people of age group 70 and above years were four times (95 % CI 2.20-6.69, p = </w:t>
      </w:r>
      <w:r w:rsidR="00D81741">
        <w:rPr>
          <w:rFonts w:asciiTheme="minorHAnsi" w:hAnsiTheme="minorHAnsi" w:cstheme="minorHAnsi"/>
        </w:rPr>
        <w:t>&lt;</w:t>
      </w:r>
      <w:r w:rsidRPr="00D300DA">
        <w:rPr>
          <w:rFonts w:asciiTheme="minorHAnsi" w:hAnsiTheme="minorHAnsi" w:cstheme="minorHAnsi"/>
        </w:rPr>
        <w:t>0 · 0</w:t>
      </w:r>
      <w:r w:rsidR="00D81741">
        <w:rPr>
          <w:rFonts w:asciiTheme="minorHAnsi" w:hAnsiTheme="minorHAnsi" w:cstheme="minorHAnsi"/>
        </w:rPr>
        <w:t>1</w:t>
      </w:r>
      <w:r w:rsidRPr="00D300DA">
        <w:rPr>
          <w:rFonts w:asciiTheme="minorHAnsi" w:hAnsiTheme="minorHAnsi" w:cstheme="minorHAnsi"/>
        </w:rPr>
        <w:t>) more likely to be depressive than the pre-elderly age group (55-59 years) in rural areas whereas this risk is almost doubled in urban areas.   Elderly age groups 60-64 years and 65-69 years were 1.35 (95 % CI 0.97-2.31, p = 0. 267) and 2.53 (95 % CI 1.23-5.19, p = 0. 012) times more likely to be depressive than the pre-elderly (reference group) age group after adjusting the other variables in rural areas but 1.85 times (95% CI 1.09-3.16, p =0.024) and 1.41 times (95% CI 0.78-2.54, p =0.256) more depressed than the pre-elderly age group in urban areas respectively.</w:t>
      </w:r>
    </w:p>
    <w:p w14:paraId="00000059" w14:textId="25968741" w:rsidR="007F299E" w:rsidRPr="00D300DA" w:rsidRDefault="005829B2" w:rsidP="00D300DA">
      <w:pPr>
        <w:spacing w:line="360" w:lineRule="auto"/>
        <w:jc w:val="both"/>
        <w:rPr>
          <w:rFonts w:asciiTheme="minorHAnsi" w:hAnsiTheme="minorHAnsi" w:cstheme="minorHAnsi"/>
        </w:rPr>
      </w:pPr>
      <w:r w:rsidRPr="00D300DA">
        <w:rPr>
          <w:rFonts w:asciiTheme="minorHAnsi" w:hAnsiTheme="minorHAnsi" w:cstheme="minorHAnsi"/>
        </w:rPr>
        <w:lastRenderedPageBreak/>
        <w:t xml:space="preserve">The sex of elderly individuals has a significant impact on depression in urban areas, but not in rural areas. Urban female elderly had more likely to become depressive (OR=1.93, 95% CI 1.15-3.22, p = 0.012) than the male elderly. The marital status of elderly individuals has a strong and significant impact on depression in rural areas, but not in urban areas. Rural married elderly </w:t>
      </w:r>
      <w:r w:rsidR="00D81741" w:rsidRPr="00D300DA">
        <w:rPr>
          <w:rFonts w:asciiTheme="minorHAnsi" w:hAnsiTheme="minorHAnsi" w:cstheme="minorHAnsi"/>
        </w:rPr>
        <w:t>was</w:t>
      </w:r>
      <w:r w:rsidRPr="00D300DA">
        <w:rPr>
          <w:rFonts w:asciiTheme="minorHAnsi" w:hAnsiTheme="minorHAnsi" w:cstheme="minorHAnsi"/>
        </w:rPr>
        <w:t xml:space="preserve"> less depressive (OR=0.39, 95% CI 0.21-0.74, p = 0.004) than the unmarried or widowed, or divorced elderly. The occupation of elderly individuals is found to have a strong and significant impact on depression in urban areas, but not in rural areas. Urban housewives or others had a higher risk of being depressive than the govt. or private service for the elderly. For example, elderly housewives or others were 2.21 times (95 % CI 1.24-3.92, p = 0 · 007) more likely to be depressed than the govt. or private service for the elderly in urban areas. Business persons were two times (95% CI 1.07-4.11, p =0.032) more likely to be depressed than the govt. or private service for the elderly in the urban area.</w:t>
      </w:r>
    </w:p>
    <w:p w14:paraId="546C5839" w14:textId="07E32B1C" w:rsidR="005829B2" w:rsidRPr="00D300DA" w:rsidRDefault="00000000" w:rsidP="00D300DA">
      <w:pPr>
        <w:spacing w:line="360" w:lineRule="auto"/>
        <w:jc w:val="both"/>
        <w:rPr>
          <w:rFonts w:asciiTheme="minorHAnsi" w:hAnsiTheme="minorHAnsi" w:cstheme="minorHAnsi"/>
        </w:rPr>
      </w:pPr>
      <w:r w:rsidRPr="00D300DA">
        <w:rPr>
          <w:rFonts w:asciiTheme="minorHAnsi" w:hAnsiTheme="minorHAnsi" w:cstheme="minorHAnsi"/>
        </w:rPr>
        <w:t xml:space="preserve">The Respondent’s type of family was a significant association with geriatric depression in urban areas but not in </w:t>
      </w:r>
      <w:r w:rsidR="00CF4EE9" w:rsidRPr="00D300DA">
        <w:rPr>
          <w:rFonts w:asciiTheme="minorHAnsi" w:hAnsiTheme="minorHAnsi" w:cstheme="minorHAnsi"/>
        </w:rPr>
        <w:t>rural areas</w:t>
      </w:r>
      <w:r w:rsidRPr="00D300DA">
        <w:rPr>
          <w:rFonts w:asciiTheme="minorHAnsi" w:hAnsiTheme="minorHAnsi" w:cstheme="minorHAnsi"/>
        </w:rPr>
        <w:t xml:space="preserve">. Joint or extended family members of the elderly were less depressed (OR=0.63, 95% CI 0.42-0.95, p =0.026) than the nuclear family of the elderly in </w:t>
      </w:r>
      <w:r w:rsidR="00CF4EE9" w:rsidRPr="00D300DA">
        <w:rPr>
          <w:rFonts w:asciiTheme="minorHAnsi" w:hAnsiTheme="minorHAnsi" w:cstheme="minorHAnsi"/>
        </w:rPr>
        <w:t>urban areas</w:t>
      </w:r>
      <w:r w:rsidRPr="00D300DA">
        <w:rPr>
          <w:rFonts w:asciiTheme="minorHAnsi" w:hAnsiTheme="minorHAnsi" w:cstheme="minorHAnsi"/>
        </w:rPr>
        <w:t>. Respondent’s education, religion, and living alone were not significantly associated with geriatric depression in binary logistic regression analysis.</w:t>
      </w:r>
    </w:p>
    <w:p w14:paraId="0FCBD84D" w14:textId="5F6B1341" w:rsidR="00314534" w:rsidRPr="00D300DA" w:rsidRDefault="00314534" w:rsidP="00314534">
      <w:pPr>
        <w:spacing w:line="360" w:lineRule="auto"/>
        <w:rPr>
          <w:rFonts w:asciiTheme="minorHAnsi" w:hAnsiTheme="minorHAnsi" w:cstheme="minorHAnsi"/>
          <w:bCs/>
        </w:rPr>
      </w:pPr>
      <w:bookmarkStart w:id="4" w:name="_heading=h.3znysh7" w:colFirst="0" w:colLast="0"/>
      <w:bookmarkEnd w:id="4"/>
      <w:r w:rsidRPr="00D300DA">
        <w:rPr>
          <w:rFonts w:asciiTheme="minorHAnsi" w:hAnsiTheme="minorHAnsi" w:cstheme="minorHAnsi"/>
          <w:b/>
          <w:bCs/>
        </w:rPr>
        <w:t xml:space="preserve">Table </w:t>
      </w:r>
      <w:r w:rsidR="008B6C81">
        <w:rPr>
          <w:rFonts w:asciiTheme="minorHAnsi" w:hAnsiTheme="minorHAnsi" w:cstheme="minorHAnsi"/>
          <w:b/>
          <w:bCs/>
        </w:rPr>
        <w:t>4:</w:t>
      </w:r>
      <w:r w:rsidRPr="00D300DA">
        <w:rPr>
          <w:rFonts w:asciiTheme="minorHAnsi" w:hAnsiTheme="minorHAnsi" w:cstheme="minorHAnsi"/>
          <w:b/>
        </w:rPr>
        <w:t xml:space="preserve"> </w:t>
      </w:r>
      <w:r w:rsidRPr="00D300DA">
        <w:rPr>
          <w:rFonts w:asciiTheme="minorHAnsi" w:hAnsiTheme="minorHAnsi" w:cstheme="minorHAnsi"/>
          <w:bCs/>
        </w:rPr>
        <w:t>Binary Logistic Regression Analysis of Depression with Socio-demographic Variables with respect to Locality</w:t>
      </w:r>
    </w:p>
    <w:p w14:paraId="1A35C27D" w14:textId="77777777" w:rsidR="00314534" w:rsidRPr="00D300DA" w:rsidRDefault="00314534" w:rsidP="00314534">
      <w:pPr>
        <w:spacing w:line="360" w:lineRule="auto"/>
        <w:rPr>
          <w:rFonts w:asciiTheme="minorHAnsi" w:hAnsiTheme="minorHAnsi" w:cstheme="minorHAnsi"/>
          <w:b/>
        </w:rPr>
      </w:pPr>
    </w:p>
    <w:tbl>
      <w:tblPr>
        <w:tblW w:w="9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4"/>
        <w:gridCol w:w="886"/>
        <w:gridCol w:w="903"/>
        <w:gridCol w:w="897"/>
        <w:gridCol w:w="882"/>
        <w:gridCol w:w="886"/>
        <w:gridCol w:w="903"/>
        <w:gridCol w:w="897"/>
        <w:gridCol w:w="882"/>
      </w:tblGrid>
      <w:tr w:rsidR="00314534" w:rsidRPr="00D300DA" w14:paraId="536118CA" w14:textId="77777777" w:rsidTr="00934BEE">
        <w:trPr>
          <w:trHeight w:val="315"/>
        </w:trPr>
        <w:tc>
          <w:tcPr>
            <w:tcW w:w="2684" w:type="dxa"/>
            <w:vMerge w:val="restart"/>
            <w:tcBorders>
              <w:top w:val="single" w:sz="4" w:space="0" w:color="auto"/>
              <w:left w:val="single" w:sz="4" w:space="0" w:color="auto"/>
              <w:bottom w:val="single" w:sz="4" w:space="0" w:color="auto"/>
              <w:right w:val="single" w:sz="4" w:space="0" w:color="auto"/>
            </w:tcBorders>
            <w:hideMark/>
          </w:tcPr>
          <w:p w14:paraId="1B72F7F3"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Characteristics</w:t>
            </w:r>
          </w:p>
        </w:tc>
        <w:tc>
          <w:tcPr>
            <w:tcW w:w="3568" w:type="dxa"/>
            <w:gridSpan w:val="4"/>
            <w:tcBorders>
              <w:top w:val="single" w:sz="4" w:space="0" w:color="auto"/>
              <w:left w:val="single" w:sz="4" w:space="0" w:color="auto"/>
              <w:bottom w:val="single" w:sz="4" w:space="0" w:color="auto"/>
              <w:right w:val="single" w:sz="4" w:space="0" w:color="auto"/>
            </w:tcBorders>
            <w:vAlign w:val="center"/>
            <w:hideMark/>
          </w:tcPr>
          <w:p w14:paraId="249EE425" w14:textId="77777777" w:rsidR="00314534" w:rsidRPr="00D300DA" w:rsidRDefault="00314534" w:rsidP="00934BEE">
            <w:pPr>
              <w:spacing w:line="360" w:lineRule="auto"/>
              <w:jc w:val="center"/>
              <w:rPr>
                <w:rFonts w:asciiTheme="minorHAnsi" w:hAnsiTheme="minorHAnsi" w:cstheme="minorHAnsi"/>
                <w:b/>
                <w:bCs/>
              </w:rPr>
            </w:pPr>
            <w:r w:rsidRPr="00D300DA">
              <w:rPr>
                <w:rFonts w:asciiTheme="minorHAnsi" w:hAnsiTheme="minorHAnsi" w:cstheme="minorHAnsi"/>
                <w:b/>
                <w:bCs/>
              </w:rPr>
              <w:t>Adjusted OR (Rural)</w:t>
            </w:r>
          </w:p>
        </w:tc>
        <w:tc>
          <w:tcPr>
            <w:tcW w:w="3568" w:type="dxa"/>
            <w:gridSpan w:val="4"/>
            <w:tcBorders>
              <w:top w:val="single" w:sz="4" w:space="0" w:color="auto"/>
              <w:left w:val="single" w:sz="4" w:space="0" w:color="auto"/>
              <w:bottom w:val="single" w:sz="4" w:space="0" w:color="auto"/>
              <w:right w:val="single" w:sz="4" w:space="0" w:color="auto"/>
            </w:tcBorders>
            <w:vAlign w:val="center"/>
            <w:hideMark/>
          </w:tcPr>
          <w:p w14:paraId="7EA32220" w14:textId="77777777" w:rsidR="00314534" w:rsidRPr="00D300DA" w:rsidRDefault="00314534" w:rsidP="00934BEE">
            <w:pPr>
              <w:spacing w:line="360" w:lineRule="auto"/>
              <w:jc w:val="center"/>
              <w:rPr>
                <w:rFonts w:asciiTheme="minorHAnsi" w:hAnsiTheme="minorHAnsi" w:cstheme="minorHAnsi"/>
                <w:b/>
                <w:bCs/>
              </w:rPr>
            </w:pPr>
            <w:r w:rsidRPr="00D300DA">
              <w:rPr>
                <w:rFonts w:asciiTheme="minorHAnsi" w:hAnsiTheme="minorHAnsi" w:cstheme="minorHAnsi"/>
                <w:b/>
                <w:bCs/>
              </w:rPr>
              <w:t>Adjusted OR (Urban)</w:t>
            </w:r>
          </w:p>
        </w:tc>
      </w:tr>
      <w:tr w:rsidR="00314534" w:rsidRPr="00D300DA" w14:paraId="6B4EC238" w14:textId="77777777" w:rsidTr="00934BEE">
        <w:trPr>
          <w:trHeight w:val="31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F00DE44" w14:textId="77777777" w:rsidR="00314534" w:rsidRPr="00D300DA" w:rsidRDefault="00314534" w:rsidP="00934BEE">
            <w:pPr>
              <w:spacing w:line="360" w:lineRule="auto"/>
              <w:rPr>
                <w:rFonts w:asciiTheme="minorHAnsi" w:hAnsiTheme="minorHAnsi" w:cstheme="minorHAnsi"/>
              </w:rPr>
            </w:pPr>
          </w:p>
        </w:tc>
        <w:tc>
          <w:tcPr>
            <w:tcW w:w="886" w:type="dxa"/>
            <w:vMerge w:val="restart"/>
            <w:tcBorders>
              <w:top w:val="single" w:sz="4" w:space="0" w:color="auto"/>
              <w:left w:val="single" w:sz="4" w:space="0" w:color="auto"/>
              <w:bottom w:val="single" w:sz="4" w:space="0" w:color="auto"/>
              <w:right w:val="single" w:sz="4" w:space="0" w:color="auto"/>
            </w:tcBorders>
            <w:vAlign w:val="center"/>
            <w:hideMark/>
          </w:tcPr>
          <w:p w14:paraId="6F5BAB38"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OR</w:t>
            </w:r>
          </w:p>
        </w:tc>
        <w:tc>
          <w:tcPr>
            <w:tcW w:w="1800" w:type="dxa"/>
            <w:gridSpan w:val="2"/>
            <w:tcBorders>
              <w:top w:val="single" w:sz="4" w:space="0" w:color="auto"/>
              <w:left w:val="single" w:sz="4" w:space="0" w:color="auto"/>
              <w:bottom w:val="single" w:sz="4" w:space="0" w:color="auto"/>
              <w:right w:val="single" w:sz="4" w:space="0" w:color="auto"/>
            </w:tcBorders>
            <w:vAlign w:val="center"/>
            <w:hideMark/>
          </w:tcPr>
          <w:p w14:paraId="2AC47F5A"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95% CI for OR</w:t>
            </w:r>
          </w:p>
        </w:tc>
        <w:tc>
          <w:tcPr>
            <w:tcW w:w="882" w:type="dxa"/>
            <w:vMerge w:val="restart"/>
            <w:tcBorders>
              <w:top w:val="single" w:sz="4" w:space="0" w:color="auto"/>
              <w:left w:val="single" w:sz="4" w:space="0" w:color="auto"/>
              <w:bottom w:val="single" w:sz="4" w:space="0" w:color="auto"/>
              <w:right w:val="single" w:sz="4" w:space="0" w:color="auto"/>
            </w:tcBorders>
            <w:vAlign w:val="center"/>
            <w:hideMark/>
          </w:tcPr>
          <w:p w14:paraId="4F566AD9"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P value</w:t>
            </w:r>
          </w:p>
        </w:tc>
        <w:tc>
          <w:tcPr>
            <w:tcW w:w="886" w:type="dxa"/>
            <w:vMerge w:val="restart"/>
            <w:tcBorders>
              <w:top w:val="single" w:sz="4" w:space="0" w:color="auto"/>
              <w:left w:val="single" w:sz="4" w:space="0" w:color="auto"/>
              <w:bottom w:val="single" w:sz="4" w:space="0" w:color="auto"/>
              <w:right w:val="single" w:sz="4" w:space="0" w:color="auto"/>
            </w:tcBorders>
            <w:vAlign w:val="center"/>
            <w:hideMark/>
          </w:tcPr>
          <w:p w14:paraId="414DE7CA"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OR</w:t>
            </w:r>
          </w:p>
        </w:tc>
        <w:tc>
          <w:tcPr>
            <w:tcW w:w="1800" w:type="dxa"/>
            <w:gridSpan w:val="2"/>
            <w:tcBorders>
              <w:top w:val="single" w:sz="4" w:space="0" w:color="auto"/>
              <w:left w:val="single" w:sz="4" w:space="0" w:color="auto"/>
              <w:bottom w:val="single" w:sz="4" w:space="0" w:color="auto"/>
              <w:right w:val="single" w:sz="4" w:space="0" w:color="auto"/>
            </w:tcBorders>
            <w:vAlign w:val="center"/>
            <w:hideMark/>
          </w:tcPr>
          <w:p w14:paraId="64C20BDE"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95% CI for OR</w:t>
            </w:r>
          </w:p>
        </w:tc>
        <w:tc>
          <w:tcPr>
            <w:tcW w:w="882" w:type="dxa"/>
            <w:vMerge w:val="restart"/>
            <w:tcBorders>
              <w:top w:val="single" w:sz="4" w:space="0" w:color="auto"/>
              <w:left w:val="single" w:sz="4" w:space="0" w:color="auto"/>
              <w:bottom w:val="single" w:sz="4" w:space="0" w:color="auto"/>
              <w:right w:val="single" w:sz="4" w:space="0" w:color="auto"/>
            </w:tcBorders>
            <w:vAlign w:val="center"/>
            <w:hideMark/>
          </w:tcPr>
          <w:p w14:paraId="034E3B8A"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P value</w:t>
            </w:r>
          </w:p>
        </w:tc>
      </w:tr>
      <w:tr w:rsidR="00314534" w:rsidRPr="00D300DA" w14:paraId="79DCA75F" w14:textId="77777777" w:rsidTr="00934BEE">
        <w:trPr>
          <w:trHeight w:val="27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77DDB2D" w14:textId="77777777" w:rsidR="00314534" w:rsidRPr="00D300DA" w:rsidRDefault="00314534" w:rsidP="00934BEE">
            <w:pPr>
              <w:spacing w:line="360" w:lineRule="auto"/>
              <w:rPr>
                <w:rFonts w:asciiTheme="minorHAnsi" w:hAnsiTheme="minorHAnsi" w:cstheme="minorHAnsi"/>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24E2F6E" w14:textId="77777777" w:rsidR="00314534" w:rsidRPr="00D300DA" w:rsidRDefault="00314534" w:rsidP="00934BEE">
            <w:pPr>
              <w:spacing w:line="360" w:lineRule="auto"/>
              <w:rPr>
                <w:rFonts w:asciiTheme="minorHAnsi" w:hAnsiTheme="minorHAnsi" w:cstheme="minorHAnsi"/>
              </w:rPr>
            </w:pPr>
          </w:p>
        </w:tc>
        <w:tc>
          <w:tcPr>
            <w:tcW w:w="903" w:type="dxa"/>
            <w:tcBorders>
              <w:top w:val="single" w:sz="4" w:space="0" w:color="auto"/>
              <w:left w:val="single" w:sz="4" w:space="0" w:color="auto"/>
              <w:bottom w:val="single" w:sz="4" w:space="0" w:color="auto"/>
              <w:right w:val="single" w:sz="4" w:space="0" w:color="auto"/>
            </w:tcBorders>
            <w:vAlign w:val="center"/>
            <w:hideMark/>
          </w:tcPr>
          <w:p w14:paraId="4C7E5FE2"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Lower</w:t>
            </w:r>
          </w:p>
        </w:tc>
        <w:tc>
          <w:tcPr>
            <w:tcW w:w="897" w:type="dxa"/>
            <w:tcBorders>
              <w:top w:val="single" w:sz="4" w:space="0" w:color="auto"/>
              <w:left w:val="single" w:sz="4" w:space="0" w:color="auto"/>
              <w:bottom w:val="single" w:sz="4" w:space="0" w:color="auto"/>
              <w:right w:val="single" w:sz="4" w:space="0" w:color="auto"/>
            </w:tcBorders>
            <w:vAlign w:val="center"/>
            <w:hideMark/>
          </w:tcPr>
          <w:p w14:paraId="27314189"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Upper</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7ABF5D8" w14:textId="77777777" w:rsidR="00314534" w:rsidRPr="00D300DA" w:rsidRDefault="00314534" w:rsidP="00934BEE">
            <w:pPr>
              <w:spacing w:line="360" w:lineRule="auto"/>
              <w:rPr>
                <w:rFonts w:asciiTheme="minorHAnsi" w:hAnsiTheme="minorHAnsi" w:cstheme="minorHAnsi"/>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B03277A" w14:textId="77777777" w:rsidR="00314534" w:rsidRPr="00D300DA" w:rsidRDefault="00314534" w:rsidP="00934BEE">
            <w:pPr>
              <w:spacing w:line="360" w:lineRule="auto"/>
              <w:rPr>
                <w:rFonts w:asciiTheme="minorHAnsi" w:hAnsiTheme="minorHAnsi" w:cstheme="minorHAnsi"/>
              </w:rPr>
            </w:pPr>
          </w:p>
        </w:tc>
        <w:tc>
          <w:tcPr>
            <w:tcW w:w="903" w:type="dxa"/>
            <w:tcBorders>
              <w:top w:val="single" w:sz="4" w:space="0" w:color="auto"/>
              <w:left w:val="single" w:sz="4" w:space="0" w:color="auto"/>
              <w:bottom w:val="single" w:sz="4" w:space="0" w:color="auto"/>
              <w:right w:val="single" w:sz="4" w:space="0" w:color="auto"/>
            </w:tcBorders>
            <w:vAlign w:val="center"/>
            <w:hideMark/>
          </w:tcPr>
          <w:p w14:paraId="130E3C27"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Lower</w:t>
            </w:r>
          </w:p>
        </w:tc>
        <w:tc>
          <w:tcPr>
            <w:tcW w:w="897" w:type="dxa"/>
            <w:tcBorders>
              <w:top w:val="single" w:sz="4" w:space="0" w:color="auto"/>
              <w:left w:val="single" w:sz="4" w:space="0" w:color="auto"/>
              <w:bottom w:val="single" w:sz="4" w:space="0" w:color="auto"/>
              <w:right w:val="single" w:sz="4" w:space="0" w:color="auto"/>
            </w:tcBorders>
            <w:vAlign w:val="center"/>
            <w:hideMark/>
          </w:tcPr>
          <w:p w14:paraId="24266CED"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Upper</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12D81E2" w14:textId="77777777" w:rsidR="00314534" w:rsidRPr="00D300DA" w:rsidRDefault="00314534" w:rsidP="00934BEE">
            <w:pPr>
              <w:spacing w:line="360" w:lineRule="auto"/>
              <w:rPr>
                <w:rFonts w:asciiTheme="minorHAnsi" w:hAnsiTheme="minorHAnsi" w:cstheme="minorHAnsi"/>
              </w:rPr>
            </w:pPr>
          </w:p>
        </w:tc>
      </w:tr>
      <w:tr w:rsidR="00314534" w:rsidRPr="00D300DA" w14:paraId="57255E78" w14:textId="77777777" w:rsidTr="00934BEE">
        <w:trPr>
          <w:trHeight w:val="242"/>
        </w:trPr>
        <w:tc>
          <w:tcPr>
            <w:tcW w:w="2684" w:type="dxa"/>
            <w:tcBorders>
              <w:top w:val="single" w:sz="4" w:space="0" w:color="auto"/>
              <w:left w:val="single" w:sz="4" w:space="0" w:color="auto"/>
              <w:bottom w:val="single" w:sz="4" w:space="0" w:color="auto"/>
              <w:right w:val="single" w:sz="4" w:space="0" w:color="auto"/>
            </w:tcBorders>
            <w:hideMark/>
          </w:tcPr>
          <w:p w14:paraId="210DD37C" w14:textId="77777777" w:rsidR="00314534" w:rsidRPr="00D300DA" w:rsidRDefault="00314534" w:rsidP="00934BEE">
            <w:pPr>
              <w:spacing w:line="360" w:lineRule="auto"/>
              <w:rPr>
                <w:rFonts w:asciiTheme="minorHAnsi" w:hAnsiTheme="minorHAnsi" w:cstheme="minorHAnsi"/>
                <w:b/>
                <w:bCs/>
              </w:rPr>
            </w:pPr>
            <w:r w:rsidRPr="00D300DA">
              <w:rPr>
                <w:rFonts w:asciiTheme="minorHAnsi" w:hAnsiTheme="minorHAnsi" w:cstheme="minorHAnsi"/>
                <w:b/>
                <w:bCs/>
              </w:rPr>
              <w:t xml:space="preserve">Age </w:t>
            </w:r>
          </w:p>
        </w:tc>
        <w:tc>
          <w:tcPr>
            <w:tcW w:w="886" w:type="dxa"/>
            <w:tcBorders>
              <w:top w:val="single" w:sz="4" w:space="0" w:color="auto"/>
              <w:left w:val="single" w:sz="4" w:space="0" w:color="auto"/>
              <w:bottom w:val="single" w:sz="4" w:space="0" w:color="auto"/>
              <w:right w:val="single" w:sz="4" w:space="0" w:color="auto"/>
            </w:tcBorders>
            <w:vAlign w:val="center"/>
            <w:hideMark/>
          </w:tcPr>
          <w:p w14:paraId="2A770C26"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903" w:type="dxa"/>
            <w:tcBorders>
              <w:top w:val="single" w:sz="4" w:space="0" w:color="auto"/>
              <w:left w:val="single" w:sz="4" w:space="0" w:color="auto"/>
              <w:bottom w:val="single" w:sz="4" w:space="0" w:color="auto"/>
              <w:right w:val="single" w:sz="4" w:space="0" w:color="auto"/>
            </w:tcBorders>
            <w:vAlign w:val="center"/>
            <w:hideMark/>
          </w:tcPr>
          <w:p w14:paraId="3419C7F3"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97" w:type="dxa"/>
            <w:tcBorders>
              <w:top w:val="single" w:sz="4" w:space="0" w:color="auto"/>
              <w:left w:val="single" w:sz="4" w:space="0" w:color="auto"/>
              <w:bottom w:val="single" w:sz="4" w:space="0" w:color="auto"/>
              <w:right w:val="single" w:sz="4" w:space="0" w:color="auto"/>
            </w:tcBorders>
            <w:vAlign w:val="center"/>
            <w:hideMark/>
          </w:tcPr>
          <w:p w14:paraId="5C188D51"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82" w:type="dxa"/>
            <w:tcBorders>
              <w:top w:val="single" w:sz="4" w:space="0" w:color="auto"/>
              <w:left w:val="single" w:sz="4" w:space="0" w:color="auto"/>
              <w:bottom w:val="single" w:sz="4" w:space="0" w:color="auto"/>
              <w:right w:val="single" w:sz="4" w:space="0" w:color="auto"/>
            </w:tcBorders>
            <w:noWrap/>
            <w:vAlign w:val="center"/>
            <w:hideMark/>
          </w:tcPr>
          <w:p w14:paraId="34F246AD"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86" w:type="dxa"/>
            <w:tcBorders>
              <w:top w:val="single" w:sz="4" w:space="0" w:color="auto"/>
              <w:left w:val="single" w:sz="4" w:space="0" w:color="auto"/>
              <w:bottom w:val="single" w:sz="4" w:space="0" w:color="auto"/>
              <w:right w:val="single" w:sz="4" w:space="0" w:color="auto"/>
            </w:tcBorders>
            <w:vAlign w:val="center"/>
            <w:hideMark/>
          </w:tcPr>
          <w:p w14:paraId="4D8E240D"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903" w:type="dxa"/>
            <w:tcBorders>
              <w:top w:val="single" w:sz="4" w:space="0" w:color="auto"/>
              <w:left w:val="single" w:sz="4" w:space="0" w:color="auto"/>
              <w:bottom w:val="single" w:sz="4" w:space="0" w:color="auto"/>
              <w:right w:val="single" w:sz="4" w:space="0" w:color="auto"/>
            </w:tcBorders>
            <w:vAlign w:val="center"/>
            <w:hideMark/>
          </w:tcPr>
          <w:p w14:paraId="6109F251"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97" w:type="dxa"/>
            <w:tcBorders>
              <w:top w:val="single" w:sz="4" w:space="0" w:color="auto"/>
              <w:left w:val="single" w:sz="4" w:space="0" w:color="auto"/>
              <w:bottom w:val="single" w:sz="4" w:space="0" w:color="auto"/>
              <w:right w:val="single" w:sz="4" w:space="0" w:color="auto"/>
            </w:tcBorders>
            <w:vAlign w:val="center"/>
            <w:hideMark/>
          </w:tcPr>
          <w:p w14:paraId="55A20755"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82" w:type="dxa"/>
            <w:tcBorders>
              <w:top w:val="single" w:sz="4" w:space="0" w:color="auto"/>
              <w:left w:val="single" w:sz="4" w:space="0" w:color="auto"/>
              <w:bottom w:val="single" w:sz="4" w:space="0" w:color="auto"/>
              <w:right w:val="single" w:sz="4" w:space="0" w:color="auto"/>
            </w:tcBorders>
            <w:noWrap/>
            <w:vAlign w:val="center"/>
            <w:hideMark/>
          </w:tcPr>
          <w:p w14:paraId="44003606"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r>
      <w:tr w:rsidR="00314534" w:rsidRPr="00D300DA" w14:paraId="6461AFEC" w14:textId="77777777" w:rsidTr="00934BEE">
        <w:trPr>
          <w:trHeight w:val="242"/>
        </w:trPr>
        <w:tc>
          <w:tcPr>
            <w:tcW w:w="2684" w:type="dxa"/>
            <w:tcBorders>
              <w:top w:val="single" w:sz="4" w:space="0" w:color="auto"/>
              <w:left w:val="single" w:sz="4" w:space="0" w:color="auto"/>
              <w:bottom w:val="single" w:sz="4" w:space="0" w:color="auto"/>
              <w:right w:val="single" w:sz="4" w:space="0" w:color="auto"/>
            </w:tcBorders>
            <w:hideMark/>
          </w:tcPr>
          <w:p w14:paraId="4FA5F6B6"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55-59 (Ref.)</w:t>
            </w:r>
          </w:p>
        </w:tc>
        <w:tc>
          <w:tcPr>
            <w:tcW w:w="886" w:type="dxa"/>
            <w:tcBorders>
              <w:top w:val="single" w:sz="4" w:space="0" w:color="auto"/>
              <w:left w:val="single" w:sz="4" w:space="0" w:color="auto"/>
              <w:bottom w:val="single" w:sz="4" w:space="0" w:color="auto"/>
              <w:right w:val="single" w:sz="4" w:space="0" w:color="auto"/>
            </w:tcBorders>
            <w:vAlign w:val="center"/>
            <w:hideMark/>
          </w:tcPr>
          <w:p w14:paraId="2CF68B25"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903" w:type="dxa"/>
            <w:tcBorders>
              <w:top w:val="single" w:sz="4" w:space="0" w:color="auto"/>
              <w:left w:val="single" w:sz="4" w:space="0" w:color="auto"/>
              <w:bottom w:val="single" w:sz="4" w:space="0" w:color="auto"/>
              <w:right w:val="single" w:sz="4" w:space="0" w:color="auto"/>
            </w:tcBorders>
            <w:vAlign w:val="center"/>
            <w:hideMark/>
          </w:tcPr>
          <w:p w14:paraId="0944DAEB"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97" w:type="dxa"/>
            <w:tcBorders>
              <w:top w:val="single" w:sz="4" w:space="0" w:color="auto"/>
              <w:left w:val="single" w:sz="4" w:space="0" w:color="auto"/>
              <w:bottom w:val="single" w:sz="4" w:space="0" w:color="auto"/>
              <w:right w:val="single" w:sz="4" w:space="0" w:color="auto"/>
            </w:tcBorders>
            <w:vAlign w:val="center"/>
            <w:hideMark/>
          </w:tcPr>
          <w:p w14:paraId="318F1FFF"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82" w:type="dxa"/>
            <w:tcBorders>
              <w:top w:val="single" w:sz="4" w:space="0" w:color="auto"/>
              <w:left w:val="single" w:sz="4" w:space="0" w:color="auto"/>
              <w:bottom w:val="single" w:sz="4" w:space="0" w:color="auto"/>
              <w:right w:val="single" w:sz="4" w:space="0" w:color="auto"/>
            </w:tcBorders>
            <w:noWrap/>
            <w:vAlign w:val="center"/>
            <w:hideMark/>
          </w:tcPr>
          <w:p w14:paraId="5ACB3D12"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86" w:type="dxa"/>
            <w:tcBorders>
              <w:top w:val="single" w:sz="4" w:space="0" w:color="auto"/>
              <w:left w:val="single" w:sz="4" w:space="0" w:color="auto"/>
              <w:bottom w:val="single" w:sz="4" w:space="0" w:color="auto"/>
              <w:right w:val="single" w:sz="4" w:space="0" w:color="auto"/>
            </w:tcBorders>
            <w:vAlign w:val="center"/>
            <w:hideMark/>
          </w:tcPr>
          <w:p w14:paraId="41F2C7A9"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903" w:type="dxa"/>
            <w:tcBorders>
              <w:top w:val="single" w:sz="4" w:space="0" w:color="auto"/>
              <w:left w:val="single" w:sz="4" w:space="0" w:color="auto"/>
              <w:bottom w:val="single" w:sz="4" w:space="0" w:color="auto"/>
              <w:right w:val="single" w:sz="4" w:space="0" w:color="auto"/>
            </w:tcBorders>
            <w:vAlign w:val="center"/>
            <w:hideMark/>
          </w:tcPr>
          <w:p w14:paraId="19E27C5B"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97" w:type="dxa"/>
            <w:tcBorders>
              <w:top w:val="single" w:sz="4" w:space="0" w:color="auto"/>
              <w:left w:val="single" w:sz="4" w:space="0" w:color="auto"/>
              <w:bottom w:val="single" w:sz="4" w:space="0" w:color="auto"/>
              <w:right w:val="single" w:sz="4" w:space="0" w:color="auto"/>
            </w:tcBorders>
            <w:vAlign w:val="center"/>
            <w:hideMark/>
          </w:tcPr>
          <w:p w14:paraId="20C9805C"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82" w:type="dxa"/>
            <w:tcBorders>
              <w:top w:val="single" w:sz="4" w:space="0" w:color="auto"/>
              <w:left w:val="single" w:sz="4" w:space="0" w:color="auto"/>
              <w:bottom w:val="single" w:sz="4" w:space="0" w:color="auto"/>
              <w:right w:val="single" w:sz="4" w:space="0" w:color="auto"/>
            </w:tcBorders>
            <w:noWrap/>
            <w:vAlign w:val="center"/>
            <w:hideMark/>
          </w:tcPr>
          <w:p w14:paraId="6D4DFFF8"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r>
      <w:tr w:rsidR="00314534" w:rsidRPr="00D300DA" w14:paraId="23418EF8" w14:textId="77777777" w:rsidTr="00934BEE">
        <w:trPr>
          <w:trHeight w:val="315"/>
        </w:trPr>
        <w:tc>
          <w:tcPr>
            <w:tcW w:w="2684" w:type="dxa"/>
            <w:tcBorders>
              <w:top w:val="single" w:sz="4" w:space="0" w:color="auto"/>
              <w:left w:val="single" w:sz="4" w:space="0" w:color="auto"/>
              <w:bottom w:val="single" w:sz="4" w:space="0" w:color="auto"/>
              <w:right w:val="single" w:sz="4" w:space="0" w:color="auto"/>
            </w:tcBorders>
            <w:hideMark/>
          </w:tcPr>
          <w:p w14:paraId="12A6E10E"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60-64</w:t>
            </w:r>
          </w:p>
        </w:tc>
        <w:tc>
          <w:tcPr>
            <w:tcW w:w="886" w:type="dxa"/>
            <w:tcBorders>
              <w:top w:val="single" w:sz="4" w:space="0" w:color="auto"/>
              <w:left w:val="single" w:sz="4" w:space="0" w:color="auto"/>
              <w:bottom w:val="single" w:sz="4" w:space="0" w:color="auto"/>
              <w:right w:val="single" w:sz="4" w:space="0" w:color="auto"/>
            </w:tcBorders>
            <w:noWrap/>
            <w:hideMark/>
          </w:tcPr>
          <w:p w14:paraId="27149447"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1.353</w:t>
            </w:r>
          </w:p>
        </w:tc>
        <w:tc>
          <w:tcPr>
            <w:tcW w:w="903" w:type="dxa"/>
            <w:tcBorders>
              <w:top w:val="single" w:sz="4" w:space="0" w:color="auto"/>
              <w:left w:val="single" w:sz="4" w:space="0" w:color="auto"/>
              <w:bottom w:val="single" w:sz="4" w:space="0" w:color="auto"/>
              <w:right w:val="single" w:sz="4" w:space="0" w:color="auto"/>
            </w:tcBorders>
            <w:noWrap/>
            <w:hideMark/>
          </w:tcPr>
          <w:p w14:paraId="5B89387D"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0.794</w:t>
            </w:r>
          </w:p>
        </w:tc>
        <w:tc>
          <w:tcPr>
            <w:tcW w:w="897" w:type="dxa"/>
            <w:tcBorders>
              <w:top w:val="single" w:sz="4" w:space="0" w:color="auto"/>
              <w:left w:val="single" w:sz="4" w:space="0" w:color="auto"/>
              <w:bottom w:val="single" w:sz="4" w:space="0" w:color="auto"/>
              <w:right w:val="single" w:sz="4" w:space="0" w:color="auto"/>
            </w:tcBorders>
            <w:noWrap/>
            <w:hideMark/>
          </w:tcPr>
          <w:p w14:paraId="3A49054D"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2.307</w:t>
            </w:r>
          </w:p>
        </w:tc>
        <w:tc>
          <w:tcPr>
            <w:tcW w:w="882" w:type="dxa"/>
            <w:tcBorders>
              <w:top w:val="single" w:sz="4" w:space="0" w:color="auto"/>
              <w:left w:val="single" w:sz="4" w:space="0" w:color="auto"/>
              <w:bottom w:val="single" w:sz="4" w:space="0" w:color="auto"/>
              <w:right w:val="single" w:sz="4" w:space="0" w:color="auto"/>
            </w:tcBorders>
            <w:noWrap/>
            <w:hideMark/>
          </w:tcPr>
          <w:p w14:paraId="1E5D3869"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0.267</w:t>
            </w:r>
          </w:p>
        </w:tc>
        <w:tc>
          <w:tcPr>
            <w:tcW w:w="886" w:type="dxa"/>
            <w:tcBorders>
              <w:top w:val="single" w:sz="4" w:space="0" w:color="auto"/>
              <w:left w:val="single" w:sz="4" w:space="0" w:color="auto"/>
              <w:bottom w:val="single" w:sz="4" w:space="0" w:color="auto"/>
              <w:right w:val="single" w:sz="4" w:space="0" w:color="auto"/>
            </w:tcBorders>
            <w:noWrap/>
            <w:hideMark/>
          </w:tcPr>
          <w:p w14:paraId="7949DB06"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1.853</w:t>
            </w:r>
          </w:p>
        </w:tc>
        <w:tc>
          <w:tcPr>
            <w:tcW w:w="903" w:type="dxa"/>
            <w:tcBorders>
              <w:top w:val="single" w:sz="4" w:space="0" w:color="auto"/>
              <w:left w:val="single" w:sz="4" w:space="0" w:color="auto"/>
              <w:bottom w:val="single" w:sz="4" w:space="0" w:color="auto"/>
              <w:right w:val="single" w:sz="4" w:space="0" w:color="auto"/>
            </w:tcBorders>
            <w:noWrap/>
            <w:hideMark/>
          </w:tcPr>
          <w:p w14:paraId="21646EF1"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1.086</w:t>
            </w:r>
          </w:p>
        </w:tc>
        <w:tc>
          <w:tcPr>
            <w:tcW w:w="897" w:type="dxa"/>
            <w:tcBorders>
              <w:top w:val="single" w:sz="4" w:space="0" w:color="auto"/>
              <w:left w:val="single" w:sz="4" w:space="0" w:color="auto"/>
              <w:bottom w:val="single" w:sz="4" w:space="0" w:color="auto"/>
              <w:right w:val="single" w:sz="4" w:space="0" w:color="auto"/>
            </w:tcBorders>
            <w:noWrap/>
            <w:hideMark/>
          </w:tcPr>
          <w:p w14:paraId="2500CD79"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3.162</w:t>
            </w:r>
          </w:p>
        </w:tc>
        <w:tc>
          <w:tcPr>
            <w:tcW w:w="882" w:type="dxa"/>
            <w:tcBorders>
              <w:top w:val="single" w:sz="4" w:space="0" w:color="auto"/>
              <w:left w:val="single" w:sz="4" w:space="0" w:color="auto"/>
              <w:bottom w:val="single" w:sz="4" w:space="0" w:color="auto"/>
              <w:right w:val="single" w:sz="4" w:space="0" w:color="auto"/>
            </w:tcBorders>
            <w:noWrap/>
            <w:hideMark/>
          </w:tcPr>
          <w:p w14:paraId="2AD75E18"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0.024</w:t>
            </w:r>
          </w:p>
        </w:tc>
      </w:tr>
      <w:tr w:rsidR="00314534" w:rsidRPr="00D300DA" w14:paraId="4DE269E8" w14:textId="77777777" w:rsidTr="00934BEE">
        <w:trPr>
          <w:trHeight w:val="287"/>
        </w:trPr>
        <w:tc>
          <w:tcPr>
            <w:tcW w:w="2684" w:type="dxa"/>
            <w:tcBorders>
              <w:top w:val="single" w:sz="4" w:space="0" w:color="auto"/>
              <w:left w:val="single" w:sz="4" w:space="0" w:color="auto"/>
              <w:bottom w:val="single" w:sz="4" w:space="0" w:color="auto"/>
              <w:right w:val="single" w:sz="4" w:space="0" w:color="auto"/>
            </w:tcBorders>
            <w:hideMark/>
          </w:tcPr>
          <w:p w14:paraId="2516882D"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65-69</w:t>
            </w:r>
          </w:p>
        </w:tc>
        <w:tc>
          <w:tcPr>
            <w:tcW w:w="886" w:type="dxa"/>
            <w:tcBorders>
              <w:top w:val="single" w:sz="4" w:space="0" w:color="auto"/>
              <w:left w:val="single" w:sz="4" w:space="0" w:color="auto"/>
              <w:bottom w:val="single" w:sz="4" w:space="0" w:color="auto"/>
              <w:right w:val="single" w:sz="4" w:space="0" w:color="auto"/>
            </w:tcBorders>
            <w:noWrap/>
            <w:hideMark/>
          </w:tcPr>
          <w:p w14:paraId="6C72F625"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2.526</w:t>
            </w:r>
          </w:p>
        </w:tc>
        <w:tc>
          <w:tcPr>
            <w:tcW w:w="903" w:type="dxa"/>
            <w:tcBorders>
              <w:top w:val="single" w:sz="4" w:space="0" w:color="auto"/>
              <w:left w:val="single" w:sz="4" w:space="0" w:color="auto"/>
              <w:bottom w:val="single" w:sz="4" w:space="0" w:color="auto"/>
              <w:right w:val="single" w:sz="4" w:space="0" w:color="auto"/>
            </w:tcBorders>
            <w:noWrap/>
            <w:hideMark/>
          </w:tcPr>
          <w:p w14:paraId="1159D471"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1.229</w:t>
            </w:r>
          </w:p>
        </w:tc>
        <w:tc>
          <w:tcPr>
            <w:tcW w:w="897" w:type="dxa"/>
            <w:tcBorders>
              <w:top w:val="single" w:sz="4" w:space="0" w:color="auto"/>
              <w:left w:val="single" w:sz="4" w:space="0" w:color="auto"/>
              <w:bottom w:val="single" w:sz="4" w:space="0" w:color="auto"/>
              <w:right w:val="single" w:sz="4" w:space="0" w:color="auto"/>
            </w:tcBorders>
            <w:noWrap/>
            <w:hideMark/>
          </w:tcPr>
          <w:p w14:paraId="3E37B537"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5.192</w:t>
            </w:r>
          </w:p>
        </w:tc>
        <w:tc>
          <w:tcPr>
            <w:tcW w:w="882" w:type="dxa"/>
            <w:tcBorders>
              <w:top w:val="single" w:sz="4" w:space="0" w:color="auto"/>
              <w:left w:val="single" w:sz="4" w:space="0" w:color="auto"/>
              <w:bottom w:val="single" w:sz="4" w:space="0" w:color="auto"/>
              <w:right w:val="single" w:sz="4" w:space="0" w:color="auto"/>
            </w:tcBorders>
            <w:noWrap/>
            <w:hideMark/>
          </w:tcPr>
          <w:p w14:paraId="7A2FC15D"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0.012</w:t>
            </w:r>
          </w:p>
        </w:tc>
        <w:tc>
          <w:tcPr>
            <w:tcW w:w="886" w:type="dxa"/>
            <w:tcBorders>
              <w:top w:val="single" w:sz="4" w:space="0" w:color="auto"/>
              <w:left w:val="single" w:sz="4" w:space="0" w:color="auto"/>
              <w:bottom w:val="single" w:sz="4" w:space="0" w:color="auto"/>
              <w:right w:val="single" w:sz="4" w:space="0" w:color="auto"/>
            </w:tcBorders>
            <w:noWrap/>
            <w:hideMark/>
          </w:tcPr>
          <w:p w14:paraId="151A0A71"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1.408</w:t>
            </w:r>
          </w:p>
        </w:tc>
        <w:tc>
          <w:tcPr>
            <w:tcW w:w="903" w:type="dxa"/>
            <w:tcBorders>
              <w:top w:val="single" w:sz="4" w:space="0" w:color="auto"/>
              <w:left w:val="single" w:sz="4" w:space="0" w:color="auto"/>
              <w:bottom w:val="single" w:sz="4" w:space="0" w:color="auto"/>
              <w:right w:val="single" w:sz="4" w:space="0" w:color="auto"/>
            </w:tcBorders>
            <w:noWrap/>
            <w:hideMark/>
          </w:tcPr>
          <w:p w14:paraId="230F5C0E"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0.780</w:t>
            </w:r>
          </w:p>
        </w:tc>
        <w:tc>
          <w:tcPr>
            <w:tcW w:w="897" w:type="dxa"/>
            <w:tcBorders>
              <w:top w:val="single" w:sz="4" w:space="0" w:color="auto"/>
              <w:left w:val="single" w:sz="4" w:space="0" w:color="auto"/>
              <w:bottom w:val="single" w:sz="4" w:space="0" w:color="auto"/>
              <w:right w:val="single" w:sz="4" w:space="0" w:color="auto"/>
            </w:tcBorders>
            <w:noWrap/>
            <w:hideMark/>
          </w:tcPr>
          <w:p w14:paraId="1F4B581C"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2.544</w:t>
            </w:r>
          </w:p>
        </w:tc>
        <w:tc>
          <w:tcPr>
            <w:tcW w:w="882" w:type="dxa"/>
            <w:tcBorders>
              <w:top w:val="single" w:sz="4" w:space="0" w:color="auto"/>
              <w:left w:val="single" w:sz="4" w:space="0" w:color="auto"/>
              <w:bottom w:val="single" w:sz="4" w:space="0" w:color="auto"/>
              <w:right w:val="single" w:sz="4" w:space="0" w:color="auto"/>
            </w:tcBorders>
            <w:noWrap/>
            <w:hideMark/>
          </w:tcPr>
          <w:p w14:paraId="287FE78A"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0.256</w:t>
            </w:r>
          </w:p>
        </w:tc>
      </w:tr>
      <w:tr w:rsidR="00314534" w:rsidRPr="00D300DA" w14:paraId="08B1C59C" w14:textId="77777777" w:rsidTr="00934BEE">
        <w:trPr>
          <w:trHeight w:val="315"/>
        </w:trPr>
        <w:tc>
          <w:tcPr>
            <w:tcW w:w="2684" w:type="dxa"/>
            <w:tcBorders>
              <w:top w:val="single" w:sz="4" w:space="0" w:color="auto"/>
              <w:left w:val="single" w:sz="4" w:space="0" w:color="auto"/>
              <w:bottom w:val="single" w:sz="4" w:space="0" w:color="auto"/>
              <w:right w:val="single" w:sz="4" w:space="0" w:color="auto"/>
            </w:tcBorders>
            <w:hideMark/>
          </w:tcPr>
          <w:p w14:paraId="0205BBC8"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70 and above</w:t>
            </w:r>
          </w:p>
        </w:tc>
        <w:tc>
          <w:tcPr>
            <w:tcW w:w="886" w:type="dxa"/>
            <w:tcBorders>
              <w:top w:val="single" w:sz="4" w:space="0" w:color="auto"/>
              <w:left w:val="single" w:sz="4" w:space="0" w:color="auto"/>
              <w:bottom w:val="single" w:sz="4" w:space="0" w:color="auto"/>
              <w:right w:val="single" w:sz="4" w:space="0" w:color="auto"/>
            </w:tcBorders>
            <w:noWrap/>
            <w:hideMark/>
          </w:tcPr>
          <w:p w14:paraId="31019A9C"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3.836</w:t>
            </w:r>
          </w:p>
        </w:tc>
        <w:tc>
          <w:tcPr>
            <w:tcW w:w="903" w:type="dxa"/>
            <w:tcBorders>
              <w:top w:val="single" w:sz="4" w:space="0" w:color="auto"/>
              <w:left w:val="single" w:sz="4" w:space="0" w:color="auto"/>
              <w:bottom w:val="single" w:sz="4" w:space="0" w:color="auto"/>
              <w:right w:val="single" w:sz="4" w:space="0" w:color="auto"/>
            </w:tcBorders>
            <w:noWrap/>
            <w:hideMark/>
          </w:tcPr>
          <w:p w14:paraId="259519EF"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2.200</w:t>
            </w:r>
          </w:p>
        </w:tc>
        <w:tc>
          <w:tcPr>
            <w:tcW w:w="897" w:type="dxa"/>
            <w:tcBorders>
              <w:top w:val="single" w:sz="4" w:space="0" w:color="auto"/>
              <w:left w:val="single" w:sz="4" w:space="0" w:color="auto"/>
              <w:bottom w:val="single" w:sz="4" w:space="0" w:color="auto"/>
              <w:right w:val="single" w:sz="4" w:space="0" w:color="auto"/>
            </w:tcBorders>
            <w:noWrap/>
            <w:hideMark/>
          </w:tcPr>
          <w:p w14:paraId="6410A656"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6.687</w:t>
            </w:r>
          </w:p>
        </w:tc>
        <w:tc>
          <w:tcPr>
            <w:tcW w:w="882" w:type="dxa"/>
            <w:tcBorders>
              <w:top w:val="single" w:sz="4" w:space="0" w:color="auto"/>
              <w:left w:val="single" w:sz="4" w:space="0" w:color="auto"/>
              <w:bottom w:val="single" w:sz="4" w:space="0" w:color="auto"/>
              <w:right w:val="single" w:sz="4" w:space="0" w:color="auto"/>
            </w:tcBorders>
            <w:noWrap/>
            <w:hideMark/>
          </w:tcPr>
          <w:p w14:paraId="6DCA1A24"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0.000</w:t>
            </w:r>
          </w:p>
        </w:tc>
        <w:tc>
          <w:tcPr>
            <w:tcW w:w="886" w:type="dxa"/>
            <w:tcBorders>
              <w:top w:val="single" w:sz="4" w:space="0" w:color="auto"/>
              <w:left w:val="single" w:sz="4" w:space="0" w:color="auto"/>
              <w:bottom w:val="single" w:sz="4" w:space="0" w:color="auto"/>
              <w:right w:val="single" w:sz="4" w:space="0" w:color="auto"/>
            </w:tcBorders>
            <w:noWrap/>
            <w:hideMark/>
          </w:tcPr>
          <w:p w14:paraId="7D59BC4E"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2.036</w:t>
            </w:r>
          </w:p>
        </w:tc>
        <w:tc>
          <w:tcPr>
            <w:tcW w:w="903" w:type="dxa"/>
            <w:tcBorders>
              <w:top w:val="single" w:sz="4" w:space="0" w:color="auto"/>
              <w:left w:val="single" w:sz="4" w:space="0" w:color="auto"/>
              <w:bottom w:val="single" w:sz="4" w:space="0" w:color="auto"/>
              <w:right w:val="single" w:sz="4" w:space="0" w:color="auto"/>
            </w:tcBorders>
            <w:noWrap/>
            <w:hideMark/>
          </w:tcPr>
          <w:p w14:paraId="7699E575"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1.169</w:t>
            </w:r>
          </w:p>
        </w:tc>
        <w:tc>
          <w:tcPr>
            <w:tcW w:w="897" w:type="dxa"/>
            <w:tcBorders>
              <w:top w:val="single" w:sz="4" w:space="0" w:color="auto"/>
              <w:left w:val="single" w:sz="4" w:space="0" w:color="auto"/>
              <w:bottom w:val="single" w:sz="4" w:space="0" w:color="auto"/>
              <w:right w:val="single" w:sz="4" w:space="0" w:color="auto"/>
            </w:tcBorders>
            <w:noWrap/>
            <w:hideMark/>
          </w:tcPr>
          <w:p w14:paraId="0904B3B7"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3.545</w:t>
            </w:r>
          </w:p>
        </w:tc>
        <w:tc>
          <w:tcPr>
            <w:tcW w:w="882" w:type="dxa"/>
            <w:tcBorders>
              <w:top w:val="single" w:sz="4" w:space="0" w:color="auto"/>
              <w:left w:val="single" w:sz="4" w:space="0" w:color="auto"/>
              <w:bottom w:val="single" w:sz="4" w:space="0" w:color="auto"/>
              <w:right w:val="single" w:sz="4" w:space="0" w:color="auto"/>
            </w:tcBorders>
            <w:noWrap/>
            <w:hideMark/>
          </w:tcPr>
          <w:p w14:paraId="146F30DA"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0.012</w:t>
            </w:r>
          </w:p>
        </w:tc>
      </w:tr>
      <w:tr w:rsidR="00314534" w:rsidRPr="00D300DA" w14:paraId="5E3A1902" w14:textId="77777777" w:rsidTr="00934BEE">
        <w:trPr>
          <w:trHeight w:val="206"/>
        </w:trPr>
        <w:tc>
          <w:tcPr>
            <w:tcW w:w="2684" w:type="dxa"/>
            <w:tcBorders>
              <w:top w:val="single" w:sz="4" w:space="0" w:color="auto"/>
              <w:left w:val="single" w:sz="4" w:space="0" w:color="auto"/>
              <w:bottom w:val="single" w:sz="4" w:space="0" w:color="auto"/>
              <w:right w:val="single" w:sz="4" w:space="0" w:color="auto"/>
            </w:tcBorders>
            <w:hideMark/>
          </w:tcPr>
          <w:p w14:paraId="26F69DCE" w14:textId="77777777" w:rsidR="00314534" w:rsidRPr="00D300DA" w:rsidRDefault="00314534" w:rsidP="00934BEE">
            <w:pPr>
              <w:spacing w:line="360" w:lineRule="auto"/>
              <w:rPr>
                <w:rFonts w:asciiTheme="minorHAnsi" w:hAnsiTheme="minorHAnsi" w:cstheme="minorHAnsi"/>
                <w:b/>
                <w:bCs/>
              </w:rPr>
            </w:pPr>
            <w:r w:rsidRPr="00D300DA">
              <w:rPr>
                <w:rFonts w:asciiTheme="minorHAnsi" w:hAnsiTheme="minorHAnsi" w:cstheme="minorHAnsi"/>
                <w:b/>
                <w:bCs/>
              </w:rPr>
              <w:t>Gender</w:t>
            </w:r>
          </w:p>
        </w:tc>
        <w:tc>
          <w:tcPr>
            <w:tcW w:w="886" w:type="dxa"/>
            <w:tcBorders>
              <w:top w:val="single" w:sz="4" w:space="0" w:color="auto"/>
              <w:left w:val="single" w:sz="4" w:space="0" w:color="auto"/>
              <w:bottom w:val="single" w:sz="4" w:space="0" w:color="auto"/>
              <w:right w:val="single" w:sz="4" w:space="0" w:color="auto"/>
            </w:tcBorders>
            <w:noWrap/>
            <w:vAlign w:val="center"/>
            <w:hideMark/>
          </w:tcPr>
          <w:p w14:paraId="5E10C126"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903" w:type="dxa"/>
            <w:tcBorders>
              <w:top w:val="single" w:sz="4" w:space="0" w:color="auto"/>
              <w:left w:val="single" w:sz="4" w:space="0" w:color="auto"/>
              <w:bottom w:val="single" w:sz="4" w:space="0" w:color="auto"/>
              <w:right w:val="single" w:sz="4" w:space="0" w:color="auto"/>
            </w:tcBorders>
            <w:noWrap/>
            <w:vAlign w:val="center"/>
            <w:hideMark/>
          </w:tcPr>
          <w:p w14:paraId="43CEBC6D"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97" w:type="dxa"/>
            <w:tcBorders>
              <w:top w:val="single" w:sz="4" w:space="0" w:color="auto"/>
              <w:left w:val="single" w:sz="4" w:space="0" w:color="auto"/>
              <w:bottom w:val="single" w:sz="4" w:space="0" w:color="auto"/>
              <w:right w:val="single" w:sz="4" w:space="0" w:color="auto"/>
            </w:tcBorders>
            <w:noWrap/>
            <w:vAlign w:val="center"/>
            <w:hideMark/>
          </w:tcPr>
          <w:p w14:paraId="6D1F7178"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82" w:type="dxa"/>
            <w:tcBorders>
              <w:top w:val="single" w:sz="4" w:space="0" w:color="auto"/>
              <w:left w:val="single" w:sz="4" w:space="0" w:color="auto"/>
              <w:bottom w:val="single" w:sz="4" w:space="0" w:color="auto"/>
              <w:right w:val="single" w:sz="4" w:space="0" w:color="auto"/>
            </w:tcBorders>
            <w:noWrap/>
            <w:vAlign w:val="center"/>
            <w:hideMark/>
          </w:tcPr>
          <w:p w14:paraId="6A50FA8F"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86" w:type="dxa"/>
            <w:tcBorders>
              <w:top w:val="single" w:sz="4" w:space="0" w:color="auto"/>
              <w:left w:val="single" w:sz="4" w:space="0" w:color="auto"/>
              <w:bottom w:val="single" w:sz="4" w:space="0" w:color="auto"/>
              <w:right w:val="single" w:sz="4" w:space="0" w:color="auto"/>
            </w:tcBorders>
            <w:noWrap/>
            <w:vAlign w:val="center"/>
            <w:hideMark/>
          </w:tcPr>
          <w:p w14:paraId="3FA9246E"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903" w:type="dxa"/>
            <w:tcBorders>
              <w:top w:val="single" w:sz="4" w:space="0" w:color="auto"/>
              <w:left w:val="single" w:sz="4" w:space="0" w:color="auto"/>
              <w:bottom w:val="single" w:sz="4" w:space="0" w:color="auto"/>
              <w:right w:val="single" w:sz="4" w:space="0" w:color="auto"/>
            </w:tcBorders>
            <w:noWrap/>
            <w:vAlign w:val="center"/>
            <w:hideMark/>
          </w:tcPr>
          <w:p w14:paraId="56E759B0"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97" w:type="dxa"/>
            <w:tcBorders>
              <w:top w:val="single" w:sz="4" w:space="0" w:color="auto"/>
              <w:left w:val="single" w:sz="4" w:space="0" w:color="auto"/>
              <w:bottom w:val="single" w:sz="4" w:space="0" w:color="auto"/>
              <w:right w:val="single" w:sz="4" w:space="0" w:color="auto"/>
            </w:tcBorders>
            <w:noWrap/>
            <w:vAlign w:val="center"/>
            <w:hideMark/>
          </w:tcPr>
          <w:p w14:paraId="0468AAF4"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82" w:type="dxa"/>
            <w:tcBorders>
              <w:top w:val="single" w:sz="4" w:space="0" w:color="auto"/>
              <w:left w:val="single" w:sz="4" w:space="0" w:color="auto"/>
              <w:bottom w:val="single" w:sz="4" w:space="0" w:color="auto"/>
              <w:right w:val="single" w:sz="4" w:space="0" w:color="auto"/>
            </w:tcBorders>
            <w:noWrap/>
            <w:vAlign w:val="center"/>
            <w:hideMark/>
          </w:tcPr>
          <w:p w14:paraId="3E730957"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r>
      <w:tr w:rsidR="00314534" w:rsidRPr="00D300DA" w14:paraId="7364E567" w14:textId="77777777" w:rsidTr="00934BEE">
        <w:trPr>
          <w:trHeight w:val="198"/>
        </w:trPr>
        <w:tc>
          <w:tcPr>
            <w:tcW w:w="2684" w:type="dxa"/>
            <w:tcBorders>
              <w:top w:val="single" w:sz="4" w:space="0" w:color="auto"/>
              <w:left w:val="single" w:sz="4" w:space="0" w:color="auto"/>
              <w:bottom w:val="single" w:sz="4" w:space="0" w:color="auto"/>
              <w:right w:val="single" w:sz="4" w:space="0" w:color="auto"/>
            </w:tcBorders>
            <w:hideMark/>
          </w:tcPr>
          <w:p w14:paraId="75DE49B9"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lastRenderedPageBreak/>
              <w:t>Male (Ref.)</w:t>
            </w:r>
          </w:p>
        </w:tc>
        <w:tc>
          <w:tcPr>
            <w:tcW w:w="886" w:type="dxa"/>
            <w:tcBorders>
              <w:top w:val="single" w:sz="4" w:space="0" w:color="auto"/>
              <w:left w:val="single" w:sz="4" w:space="0" w:color="auto"/>
              <w:bottom w:val="single" w:sz="4" w:space="0" w:color="auto"/>
              <w:right w:val="single" w:sz="4" w:space="0" w:color="auto"/>
            </w:tcBorders>
            <w:noWrap/>
            <w:vAlign w:val="center"/>
            <w:hideMark/>
          </w:tcPr>
          <w:p w14:paraId="6BBF42E7"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903" w:type="dxa"/>
            <w:tcBorders>
              <w:top w:val="single" w:sz="4" w:space="0" w:color="auto"/>
              <w:left w:val="single" w:sz="4" w:space="0" w:color="auto"/>
              <w:bottom w:val="single" w:sz="4" w:space="0" w:color="auto"/>
              <w:right w:val="single" w:sz="4" w:space="0" w:color="auto"/>
            </w:tcBorders>
            <w:noWrap/>
            <w:vAlign w:val="center"/>
            <w:hideMark/>
          </w:tcPr>
          <w:p w14:paraId="23768C22"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97" w:type="dxa"/>
            <w:tcBorders>
              <w:top w:val="single" w:sz="4" w:space="0" w:color="auto"/>
              <w:left w:val="single" w:sz="4" w:space="0" w:color="auto"/>
              <w:bottom w:val="single" w:sz="4" w:space="0" w:color="auto"/>
              <w:right w:val="single" w:sz="4" w:space="0" w:color="auto"/>
            </w:tcBorders>
            <w:noWrap/>
            <w:vAlign w:val="center"/>
            <w:hideMark/>
          </w:tcPr>
          <w:p w14:paraId="15EAC3B4"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82" w:type="dxa"/>
            <w:tcBorders>
              <w:top w:val="single" w:sz="4" w:space="0" w:color="auto"/>
              <w:left w:val="single" w:sz="4" w:space="0" w:color="auto"/>
              <w:bottom w:val="single" w:sz="4" w:space="0" w:color="auto"/>
              <w:right w:val="single" w:sz="4" w:space="0" w:color="auto"/>
            </w:tcBorders>
            <w:noWrap/>
            <w:vAlign w:val="center"/>
            <w:hideMark/>
          </w:tcPr>
          <w:p w14:paraId="6A629193"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86" w:type="dxa"/>
            <w:tcBorders>
              <w:top w:val="single" w:sz="4" w:space="0" w:color="auto"/>
              <w:left w:val="single" w:sz="4" w:space="0" w:color="auto"/>
              <w:bottom w:val="single" w:sz="4" w:space="0" w:color="auto"/>
              <w:right w:val="single" w:sz="4" w:space="0" w:color="auto"/>
            </w:tcBorders>
            <w:noWrap/>
            <w:vAlign w:val="center"/>
            <w:hideMark/>
          </w:tcPr>
          <w:p w14:paraId="6277B5A7"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903" w:type="dxa"/>
            <w:tcBorders>
              <w:top w:val="single" w:sz="4" w:space="0" w:color="auto"/>
              <w:left w:val="single" w:sz="4" w:space="0" w:color="auto"/>
              <w:bottom w:val="single" w:sz="4" w:space="0" w:color="auto"/>
              <w:right w:val="single" w:sz="4" w:space="0" w:color="auto"/>
            </w:tcBorders>
            <w:noWrap/>
            <w:vAlign w:val="center"/>
            <w:hideMark/>
          </w:tcPr>
          <w:p w14:paraId="2580AE2C"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97" w:type="dxa"/>
            <w:tcBorders>
              <w:top w:val="single" w:sz="4" w:space="0" w:color="auto"/>
              <w:left w:val="single" w:sz="4" w:space="0" w:color="auto"/>
              <w:bottom w:val="single" w:sz="4" w:space="0" w:color="auto"/>
              <w:right w:val="single" w:sz="4" w:space="0" w:color="auto"/>
            </w:tcBorders>
            <w:noWrap/>
            <w:vAlign w:val="center"/>
            <w:hideMark/>
          </w:tcPr>
          <w:p w14:paraId="54A6940B"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82" w:type="dxa"/>
            <w:tcBorders>
              <w:top w:val="single" w:sz="4" w:space="0" w:color="auto"/>
              <w:left w:val="single" w:sz="4" w:space="0" w:color="auto"/>
              <w:bottom w:val="single" w:sz="4" w:space="0" w:color="auto"/>
              <w:right w:val="single" w:sz="4" w:space="0" w:color="auto"/>
            </w:tcBorders>
            <w:noWrap/>
            <w:vAlign w:val="center"/>
            <w:hideMark/>
          </w:tcPr>
          <w:p w14:paraId="158A3D78"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r>
      <w:tr w:rsidR="00314534" w:rsidRPr="00D300DA" w14:paraId="1E1DAF57" w14:textId="77777777" w:rsidTr="00934BEE">
        <w:trPr>
          <w:trHeight w:val="315"/>
        </w:trPr>
        <w:tc>
          <w:tcPr>
            <w:tcW w:w="2684" w:type="dxa"/>
            <w:tcBorders>
              <w:top w:val="single" w:sz="4" w:space="0" w:color="auto"/>
              <w:left w:val="single" w:sz="4" w:space="0" w:color="auto"/>
              <w:bottom w:val="single" w:sz="4" w:space="0" w:color="auto"/>
              <w:right w:val="single" w:sz="4" w:space="0" w:color="auto"/>
            </w:tcBorders>
            <w:hideMark/>
          </w:tcPr>
          <w:p w14:paraId="00C1A532"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Female</w:t>
            </w:r>
          </w:p>
        </w:tc>
        <w:tc>
          <w:tcPr>
            <w:tcW w:w="886" w:type="dxa"/>
            <w:tcBorders>
              <w:top w:val="single" w:sz="4" w:space="0" w:color="auto"/>
              <w:left w:val="single" w:sz="4" w:space="0" w:color="auto"/>
              <w:bottom w:val="single" w:sz="4" w:space="0" w:color="auto"/>
              <w:right w:val="single" w:sz="4" w:space="0" w:color="auto"/>
            </w:tcBorders>
            <w:noWrap/>
            <w:hideMark/>
          </w:tcPr>
          <w:p w14:paraId="1FEB1D8C"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1.461</w:t>
            </w:r>
          </w:p>
        </w:tc>
        <w:tc>
          <w:tcPr>
            <w:tcW w:w="903" w:type="dxa"/>
            <w:tcBorders>
              <w:top w:val="single" w:sz="4" w:space="0" w:color="auto"/>
              <w:left w:val="single" w:sz="4" w:space="0" w:color="auto"/>
              <w:bottom w:val="single" w:sz="4" w:space="0" w:color="auto"/>
              <w:right w:val="single" w:sz="4" w:space="0" w:color="auto"/>
            </w:tcBorders>
            <w:noWrap/>
            <w:hideMark/>
          </w:tcPr>
          <w:p w14:paraId="19D9480C"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0.914</w:t>
            </w:r>
          </w:p>
        </w:tc>
        <w:tc>
          <w:tcPr>
            <w:tcW w:w="897" w:type="dxa"/>
            <w:tcBorders>
              <w:top w:val="single" w:sz="4" w:space="0" w:color="auto"/>
              <w:left w:val="single" w:sz="4" w:space="0" w:color="auto"/>
              <w:bottom w:val="single" w:sz="4" w:space="0" w:color="auto"/>
              <w:right w:val="single" w:sz="4" w:space="0" w:color="auto"/>
            </w:tcBorders>
            <w:noWrap/>
            <w:hideMark/>
          </w:tcPr>
          <w:p w14:paraId="3FADBE94"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2.334</w:t>
            </w:r>
          </w:p>
        </w:tc>
        <w:tc>
          <w:tcPr>
            <w:tcW w:w="882" w:type="dxa"/>
            <w:tcBorders>
              <w:top w:val="single" w:sz="4" w:space="0" w:color="auto"/>
              <w:left w:val="single" w:sz="4" w:space="0" w:color="auto"/>
              <w:bottom w:val="single" w:sz="4" w:space="0" w:color="auto"/>
              <w:right w:val="single" w:sz="4" w:space="0" w:color="auto"/>
            </w:tcBorders>
            <w:noWrap/>
            <w:hideMark/>
          </w:tcPr>
          <w:p w14:paraId="0774F72B"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0.113</w:t>
            </w:r>
          </w:p>
        </w:tc>
        <w:tc>
          <w:tcPr>
            <w:tcW w:w="886" w:type="dxa"/>
            <w:tcBorders>
              <w:top w:val="single" w:sz="4" w:space="0" w:color="auto"/>
              <w:left w:val="single" w:sz="4" w:space="0" w:color="auto"/>
              <w:bottom w:val="single" w:sz="4" w:space="0" w:color="auto"/>
              <w:right w:val="single" w:sz="4" w:space="0" w:color="auto"/>
            </w:tcBorders>
            <w:noWrap/>
            <w:hideMark/>
          </w:tcPr>
          <w:p w14:paraId="2D3ADBAD"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1.927</w:t>
            </w:r>
          </w:p>
        </w:tc>
        <w:tc>
          <w:tcPr>
            <w:tcW w:w="903" w:type="dxa"/>
            <w:tcBorders>
              <w:top w:val="single" w:sz="4" w:space="0" w:color="auto"/>
              <w:left w:val="single" w:sz="4" w:space="0" w:color="auto"/>
              <w:bottom w:val="single" w:sz="4" w:space="0" w:color="auto"/>
              <w:right w:val="single" w:sz="4" w:space="0" w:color="auto"/>
            </w:tcBorders>
            <w:noWrap/>
            <w:hideMark/>
          </w:tcPr>
          <w:p w14:paraId="460A5862"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1.154</w:t>
            </w:r>
          </w:p>
        </w:tc>
        <w:tc>
          <w:tcPr>
            <w:tcW w:w="897" w:type="dxa"/>
            <w:tcBorders>
              <w:top w:val="single" w:sz="4" w:space="0" w:color="auto"/>
              <w:left w:val="single" w:sz="4" w:space="0" w:color="auto"/>
              <w:bottom w:val="single" w:sz="4" w:space="0" w:color="auto"/>
              <w:right w:val="single" w:sz="4" w:space="0" w:color="auto"/>
            </w:tcBorders>
            <w:noWrap/>
            <w:hideMark/>
          </w:tcPr>
          <w:p w14:paraId="15ED8DF5"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3.218</w:t>
            </w:r>
          </w:p>
        </w:tc>
        <w:tc>
          <w:tcPr>
            <w:tcW w:w="882" w:type="dxa"/>
            <w:tcBorders>
              <w:top w:val="single" w:sz="4" w:space="0" w:color="auto"/>
              <w:left w:val="single" w:sz="4" w:space="0" w:color="auto"/>
              <w:bottom w:val="single" w:sz="4" w:space="0" w:color="auto"/>
              <w:right w:val="single" w:sz="4" w:space="0" w:color="auto"/>
            </w:tcBorders>
            <w:noWrap/>
            <w:hideMark/>
          </w:tcPr>
          <w:p w14:paraId="556BA820"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0.012</w:t>
            </w:r>
          </w:p>
        </w:tc>
      </w:tr>
      <w:tr w:rsidR="00314534" w:rsidRPr="00D300DA" w14:paraId="6D0EF675" w14:textId="77777777" w:rsidTr="00934BEE">
        <w:trPr>
          <w:trHeight w:val="315"/>
        </w:trPr>
        <w:tc>
          <w:tcPr>
            <w:tcW w:w="2684" w:type="dxa"/>
            <w:tcBorders>
              <w:top w:val="single" w:sz="4" w:space="0" w:color="auto"/>
              <w:left w:val="single" w:sz="4" w:space="0" w:color="auto"/>
              <w:bottom w:val="single" w:sz="4" w:space="0" w:color="auto"/>
              <w:right w:val="single" w:sz="4" w:space="0" w:color="auto"/>
            </w:tcBorders>
            <w:hideMark/>
          </w:tcPr>
          <w:p w14:paraId="73DC5CAB" w14:textId="77777777" w:rsidR="00314534" w:rsidRPr="00D300DA" w:rsidRDefault="00314534" w:rsidP="00934BEE">
            <w:pPr>
              <w:spacing w:line="360" w:lineRule="auto"/>
              <w:rPr>
                <w:rFonts w:asciiTheme="minorHAnsi" w:hAnsiTheme="minorHAnsi" w:cstheme="minorHAnsi"/>
                <w:b/>
                <w:bCs/>
              </w:rPr>
            </w:pPr>
            <w:r w:rsidRPr="00D300DA">
              <w:rPr>
                <w:rFonts w:asciiTheme="minorHAnsi" w:hAnsiTheme="minorHAnsi" w:cstheme="minorHAnsi"/>
                <w:b/>
                <w:bCs/>
              </w:rPr>
              <w:t>Education</w:t>
            </w:r>
          </w:p>
        </w:tc>
        <w:tc>
          <w:tcPr>
            <w:tcW w:w="886" w:type="dxa"/>
            <w:tcBorders>
              <w:top w:val="single" w:sz="4" w:space="0" w:color="auto"/>
              <w:left w:val="single" w:sz="4" w:space="0" w:color="auto"/>
              <w:bottom w:val="single" w:sz="4" w:space="0" w:color="auto"/>
              <w:right w:val="single" w:sz="4" w:space="0" w:color="auto"/>
            </w:tcBorders>
            <w:noWrap/>
            <w:vAlign w:val="center"/>
            <w:hideMark/>
          </w:tcPr>
          <w:p w14:paraId="67DBF192"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903" w:type="dxa"/>
            <w:tcBorders>
              <w:top w:val="single" w:sz="4" w:space="0" w:color="auto"/>
              <w:left w:val="single" w:sz="4" w:space="0" w:color="auto"/>
              <w:bottom w:val="single" w:sz="4" w:space="0" w:color="auto"/>
              <w:right w:val="single" w:sz="4" w:space="0" w:color="auto"/>
            </w:tcBorders>
            <w:noWrap/>
            <w:vAlign w:val="center"/>
            <w:hideMark/>
          </w:tcPr>
          <w:p w14:paraId="7BCF6C24"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97" w:type="dxa"/>
            <w:tcBorders>
              <w:top w:val="single" w:sz="4" w:space="0" w:color="auto"/>
              <w:left w:val="single" w:sz="4" w:space="0" w:color="auto"/>
              <w:bottom w:val="single" w:sz="4" w:space="0" w:color="auto"/>
              <w:right w:val="single" w:sz="4" w:space="0" w:color="auto"/>
            </w:tcBorders>
            <w:noWrap/>
            <w:vAlign w:val="center"/>
            <w:hideMark/>
          </w:tcPr>
          <w:p w14:paraId="5F7495D1"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82" w:type="dxa"/>
            <w:tcBorders>
              <w:top w:val="single" w:sz="4" w:space="0" w:color="auto"/>
              <w:left w:val="single" w:sz="4" w:space="0" w:color="auto"/>
              <w:bottom w:val="single" w:sz="4" w:space="0" w:color="auto"/>
              <w:right w:val="single" w:sz="4" w:space="0" w:color="auto"/>
            </w:tcBorders>
            <w:noWrap/>
            <w:vAlign w:val="center"/>
            <w:hideMark/>
          </w:tcPr>
          <w:p w14:paraId="16A44CC5"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86" w:type="dxa"/>
            <w:tcBorders>
              <w:top w:val="single" w:sz="4" w:space="0" w:color="auto"/>
              <w:left w:val="single" w:sz="4" w:space="0" w:color="auto"/>
              <w:bottom w:val="single" w:sz="4" w:space="0" w:color="auto"/>
              <w:right w:val="single" w:sz="4" w:space="0" w:color="auto"/>
            </w:tcBorders>
            <w:noWrap/>
            <w:vAlign w:val="center"/>
            <w:hideMark/>
          </w:tcPr>
          <w:p w14:paraId="3821CCE0"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903" w:type="dxa"/>
            <w:tcBorders>
              <w:top w:val="single" w:sz="4" w:space="0" w:color="auto"/>
              <w:left w:val="single" w:sz="4" w:space="0" w:color="auto"/>
              <w:bottom w:val="single" w:sz="4" w:space="0" w:color="auto"/>
              <w:right w:val="single" w:sz="4" w:space="0" w:color="auto"/>
            </w:tcBorders>
            <w:noWrap/>
            <w:vAlign w:val="center"/>
            <w:hideMark/>
          </w:tcPr>
          <w:p w14:paraId="03BD86C5"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97" w:type="dxa"/>
            <w:tcBorders>
              <w:top w:val="single" w:sz="4" w:space="0" w:color="auto"/>
              <w:left w:val="single" w:sz="4" w:space="0" w:color="auto"/>
              <w:bottom w:val="single" w:sz="4" w:space="0" w:color="auto"/>
              <w:right w:val="single" w:sz="4" w:space="0" w:color="auto"/>
            </w:tcBorders>
            <w:noWrap/>
            <w:vAlign w:val="center"/>
            <w:hideMark/>
          </w:tcPr>
          <w:p w14:paraId="18E7DB6E"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82" w:type="dxa"/>
            <w:tcBorders>
              <w:top w:val="single" w:sz="4" w:space="0" w:color="auto"/>
              <w:left w:val="single" w:sz="4" w:space="0" w:color="auto"/>
              <w:bottom w:val="single" w:sz="4" w:space="0" w:color="auto"/>
              <w:right w:val="single" w:sz="4" w:space="0" w:color="auto"/>
            </w:tcBorders>
            <w:noWrap/>
            <w:vAlign w:val="center"/>
            <w:hideMark/>
          </w:tcPr>
          <w:p w14:paraId="11D9D6B7"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r>
      <w:tr w:rsidR="00314534" w:rsidRPr="00D300DA" w14:paraId="16E7270F" w14:textId="77777777" w:rsidTr="00934BEE">
        <w:trPr>
          <w:trHeight w:val="315"/>
        </w:trPr>
        <w:tc>
          <w:tcPr>
            <w:tcW w:w="2684" w:type="dxa"/>
            <w:tcBorders>
              <w:top w:val="single" w:sz="4" w:space="0" w:color="auto"/>
              <w:left w:val="single" w:sz="4" w:space="0" w:color="auto"/>
              <w:bottom w:val="single" w:sz="4" w:space="0" w:color="auto"/>
              <w:right w:val="single" w:sz="4" w:space="0" w:color="auto"/>
            </w:tcBorders>
            <w:hideMark/>
          </w:tcPr>
          <w:p w14:paraId="7211C762"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Illiterate (Ref.)</w:t>
            </w:r>
          </w:p>
        </w:tc>
        <w:tc>
          <w:tcPr>
            <w:tcW w:w="886" w:type="dxa"/>
            <w:tcBorders>
              <w:top w:val="single" w:sz="4" w:space="0" w:color="auto"/>
              <w:left w:val="single" w:sz="4" w:space="0" w:color="auto"/>
              <w:bottom w:val="single" w:sz="4" w:space="0" w:color="auto"/>
              <w:right w:val="single" w:sz="4" w:space="0" w:color="auto"/>
            </w:tcBorders>
            <w:noWrap/>
            <w:vAlign w:val="center"/>
            <w:hideMark/>
          </w:tcPr>
          <w:p w14:paraId="2F1AF58F"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903" w:type="dxa"/>
            <w:tcBorders>
              <w:top w:val="single" w:sz="4" w:space="0" w:color="auto"/>
              <w:left w:val="single" w:sz="4" w:space="0" w:color="auto"/>
              <w:bottom w:val="single" w:sz="4" w:space="0" w:color="auto"/>
              <w:right w:val="single" w:sz="4" w:space="0" w:color="auto"/>
            </w:tcBorders>
            <w:noWrap/>
            <w:vAlign w:val="center"/>
            <w:hideMark/>
          </w:tcPr>
          <w:p w14:paraId="384B4BA3"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97" w:type="dxa"/>
            <w:tcBorders>
              <w:top w:val="single" w:sz="4" w:space="0" w:color="auto"/>
              <w:left w:val="single" w:sz="4" w:space="0" w:color="auto"/>
              <w:bottom w:val="single" w:sz="4" w:space="0" w:color="auto"/>
              <w:right w:val="single" w:sz="4" w:space="0" w:color="auto"/>
            </w:tcBorders>
            <w:noWrap/>
            <w:vAlign w:val="center"/>
            <w:hideMark/>
          </w:tcPr>
          <w:p w14:paraId="3BA17A24"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82" w:type="dxa"/>
            <w:tcBorders>
              <w:top w:val="single" w:sz="4" w:space="0" w:color="auto"/>
              <w:left w:val="single" w:sz="4" w:space="0" w:color="auto"/>
              <w:bottom w:val="single" w:sz="4" w:space="0" w:color="auto"/>
              <w:right w:val="single" w:sz="4" w:space="0" w:color="auto"/>
            </w:tcBorders>
            <w:noWrap/>
            <w:vAlign w:val="center"/>
            <w:hideMark/>
          </w:tcPr>
          <w:p w14:paraId="3CD78D52"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86" w:type="dxa"/>
            <w:tcBorders>
              <w:top w:val="single" w:sz="4" w:space="0" w:color="auto"/>
              <w:left w:val="single" w:sz="4" w:space="0" w:color="auto"/>
              <w:bottom w:val="single" w:sz="4" w:space="0" w:color="auto"/>
              <w:right w:val="single" w:sz="4" w:space="0" w:color="auto"/>
            </w:tcBorders>
            <w:noWrap/>
            <w:vAlign w:val="center"/>
            <w:hideMark/>
          </w:tcPr>
          <w:p w14:paraId="34555F40"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903" w:type="dxa"/>
            <w:tcBorders>
              <w:top w:val="single" w:sz="4" w:space="0" w:color="auto"/>
              <w:left w:val="single" w:sz="4" w:space="0" w:color="auto"/>
              <w:bottom w:val="single" w:sz="4" w:space="0" w:color="auto"/>
              <w:right w:val="single" w:sz="4" w:space="0" w:color="auto"/>
            </w:tcBorders>
            <w:noWrap/>
            <w:vAlign w:val="center"/>
            <w:hideMark/>
          </w:tcPr>
          <w:p w14:paraId="4A33F9A2"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97" w:type="dxa"/>
            <w:tcBorders>
              <w:top w:val="single" w:sz="4" w:space="0" w:color="auto"/>
              <w:left w:val="single" w:sz="4" w:space="0" w:color="auto"/>
              <w:bottom w:val="single" w:sz="4" w:space="0" w:color="auto"/>
              <w:right w:val="single" w:sz="4" w:space="0" w:color="auto"/>
            </w:tcBorders>
            <w:noWrap/>
            <w:vAlign w:val="center"/>
            <w:hideMark/>
          </w:tcPr>
          <w:p w14:paraId="46FC9E75"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82" w:type="dxa"/>
            <w:tcBorders>
              <w:top w:val="single" w:sz="4" w:space="0" w:color="auto"/>
              <w:left w:val="single" w:sz="4" w:space="0" w:color="auto"/>
              <w:bottom w:val="single" w:sz="4" w:space="0" w:color="auto"/>
              <w:right w:val="single" w:sz="4" w:space="0" w:color="auto"/>
            </w:tcBorders>
            <w:noWrap/>
            <w:vAlign w:val="center"/>
            <w:hideMark/>
          </w:tcPr>
          <w:p w14:paraId="6457C9D7"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r>
      <w:tr w:rsidR="00314534" w:rsidRPr="00D300DA" w14:paraId="26032A6B" w14:textId="77777777" w:rsidTr="00934BEE">
        <w:trPr>
          <w:trHeight w:val="315"/>
        </w:trPr>
        <w:tc>
          <w:tcPr>
            <w:tcW w:w="2684" w:type="dxa"/>
            <w:tcBorders>
              <w:top w:val="single" w:sz="4" w:space="0" w:color="auto"/>
              <w:left w:val="single" w:sz="4" w:space="0" w:color="auto"/>
              <w:bottom w:val="single" w:sz="4" w:space="0" w:color="auto"/>
              <w:right w:val="single" w:sz="4" w:space="0" w:color="auto"/>
            </w:tcBorders>
            <w:hideMark/>
          </w:tcPr>
          <w:p w14:paraId="3CD217C8"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Literate</w:t>
            </w:r>
          </w:p>
        </w:tc>
        <w:tc>
          <w:tcPr>
            <w:tcW w:w="886" w:type="dxa"/>
            <w:tcBorders>
              <w:top w:val="single" w:sz="4" w:space="0" w:color="auto"/>
              <w:left w:val="single" w:sz="4" w:space="0" w:color="auto"/>
              <w:bottom w:val="single" w:sz="4" w:space="0" w:color="auto"/>
              <w:right w:val="single" w:sz="4" w:space="0" w:color="auto"/>
            </w:tcBorders>
            <w:noWrap/>
            <w:hideMark/>
          </w:tcPr>
          <w:p w14:paraId="62E7295F"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0.993</w:t>
            </w:r>
          </w:p>
        </w:tc>
        <w:tc>
          <w:tcPr>
            <w:tcW w:w="903" w:type="dxa"/>
            <w:tcBorders>
              <w:top w:val="single" w:sz="4" w:space="0" w:color="auto"/>
              <w:left w:val="single" w:sz="4" w:space="0" w:color="auto"/>
              <w:bottom w:val="single" w:sz="4" w:space="0" w:color="auto"/>
              <w:right w:val="single" w:sz="4" w:space="0" w:color="auto"/>
            </w:tcBorders>
            <w:noWrap/>
            <w:hideMark/>
          </w:tcPr>
          <w:p w14:paraId="592B19EC"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0.579</w:t>
            </w:r>
          </w:p>
        </w:tc>
        <w:tc>
          <w:tcPr>
            <w:tcW w:w="897" w:type="dxa"/>
            <w:tcBorders>
              <w:top w:val="single" w:sz="4" w:space="0" w:color="auto"/>
              <w:left w:val="single" w:sz="4" w:space="0" w:color="auto"/>
              <w:bottom w:val="single" w:sz="4" w:space="0" w:color="auto"/>
              <w:right w:val="single" w:sz="4" w:space="0" w:color="auto"/>
            </w:tcBorders>
            <w:noWrap/>
            <w:hideMark/>
          </w:tcPr>
          <w:p w14:paraId="658E489A"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1.705</w:t>
            </w:r>
          </w:p>
        </w:tc>
        <w:tc>
          <w:tcPr>
            <w:tcW w:w="882" w:type="dxa"/>
            <w:tcBorders>
              <w:top w:val="single" w:sz="4" w:space="0" w:color="auto"/>
              <w:left w:val="single" w:sz="4" w:space="0" w:color="auto"/>
              <w:bottom w:val="single" w:sz="4" w:space="0" w:color="auto"/>
              <w:right w:val="single" w:sz="4" w:space="0" w:color="auto"/>
            </w:tcBorders>
            <w:noWrap/>
            <w:hideMark/>
          </w:tcPr>
          <w:p w14:paraId="1E841BEE"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0.981</w:t>
            </w:r>
          </w:p>
        </w:tc>
        <w:tc>
          <w:tcPr>
            <w:tcW w:w="886" w:type="dxa"/>
            <w:tcBorders>
              <w:top w:val="single" w:sz="4" w:space="0" w:color="auto"/>
              <w:left w:val="single" w:sz="4" w:space="0" w:color="auto"/>
              <w:bottom w:val="single" w:sz="4" w:space="0" w:color="auto"/>
              <w:right w:val="single" w:sz="4" w:space="0" w:color="auto"/>
            </w:tcBorders>
            <w:noWrap/>
            <w:hideMark/>
          </w:tcPr>
          <w:p w14:paraId="4D304716"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0.768</w:t>
            </w:r>
          </w:p>
        </w:tc>
        <w:tc>
          <w:tcPr>
            <w:tcW w:w="903" w:type="dxa"/>
            <w:tcBorders>
              <w:top w:val="single" w:sz="4" w:space="0" w:color="auto"/>
              <w:left w:val="single" w:sz="4" w:space="0" w:color="auto"/>
              <w:bottom w:val="single" w:sz="4" w:space="0" w:color="auto"/>
              <w:right w:val="single" w:sz="4" w:space="0" w:color="auto"/>
            </w:tcBorders>
            <w:noWrap/>
            <w:hideMark/>
          </w:tcPr>
          <w:p w14:paraId="5023F7B9"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0.503</w:t>
            </w:r>
          </w:p>
        </w:tc>
        <w:tc>
          <w:tcPr>
            <w:tcW w:w="897" w:type="dxa"/>
            <w:tcBorders>
              <w:top w:val="single" w:sz="4" w:space="0" w:color="auto"/>
              <w:left w:val="single" w:sz="4" w:space="0" w:color="auto"/>
              <w:bottom w:val="single" w:sz="4" w:space="0" w:color="auto"/>
              <w:right w:val="single" w:sz="4" w:space="0" w:color="auto"/>
            </w:tcBorders>
            <w:noWrap/>
            <w:hideMark/>
          </w:tcPr>
          <w:p w14:paraId="0EE36128"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1.175</w:t>
            </w:r>
          </w:p>
        </w:tc>
        <w:tc>
          <w:tcPr>
            <w:tcW w:w="882" w:type="dxa"/>
            <w:tcBorders>
              <w:top w:val="single" w:sz="4" w:space="0" w:color="auto"/>
              <w:left w:val="single" w:sz="4" w:space="0" w:color="auto"/>
              <w:bottom w:val="single" w:sz="4" w:space="0" w:color="auto"/>
              <w:right w:val="single" w:sz="4" w:space="0" w:color="auto"/>
            </w:tcBorders>
            <w:noWrap/>
            <w:hideMark/>
          </w:tcPr>
          <w:p w14:paraId="4412F30E"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0.224</w:t>
            </w:r>
          </w:p>
        </w:tc>
      </w:tr>
      <w:tr w:rsidR="00314534" w:rsidRPr="00D300DA" w14:paraId="16041612" w14:textId="77777777" w:rsidTr="00934BEE">
        <w:trPr>
          <w:trHeight w:val="251"/>
        </w:trPr>
        <w:tc>
          <w:tcPr>
            <w:tcW w:w="2684" w:type="dxa"/>
            <w:tcBorders>
              <w:top w:val="single" w:sz="4" w:space="0" w:color="auto"/>
              <w:left w:val="single" w:sz="4" w:space="0" w:color="auto"/>
              <w:bottom w:val="single" w:sz="4" w:space="0" w:color="auto"/>
              <w:right w:val="single" w:sz="4" w:space="0" w:color="auto"/>
            </w:tcBorders>
            <w:hideMark/>
          </w:tcPr>
          <w:p w14:paraId="627F058A" w14:textId="77777777" w:rsidR="00314534" w:rsidRPr="00D300DA" w:rsidRDefault="00314534" w:rsidP="00934BEE">
            <w:pPr>
              <w:spacing w:line="360" w:lineRule="auto"/>
              <w:rPr>
                <w:rFonts w:asciiTheme="minorHAnsi" w:hAnsiTheme="minorHAnsi" w:cstheme="minorHAnsi"/>
                <w:b/>
                <w:bCs/>
              </w:rPr>
            </w:pPr>
            <w:r w:rsidRPr="00D300DA">
              <w:rPr>
                <w:rFonts w:asciiTheme="minorHAnsi" w:hAnsiTheme="minorHAnsi" w:cstheme="minorHAnsi"/>
                <w:b/>
                <w:bCs/>
              </w:rPr>
              <w:t>Marital Status</w:t>
            </w:r>
          </w:p>
        </w:tc>
        <w:tc>
          <w:tcPr>
            <w:tcW w:w="886" w:type="dxa"/>
            <w:tcBorders>
              <w:top w:val="single" w:sz="4" w:space="0" w:color="auto"/>
              <w:left w:val="single" w:sz="4" w:space="0" w:color="auto"/>
              <w:bottom w:val="single" w:sz="4" w:space="0" w:color="auto"/>
              <w:right w:val="single" w:sz="4" w:space="0" w:color="auto"/>
            </w:tcBorders>
            <w:noWrap/>
            <w:vAlign w:val="center"/>
            <w:hideMark/>
          </w:tcPr>
          <w:p w14:paraId="3E046197"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903" w:type="dxa"/>
            <w:tcBorders>
              <w:top w:val="single" w:sz="4" w:space="0" w:color="auto"/>
              <w:left w:val="single" w:sz="4" w:space="0" w:color="auto"/>
              <w:bottom w:val="single" w:sz="4" w:space="0" w:color="auto"/>
              <w:right w:val="single" w:sz="4" w:space="0" w:color="auto"/>
            </w:tcBorders>
            <w:noWrap/>
            <w:vAlign w:val="center"/>
            <w:hideMark/>
          </w:tcPr>
          <w:p w14:paraId="4920AB42"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97" w:type="dxa"/>
            <w:tcBorders>
              <w:top w:val="single" w:sz="4" w:space="0" w:color="auto"/>
              <w:left w:val="single" w:sz="4" w:space="0" w:color="auto"/>
              <w:bottom w:val="single" w:sz="4" w:space="0" w:color="auto"/>
              <w:right w:val="single" w:sz="4" w:space="0" w:color="auto"/>
            </w:tcBorders>
            <w:noWrap/>
            <w:vAlign w:val="center"/>
            <w:hideMark/>
          </w:tcPr>
          <w:p w14:paraId="0556CECF"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82" w:type="dxa"/>
            <w:tcBorders>
              <w:top w:val="single" w:sz="4" w:space="0" w:color="auto"/>
              <w:left w:val="single" w:sz="4" w:space="0" w:color="auto"/>
              <w:bottom w:val="single" w:sz="4" w:space="0" w:color="auto"/>
              <w:right w:val="single" w:sz="4" w:space="0" w:color="auto"/>
            </w:tcBorders>
            <w:noWrap/>
            <w:vAlign w:val="center"/>
            <w:hideMark/>
          </w:tcPr>
          <w:p w14:paraId="6E4887C7"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86" w:type="dxa"/>
            <w:tcBorders>
              <w:top w:val="single" w:sz="4" w:space="0" w:color="auto"/>
              <w:left w:val="single" w:sz="4" w:space="0" w:color="auto"/>
              <w:bottom w:val="single" w:sz="4" w:space="0" w:color="auto"/>
              <w:right w:val="single" w:sz="4" w:space="0" w:color="auto"/>
            </w:tcBorders>
            <w:noWrap/>
            <w:vAlign w:val="center"/>
            <w:hideMark/>
          </w:tcPr>
          <w:p w14:paraId="6F8DE06A"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903" w:type="dxa"/>
            <w:tcBorders>
              <w:top w:val="single" w:sz="4" w:space="0" w:color="auto"/>
              <w:left w:val="single" w:sz="4" w:space="0" w:color="auto"/>
              <w:bottom w:val="single" w:sz="4" w:space="0" w:color="auto"/>
              <w:right w:val="single" w:sz="4" w:space="0" w:color="auto"/>
            </w:tcBorders>
            <w:noWrap/>
            <w:vAlign w:val="center"/>
            <w:hideMark/>
          </w:tcPr>
          <w:p w14:paraId="30E73DEA"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97" w:type="dxa"/>
            <w:tcBorders>
              <w:top w:val="single" w:sz="4" w:space="0" w:color="auto"/>
              <w:left w:val="single" w:sz="4" w:space="0" w:color="auto"/>
              <w:bottom w:val="single" w:sz="4" w:space="0" w:color="auto"/>
              <w:right w:val="single" w:sz="4" w:space="0" w:color="auto"/>
            </w:tcBorders>
            <w:noWrap/>
            <w:vAlign w:val="center"/>
            <w:hideMark/>
          </w:tcPr>
          <w:p w14:paraId="323F1A24"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82" w:type="dxa"/>
            <w:tcBorders>
              <w:top w:val="single" w:sz="4" w:space="0" w:color="auto"/>
              <w:left w:val="single" w:sz="4" w:space="0" w:color="auto"/>
              <w:bottom w:val="single" w:sz="4" w:space="0" w:color="auto"/>
              <w:right w:val="single" w:sz="4" w:space="0" w:color="auto"/>
            </w:tcBorders>
            <w:noWrap/>
            <w:vAlign w:val="center"/>
            <w:hideMark/>
          </w:tcPr>
          <w:p w14:paraId="39DAB2A4"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r>
      <w:tr w:rsidR="00314534" w:rsidRPr="00D300DA" w14:paraId="6CE263A8" w14:textId="77777777" w:rsidTr="00934BEE">
        <w:trPr>
          <w:trHeight w:val="432"/>
        </w:trPr>
        <w:tc>
          <w:tcPr>
            <w:tcW w:w="2684" w:type="dxa"/>
            <w:tcBorders>
              <w:top w:val="single" w:sz="4" w:space="0" w:color="auto"/>
              <w:left w:val="single" w:sz="4" w:space="0" w:color="auto"/>
              <w:bottom w:val="single" w:sz="4" w:space="0" w:color="auto"/>
              <w:right w:val="single" w:sz="4" w:space="0" w:color="auto"/>
            </w:tcBorders>
            <w:hideMark/>
          </w:tcPr>
          <w:p w14:paraId="35CF77DF"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Unmarried or Widowed or Divorce (Ref.)</w:t>
            </w:r>
          </w:p>
        </w:tc>
        <w:tc>
          <w:tcPr>
            <w:tcW w:w="886" w:type="dxa"/>
            <w:tcBorders>
              <w:top w:val="single" w:sz="4" w:space="0" w:color="auto"/>
              <w:left w:val="single" w:sz="4" w:space="0" w:color="auto"/>
              <w:bottom w:val="single" w:sz="4" w:space="0" w:color="auto"/>
              <w:right w:val="single" w:sz="4" w:space="0" w:color="auto"/>
            </w:tcBorders>
            <w:noWrap/>
            <w:vAlign w:val="center"/>
            <w:hideMark/>
          </w:tcPr>
          <w:p w14:paraId="73367CDA"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903" w:type="dxa"/>
            <w:tcBorders>
              <w:top w:val="single" w:sz="4" w:space="0" w:color="auto"/>
              <w:left w:val="single" w:sz="4" w:space="0" w:color="auto"/>
              <w:bottom w:val="single" w:sz="4" w:space="0" w:color="auto"/>
              <w:right w:val="single" w:sz="4" w:space="0" w:color="auto"/>
            </w:tcBorders>
            <w:noWrap/>
            <w:vAlign w:val="center"/>
            <w:hideMark/>
          </w:tcPr>
          <w:p w14:paraId="0C60A50B"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97" w:type="dxa"/>
            <w:tcBorders>
              <w:top w:val="single" w:sz="4" w:space="0" w:color="auto"/>
              <w:left w:val="single" w:sz="4" w:space="0" w:color="auto"/>
              <w:bottom w:val="single" w:sz="4" w:space="0" w:color="auto"/>
              <w:right w:val="single" w:sz="4" w:space="0" w:color="auto"/>
            </w:tcBorders>
            <w:noWrap/>
            <w:vAlign w:val="center"/>
            <w:hideMark/>
          </w:tcPr>
          <w:p w14:paraId="72A8558F"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82" w:type="dxa"/>
            <w:tcBorders>
              <w:top w:val="single" w:sz="4" w:space="0" w:color="auto"/>
              <w:left w:val="single" w:sz="4" w:space="0" w:color="auto"/>
              <w:bottom w:val="single" w:sz="4" w:space="0" w:color="auto"/>
              <w:right w:val="single" w:sz="4" w:space="0" w:color="auto"/>
            </w:tcBorders>
            <w:noWrap/>
            <w:vAlign w:val="center"/>
            <w:hideMark/>
          </w:tcPr>
          <w:p w14:paraId="3EE7427D"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86" w:type="dxa"/>
            <w:tcBorders>
              <w:top w:val="single" w:sz="4" w:space="0" w:color="auto"/>
              <w:left w:val="single" w:sz="4" w:space="0" w:color="auto"/>
              <w:bottom w:val="single" w:sz="4" w:space="0" w:color="auto"/>
              <w:right w:val="single" w:sz="4" w:space="0" w:color="auto"/>
            </w:tcBorders>
            <w:noWrap/>
            <w:vAlign w:val="center"/>
            <w:hideMark/>
          </w:tcPr>
          <w:p w14:paraId="48EE92D8"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903" w:type="dxa"/>
            <w:tcBorders>
              <w:top w:val="single" w:sz="4" w:space="0" w:color="auto"/>
              <w:left w:val="single" w:sz="4" w:space="0" w:color="auto"/>
              <w:bottom w:val="single" w:sz="4" w:space="0" w:color="auto"/>
              <w:right w:val="single" w:sz="4" w:space="0" w:color="auto"/>
            </w:tcBorders>
            <w:noWrap/>
            <w:vAlign w:val="center"/>
            <w:hideMark/>
          </w:tcPr>
          <w:p w14:paraId="038455B8"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97" w:type="dxa"/>
            <w:tcBorders>
              <w:top w:val="single" w:sz="4" w:space="0" w:color="auto"/>
              <w:left w:val="single" w:sz="4" w:space="0" w:color="auto"/>
              <w:bottom w:val="single" w:sz="4" w:space="0" w:color="auto"/>
              <w:right w:val="single" w:sz="4" w:space="0" w:color="auto"/>
            </w:tcBorders>
            <w:noWrap/>
            <w:vAlign w:val="center"/>
            <w:hideMark/>
          </w:tcPr>
          <w:p w14:paraId="06D920E1"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82" w:type="dxa"/>
            <w:tcBorders>
              <w:top w:val="single" w:sz="4" w:space="0" w:color="auto"/>
              <w:left w:val="single" w:sz="4" w:space="0" w:color="auto"/>
              <w:bottom w:val="single" w:sz="4" w:space="0" w:color="auto"/>
              <w:right w:val="single" w:sz="4" w:space="0" w:color="auto"/>
            </w:tcBorders>
            <w:noWrap/>
            <w:vAlign w:val="center"/>
            <w:hideMark/>
          </w:tcPr>
          <w:p w14:paraId="52CF1195"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r>
      <w:tr w:rsidR="00314534" w:rsidRPr="00D300DA" w14:paraId="7D9EF6A4" w14:textId="77777777" w:rsidTr="00934BEE">
        <w:trPr>
          <w:trHeight w:val="315"/>
        </w:trPr>
        <w:tc>
          <w:tcPr>
            <w:tcW w:w="2684" w:type="dxa"/>
            <w:tcBorders>
              <w:top w:val="single" w:sz="4" w:space="0" w:color="auto"/>
              <w:left w:val="single" w:sz="4" w:space="0" w:color="auto"/>
              <w:bottom w:val="single" w:sz="4" w:space="0" w:color="auto"/>
              <w:right w:val="single" w:sz="4" w:space="0" w:color="auto"/>
            </w:tcBorders>
            <w:noWrap/>
            <w:vAlign w:val="bottom"/>
            <w:hideMark/>
          </w:tcPr>
          <w:p w14:paraId="44161EC4"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Married</w:t>
            </w:r>
          </w:p>
        </w:tc>
        <w:tc>
          <w:tcPr>
            <w:tcW w:w="886" w:type="dxa"/>
            <w:tcBorders>
              <w:top w:val="single" w:sz="4" w:space="0" w:color="auto"/>
              <w:left w:val="single" w:sz="4" w:space="0" w:color="auto"/>
              <w:bottom w:val="single" w:sz="4" w:space="0" w:color="auto"/>
              <w:right w:val="single" w:sz="4" w:space="0" w:color="auto"/>
            </w:tcBorders>
            <w:noWrap/>
            <w:hideMark/>
          </w:tcPr>
          <w:p w14:paraId="1FA70D10"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0.390</w:t>
            </w:r>
          </w:p>
        </w:tc>
        <w:tc>
          <w:tcPr>
            <w:tcW w:w="903" w:type="dxa"/>
            <w:tcBorders>
              <w:top w:val="single" w:sz="4" w:space="0" w:color="auto"/>
              <w:left w:val="single" w:sz="4" w:space="0" w:color="auto"/>
              <w:bottom w:val="single" w:sz="4" w:space="0" w:color="auto"/>
              <w:right w:val="single" w:sz="4" w:space="0" w:color="auto"/>
            </w:tcBorders>
            <w:noWrap/>
            <w:hideMark/>
          </w:tcPr>
          <w:p w14:paraId="66ACD9B4"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0.206</w:t>
            </w:r>
          </w:p>
        </w:tc>
        <w:tc>
          <w:tcPr>
            <w:tcW w:w="897" w:type="dxa"/>
            <w:tcBorders>
              <w:top w:val="single" w:sz="4" w:space="0" w:color="auto"/>
              <w:left w:val="single" w:sz="4" w:space="0" w:color="auto"/>
              <w:bottom w:val="single" w:sz="4" w:space="0" w:color="auto"/>
              <w:right w:val="single" w:sz="4" w:space="0" w:color="auto"/>
            </w:tcBorders>
            <w:noWrap/>
            <w:hideMark/>
          </w:tcPr>
          <w:p w14:paraId="1028C5C1"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0.738</w:t>
            </w:r>
          </w:p>
        </w:tc>
        <w:tc>
          <w:tcPr>
            <w:tcW w:w="882" w:type="dxa"/>
            <w:tcBorders>
              <w:top w:val="single" w:sz="4" w:space="0" w:color="auto"/>
              <w:left w:val="single" w:sz="4" w:space="0" w:color="auto"/>
              <w:bottom w:val="single" w:sz="4" w:space="0" w:color="auto"/>
              <w:right w:val="single" w:sz="4" w:space="0" w:color="auto"/>
            </w:tcBorders>
            <w:noWrap/>
            <w:hideMark/>
          </w:tcPr>
          <w:p w14:paraId="07373E28"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0.004</w:t>
            </w:r>
          </w:p>
        </w:tc>
        <w:tc>
          <w:tcPr>
            <w:tcW w:w="886" w:type="dxa"/>
            <w:tcBorders>
              <w:top w:val="single" w:sz="4" w:space="0" w:color="auto"/>
              <w:left w:val="single" w:sz="4" w:space="0" w:color="auto"/>
              <w:bottom w:val="single" w:sz="4" w:space="0" w:color="auto"/>
              <w:right w:val="single" w:sz="4" w:space="0" w:color="auto"/>
            </w:tcBorders>
            <w:noWrap/>
            <w:hideMark/>
          </w:tcPr>
          <w:p w14:paraId="6D582B1E"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0.705</w:t>
            </w:r>
          </w:p>
        </w:tc>
        <w:tc>
          <w:tcPr>
            <w:tcW w:w="903" w:type="dxa"/>
            <w:tcBorders>
              <w:top w:val="single" w:sz="4" w:space="0" w:color="auto"/>
              <w:left w:val="single" w:sz="4" w:space="0" w:color="auto"/>
              <w:bottom w:val="single" w:sz="4" w:space="0" w:color="auto"/>
              <w:right w:val="single" w:sz="4" w:space="0" w:color="auto"/>
            </w:tcBorders>
            <w:noWrap/>
            <w:hideMark/>
          </w:tcPr>
          <w:p w14:paraId="6A7B0CA4"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0.396</w:t>
            </w:r>
          </w:p>
        </w:tc>
        <w:tc>
          <w:tcPr>
            <w:tcW w:w="897" w:type="dxa"/>
            <w:tcBorders>
              <w:top w:val="single" w:sz="4" w:space="0" w:color="auto"/>
              <w:left w:val="single" w:sz="4" w:space="0" w:color="auto"/>
              <w:bottom w:val="single" w:sz="4" w:space="0" w:color="auto"/>
              <w:right w:val="single" w:sz="4" w:space="0" w:color="auto"/>
            </w:tcBorders>
            <w:noWrap/>
            <w:hideMark/>
          </w:tcPr>
          <w:p w14:paraId="0DA0DB67"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1.255</w:t>
            </w:r>
          </w:p>
        </w:tc>
        <w:tc>
          <w:tcPr>
            <w:tcW w:w="882" w:type="dxa"/>
            <w:tcBorders>
              <w:top w:val="single" w:sz="4" w:space="0" w:color="auto"/>
              <w:left w:val="single" w:sz="4" w:space="0" w:color="auto"/>
              <w:bottom w:val="single" w:sz="4" w:space="0" w:color="auto"/>
              <w:right w:val="single" w:sz="4" w:space="0" w:color="auto"/>
            </w:tcBorders>
            <w:noWrap/>
            <w:hideMark/>
          </w:tcPr>
          <w:p w14:paraId="6F0DC081"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0.235</w:t>
            </w:r>
          </w:p>
        </w:tc>
      </w:tr>
      <w:tr w:rsidR="00314534" w:rsidRPr="00D300DA" w14:paraId="6629DE7E" w14:textId="77777777" w:rsidTr="00934BEE">
        <w:trPr>
          <w:trHeight w:val="216"/>
        </w:trPr>
        <w:tc>
          <w:tcPr>
            <w:tcW w:w="2684" w:type="dxa"/>
            <w:tcBorders>
              <w:top w:val="single" w:sz="4" w:space="0" w:color="auto"/>
              <w:left w:val="single" w:sz="4" w:space="0" w:color="auto"/>
              <w:bottom w:val="single" w:sz="4" w:space="0" w:color="auto"/>
              <w:right w:val="single" w:sz="4" w:space="0" w:color="auto"/>
            </w:tcBorders>
            <w:hideMark/>
          </w:tcPr>
          <w:p w14:paraId="5668F36E" w14:textId="77777777" w:rsidR="00314534" w:rsidRPr="00D300DA" w:rsidRDefault="00314534" w:rsidP="00934BEE">
            <w:pPr>
              <w:spacing w:line="360" w:lineRule="auto"/>
              <w:rPr>
                <w:rFonts w:asciiTheme="minorHAnsi" w:hAnsiTheme="minorHAnsi" w:cstheme="minorHAnsi"/>
                <w:b/>
                <w:bCs/>
              </w:rPr>
            </w:pPr>
            <w:r w:rsidRPr="00D300DA">
              <w:rPr>
                <w:rFonts w:asciiTheme="minorHAnsi" w:hAnsiTheme="minorHAnsi" w:cstheme="minorHAnsi"/>
                <w:b/>
                <w:bCs/>
              </w:rPr>
              <w:t>Occupation</w:t>
            </w:r>
          </w:p>
        </w:tc>
        <w:tc>
          <w:tcPr>
            <w:tcW w:w="886" w:type="dxa"/>
            <w:tcBorders>
              <w:top w:val="single" w:sz="4" w:space="0" w:color="auto"/>
              <w:left w:val="single" w:sz="4" w:space="0" w:color="auto"/>
              <w:bottom w:val="single" w:sz="4" w:space="0" w:color="auto"/>
              <w:right w:val="single" w:sz="4" w:space="0" w:color="auto"/>
            </w:tcBorders>
            <w:noWrap/>
            <w:vAlign w:val="center"/>
            <w:hideMark/>
          </w:tcPr>
          <w:p w14:paraId="134F9490"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903" w:type="dxa"/>
            <w:tcBorders>
              <w:top w:val="single" w:sz="4" w:space="0" w:color="auto"/>
              <w:left w:val="single" w:sz="4" w:space="0" w:color="auto"/>
              <w:bottom w:val="single" w:sz="4" w:space="0" w:color="auto"/>
              <w:right w:val="single" w:sz="4" w:space="0" w:color="auto"/>
            </w:tcBorders>
            <w:noWrap/>
            <w:vAlign w:val="center"/>
            <w:hideMark/>
          </w:tcPr>
          <w:p w14:paraId="6F03045E"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97" w:type="dxa"/>
            <w:tcBorders>
              <w:top w:val="single" w:sz="4" w:space="0" w:color="auto"/>
              <w:left w:val="single" w:sz="4" w:space="0" w:color="auto"/>
              <w:bottom w:val="single" w:sz="4" w:space="0" w:color="auto"/>
              <w:right w:val="single" w:sz="4" w:space="0" w:color="auto"/>
            </w:tcBorders>
            <w:noWrap/>
            <w:vAlign w:val="center"/>
            <w:hideMark/>
          </w:tcPr>
          <w:p w14:paraId="61CB82DB"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82" w:type="dxa"/>
            <w:tcBorders>
              <w:top w:val="single" w:sz="4" w:space="0" w:color="auto"/>
              <w:left w:val="single" w:sz="4" w:space="0" w:color="auto"/>
              <w:bottom w:val="single" w:sz="4" w:space="0" w:color="auto"/>
              <w:right w:val="single" w:sz="4" w:space="0" w:color="auto"/>
            </w:tcBorders>
            <w:noWrap/>
            <w:vAlign w:val="center"/>
            <w:hideMark/>
          </w:tcPr>
          <w:p w14:paraId="5767FD60"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86" w:type="dxa"/>
            <w:tcBorders>
              <w:top w:val="single" w:sz="4" w:space="0" w:color="auto"/>
              <w:left w:val="single" w:sz="4" w:space="0" w:color="auto"/>
              <w:bottom w:val="single" w:sz="4" w:space="0" w:color="auto"/>
              <w:right w:val="single" w:sz="4" w:space="0" w:color="auto"/>
            </w:tcBorders>
            <w:noWrap/>
            <w:vAlign w:val="center"/>
            <w:hideMark/>
          </w:tcPr>
          <w:p w14:paraId="4B702258"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903" w:type="dxa"/>
            <w:tcBorders>
              <w:top w:val="single" w:sz="4" w:space="0" w:color="auto"/>
              <w:left w:val="single" w:sz="4" w:space="0" w:color="auto"/>
              <w:bottom w:val="single" w:sz="4" w:space="0" w:color="auto"/>
              <w:right w:val="single" w:sz="4" w:space="0" w:color="auto"/>
            </w:tcBorders>
            <w:noWrap/>
            <w:vAlign w:val="center"/>
            <w:hideMark/>
          </w:tcPr>
          <w:p w14:paraId="27E254F9"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97" w:type="dxa"/>
            <w:tcBorders>
              <w:top w:val="single" w:sz="4" w:space="0" w:color="auto"/>
              <w:left w:val="single" w:sz="4" w:space="0" w:color="auto"/>
              <w:bottom w:val="single" w:sz="4" w:space="0" w:color="auto"/>
              <w:right w:val="single" w:sz="4" w:space="0" w:color="auto"/>
            </w:tcBorders>
            <w:noWrap/>
            <w:vAlign w:val="center"/>
            <w:hideMark/>
          </w:tcPr>
          <w:p w14:paraId="30E2A77B"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82" w:type="dxa"/>
            <w:tcBorders>
              <w:top w:val="single" w:sz="4" w:space="0" w:color="auto"/>
              <w:left w:val="single" w:sz="4" w:space="0" w:color="auto"/>
              <w:bottom w:val="single" w:sz="4" w:space="0" w:color="auto"/>
              <w:right w:val="single" w:sz="4" w:space="0" w:color="auto"/>
            </w:tcBorders>
            <w:noWrap/>
            <w:vAlign w:val="center"/>
            <w:hideMark/>
          </w:tcPr>
          <w:p w14:paraId="023FD70E"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r>
      <w:tr w:rsidR="00314534" w:rsidRPr="00D300DA" w14:paraId="6E67E42A" w14:textId="77777777" w:rsidTr="00934BEE">
        <w:trPr>
          <w:trHeight w:val="287"/>
        </w:trPr>
        <w:tc>
          <w:tcPr>
            <w:tcW w:w="2684" w:type="dxa"/>
            <w:tcBorders>
              <w:top w:val="single" w:sz="4" w:space="0" w:color="auto"/>
              <w:left w:val="single" w:sz="4" w:space="0" w:color="auto"/>
              <w:bottom w:val="single" w:sz="4" w:space="0" w:color="auto"/>
              <w:right w:val="single" w:sz="4" w:space="0" w:color="auto"/>
            </w:tcBorders>
            <w:hideMark/>
          </w:tcPr>
          <w:p w14:paraId="6F4980A2"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Service (govt./private) (Ref.)</w:t>
            </w:r>
          </w:p>
        </w:tc>
        <w:tc>
          <w:tcPr>
            <w:tcW w:w="886" w:type="dxa"/>
            <w:tcBorders>
              <w:top w:val="single" w:sz="4" w:space="0" w:color="auto"/>
              <w:left w:val="single" w:sz="4" w:space="0" w:color="auto"/>
              <w:bottom w:val="single" w:sz="4" w:space="0" w:color="auto"/>
              <w:right w:val="single" w:sz="4" w:space="0" w:color="auto"/>
            </w:tcBorders>
            <w:noWrap/>
            <w:vAlign w:val="center"/>
            <w:hideMark/>
          </w:tcPr>
          <w:p w14:paraId="71D8B72B"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903" w:type="dxa"/>
            <w:tcBorders>
              <w:top w:val="single" w:sz="4" w:space="0" w:color="auto"/>
              <w:left w:val="single" w:sz="4" w:space="0" w:color="auto"/>
              <w:bottom w:val="single" w:sz="4" w:space="0" w:color="auto"/>
              <w:right w:val="single" w:sz="4" w:space="0" w:color="auto"/>
            </w:tcBorders>
            <w:noWrap/>
            <w:vAlign w:val="center"/>
            <w:hideMark/>
          </w:tcPr>
          <w:p w14:paraId="21F7D141"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97" w:type="dxa"/>
            <w:tcBorders>
              <w:top w:val="single" w:sz="4" w:space="0" w:color="auto"/>
              <w:left w:val="single" w:sz="4" w:space="0" w:color="auto"/>
              <w:bottom w:val="single" w:sz="4" w:space="0" w:color="auto"/>
              <w:right w:val="single" w:sz="4" w:space="0" w:color="auto"/>
            </w:tcBorders>
            <w:noWrap/>
            <w:vAlign w:val="center"/>
            <w:hideMark/>
          </w:tcPr>
          <w:p w14:paraId="3B235BFE"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82" w:type="dxa"/>
            <w:tcBorders>
              <w:top w:val="single" w:sz="4" w:space="0" w:color="auto"/>
              <w:left w:val="single" w:sz="4" w:space="0" w:color="auto"/>
              <w:bottom w:val="single" w:sz="4" w:space="0" w:color="auto"/>
              <w:right w:val="single" w:sz="4" w:space="0" w:color="auto"/>
            </w:tcBorders>
            <w:noWrap/>
            <w:vAlign w:val="center"/>
            <w:hideMark/>
          </w:tcPr>
          <w:p w14:paraId="568CEDA6"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86" w:type="dxa"/>
            <w:tcBorders>
              <w:top w:val="single" w:sz="4" w:space="0" w:color="auto"/>
              <w:left w:val="single" w:sz="4" w:space="0" w:color="auto"/>
              <w:bottom w:val="single" w:sz="4" w:space="0" w:color="auto"/>
              <w:right w:val="single" w:sz="4" w:space="0" w:color="auto"/>
            </w:tcBorders>
            <w:noWrap/>
            <w:vAlign w:val="center"/>
            <w:hideMark/>
          </w:tcPr>
          <w:p w14:paraId="7785D2FE"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903" w:type="dxa"/>
            <w:tcBorders>
              <w:top w:val="single" w:sz="4" w:space="0" w:color="auto"/>
              <w:left w:val="single" w:sz="4" w:space="0" w:color="auto"/>
              <w:bottom w:val="single" w:sz="4" w:space="0" w:color="auto"/>
              <w:right w:val="single" w:sz="4" w:space="0" w:color="auto"/>
            </w:tcBorders>
            <w:noWrap/>
            <w:vAlign w:val="center"/>
            <w:hideMark/>
          </w:tcPr>
          <w:p w14:paraId="63FC445F"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97" w:type="dxa"/>
            <w:tcBorders>
              <w:top w:val="single" w:sz="4" w:space="0" w:color="auto"/>
              <w:left w:val="single" w:sz="4" w:space="0" w:color="auto"/>
              <w:bottom w:val="single" w:sz="4" w:space="0" w:color="auto"/>
              <w:right w:val="single" w:sz="4" w:space="0" w:color="auto"/>
            </w:tcBorders>
            <w:noWrap/>
            <w:vAlign w:val="center"/>
            <w:hideMark/>
          </w:tcPr>
          <w:p w14:paraId="5FD7D224"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82" w:type="dxa"/>
            <w:tcBorders>
              <w:top w:val="single" w:sz="4" w:space="0" w:color="auto"/>
              <w:left w:val="single" w:sz="4" w:space="0" w:color="auto"/>
              <w:bottom w:val="single" w:sz="4" w:space="0" w:color="auto"/>
              <w:right w:val="single" w:sz="4" w:space="0" w:color="auto"/>
            </w:tcBorders>
            <w:noWrap/>
            <w:vAlign w:val="center"/>
            <w:hideMark/>
          </w:tcPr>
          <w:p w14:paraId="75A5A2EA"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r>
      <w:tr w:rsidR="00314534" w:rsidRPr="00D300DA" w14:paraId="664159E2" w14:textId="77777777" w:rsidTr="00934BEE">
        <w:trPr>
          <w:trHeight w:val="315"/>
        </w:trPr>
        <w:tc>
          <w:tcPr>
            <w:tcW w:w="2684" w:type="dxa"/>
            <w:tcBorders>
              <w:top w:val="single" w:sz="4" w:space="0" w:color="auto"/>
              <w:left w:val="single" w:sz="4" w:space="0" w:color="auto"/>
              <w:bottom w:val="single" w:sz="4" w:space="0" w:color="auto"/>
              <w:right w:val="single" w:sz="4" w:space="0" w:color="auto"/>
            </w:tcBorders>
            <w:hideMark/>
          </w:tcPr>
          <w:p w14:paraId="22A91486"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Business</w:t>
            </w:r>
          </w:p>
        </w:tc>
        <w:tc>
          <w:tcPr>
            <w:tcW w:w="886" w:type="dxa"/>
            <w:tcBorders>
              <w:top w:val="single" w:sz="4" w:space="0" w:color="auto"/>
              <w:left w:val="single" w:sz="4" w:space="0" w:color="auto"/>
              <w:bottom w:val="single" w:sz="4" w:space="0" w:color="auto"/>
              <w:right w:val="single" w:sz="4" w:space="0" w:color="auto"/>
            </w:tcBorders>
            <w:noWrap/>
            <w:hideMark/>
          </w:tcPr>
          <w:p w14:paraId="4B85167F"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0.735</w:t>
            </w:r>
          </w:p>
        </w:tc>
        <w:tc>
          <w:tcPr>
            <w:tcW w:w="903" w:type="dxa"/>
            <w:tcBorders>
              <w:top w:val="single" w:sz="4" w:space="0" w:color="auto"/>
              <w:left w:val="single" w:sz="4" w:space="0" w:color="auto"/>
              <w:bottom w:val="single" w:sz="4" w:space="0" w:color="auto"/>
              <w:right w:val="single" w:sz="4" w:space="0" w:color="auto"/>
            </w:tcBorders>
            <w:noWrap/>
            <w:hideMark/>
          </w:tcPr>
          <w:p w14:paraId="4BBCDA5B"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0.112</w:t>
            </w:r>
          </w:p>
        </w:tc>
        <w:tc>
          <w:tcPr>
            <w:tcW w:w="897" w:type="dxa"/>
            <w:tcBorders>
              <w:top w:val="single" w:sz="4" w:space="0" w:color="auto"/>
              <w:left w:val="single" w:sz="4" w:space="0" w:color="auto"/>
              <w:bottom w:val="single" w:sz="4" w:space="0" w:color="auto"/>
              <w:right w:val="single" w:sz="4" w:space="0" w:color="auto"/>
            </w:tcBorders>
            <w:noWrap/>
            <w:hideMark/>
          </w:tcPr>
          <w:p w14:paraId="2711B532"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4.843</w:t>
            </w:r>
          </w:p>
        </w:tc>
        <w:tc>
          <w:tcPr>
            <w:tcW w:w="882" w:type="dxa"/>
            <w:tcBorders>
              <w:top w:val="single" w:sz="4" w:space="0" w:color="auto"/>
              <w:left w:val="single" w:sz="4" w:space="0" w:color="auto"/>
              <w:bottom w:val="single" w:sz="4" w:space="0" w:color="auto"/>
              <w:right w:val="single" w:sz="4" w:space="0" w:color="auto"/>
            </w:tcBorders>
            <w:noWrap/>
            <w:hideMark/>
          </w:tcPr>
          <w:p w14:paraId="6D60F45C"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0.749</w:t>
            </w:r>
          </w:p>
        </w:tc>
        <w:tc>
          <w:tcPr>
            <w:tcW w:w="886" w:type="dxa"/>
            <w:tcBorders>
              <w:top w:val="single" w:sz="4" w:space="0" w:color="auto"/>
              <w:left w:val="single" w:sz="4" w:space="0" w:color="auto"/>
              <w:bottom w:val="single" w:sz="4" w:space="0" w:color="auto"/>
              <w:right w:val="single" w:sz="4" w:space="0" w:color="auto"/>
            </w:tcBorders>
            <w:noWrap/>
            <w:hideMark/>
          </w:tcPr>
          <w:p w14:paraId="3B8B6C47"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2.093</w:t>
            </w:r>
          </w:p>
        </w:tc>
        <w:tc>
          <w:tcPr>
            <w:tcW w:w="903" w:type="dxa"/>
            <w:tcBorders>
              <w:top w:val="single" w:sz="4" w:space="0" w:color="auto"/>
              <w:left w:val="single" w:sz="4" w:space="0" w:color="auto"/>
              <w:bottom w:val="single" w:sz="4" w:space="0" w:color="auto"/>
              <w:right w:val="single" w:sz="4" w:space="0" w:color="auto"/>
            </w:tcBorders>
            <w:noWrap/>
            <w:hideMark/>
          </w:tcPr>
          <w:p w14:paraId="6EC5A732"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1.066</w:t>
            </w:r>
          </w:p>
        </w:tc>
        <w:tc>
          <w:tcPr>
            <w:tcW w:w="897" w:type="dxa"/>
            <w:tcBorders>
              <w:top w:val="single" w:sz="4" w:space="0" w:color="auto"/>
              <w:left w:val="single" w:sz="4" w:space="0" w:color="auto"/>
              <w:bottom w:val="single" w:sz="4" w:space="0" w:color="auto"/>
              <w:right w:val="single" w:sz="4" w:space="0" w:color="auto"/>
            </w:tcBorders>
            <w:noWrap/>
            <w:hideMark/>
          </w:tcPr>
          <w:p w14:paraId="2FAC2D57"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4.109</w:t>
            </w:r>
          </w:p>
        </w:tc>
        <w:tc>
          <w:tcPr>
            <w:tcW w:w="882" w:type="dxa"/>
            <w:tcBorders>
              <w:top w:val="single" w:sz="4" w:space="0" w:color="auto"/>
              <w:left w:val="single" w:sz="4" w:space="0" w:color="auto"/>
              <w:bottom w:val="single" w:sz="4" w:space="0" w:color="auto"/>
              <w:right w:val="single" w:sz="4" w:space="0" w:color="auto"/>
            </w:tcBorders>
            <w:noWrap/>
            <w:hideMark/>
          </w:tcPr>
          <w:p w14:paraId="7B5425F6"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0.032</w:t>
            </w:r>
          </w:p>
        </w:tc>
      </w:tr>
      <w:tr w:rsidR="00314534" w:rsidRPr="00D300DA" w14:paraId="4CD18D71" w14:textId="77777777" w:rsidTr="00934BEE">
        <w:trPr>
          <w:trHeight w:val="315"/>
        </w:trPr>
        <w:tc>
          <w:tcPr>
            <w:tcW w:w="2684" w:type="dxa"/>
            <w:tcBorders>
              <w:top w:val="single" w:sz="4" w:space="0" w:color="auto"/>
              <w:left w:val="single" w:sz="4" w:space="0" w:color="auto"/>
              <w:bottom w:val="single" w:sz="4" w:space="0" w:color="auto"/>
              <w:right w:val="single" w:sz="4" w:space="0" w:color="auto"/>
            </w:tcBorders>
            <w:hideMark/>
          </w:tcPr>
          <w:p w14:paraId="74221554"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Housewife or Others</w:t>
            </w:r>
          </w:p>
        </w:tc>
        <w:tc>
          <w:tcPr>
            <w:tcW w:w="886" w:type="dxa"/>
            <w:tcBorders>
              <w:top w:val="single" w:sz="4" w:space="0" w:color="auto"/>
              <w:left w:val="single" w:sz="4" w:space="0" w:color="auto"/>
              <w:bottom w:val="single" w:sz="4" w:space="0" w:color="auto"/>
              <w:right w:val="single" w:sz="4" w:space="0" w:color="auto"/>
            </w:tcBorders>
            <w:noWrap/>
            <w:hideMark/>
          </w:tcPr>
          <w:p w14:paraId="5A993CBD"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2.264</w:t>
            </w:r>
          </w:p>
        </w:tc>
        <w:tc>
          <w:tcPr>
            <w:tcW w:w="903" w:type="dxa"/>
            <w:tcBorders>
              <w:top w:val="single" w:sz="4" w:space="0" w:color="auto"/>
              <w:left w:val="single" w:sz="4" w:space="0" w:color="auto"/>
              <w:bottom w:val="single" w:sz="4" w:space="0" w:color="auto"/>
              <w:right w:val="single" w:sz="4" w:space="0" w:color="auto"/>
            </w:tcBorders>
            <w:noWrap/>
            <w:hideMark/>
          </w:tcPr>
          <w:p w14:paraId="43BBF700"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0.744</w:t>
            </w:r>
          </w:p>
        </w:tc>
        <w:tc>
          <w:tcPr>
            <w:tcW w:w="897" w:type="dxa"/>
            <w:tcBorders>
              <w:top w:val="single" w:sz="4" w:space="0" w:color="auto"/>
              <w:left w:val="single" w:sz="4" w:space="0" w:color="auto"/>
              <w:bottom w:val="single" w:sz="4" w:space="0" w:color="auto"/>
              <w:right w:val="single" w:sz="4" w:space="0" w:color="auto"/>
            </w:tcBorders>
            <w:noWrap/>
            <w:hideMark/>
          </w:tcPr>
          <w:p w14:paraId="1CFF9AC3"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6.887</w:t>
            </w:r>
          </w:p>
        </w:tc>
        <w:tc>
          <w:tcPr>
            <w:tcW w:w="882" w:type="dxa"/>
            <w:tcBorders>
              <w:top w:val="single" w:sz="4" w:space="0" w:color="auto"/>
              <w:left w:val="single" w:sz="4" w:space="0" w:color="auto"/>
              <w:bottom w:val="single" w:sz="4" w:space="0" w:color="auto"/>
              <w:right w:val="single" w:sz="4" w:space="0" w:color="auto"/>
            </w:tcBorders>
            <w:noWrap/>
            <w:hideMark/>
          </w:tcPr>
          <w:p w14:paraId="14E0E390"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0.150</w:t>
            </w:r>
          </w:p>
        </w:tc>
        <w:tc>
          <w:tcPr>
            <w:tcW w:w="886" w:type="dxa"/>
            <w:tcBorders>
              <w:top w:val="single" w:sz="4" w:space="0" w:color="auto"/>
              <w:left w:val="single" w:sz="4" w:space="0" w:color="auto"/>
              <w:bottom w:val="single" w:sz="4" w:space="0" w:color="auto"/>
              <w:right w:val="single" w:sz="4" w:space="0" w:color="auto"/>
            </w:tcBorders>
            <w:noWrap/>
            <w:hideMark/>
          </w:tcPr>
          <w:p w14:paraId="1286D20C"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2.206</w:t>
            </w:r>
          </w:p>
        </w:tc>
        <w:tc>
          <w:tcPr>
            <w:tcW w:w="903" w:type="dxa"/>
            <w:tcBorders>
              <w:top w:val="single" w:sz="4" w:space="0" w:color="auto"/>
              <w:left w:val="single" w:sz="4" w:space="0" w:color="auto"/>
              <w:bottom w:val="single" w:sz="4" w:space="0" w:color="auto"/>
              <w:right w:val="single" w:sz="4" w:space="0" w:color="auto"/>
            </w:tcBorders>
            <w:noWrap/>
            <w:hideMark/>
          </w:tcPr>
          <w:p w14:paraId="5934DBD1"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1.241</w:t>
            </w:r>
          </w:p>
        </w:tc>
        <w:tc>
          <w:tcPr>
            <w:tcW w:w="897" w:type="dxa"/>
            <w:tcBorders>
              <w:top w:val="single" w:sz="4" w:space="0" w:color="auto"/>
              <w:left w:val="single" w:sz="4" w:space="0" w:color="auto"/>
              <w:bottom w:val="single" w:sz="4" w:space="0" w:color="auto"/>
              <w:right w:val="single" w:sz="4" w:space="0" w:color="auto"/>
            </w:tcBorders>
            <w:noWrap/>
            <w:hideMark/>
          </w:tcPr>
          <w:p w14:paraId="5BE1C960"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3.922</w:t>
            </w:r>
          </w:p>
        </w:tc>
        <w:tc>
          <w:tcPr>
            <w:tcW w:w="882" w:type="dxa"/>
            <w:tcBorders>
              <w:top w:val="single" w:sz="4" w:space="0" w:color="auto"/>
              <w:left w:val="single" w:sz="4" w:space="0" w:color="auto"/>
              <w:bottom w:val="single" w:sz="4" w:space="0" w:color="auto"/>
              <w:right w:val="single" w:sz="4" w:space="0" w:color="auto"/>
            </w:tcBorders>
            <w:noWrap/>
            <w:hideMark/>
          </w:tcPr>
          <w:p w14:paraId="7FF749A7"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0.007</w:t>
            </w:r>
          </w:p>
        </w:tc>
      </w:tr>
      <w:tr w:rsidR="00314534" w:rsidRPr="00D300DA" w14:paraId="799143D5" w14:textId="77777777" w:rsidTr="00934BEE">
        <w:trPr>
          <w:trHeight w:val="315"/>
        </w:trPr>
        <w:tc>
          <w:tcPr>
            <w:tcW w:w="2684" w:type="dxa"/>
            <w:tcBorders>
              <w:top w:val="single" w:sz="4" w:space="0" w:color="auto"/>
              <w:left w:val="single" w:sz="4" w:space="0" w:color="auto"/>
              <w:bottom w:val="single" w:sz="4" w:space="0" w:color="auto"/>
              <w:right w:val="single" w:sz="4" w:space="0" w:color="auto"/>
            </w:tcBorders>
            <w:hideMark/>
          </w:tcPr>
          <w:p w14:paraId="1E2C18F8" w14:textId="77777777" w:rsidR="00314534" w:rsidRPr="00D300DA" w:rsidRDefault="00314534" w:rsidP="00934BEE">
            <w:pPr>
              <w:spacing w:line="360" w:lineRule="auto"/>
              <w:rPr>
                <w:rFonts w:asciiTheme="minorHAnsi" w:hAnsiTheme="minorHAnsi" w:cstheme="minorHAnsi"/>
                <w:b/>
                <w:bCs/>
              </w:rPr>
            </w:pPr>
            <w:r w:rsidRPr="00D300DA">
              <w:rPr>
                <w:rFonts w:asciiTheme="minorHAnsi" w:hAnsiTheme="minorHAnsi" w:cstheme="minorHAnsi"/>
                <w:b/>
                <w:bCs/>
              </w:rPr>
              <w:t>Type of Family</w:t>
            </w:r>
          </w:p>
        </w:tc>
        <w:tc>
          <w:tcPr>
            <w:tcW w:w="886" w:type="dxa"/>
            <w:tcBorders>
              <w:top w:val="single" w:sz="4" w:space="0" w:color="auto"/>
              <w:left w:val="single" w:sz="4" w:space="0" w:color="auto"/>
              <w:bottom w:val="single" w:sz="4" w:space="0" w:color="auto"/>
              <w:right w:val="single" w:sz="4" w:space="0" w:color="auto"/>
            </w:tcBorders>
            <w:noWrap/>
            <w:vAlign w:val="center"/>
            <w:hideMark/>
          </w:tcPr>
          <w:p w14:paraId="1CC6B1AC"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903" w:type="dxa"/>
            <w:tcBorders>
              <w:top w:val="single" w:sz="4" w:space="0" w:color="auto"/>
              <w:left w:val="single" w:sz="4" w:space="0" w:color="auto"/>
              <w:bottom w:val="single" w:sz="4" w:space="0" w:color="auto"/>
              <w:right w:val="single" w:sz="4" w:space="0" w:color="auto"/>
            </w:tcBorders>
            <w:noWrap/>
            <w:vAlign w:val="center"/>
            <w:hideMark/>
          </w:tcPr>
          <w:p w14:paraId="0D9AC338"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97" w:type="dxa"/>
            <w:tcBorders>
              <w:top w:val="single" w:sz="4" w:space="0" w:color="auto"/>
              <w:left w:val="single" w:sz="4" w:space="0" w:color="auto"/>
              <w:bottom w:val="single" w:sz="4" w:space="0" w:color="auto"/>
              <w:right w:val="single" w:sz="4" w:space="0" w:color="auto"/>
            </w:tcBorders>
            <w:noWrap/>
            <w:vAlign w:val="center"/>
            <w:hideMark/>
          </w:tcPr>
          <w:p w14:paraId="053FE382"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82" w:type="dxa"/>
            <w:tcBorders>
              <w:top w:val="single" w:sz="4" w:space="0" w:color="auto"/>
              <w:left w:val="single" w:sz="4" w:space="0" w:color="auto"/>
              <w:bottom w:val="single" w:sz="4" w:space="0" w:color="auto"/>
              <w:right w:val="single" w:sz="4" w:space="0" w:color="auto"/>
            </w:tcBorders>
            <w:noWrap/>
            <w:vAlign w:val="center"/>
            <w:hideMark/>
          </w:tcPr>
          <w:p w14:paraId="7F07B37C"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86" w:type="dxa"/>
            <w:tcBorders>
              <w:top w:val="single" w:sz="4" w:space="0" w:color="auto"/>
              <w:left w:val="single" w:sz="4" w:space="0" w:color="auto"/>
              <w:bottom w:val="single" w:sz="4" w:space="0" w:color="auto"/>
              <w:right w:val="single" w:sz="4" w:space="0" w:color="auto"/>
            </w:tcBorders>
            <w:noWrap/>
            <w:vAlign w:val="center"/>
            <w:hideMark/>
          </w:tcPr>
          <w:p w14:paraId="657DA444"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903" w:type="dxa"/>
            <w:tcBorders>
              <w:top w:val="single" w:sz="4" w:space="0" w:color="auto"/>
              <w:left w:val="single" w:sz="4" w:space="0" w:color="auto"/>
              <w:bottom w:val="single" w:sz="4" w:space="0" w:color="auto"/>
              <w:right w:val="single" w:sz="4" w:space="0" w:color="auto"/>
            </w:tcBorders>
            <w:noWrap/>
            <w:vAlign w:val="center"/>
            <w:hideMark/>
          </w:tcPr>
          <w:p w14:paraId="2013A73C"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97" w:type="dxa"/>
            <w:tcBorders>
              <w:top w:val="single" w:sz="4" w:space="0" w:color="auto"/>
              <w:left w:val="single" w:sz="4" w:space="0" w:color="auto"/>
              <w:bottom w:val="single" w:sz="4" w:space="0" w:color="auto"/>
              <w:right w:val="single" w:sz="4" w:space="0" w:color="auto"/>
            </w:tcBorders>
            <w:noWrap/>
            <w:vAlign w:val="center"/>
            <w:hideMark/>
          </w:tcPr>
          <w:p w14:paraId="2D037D2B"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82" w:type="dxa"/>
            <w:tcBorders>
              <w:top w:val="single" w:sz="4" w:space="0" w:color="auto"/>
              <w:left w:val="single" w:sz="4" w:space="0" w:color="auto"/>
              <w:bottom w:val="single" w:sz="4" w:space="0" w:color="auto"/>
              <w:right w:val="single" w:sz="4" w:space="0" w:color="auto"/>
            </w:tcBorders>
            <w:noWrap/>
            <w:vAlign w:val="center"/>
            <w:hideMark/>
          </w:tcPr>
          <w:p w14:paraId="79E5A253"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r>
      <w:tr w:rsidR="00314534" w:rsidRPr="00D300DA" w14:paraId="784DA534" w14:textId="77777777" w:rsidTr="00934BEE">
        <w:trPr>
          <w:trHeight w:val="315"/>
        </w:trPr>
        <w:tc>
          <w:tcPr>
            <w:tcW w:w="2684" w:type="dxa"/>
            <w:tcBorders>
              <w:top w:val="single" w:sz="4" w:space="0" w:color="auto"/>
              <w:left w:val="single" w:sz="4" w:space="0" w:color="auto"/>
              <w:bottom w:val="single" w:sz="4" w:space="0" w:color="auto"/>
              <w:right w:val="single" w:sz="4" w:space="0" w:color="auto"/>
            </w:tcBorders>
            <w:hideMark/>
          </w:tcPr>
          <w:p w14:paraId="54E441FB"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Nuclear (Ref.)</w:t>
            </w:r>
          </w:p>
        </w:tc>
        <w:tc>
          <w:tcPr>
            <w:tcW w:w="886" w:type="dxa"/>
            <w:tcBorders>
              <w:top w:val="single" w:sz="4" w:space="0" w:color="auto"/>
              <w:left w:val="single" w:sz="4" w:space="0" w:color="auto"/>
              <w:bottom w:val="single" w:sz="4" w:space="0" w:color="auto"/>
              <w:right w:val="single" w:sz="4" w:space="0" w:color="auto"/>
            </w:tcBorders>
            <w:noWrap/>
            <w:vAlign w:val="center"/>
            <w:hideMark/>
          </w:tcPr>
          <w:p w14:paraId="53C420E9"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903" w:type="dxa"/>
            <w:tcBorders>
              <w:top w:val="single" w:sz="4" w:space="0" w:color="auto"/>
              <w:left w:val="single" w:sz="4" w:space="0" w:color="auto"/>
              <w:bottom w:val="single" w:sz="4" w:space="0" w:color="auto"/>
              <w:right w:val="single" w:sz="4" w:space="0" w:color="auto"/>
            </w:tcBorders>
            <w:noWrap/>
            <w:vAlign w:val="center"/>
            <w:hideMark/>
          </w:tcPr>
          <w:p w14:paraId="262F659C"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97" w:type="dxa"/>
            <w:tcBorders>
              <w:top w:val="single" w:sz="4" w:space="0" w:color="auto"/>
              <w:left w:val="single" w:sz="4" w:space="0" w:color="auto"/>
              <w:bottom w:val="single" w:sz="4" w:space="0" w:color="auto"/>
              <w:right w:val="single" w:sz="4" w:space="0" w:color="auto"/>
            </w:tcBorders>
            <w:noWrap/>
            <w:vAlign w:val="center"/>
            <w:hideMark/>
          </w:tcPr>
          <w:p w14:paraId="0359D8C8"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82" w:type="dxa"/>
            <w:tcBorders>
              <w:top w:val="single" w:sz="4" w:space="0" w:color="auto"/>
              <w:left w:val="single" w:sz="4" w:space="0" w:color="auto"/>
              <w:bottom w:val="single" w:sz="4" w:space="0" w:color="auto"/>
              <w:right w:val="single" w:sz="4" w:space="0" w:color="auto"/>
            </w:tcBorders>
            <w:noWrap/>
            <w:vAlign w:val="center"/>
            <w:hideMark/>
          </w:tcPr>
          <w:p w14:paraId="28DE3298"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86" w:type="dxa"/>
            <w:tcBorders>
              <w:top w:val="single" w:sz="4" w:space="0" w:color="auto"/>
              <w:left w:val="single" w:sz="4" w:space="0" w:color="auto"/>
              <w:bottom w:val="single" w:sz="4" w:space="0" w:color="auto"/>
              <w:right w:val="single" w:sz="4" w:space="0" w:color="auto"/>
            </w:tcBorders>
            <w:noWrap/>
            <w:vAlign w:val="center"/>
            <w:hideMark/>
          </w:tcPr>
          <w:p w14:paraId="6F47C510"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903" w:type="dxa"/>
            <w:tcBorders>
              <w:top w:val="single" w:sz="4" w:space="0" w:color="auto"/>
              <w:left w:val="single" w:sz="4" w:space="0" w:color="auto"/>
              <w:bottom w:val="single" w:sz="4" w:space="0" w:color="auto"/>
              <w:right w:val="single" w:sz="4" w:space="0" w:color="auto"/>
            </w:tcBorders>
            <w:noWrap/>
            <w:vAlign w:val="center"/>
            <w:hideMark/>
          </w:tcPr>
          <w:p w14:paraId="2F5FDA78"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97" w:type="dxa"/>
            <w:tcBorders>
              <w:top w:val="single" w:sz="4" w:space="0" w:color="auto"/>
              <w:left w:val="single" w:sz="4" w:space="0" w:color="auto"/>
              <w:bottom w:val="single" w:sz="4" w:space="0" w:color="auto"/>
              <w:right w:val="single" w:sz="4" w:space="0" w:color="auto"/>
            </w:tcBorders>
            <w:noWrap/>
            <w:vAlign w:val="center"/>
            <w:hideMark/>
          </w:tcPr>
          <w:p w14:paraId="0B4CF78D"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82" w:type="dxa"/>
            <w:tcBorders>
              <w:top w:val="single" w:sz="4" w:space="0" w:color="auto"/>
              <w:left w:val="single" w:sz="4" w:space="0" w:color="auto"/>
              <w:bottom w:val="single" w:sz="4" w:space="0" w:color="auto"/>
              <w:right w:val="single" w:sz="4" w:space="0" w:color="auto"/>
            </w:tcBorders>
            <w:noWrap/>
            <w:vAlign w:val="center"/>
            <w:hideMark/>
          </w:tcPr>
          <w:p w14:paraId="22C19A6A"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r>
      <w:tr w:rsidR="00314534" w:rsidRPr="00D300DA" w14:paraId="665DDD97" w14:textId="77777777" w:rsidTr="00934BEE">
        <w:trPr>
          <w:trHeight w:val="315"/>
        </w:trPr>
        <w:tc>
          <w:tcPr>
            <w:tcW w:w="2684" w:type="dxa"/>
            <w:tcBorders>
              <w:top w:val="single" w:sz="4" w:space="0" w:color="auto"/>
              <w:left w:val="single" w:sz="4" w:space="0" w:color="auto"/>
              <w:bottom w:val="single" w:sz="4" w:space="0" w:color="auto"/>
              <w:right w:val="single" w:sz="4" w:space="0" w:color="auto"/>
            </w:tcBorders>
            <w:hideMark/>
          </w:tcPr>
          <w:p w14:paraId="55C7ADC8"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Joint or Extended</w:t>
            </w:r>
          </w:p>
        </w:tc>
        <w:tc>
          <w:tcPr>
            <w:tcW w:w="886" w:type="dxa"/>
            <w:tcBorders>
              <w:top w:val="single" w:sz="4" w:space="0" w:color="auto"/>
              <w:left w:val="single" w:sz="4" w:space="0" w:color="auto"/>
              <w:bottom w:val="single" w:sz="4" w:space="0" w:color="auto"/>
              <w:right w:val="single" w:sz="4" w:space="0" w:color="auto"/>
            </w:tcBorders>
            <w:noWrap/>
            <w:hideMark/>
          </w:tcPr>
          <w:p w14:paraId="6862AF17"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0.936</w:t>
            </w:r>
          </w:p>
        </w:tc>
        <w:tc>
          <w:tcPr>
            <w:tcW w:w="903" w:type="dxa"/>
            <w:tcBorders>
              <w:top w:val="single" w:sz="4" w:space="0" w:color="auto"/>
              <w:left w:val="single" w:sz="4" w:space="0" w:color="auto"/>
              <w:bottom w:val="single" w:sz="4" w:space="0" w:color="auto"/>
              <w:right w:val="single" w:sz="4" w:space="0" w:color="auto"/>
            </w:tcBorders>
            <w:noWrap/>
            <w:hideMark/>
          </w:tcPr>
          <w:p w14:paraId="2CE3F29A"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0.614</w:t>
            </w:r>
          </w:p>
        </w:tc>
        <w:tc>
          <w:tcPr>
            <w:tcW w:w="897" w:type="dxa"/>
            <w:tcBorders>
              <w:top w:val="single" w:sz="4" w:space="0" w:color="auto"/>
              <w:left w:val="single" w:sz="4" w:space="0" w:color="auto"/>
              <w:bottom w:val="single" w:sz="4" w:space="0" w:color="auto"/>
              <w:right w:val="single" w:sz="4" w:space="0" w:color="auto"/>
            </w:tcBorders>
            <w:noWrap/>
            <w:hideMark/>
          </w:tcPr>
          <w:p w14:paraId="3FDED157"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1.426</w:t>
            </w:r>
          </w:p>
        </w:tc>
        <w:tc>
          <w:tcPr>
            <w:tcW w:w="882" w:type="dxa"/>
            <w:tcBorders>
              <w:top w:val="single" w:sz="4" w:space="0" w:color="auto"/>
              <w:left w:val="single" w:sz="4" w:space="0" w:color="auto"/>
              <w:bottom w:val="single" w:sz="4" w:space="0" w:color="auto"/>
              <w:right w:val="single" w:sz="4" w:space="0" w:color="auto"/>
            </w:tcBorders>
            <w:noWrap/>
            <w:hideMark/>
          </w:tcPr>
          <w:p w14:paraId="6211D6D0"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0.757</w:t>
            </w:r>
          </w:p>
        </w:tc>
        <w:tc>
          <w:tcPr>
            <w:tcW w:w="886" w:type="dxa"/>
            <w:tcBorders>
              <w:top w:val="single" w:sz="4" w:space="0" w:color="auto"/>
              <w:left w:val="single" w:sz="4" w:space="0" w:color="auto"/>
              <w:bottom w:val="single" w:sz="4" w:space="0" w:color="auto"/>
              <w:right w:val="single" w:sz="4" w:space="0" w:color="auto"/>
            </w:tcBorders>
            <w:noWrap/>
            <w:hideMark/>
          </w:tcPr>
          <w:p w14:paraId="616ACC17"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0.632</w:t>
            </w:r>
          </w:p>
        </w:tc>
        <w:tc>
          <w:tcPr>
            <w:tcW w:w="903" w:type="dxa"/>
            <w:tcBorders>
              <w:top w:val="single" w:sz="4" w:space="0" w:color="auto"/>
              <w:left w:val="single" w:sz="4" w:space="0" w:color="auto"/>
              <w:bottom w:val="single" w:sz="4" w:space="0" w:color="auto"/>
              <w:right w:val="single" w:sz="4" w:space="0" w:color="auto"/>
            </w:tcBorders>
            <w:noWrap/>
            <w:hideMark/>
          </w:tcPr>
          <w:p w14:paraId="59248916"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0.422</w:t>
            </w:r>
          </w:p>
        </w:tc>
        <w:tc>
          <w:tcPr>
            <w:tcW w:w="897" w:type="dxa"/>
            <w:tcBorders>
              <w:top w:val="single" w:sz="4" w:space="0" w:color="auto"/>
              <w:left w:val="single" w:sz="4" w:space="0" w:color="auto"/>
              <w:bottom w:val="single" w:sz="4" w:space="0" w:color="auto"/>
              <w:right w:val="single" w:sz="4" w:space="0" w:color="auto"/>
            </w:tcBorders>
            <w:noWrap/>
            <w:hideMark/>
          </w:tcPr>
          <w:p w14:paraId="69ABFF0F"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0.946</w:t>
            </w:r>
          </w:p>
        </w:tc>
        <w:tc>
          <w:tcPr>
            <w:tcW w:w="882" w:type="dxa"/>
            <w:tcBorders>
              <w:top w:val="single" w:sz="4" w:space="0" w:color="auto"/>
              <w:left w:val="single" w:sz="4" w:space="0" w:color="auto"/>
              <w:bottom w:val="single" w:sz="4" w:space="0" w:color="auto"/>
              <w:right w:val="single" w:sz="4" w:space="0" w:color="auto"/>
            </w:tcBorders>
            <w:noWrap/>
            <w:hideMark/>
          </w:tcPr>
          <w:p w14:paraId="0664DC23"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0.026</w:t>
            </w:r>
          </w:p>
        </w:tc>
      </w:tr>
      <w:tr w:rsidR="00314534" w:rsidRPr="00D300DA" w14:paraId="75EF6ADD" w14:textId="77777777" w:rsidTr="00934BEE">
        <w:trPr>
          <w:trHeight w:val="251"/>
        </w:trPr>
        <w:tc>
          <w:tcPr>
            <w:tcW w:w="2684" w:type="dxa"/>
            <w:tcBorders>
              <w:top w:val="single" w:sz="4" w:space="0" w:color="auto"/>
              <w:left w:val="single" w:sz="4" w:space="0" w:color="auto"/>
              <w:bottom w:val="single" w:sz="4" w:space="0" w:color="auto"/>
              <w:right w:val="single" w:sz="4" w:space="0" w:color="auto"/>
            </w:tcBorders>
            <w:hideMark/>
          </w:tcPr>
          <w:p w14:paraId="3A0AD082" w14:textId="77777777" w:rsidR="00314534" w:rsidRPr="00D300DA" w:rsidRDefault="00314534" w:rsidP="00934BEE">
            <w:pPr>
              <w:spacing w:line="360" w:lineRule="auto"/>
              <w:rPr>
                <w:rFonts w:asciiTheme="minorHAnsi" w:hAnsiTheme="minorHAnsi" w:cstheme="minorHAnsi"/>
                <w:b/>
                <w:bCs/>
              </w:rPr>
            </w:pPr>
            <w:r w:rsidRPr="00D300DA">
              <w:rPr>
                <w:rFonts w:asciiTheme="minorHAnsi" w:hAnsiTheme="minorHAnsi" w:cstheme="minorHAnsi"/>
                <w:b/>
                <w:bCs/>
              </w:rPr>
              <w:t>Religion</w:t>
            </w:r>
          </w:p>
        </w:tc>
        <w:tc>
          <w:tcPr>
            <w:tcW w:w="886" w:type="dxa"/>
            <w:tcBorders>
              <w:top w:val="single" w:sz="4" w:space="0" w:color="auto"/>
              <w:left w:val="single" w:sz="4" w:space="0" w:color="auto"/>
              <w:bottom w:val="single" w:sz="4" w:space="0" w:color="auto"/>
              <w:right w:val="single" w:sz="4" w:space="0" w:color="auto"/>
            </w:tcBorders>
            <w:noWrap/>
            <w:vAlign w:val="center"/>
            <w:hideMark/>
          </w:tcPr>
          <w:p w14:paraId="4BEDDF39"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903" w:type="dxa"/>
            <w:tcBorders>
              <w:top w:val="single" w:sz="4" w:space="0" w:color="auto"/>
              <w:left w:val="single" w:sz="4" w:space="0" w:color="auto"/>
              <w:bottom w:val="single" w:sz="4" w:space="0" w:color="auto"/>
              <w:right w:val="single" w:sz="4" w:space="0" w:color="auto"/>
            </w:tcBorders>
            <w:noWrap/>
            <w:vAlign w:val="center"/>
            <w:hideMark/>
          </w:tcPr>
          <w:p w14:paraId="7F9958EE"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97" w:type="dxa"/>
            <w:tcBorders>
              <w:top w:val="single" w:sz="4" w:space="0" w:color="auto"/>
              <w:left w:val="single" w:sz="4" w:space="0" w:color="auto"/>
              <w:bottom w:val="single" w:sz="4" w:space="0" w:color="auto"/>
              <w:right w:val="single" w:sz="4" w:space="0" w:color="auto"/>
            </w:tcBorders>
            <w:noWrap/>
            <w:vAlign w:val="center"/>
            <w:hideMark/>
          </w:tcPr>
          <w:p w14:paraId="38F5B0C0"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82" w:type="dxa"/>
            <w:tcBorders>
              <w:top w:val="single" w:sz="4" w:space="0" w:color="auto"/>
              <w:left w:val="single" w:sz="4" w:space="0" w:color="auto"/>
              <w:bottom w:val="single" w:sz="4" w:space="0" w:color="auto"/>
              <w:right w:val="single" w:sz="4" w:space="0" w:color="auto"/>
            </w:tcBorders>
            <w:noWrap/>
            <w:vAlign w:val="center"/>
            <w:hideMark/>
          </w:tcPr>
          <w:p w14:paraId="448A8D31"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86" w:type="dxa"/>
            <w:tcBorders>
              <w:top w:val="single" w:sz="4" w:space="0" w:color="auto"/>
              <w:left w:val="single" w:sz="4" w:space="0" w:color="auto"/>
              <w:bottom w:val="single" w:sz="4" w:space="0" w:color="auto"/>
              <w:right w:val="single" w:sz="4" w:space="0" w:color="auto"/>
            </w:tcBorders>
            <w:noWrap/>
            <w:vAlign w:val="center"/>
            <w:hideMark/>
          </w:tcPr>
          <w:p w14:paraId="125769AB"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903" w:type="dxa"/>
            <w:tcBorders>
              <w:top w:val="single" w:sz="4" w:space="0" w:color="auto"/>
              <w:left w:val="single" w:sz="4" w:space="0" w:color="auto"/>
              <w:bottom w:val="single" w:sz="4" w:space="0" w:color="auto"/>
              <w:right w:val="single" w:sz="4" w:space="0" w:color="auto"/>
            </w:tcBorders>
            <w:noWrap/>
            <w:vAlign w:val="center"/>
            <w:hideMark/>
          </w:tcPr>
          <w:p w14:paraId="3E7D88EE"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97" w:type="dxa"/>
            <w:tcBorders>
              <w:top w:val="single" w:sz="4" w:space="0" w:color="auto"/>
              <w:left w:val="single" w:sz="4" w:space="0" w:color="auto"/>
              <w:bottom w:val="single" w:sz="4" w:space="0" w:color="auto"/>
              <w:right w:val="single" w:sz="4" w:space="0" w:color="auto"/>
            </w:tcBorders>
            <w:noWrap/>
            <w:vAlign w:val="center"/>
            <w:hideMark/>
          </w:tcPr>
          <w:p w14:paraId="70FAFB0F"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82" w:type="dxa"/>
            <w:tcBorders>
              <w:top w:val="single" w:sz="4" w:space="0" w:color="auto"/>
              <w:left w:val="single" w:sz="4" w:space="0" w:color="auto"/>
              <w:bottom w:val="single" w:sz="4" w:space="0" w:color="auto"/>
              <w:right w:val="single" w:sz="4" w:space="0" w:color="auto"/>
            </w:tcBorders>
            <w:noWrap/>
            <w:vAlign w:val="center"/>
            <w:hideMark/>
          </w:tcPr>
          <w:p w14:paraId="677E5E2A"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r>
      <w:tr w:rsidR="00314534" w:rsidRPr="00D300DA" w14:paraId="2D05201B" w14:textId="77777777" w:rsidTr="00934BEE">
        <w:trPr>
          <w:trHeight w:val="315"/>
        </w:trPr>
        <w:tc>
          <w:tcPr>
            <w:tcW w:w="2684" w:type="dxa"/>
            <w:tcBorders>
              <w:top w:val="single" w:sz="4" w:space="0" w:color="auto"/>
              <w:left w:val="single" w:sz="4" w:space="0" w:color="auto"/>
              <w:bottom w:val="single" w:sz="4" w:space="0" w:color="auto"/>
              <w:right w:val="single" w:sz="4" w:space="0" w:color="auto"/>
            </w:tcBorders>
            <w:hideMark/>
          </w:tcPr>
          <w:p w14:paraId="7CE398EB"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Non-Muslim (Ref.)</w:t>
            </w:r>
          </w:p>
        </w:tc>
        <w:tc>
          <w:tcPr>
            <w:tcW w:w="886" w:type="dxa"/>
            <w:tcBorders>
              <w:top w:val="single" w:sz="4" w:space="0" w:color="auto"/>
              <w:left w:val="single" w:sz="4" w:space="0" w:color="auto"/>
              <w:bottom w:val="single" w:sz="4" w:space="0" w:color="auto"/>
              <w:right w:val="single" w:sz="4" w:space="0" w:color="auto"/>
            </w:tcBorders>
            <w:noWrap/>
            <w:vAlign w:val="center"/>
            <w:hideMark/>
          </w:tcPr>
          <w:p w14:paraId="426E5A4B"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903" w:type="dxa"/>
            <w:tcBorders>
              <w:top w:val="single" w:sz="4" w:space="0" w:color="auto"/>
              <w:left w:val="single" w:sz="4" w:space="0" w:color="auto"/>
              <w:bottom w:val="single" w:sz="4" w:space="0" w:color="auto"/>
              <w:right w:val="single" w:sz="4" w:space="0" w:color="auto"/>
            </w:tcBorders>
            <w:noWrap/>
            <w:vAlign w:val="center"/>
            <w:hideMark/>
          </w:tcPr>
          <w:p w14:paraId="1E8AD0E1"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97" w:type="dxa"/>
            <w:tcBorders>
              <w:top w:val="single" w:sz="4" w:space="0" w:color="auto"/>
              <w:left w:val="single" w:sz="4" w:space="0" w:color="auto"/>
              <w:bottom w:val="single" w:sz="4" w:space="0" w:color="auto"/>
              <w:right w:val="single" w:sz="4" w:space="0" w:color="auto"/>
            </w:tcBorders>
            <w:noWrap/>
            <w:vAlign w:val="center"/>
            <w:hideMark/>
          </w:tcPr>
          <w:p w14:paraId="4E7C1537"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82" w:type="dxa"/>
            <w:tcBorders>
              <w:top w:val="single" w:sz="4" w:space="0" w:color="auto"/>
              <w:left w:val="single" w:sz="4" w:space="0" w:color="auto"/>
              <w:bottom w:val="single" w:sz="4" w:space="0" w:color="auto"/>
              <w:right w:val="single" w:sz="4" w:space="0" w:color="auto"/>
            </w:tcBorders>
            <w:noWrap/>
            <w:vAlign w:val="center"/>
            <w:hideMark/>
          </w:tcPr>
          <w:p w14:paraId="0946B1C8"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86" w:type="dxa"/>
            <w:tcBorders>
              <w:top w:val="single" w:sz="4" w:space="0" w:color="auto"/>
              <w:left w:val="single" w:sz="4" w:space="0" w:color="auto"/>
              <w:bottom w:val="single" w:sz="4" w:space="0" w:color="auto"/>
              <w:right w:val="single" w:sz="4" w:space="0" w:color="auto"/>
            </w:tcBorders>
            <w:noWrap/>
            <w:vAlign w:val="center"/>
            <w:hideMark/>
          </w:tcPr>
          <w:p w14:paraId="781EEE1D"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903" w:type="dxa"/>
            <w:tcBorders>
              <w:top w:val="single" w:sz="4" w:space="0" w:color="auto"/>
              <w:left w:val="single" w:sz="4" w:space="0" w:color="auto"/>
              <w:bottom w:val="single" w:sz="4" w:space="0" w:color="auto"/>
              <w:right w:val="single" w:sz="4" w:space="0" w:color="auto"/>
            </w:tcBorders>
            <w:noWrap/>
            <w:vAlign w:val="center"/>
            <w:hideMark/>
          </w:tcPr>
          <w:p w14:paraId="55A1D209"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97" w:type="dxa"/>
            <w:tcBorders>
              <w:top w:val="single" w:sz="4" w:space="0" w:color="auto"/>
              <w:left w:val="single" w:sz="4" w:space="0" w:color="auto"/>
              <w:bottom w:val="single" w:sz="4" w:space="0" w:color="auto"/>
              <w:right w:val="single" w:sz="4" w:space="0" w:color="auto"/>
            </w:tcBorders>
            <w:noWrap/>
            <w:vAlign w:val="center"/>
            <w:hideMark/>
          </w:tcPr>
          <w:p w14:paraId="3C0374B8"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82" w:type="dxa"/>
            <w:tcBorders>
              <w:top w:val="single" w:sz="4" w:space="0" w:color="auto"/>
              <w:left w:val="single" w:sz="4" w:space="0" w:color="auto"/>
              <w:bottom w:val="single" w:sz="4" w:space="0" w:color="auto"/>
              <w:right w:val="single" w:sz="4" w:space="0" w:color="auto"/>
            </w:tcBorders>
            <w:noWrap/>
            <w:vAlign w:val="center"/>
            <w:hideMark/>
          </w:tcPr>
          <w:p w14:paraId="6BA17B53"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r>
      <w:tr w:rsidR="00314534" w:rsidRPr="00D300DA" w14:paraId="027A8EDB" w14:textId="77777777" w:rsidTr="00934BEE">
        <w:trPr>
          <w:trHeight w:val="315"/>
        </w:trPr>
        <w:tc>
          <w:tcPr>
            <w:tcW w:w="2684" w:type="dxa"/>
            <w:tcBorders>
              <w:top w:val="single" w:sz="4" w:space="0" w:color="auto"/>
              <w:left w:val="single" w:sz="4" w:space="0" w:color="auto"/>
              <w:bottom w:val="single" w:sz="4" w:space="0" w:color="auto"/>
              <w:right w:val="single" w:sz="4" w:space="0" w:color="auto"/>
            </w:tcBorders>
            <w:hideMark/>
          </w:tcPr>
          <w:p w14:paraId="38AD7683"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Muslim</w:t>
            </w:r>
          </w:p>
        </w:tc>
        <w:tc>
          <w:tcPr>
            <w:tcW w:w="886" w:type="dxa"/>
            <w:tcBorders>
              <w:top w:val="single" w:sz="4" w:space="0" w:color="auto"/>
              <w:left w:val="single" w:sz="4" w:space="0" w:color="auto"/>
              <w:bottom w:val="single" w:sz="4" w:space="0" w:color="auto"/>
              <w:right w:val="single" w:sz="4" w:space="0" w:color="auto"/>
            </w:tcBorders>
            <w:noWrap/>
            <w:hideMark/>
          </w:tcPr>
          <w:p w14:paraId="71A85D19"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1.981</w:t>
            </w:r>
          </w:p>
        </w:tc>
        <w:tc>
          <w:tcPr>
            <w:tcW w:w="903" w:type="dxa"/>
            <w:tcBorders>
              <w:top w:val="single" w:sz="4" w:space="0" w:color="auto"/>
              <w:left w:val="single" w:sz="4" w:space="0" w:color="auto"/>
              <w:bottom w:val="single" w:sz="4" w:space="0" w:color="auto"/>
              <w:right w:val="single" w:sz="4" w:space="0" w:color="auto"/>
            </w:tcBorders>
            <w:noWrap/>
            <w:hideMark/>
          </w:tcPr>
          <w:p w14:paraId="63087C4B"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0.810</w:t>
            </w:r>
          </w:p>
        </w:tc>
        <w:tc>
          <w:tcPr>
            <w:tcW w:w="897" w:type="dxa"/>
            <w:tcBorders>
              <w:top w:val="single" w:sz="4" w:space="0" w:color="auto"/>
              <w:left w:val="single" w:sz="4" w:space="0" w:color="auto"/>
              <w:bottom w:val="single" w:sz="4" w:space="0" w:color="auto"/>
              <w:right w:val="single" w:sz="4" w:space="0" w:color="auto"/>
            </w:tcBorders>
            <w:noWrap/>
            <w:hideMark/>
          </w:tcPr>
          <w:p w14:paraId="57953EF5"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4.848</w:t>
            </w:r>
          </w:p>
        </w:tc>
        <w:tc>
          <w:tcPr>
            <w:tcW w:w="882" w:type="dxa"/>
            <w:tcBorders>
              <w:top w:val="single" w:sz="4" w:space="0" w:color="auto"/>
              <w:left w:val="single" w:sz="4" w:space="0" w:color="auto"/>
              <w:bottom w:val="single" w:sz="4" w:space="0" w:color="auto"/>
              <w:right w:val="single" w:sz="4" w:space="0" w:color="auto"/>
            </w:tcBorders>
            <w:noWrap/>
            <w:hideMark/>
          </w:tcPr>
          <w:p w14:paraId="139D248F"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0.134</w:t>
            </w:r>
          </w:p>
        </w:tc>
        <w:tc>
          <w:tcPr>
            <w:tcW w:w="886" w:type="dxa"/>
            <w:tcBorders>
              <w:top w:val="single" w:sz="4" w:space="0" w:color="auto"/>
              <w:left w:val="single" w:sz="4" w:space="0" w:color="auto"/>
              <w:bottom w:val="single" w:sz="4" w:space="0" w:color="auto"/>
              <w:right w:val="single" w:sz="4" w:space="0" w:color="auto"/>
            </w:tcBorders>
            <w:noWrap/>
            <w:hideMark/>
          </w:tcPr>
          <w:p w14:paraId="0E90367A"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1.569</w:t>
            </w:r>
          </w:p>
        </w:tc>
        <w:tc>
          <w:tcPr>
            <w:tcW w:w="903" w:type="dxa"/>
            <w:tcBorders>
              <w:top w:val="single" w:sz="4" w:space="0" w:color="auto"/>
              <w:left w:val="single" w:sz="4" w:space="0" w:color="auto"/>
              <w:bottom w:val="single" w:sz="4" w:space="0" w:color="auto"/>
              <w:right w:val="single" w:sz="4" w:space="0" w:color="auto"/>
            </w:tcBorders>
            <w:noWrap/>
            <w:hideMark/>
          </w:tcPr>
          <w:p w14:paraId="4D86A675"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0.828</w:t>
            </w:r>
          </w:p>
        </w:tc>
        <w:tc>
          <w:tcPr>
            <w:tcW w:w="897" w:type="dxa"/>
            <w:tcBorders>
              <w:top w:val="single" w:sz="4" w:space="0" w:color="auto"/>
              <w:left w:val="single" w:sz="4" w:space="0" w:color="auto"/>
              <w:bottom w:val="single" w:sz="4" w:space="0" w:color="auto"/>
              <w:right w:val="single" w:sz="4" w:space="0" w:color="auto"/>
            </w:tcBorders>
            <w:noWrap/>
            <w:hideMark/>
          </w:tcPr>
          <w:p w14:paraId="41ACC2ED"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2.975</w:t>
            </w:r>
          </w:p>
        </w:tc>
        <w:tc>
          <w:tcPr>
            <w:tcW w:w="882" w:type="dxa"/>
            <w:tcBorders>
              <w:top w:val="single" w:sz="4" w:space="0" w:color="auto"/>
              <w:left w:val="single" w:sz="4" w:space="0" w:color="auto"/>
              <w:bottom w:val="single" w:sz="4" w:space="0" w:color="auto"/>
              <w:right w:val="single" w:sz="4" w:space="0" w:color="auto"/>
            </w:tcBorders>
            <w:noWrap/>
            <w:hideMark/>
          </w:tcPr>
          <w:p w14:paraId="1BBED192"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0.167</w:t>
            </w:r>
          </w:p>
        </w:tc>
      </w:tr>
      <w:tr w:rsidR="00314534" w:rsidRPr="00D300DA" w14:paraId="1FF9625B" w14:textId="77777777" w:rsidTr="00934BEE">
        <w:trPr>
          <w:trHeight w:val="269"/>
        </w:trPr>
        <w:tc>
          <w:tcPr>
            <w:tcW w:w="2684" w:type="dxa"/>
            <w:tcBorders>
              <w:top w:val="single" w:sz="4" w:space="0" w:color="auto"/>
              <w:left w:val="single" w:sz="4" w:space="0" w:color="auto"/>
              <w:bottom w:val="single" w:sz="4" w:space="0" w:color="auto"/>
              <w:right w:val="single" w:sz="4" w:space="0" w:color="auto"/>
            </w:tcBorders>
            <w:hideMark/>
          </w:tcPr>
          <w:p w14:paraId="32C71F9B" w14:textId="77777777" w:rsidR="00314534" w:rsidRPr="00D300DA" w:rsidRDefault="00314534" w:rsidP="00934BEE">
            <w:pPr>
              <w:spacing w:line="360" w:lineRule="auto"/>
              <w:rPr>
                <w:rFonts w:asciiTheme="minorHAnsi" w:hAnsiTheme="minorHAnsi" w:cstheme="minorHAnsi"/>
                <w:b/>
                <w:bCs/>
              </w:rPr>
            </w:pPr>
            <w:r w:rsidRPr="00D300DA">
              <w:rPr>
                <w:rFonts w:asciiTheme="minorHAnsi" w:hAnsiTheme="minorHAnsi" w:cstheme="minorHAnsi"/>
                <w:b/>
                <w:bCs/>
              </w:rPr>
              <w:t>Living Alone</w:t>
            </w:r>
          </w:p>
        </w:tc>
        <w:tc>
          <w:tcPr>
            <w:tcW w:w="886" w:type="dxa"/>
            <w:tcBorders>
              <w:top w:val="single" w:sz="4" w:space="0" w:color="auto"/>
              <w:left w:val="single" w:sz="4" w:space="0" w:color="auto"/>
              <w:bottom w:val="single" w:sz="4" w:space="0" w:color="auto"/>
              <w:right w:val="single" w:sz="4" w:space="0" w:color="auto"/>
            </w:tcBorders>
            <w:noWrap/>
            <w:vAlign w:val="center"/>
            <w:hideMark/>
          </w:tcPr>
          <w:p w14:paraId="1C14520F"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903" w:type="dxa"/>
            <w:tcBorders>
              <w:top w:val="single" w:sz="4" w:space="0" w:color="auto"/>
              <w:left w:val="single" w:sz="4" w:space="0" w:color="auto"/>
              <w:bottom w:val="single" w:sz="4" w:space="0" w:color="auto"/>
              <w:right w:val="single" w:sz="4" w:space="0" w:color="auto"/>
            </w:tcBorders>
            <w:noWrap/>
            <w:vAlign w:val="center"/>
            <w:hideMark/>
          </w:tcPr>
          <w:p w14:paraId="529CBE46"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97" w:type="dxa"/>
            <w:tcBorders>
              <w:top w:val="single" w:sz="4" w:space="0" w:color="auto"/>
              <w:left w:val="single" w:sz="4" w:space="0" w:color="auto"/>
              <w:bottom w:val="single" w:sz="4" w:space="0" w:color="auto"/>
              <w:right w:val="single" w:sz="4" w:space="0" w:color="auto"/>
            </w:tcBorders>
            <w:noWrap/>
            <w:vAlign w:val="center"/>
            <w:hideMark/>
          </w:tcPr>
          <w:p w14:paraId="623C5F71"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82" w:type="dxa"/>
            <w:tcBorders>
              <w:top w:val="single" w:sz="4" w:space="0" w:color="auto"/>
              <w:left w:val="single" w:sz="4" w:space="0" w:color="auto"/>
              <w:bottom w:val="single" w:sz="4" w:space="0" w:color="auto"/>
              <w:right w:val="single" w:sz="4" w:space="0" w:color="auto"/>
            </w:tcBorders>
            <w:noWrap/>
            <w:vAlign w:val="center"/>
            <w:hideMark/>
          </w:tcPr>
          <w:p w14:paraId="41264DFD"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86" w:type="dxa"/>
            <w:tcBorders>
              <w:top w:val="single" w:sz="4" w:space="0" w:color="auto"/>
              <w:left w:val="single" w:sz="4" w:space="0" w:color="auto"/>
              <w:bottom w:val="single" w:sz="4" w:space="0" w:color="auto"/>
              <w:right w:val="single" w:sz="4" w:space="0" w:color="auto"/>
            </w:tcBorders>
            <w:noWrap/>
            <w:vAlign w:val="center"/>
            <w:hideMark/>
          </w:tcPr>
          <w:p w14:paraId="758AB7E0"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903" w:type="dxa"/>
            <w:tcBorders>
              <w:top w:val="single" w:sz="4" w:space="0" w:color="auto"/>
              <w:left w:val="single" w:sz="4" w:space="0" w:color="auto"/>
              <w:bottom w:val="single" w:sz="4" w:space="0" w:color="auto"/>
              <w:right w:val="single" w:sz="4" w:space="0" w:color="auto"/>
            </w:tcBorders>
            <w:noWrap/>
            <w:vAlign w:val="center"/>
            <w:hideMark/>
          </w:tcPr>
          <w:p w14:paraId="65BD0BD3"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97" w:type="dxa"/>
            <w:tcBorders>
              <w:top w:val="single" w:sz="4" w:space="0" w:color="auto"/>
              <w:left w:val="single" w:sz="4" w:space="0" w:color="auto"/>
              <w:bottom w:val="single" w:sz="4" w:space="0" w:color="auto"/>
              <w:right w:val="single" w:sz="4" w:space="0" w:color="auto"/>
            </w:tcBorders>
            <w:noWrap/>
            <w:vAlign w:val="center"/>
            <w:hideMark/>
          </w:tcPr>
          <w:p w14:paraId="207B9CCF"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82" w:type="dxa"/>
            <w:tcBorders>
              <w:top w:val="single" w:sz="4" w:space="0" w:color="auto"/>
              <w:left w:val="single" w:sz="4" w:space="0" w:color="auto"/>
              <w:bottom w:val="single" w:sz="4" w:space="0" w:color="auto"/>
              <w:right w:val="single" w:sz="4" w:space="0" w:color="auto"/>
            </w:tcBorders>
            <w:noWrap/>
            <w:vAlign w:val="center"/>
            <w:hideMark/>
          </w:tcPr>
          <w:p w14:paraId="413B6E0B"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r>
      <w:tr w:rsidR="00314534" w:rsidRPr="00D300DA" w14:paraId="65B85C03" w14:textId="77777777" w:rsidTr="00934BEE">
        <w:trPr>
          <w:trHeight w:val="315"/>
        </w:trPr>
        <w:tc>
          <w:tcPr>
            <w:tcW w:w="2684" w:type="dxa"/>
            <w:tcBorders>
              <w:top w:val="single" w:sz="4" w:space="0" w:color="auto"/>
              <w:left w:val="single" w:sz="4" w:space="0" w:color="auto"/>
              <w:bottom w:val="single" w:sz="4" w:space="0" w:color="auto"/>
              <w:right w:val="single" w:sz="4" w:space="0" w:color="auto"/>
            </w:tcBorders>
            <w:hideMark/>
          </w:tcPr>
          <w:p w14:paraId="3D3F060A"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No (Ref.)</w:t>
            </w:r>
          </w:p>
        </w:tc>
        <w:tc>
          <w:tcPr>
            <w:tcW w:w="886" w:type="dxa"/>
            <w:tcBorders>
              <w:top w:val="single" w:sz="4" w:space="0" w:color="auto"/>
              <w:left w:val="single" w:sz="4" w:space="0" w:color="auto"/>
              <w:bottom w:val="single" w:sz="4" w:space="0" w:color="auto"/>
              <w:right w:val="single" w:sz="4" w:space="0" w:color="auto"/>
            </w:tcBorders>
            <w:noWrap/>
            <w:vAlign w:val="center"/>
            <w:hideMark/>
          </w:tcPr>
          <w:p w14:paraId="35D78453"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903" w:type="dxa"/>
            <w:tcBorders>
              <w:top w:val="single" w:sz="4" w:space="0" w:color="auto"/>
              <w:left w:val="single" w:sz="4" w:space="0" w:color="auto"/>
              <w:bottom w:val="single" w:sz="4" w:space="0" w:color="auto"/>
              <w:right w:val="single" w:sz="4" w:space="0" w:color="auto"/>
            </w:tcBorders>
            <w:noWrap/>
            <w:vAlign w:val="center"/>
            <w:hideMark/>
          </w:tcPr>
          <w:p w14:paraId="27FC4410"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97" w:type="dxa"/>
            <w:tcBorders>
              <w:top w:val="single" w:sz="4" w:space="0" w:color="auto"/>
              <w:left w:val="single" w:sz="4" w:space="0" w:color="auto"/>
              <w:bottom w:val="single" w:sz="4" w:space="0" w:color="auto"/>
              <w:right w:val="single" w:sz="4" w:space="0" w:color="auto"/>
            </w:tcBorders>
            <w:noWrap/>
            <w:vAlign w:val="center"/>
            <w:hideMark/>
          </w:tcPr>
          <w:p w14:paraId="13CBE079"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82" w:type="dxa"/>
            <w:tcBorders>
              <w:top w:val="single" w:sz="4" w:space="0" w:color="auto"/>
              <w:left w:val="single" w:sz="4" w:space="0" w:color="auto"/>
              <w:bottom w:val="single" w:sz="4" w:space="0" w:color="auto"/>
              <w:right w:val="single" w:sz="4" w:space="0" w:color="auto"/>
            </w:tcBorders>
            <w:noWrap/>
            <w:vAlign w:val="center"/>
            <w:hideMark/>
          </w:tcPr>
          <w:p w14:paraId="0F6F4073"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86" w:type="dxa"/>
            <w:tcBorders>
              <w:top w:val="single" w:sz="4" w:space="0" w:color="auto"/>
              <w:left w:val="single" w:sz="4" w:space="0" w:color="auto"/>
              <w:bottom w:val="single" w:sz="4" w:space="0" w:color="auto"/>
              <w:right w:val="single" w:sz="4" w:space="0" w:color="auto"/>
            </w:tcBorders>
            <w:noWrap/>
            <w:vAlign w:val="center"/>
            <w:hideMark/>
          </w:tcPr>
          <w:p w14:paraId="3A0841FC"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903" w:type="dxa"/>
            <w:tcBorders>
              <w:top w:val="single" w:sz="4" w:space="0" w:color="auto"/>
              <w:left w:val="single" w:sz="4" w:space="0" w:color="auto"/>
              <w:bottom w:val="single" w:sz="4" w:space="0" w:color="auto"/>
              <w:right w:val="single" w:sz="4" w:space="0" w:color="auto"/>
            </w:tcBorders>
            <w:noWrap/>
            <w:vAlign w:val="center"/>
            <w:hideMark/>
          </w:tcPr>
          <w:p w14:paraId="69D841F4"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97" w:type="dxa"/>
            <w:tcBorders>
              <w:top w:val="single" w:sz="4" w:space="0" w:color="auto"/>
              <w:left w:val="single" w:sz="4" w:space="0" w:color="auto"/>
              <w:bottom w:val="single" w:sz="4" w:space="0" w:color="auto"/>
              <w:right w:val="single" w:sz="4" w:space="0" w:color="auto"/>
            </w:tcBorders>
            <w:noWrap/>
            <w:vAlign w:val="center"/>
            <w:hideMark/>
          </w:tcPr>
          <w:p w14:paraId="28670C94"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82" w:type="dxa"/>
            <w:tcBorders>
              <w:top w:val="single" w:sz="4" w:space="0" w:color="auto"/>
              <w:left w:val="single" w:sz="4" w:space="0" w:color="auto"/>
              <w:bottom w:val="single" w:sz="4" w:space="0" w:color="auto"/>
              <w:right w:val="single" w:sz="4" w:space="0" w:color="auto"/>
            </w:tcBorders>
            <w:noWrap/>
            <w:vAlign w:val="center"/>
            <w:hideMark/>
          </w:tcPr>
          <w:p w14:paraId="145A4290"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r>
      <w:tr w:rsidR="00314534" w:rsidRPr="00D300DA" w14:paraId="6C49BEF1" w14:textId="77777777" w:rsidTr="00934BEE">
        <w:trPr>
          <w:trHeight w:val="315"/>
        </w:trPr>
        <w:tc>
          <w:tcPr>
            <w:tcW w:w="2684" w:type="dxa"/>
            <w:tcBorders>
              <w:top w:val="single" w:sz="4" w:space="0" w:color="auto"/>
              <w:left w:val="single" w:sz="4" w:space="0" w:color="auto"/>
              <w:bottom w:val="single" w:sz="4" w:space="0" w:color="auto"/>
              <w:right w:val="single" w:sz="4" w:space="0" w:color="auto"/>
            </w:tcBorders>
            <w:hideMark/>
          </w:tcPr>
          <w:p w14:paraId="6CAEC6CA"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Yes</w:t>
            </w:r>
          </w:p>
        </w:tc>
        <w:tc>
          <w:tcPr>
            <w:tcW w:w="886" w:type="dxa"/>
            <w:tcBorders>
              <w:top w:val="single" w:sz="4" w:space="0" w:color="auto"/>
              <w:left w:val="single" w:sz="4" w:space="0" w:color="auto"/>
              <w:bottom w:val="single" w:sz="4" w:space="0" w:color="auto"/>
              <w:right w:val="single" w:sz="4" w:space="0" w:color="auto"/>
            </w:tcBorders>
            <w:noWrap/>
            <w:hideMark/>
          </w:tcPr>
          <w:p w14:paraId="080D1C36"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1.648</w:t>
            </w:r>
          </w:p>
        </w:tc>
        <w:tc>
          <w:tcPr>
            <w:tcW w:w="903" w:type="dxa"/>
            <w:tcBorders>
              <w:top w:val="single" w:sz="4" w:space="0" w:color="auto"/>
              <w:left w:val="single" w:sz="4" w:space="0" w:color="auto"/>
              <w:bottom w:val="single" w:sz="4" w:space="0" w:color="auto"/>
              <w:right w:val="single" w:sz="4" w:space="0" w:color="auto"/>
            </w:tcBorders>
            <w:noWrap/>
            <w:hideMark/>
          </w:tcPr>
          <w:p w14:paraId="79FFFB96"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0.788</w:t>
            </w:r>
          </w:p>
        </w:tc>
        <w:tc>
          <w:tcPr>
            <w:tcW w:w="897" w:type="dxa"/>
            <w:tcBorders>
              <w:top w:val="single" w:sz="4" w:space="0" w:color="auto"/>
              <w:left w:val="single" w:sz="4" w:space="0" w:color="auto"/>
              <w:bottom w:val="single" w:sz="4" w:space="0" w:color="auto"/>
              <w:right w:val="single" w:sz="4" w:space="0" w:color="auto"/>
            </w:tcBorders>
            <w:noWrap/>
            <w:hideMark/>
          </w:tcPr>
          <w:p w14:paraId="6C639DA1"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3.446</w:t>
            </w:r>
          </w:p>
        </w:tc>
        <w:tc>
          <w:tcPr>
            <w:tcW w:w="882" w:type="dxa"/>
            <w:tcBorders>
              <w:top w:val="single" w:sz="4" w:space="0" w:color="auto"/>
              <w:left w:val="single" w:sz="4" w:space="0" w:color="auto"/>
              <w:bottom w:val="single" w:sz="4" w:space="0" w:color="auto"/>
              <w:right w:val="single" w:sz="4" w:space="0" w:color="auto"/>
            </w:tcBorders>
            <w:noWrap/>
            <w:hideMark/>
          </w:tcPr>
          <w:p w14:paraId="44A3184F"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0.184</w:t>
            </w:r>
          </w:p>
        </w:tc>
        <w:tc>
          <w:tcPr>
            <w:tcW w:w="886" w:type="dxa"/>
            <w:tcBorders>
              <w:top w:val="single" w:sz="4" w:space="0" w:color="auto"/>
              <w:left w:val="single" w:sz="4" w:space="0" w:color="auto"/>
              <w:bottom w:val="single" w:sz="4" w:space="0" w:color="auto"/>
              <w:right w:val="single" w:sz="4" w:space="0" w:color="auto"/>
            </w:tcBorders>
            <w:noWrap/>
            <w:hideMark/>
          </w:tcPr>
          <w:p w14:paraId="3FE85B0D"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1.307</w:t>
            </w:r>
          </w:p>
        </w:tc>
        <w:tc>
          <w:tcPr>
            <w:tcW w:w="903" w:type="dxa"/>
            <w:tcBorders>
              <w:top w:val="single" w:sz="4" w:space="0" w:color="auto"/>
              <w:left w:val="single" w:sz="4" w:space="0" w:color="auto"/>
              <w:bottom w:val="single" w:sz="4" w:space="0" w:color="auto"/>
              <w:right w:val="single" w:sz="4" w:space="0" w:color="auto"/>
            </w:tcBorders>
            <w:noWrap/>
            <w:hideMark/>
          </w:tcPr>
          <w:p w14:paraId="4FF9DF15"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0.730</w:t>
            </w:r>
          </w:p>
        </w:tc>
        <w:tc>
          <w:tcPr>
            <w:tcW w:w="897" w:type="dxa"/>
            <w:tcBorders>
              <w:top w:val="single" w:sz="4" w:space="0" w:color="auto"/>
              <w:left w:val="single" w:sz="4" w:space="0" w:color="auto"/>
              <w:bottom w:val="single" w:sz="4" w:space="0" w:color="auto"/>
              <w:right w:val="single" w:sz="4" w:space="0" w:color="auto"/>
            </w:tcBorders>
            <w:noWrap/>
            <w:hideMark/>
          </w:tcPr>
          <w:p w14:paraId="3FF00EE8"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2.340</w:t>
            </w:r>
          </w:p>
        </w:tc>
        <w:tc>
          <w:tcPr>
            <w:tcW w:w="882" w:type="dxa"/>
            <w:tcBorders>
              <w:top w:val="single" w:sz="4" w:space="0" w:color="auto"/>
              <w:left w:val="single" w:sz="4" w:space="0" w:color="auto"/>
              <w:bottom w:val="single" w:sz="4" w:space="0" w:color="auto"/>
              <w:right w:val="single" w:sz="4" w:space="0" w:color="auto"/>
            </w:tcBorders>
            <w:noWrap/>
            <w:hideMark/>
          </w:tcPr>
          <w:p w14:paraId="7778B1CB"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0.368</w:t>
            </w:r>
          </w:p>
        </w:tc>
      </w:tr>
    </w:tbl>
    <w:p w14:paraId="7B9321DD" w14:textId="77777777" w:rsidR="00314534" w:rsidRPr="00D300DA" w:rsidRDefault="00314534" w:rsidP="00314534">
      <w:pPr>
        <w:spacing w:line="360" w:lineRule="auto"/>
        <w:rPr>
          <w:rFonts w:asciiTheme="minorHAnsi" w:hAnsiTheme="minorHAnsi" w:cstheme="minorHAnsi"/>
        </w:rPr>
      </w:pPr>
    </w:p>
    <w:p w14:paraId="0000005E" w14:textId="1F8903A8" w:rsidR="007F299E" w:rsidRPr="00D300DA" w:rsidRDefault="00000000" w:rsidP="00D300DA">
      <w:pPr>
        <w:spacing w:before="120" w:line="360" w:lineRule="auto"/>
        <w:jc w:val="both"/>
        <w:rPr>
          <w:rFonts w:asciiTheme="minorHAnsi" w:hAnsiTheme="minorHAnsi" w:cstheme="minorHAnsi"/>
        </w:rPr>
      </w:pPr>
      <w:r w:rsidRPr="00D300DA">
        <w:rPr>
          <w:rFonts w:asciiTheme="minorHAnsi" w:hAnsiTheme="minorHAnsi" w:cstheme="minorHAnsi"/>
          <w:b/>
        </w:rPr>
        <w:t xml:space="preserve">Table </w:t>
      </w:r>
      <w:r w:rsidR="00314534">
        <w:rPr>
          <w:rFonts w:asciiTheme="minorHAnsi" w:hAnsiTheme="minorHAnsi" w:cstheme="minorHAnsi"/>
          <w:b/>
        </w:rPr>
        <w:t>5</w:t>
      </w:r>
      <w:r w:rsidRPr="00D300DA">
        <w:rPr>
          <w:rFonts w:asciiTheme="minorHAnsi" w:hAnsiTheme="minorHAnsi" w:cstheme="minorHAnsi"/>
          <w:b/>
        </w:rPr>
        <w:t xml:space="preserve"> </w:t>
      </w:r>
      <w:r w:rsidR="005829B2" w:rsidRPr="00D300DA">
        <w:rPr>
          <w:rFonts w:asciiTheme="minorHAnsi" w:hAnsiTheme="minorHAnsi" w:cstheme="minorHAnsi"/>
        </w:rPr>
        <w:t>the results of a binary logistic regression analysis that examines the relationship between health variables and elderly individuals in both rural and urban areas</w:t>
      </w:r>
      <w:r w:rsidRPr="00D300DA">
        <w:rPr>
          <w:rFonts w:asciiTheme="minorHAnsi" w:hAnsiTheme="minorHAnsi" w:cstheme="minorHAnsi"/>
        </w:rPr>
        <w:t xml:space="preserve">. It reveals that self-rating health status has a significant impact on geriatric depression in both areas. The average or poor health status of the elderly was about two times more likely to be depressed than good health elderly in both areas. It also reveals that smoking behavior, feeling lonely, heart murmur, and </w:t>
      </w:r>
      <w:r w:rsidRPr="00D300DA">
        <w:rPr>
          <w:rFonts w:asciiTheme="minorHAnsi" w:hAnsiTheme="minorHAnsi" w:cstheme="minorHAnsi"/>
        </w:rPr>
        <w:lastRenderedPageBreak/>
        <w:t xml:space="preserve">stroke were a strong significant (p&lt;=0.09) impact on geriatric depression in both areas. In smoking habit, the smoker was less depressed than the non-smoker of the elderly in both areas. Feeling lonely of the elderly was about eight times more depressed than those who could not feel loneliness in the rural areas but in the urban area, this risk is three-fold. Those who had </w:t>
      </w:r>
      <w:r w:rsidR="00CF4EE9" w:rsidRPr="00D300DA">
        <w:rPr>
          <w:rFonts w:asciiTheme="minorHAnsi" w:hAnsiTheme="minorHAnsi" w:cstheme="minorHAnsi"/>
        </w:rPr>
        <w:t>previously had</w:t>
      </w:r>
      <w:r w:rsidRPr="00D300DA">
        <w:rPr>
          <w:rFonts w:asciiTheme="minorHAnsi" w:hAnsiTheme="minorHAnsi" w:cstheme="minorHAnsi"/>
        </w:rPr>
        <w:t xml:space="preserve"> stroke were six times more depressed than those who did not have a stroke in rural areas but in an urban area, this risk is double. In logistic regression analysis, hearing difficulty, asthma, and arthritis were a significant association (p&lt;=0.089) with geriatric depression in rural areas, but these are neutral in the urban area. On the other hand, bronchitis, heart problem, and thyroid disease of the respondents </w:t>
      </w:r>
      <w:r w:rsidR="00CF4EE9" w:rsidRPr="00D300DA">
        <w:rPr>
          <w:rFonts w:asciiTheme="minorHAnsi" w:hAnsiTheme="minorHAnsi" w:cstheme="minorHAnsi"/>
        </w:rPr>
        <w:t>had</w:t>
      </w:r>
      <w:r w:rsidRPr="00D300DA">
        <w:rPr>
          <w:rFonts w:asciiTheme="minorHAnsi" w:hAnsiTheme="minorHAnsi" w:cstheme="minorHAnsi"/>
        </w:rPr>
        <w:t xml:space="preserve"> no significant association with geriatric depression in rural areas but significant impact on depression in urban areas.</w:t>
      </w:r>
    </w:p>
    <w:p w14:paraId="0000005F" w14:textId="77777777" w:rsidR="007F299E" w:rsidRPr="00D300DA" w:rsidRDefault="00000000" w:rsidP="00D300DA">
      <w:pPr>
        <w:spacing w:line="360" w:lineRule="auto"/>
        <w:jc w:val="both"/>
        <w:rPr>
          <w:rFonts w:asciiTheme="minorHAnsi" w:hAnsiTheme="minorHAnsi" w:cstheme="minorHAnsi"/>
        </w:rPr>
      </w:pPr>
      <w:r w:rsidRPr="00D300DA">
        <w:rPr>
          <w:rFonts w:asciiTheme="minorHAnsi" w:hAnsiTheme="minorHAnsi" w:cstheme="minorHAnsi"/>
        </w:rPr>
        <w:t>Respondent’s cataracts, vision difficulty, kidney disease, liver disease, osteoporosis problem, seizure, diabetes, blood pressure, and body mass index were not significantly associated with geriatric depression in binary logistic regression analysis in both areas.</w:t>
      </w:r>
    </w:p>
    <w:p w14:paraId="60CB0117" w14:textId="759EAE3A" w:rsidR="00314534" w:rsidRPr="00D300DA" w:rsidRDefault="00314534" w:rsidP="00314534">
      <w:pPr>
        <w:spacing w:before="120" w:after="120" w:line="360" w:lineRule="auto"/>
        <w:rPr>
          <w:rFonts w:asciiTheme="minorHAnsi" w:hAnsiTheme="minorHAnsi" w:cstheme="minorHAnsi"/>
          <w:b/>
        </w:rPr>
      </w:pPr>
      <w:bookmarkStart w:id="5" w:name="_heading=h.2et92p0" w:colFirst="0" w:colLast="0"/>
      <w:bookmarkEnd w:id="5"/>
      <w:r w:rsidRPr="00D300DA">
        <w:rPr>
          <w:rFonts w:asciiTheme="minorHAnsi" w:hAnsiTheme="minorHAnsi" w:cstheme="minorHAnsi"/>
          <w:b/>
          <w:bCs/>
        </w:rPr>
        <w:t xml:space="preserve">Table </w:t>
      </w:r>
      <w:r w:rsidR="008B6C81">
        <w:rPr>
          <w:rFonts w:asciiTheme="minorHAnsi" w:hAnsiTheme="minorHAnsi" w:cstheme="minorHAnsi"/>
          <w:b/>
          <w:bCs/>
        </w:rPr>
        <w:t>5:</w:t>
      </w:r>
      <w:r w:rsidRPr="00D300DA">
        <w:rPr>
          <w:rFonts w:asciiTheme="minorHAnsi" w:hAnsiTheme="minorHAnsi" w:cstheme="minorHAnsi"/>
          <w:b/>
        </w:rPr>
        <w:t xml:space="preserve"> </w:t>
      </w:r>
      <w:r w:rsidRPr="00D300DA">
        <w:rPr>
          <w:rFonts w:asciiTheme="minorHAnsi" w:hAnsiTheme="minorHAnsi" w:cstheme="minorHAnsi"/>
          <w:bCs/>
        </w:rPr>
        <w:t>Binary Logistic Regression Analysis of Depression with Health Variables with respect to Locality</w:t>
      </w:r>
    </w:p>
    <w:tbl>
      <w:tblPr>
        <w:tblStyle w:val="TableGrid"/>
        <w:tblW w:w="9520" w:type="dxa"/>
        <w:tblInd w:w="-5" w:type="dxa"/>
        <w:tblLook w:val="04A0" w:firstRow="1" w:lastRow="0" w:firstColumn="1" w:lastColumn="0" w:noHBand="0" w:noVBand="1"/>
      </w:tblPr>
      <w:tblGrid>
        <w:gridCol w:w="1840"/>
        <w:gridCol w:w="960"/>
        <w:gridCol w:w="960"/>
        <w:gridCol w:w="960"/>
        <w:gridCol w:w="960"/>
        <w:gridCol w:w="960"/>
        <w:gridCol w:w="960"/>
        <w:gridCol w:w="960"/>
        <w:gridCol w:w="960"/>
      </w:tblGrid>
      <w:tr w:rsidR="00314534" w:rsidRPr="00D300DA" w14:paraId="605AE5DA" w14:textId="77777777" w:rsidTr="00934BEE">
        <w:trPr>
          <w:trHeight w:val="300"/>
        </w:trPr>
        <w:tc>
          <w:tcPr>
            <w:tcW w:w="1840" w:type="dxa"/>
            <w:vMerge w:val="restart"/>
            <w:hideMark/>
          </w:tcPr>
          <w:p w14:paraId="66F5B987" w14:textId="77777777" w:rsidR="00314534" w:rsidRPr="00D300DA" w:rsidRDefault="00314534" w:rsidP="00934BEE">
            <w:pPr>
              <w:spacing w:line="360" w:lineRule="auto"/>
              <w:rPr>
                <w:rFonts w:asciiTheme="minorHAnsi" w:hAnsiTheme="minorHAnsi" w:cstheme="minorHAnsi"/>
                <w:sz w:val="24"/>
                <w:szCs w:val="24"/>
              </w:rPr>
            </w:pPr>
            <w:r w:rsidRPr="00D300DA">
              <w:rPr>
                <w:rFonts w:asciiTheme="minorHAnsi" w:hAnsiTheme="minorHAnsi" w:cstheme="minorHAnsi"/>
                <w:sz w:val="24"/>
                <w:szCs w:val="24"/>
              </w:rPr>
              <w:t>Characteristics</w:t>
            </w:r>
          </w:p>
        </w:tc>
        <w:tc>
          <w:tcPr>
            <w:tcW w:w="3840" w:type="dxa"/>
            <w:gridSpan w:val="4"/>
            <w:noWrap/>
            <w:hideMark/>
          </w:tcPr>
          <w:p w14:paraId="7BDB58A4"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Adjusted OR (Rural)</w:t>
            </w:r>
          </w:p>
        </w:tc>
        <w:tc>
          <w:tcPr>
            <w:tcW w:w="3840" w:type="dxa"/>
            <w:gridSpan w:val="4"/>
            <w:noWrap/>
            <w:hideMark/>
          </w:tcPr>
          <w:p w14:paraId="28E47B4C"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Adjusted OR (Urban)</w:t>
            </w:r>
          </w:p>
        </w:tc>
      </w:tr>
      <w:tr w:rsidR="00314534" w:rsidRPr="00D300DA" w14:paraId="7FC68289" w14:textId="77777777" w:rsidTr="00934BEE">
        <w:trPr>
          <w:trHeight w:val="300"/>
        </w:trPr>
        <w:tc>
          <w:tcPr>
            <w:tcW w:w="0" w:type="auto"/>
            <w:vMerge/>
            <w:hideMark/>
          </w:tcPr>
          <w:p w14:paraId="1A30D4D5" w14:textId="77777777" w:rsidR="00314534" w:rsidRPr="00D300DA" w:rsidRDefault="00314534" w:rsidP="00934BEE">
            <w:pPr>
              <w:spacing w:line="360" w:lineRule="auto"/>
              <w:rPr>
                <w:rFonts w:asciiTheme="minorHAnsi" w:hAnsiTheme="minorHAnsi" w:cstheme="minorHAnsi"/>
                <w:sz w:val="24"/>
                <w:szCs w:val="24"/>
              </w:rPr>
            </w:pPr>
          </w:p>
        </w:tc>
        <w:tc>
          <w:tcPr>
            <w:tcW w:w="960" w:type="dxa"/>
            <w:vMerge w:val="restart"/>
            <w:hideMark/>
          </w:tcPr>
          <w:p w14:paraId="5E61B3C9"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OR</w:t>
            </w:r>
          </w:p>
        </w:tc>
        <w:tc>
          <w:tcPr>
            <w:tcW w:w="1920" w:type="dxa"/>
            <w:gridSpan w:val="2"/>
            <w:hideMark/>
          </w:tcPr>
          <w:p w14:paraId="653B2000"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95% CI for OR</w:t>
            </w:r>
          </w:p>
        </w:tc>
        <w:tc>
          <w:tcPr>
            <w:tcW w:w="960" w:type="dxa"/>
            <w:vMerge w:val="restart"/>
            <w:hideMark/>
          </w:tcPr>
          <w:p w14:paraId="2847951D"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P value</w:t>
            </w:r>
          </w:p>
        </w:tc>
        <w:tc>
          <w:tcPr>
            <w:tcW w:w="960" w:type="dxa"/>
            <w:vMerge w:val="restart"/>
            <w:hideMark/>
          </w:tcPr>
          <w:p w14:paraId="5D304FB4"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OR</w:t>
            </w:r>
          </w:p>
        </w:tc>
        <w:tc>
          <w:tcPr>
            <w:tcW w:w="1920" w:type="dxa"/>
            <w:gridSpan w:val="2"/>
            <w:hideMark/>
          </w:tcPr>
          <w:p w14:paraId="216E81E3"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95% CI for OR</w:t>
            </w:r>
          </w:p>
        </w:tc>
        <w:tc>
          <w:tcPr>
            <w:tcW w:w="960" w:type="dxa"/>
            <w:vMerge w:val="restart"/>
            <w:hideMark/>
          </w:tcPr>
          <w:p w14:paraId="27799E9C"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P value</w:t>
            </w:r>
          </w:p>
        </w:tc>
      </w:tr>
      <w:tr w:rsidR="00314534" w:rsidRPr="00D300DA" w14:paraId="046EB701" w14:textId="77777777" w:rsidTr="00934BEE">
        <w:trPr>
          <w:trHeight w:val="300"/>
        </w:trPr>
        <w:tc>
          <w:tcPr>
            <w:tcW w:w="0" w:type="auto"/>
            <w:vMerge/>
            <w:hideMark/>
          </w:tcPr>
          <w:p w14:paraId="7D8AC6FD" w14:textId="77777777" w:rsidR="00314534" w:rsidRPr="00D300DA" w:rsidRDefault="00314534" w:rsidP="00934BEE">
            <w:pPr>
              <w:spacing w:line="360" w:lineRule="auto"/>
              <w:rPr>
                <w:rFonts w:asciiTheme="minorHAnsi" w:hAnsiTheme="minorHAnsi" w:cstheme="minorHAnsi"/>
                <w:sz w:val="24"/>
                <w:szCs w:val="24"/>
              </w:rPr>
            </w:pPr>
          </w:p>
        </w:tc>
        <w:tc>
          <w:tcPr>
            <w:tcW w:w="0" w:type="auto"/>
            <w:vMerge/>
            <w:hideMark/>
          </w:tcPr>
          <w:p w14:paraId="5000D69D" w14:textId="77777777" w:rsidR="00314534" w:rsidRPr="00D300DA" w:rsidRDefault="00314534" w:rsidP="00934BEE">
            <w:pPr>
              <w:spacing w:line="360" w:lineRule="auto"/>
              <w:rPr>
                <w:rFonts w:asciiTheme="minorHAnsi" w:hAnsiTheme="minorHAnsi" w:cstheme="minorHAnsi"/>
                <w:sz w:val="24"/>
                <w:szCs w:val="24"/>
              </w:rPr>
            </w:pPr>
          </w:p>
        </w:tc>
        <w:tc>
          <w:tcPr>
            <w:tcW w:w="960" w:type="dxa"/>
            <w:hideMark/>
          </w:tcPr>
          <w:p w14:paraId="4B3624DE"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Lower</w:t>
            </w:r>
          </w:p>
        </w:tc>
        <w:tc>
          <w:tcPr>
            <w:tcW w:w="960" w:type="dxa"/>
            <w:hideMark/>
          </w:tcPr>
          <w:p w14:paraId="77313EB3"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Upper</w:t>
            </w:r>
          </w:p>
        </w:tc>
        <w:tc>
          <w:tcPr>
            <w:tcW w:w="0" w:type="auto"/>
            <w:vMerge/>
            <w:hideMark/>
          </w:tcPr>
          <w:p w14:paraId="373F4201" w14:textId="77777777" w:rsidR="00314534" w:rsidRPr="00D300DA" w:rsidRDefault="00314534" w:rsidP="00934BEE">
            <w:pPr>
              <w:spacing w:line="360" w:lineRule="auto"/>
              <w:rPr>
                <w:rFonts w:asciiTheme="minorHAnsi" w:hAnsiTheme="minorHAnsi" w:cstheme="minorHAnsi"/>
                <w:sz w:val="24"/>
                <w:szCs w:val="24"/>
              </w:rPr>
            </w:pPr>
          </w:p>
        </w:tc>
        <w:tc>
          <w:tcPr>
            <w:tcW w:w="0" w:type="auto"/>
            <w:vMerge/>
            <w:hideMark/>
          </w:tcPr>
          <w:p w14:paraId="10D3E646" w14:textId="77777777" w:rsidR="00314534" w:rsidRPr="00D300DA" w:rsidRDefault="00314534" w:rsidP="00934BEE">
            <w:pPr>
              <w:spacing w:line="360" w:lineRule="auto"/>
              <w:rPr>
                <w:rFonts w:asciiTheme="minorHAnsi" w:hAnsiTheme="minorHAnsi" w:cstheme="minorHAnsi"/>
                <w:sz w:val="24"/>
                <w:szCs w:val="24"/>
              </w:rPr>
            </w:pPr>
          </w:p>
        </w:tc>
        <w:tc>
          <w:tcPr>
            <w:tcW w:w="960" w:type="dxa"/>
            <w:hideMark/>
          </w:tcPr>
          <w:p w14:paraId="2C35D0F7"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Lower</w:t>
            </w:r>
          </w:p>
        </w:tc>
        <w:tc>
          <w:tcPr>
            <w:tcW w:w="960" w:type="dxa"/>
            <w:hideMark/>
          </w:tcPr>
          <w:p w14:paraId="279E5CCA"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Upper</w:t>
            </w:r>
          </w:p>
        </w:tc>
        <w:tc>
          <w:tcPr>
            <w:tcW w:w="0" w:type="auto"/>
            <w:vMerge/>
            <w:hideMark/>
          </w:tcPr>
          <w:p w14:paraId="015A68AF" w14:textId="77777777" w:rsidR="00314534" w:rsidRPr="00D300DA" w:rsidRDefault="00314534" w:rsidP="00934BEE">
            <w:pPr>
              <w:spacing w:line="360" w:lineRule="auto"/>
              <w:rPr>
                <w:rFonts w:asciiTheme="minorHAnsi" w:hAnsiTheme="minorHAnsi" w:cstheme="minorHAnsi"/>
                <w:sz w:val="24"/>
                <w:szCs w:val="24"/>
              </w:rPr>
            </w:pPr>
          </w:p>
        </w:tc>
      </w:tr>
      <w:tr w:rsidR="00314534" w:rsidRPr="00D300DA" w14:paraId="21416532" w14:textId="77777777" w:rsidTr="00934BEE">
        <w:trPr>
          <w:trHeight w:val="570"/>
        </w:trPr>
        <w:tc>
          <w:tcPr>
            <w:tcW w:w="1840" w:type="dxa"/>
            <w:hideMark/>
          </w:tcPr>
          <w:p w14:paraId="266F4209" w14:textId="77777777" w:rsidR="00314534" w:rsidRPr="00D300DA" w:rsidRDefault="00314534" w:rsidP="00934BEE">
            <w:pPr>
              <w:spacing w:line="360" w:lineRule="auto"/>
              <w:rPr>
                <w:rFonts w:asciiTheme="minorHAnsi" w:hAnsiTheme="minorHAnsi" w:cstheme="minorHAnsi"/>
                <w:b/>
                <w:bCs/>
                <w:sz w:val="24"/>
                <w:szCs w:val="24"/>
              </w:rPr>
            </w:pPr>
            <w:r w:rsidRPr="00D300DA">
              <w:rPr>
                <w:rFonts w:asciiTheme="minorHAnsi" w:hAnsiTheme="minorHAnsi" w:cstheme="minorHAnsi"/>
                <w:b/>
                <w:bCs/>
                <w:sz w:val="24"/>
                <w:szCs w:val="24"/>
              </w:rPr>
              <w:t>Self-rating health status</w:t>
            </w:r>
          </w:p>
        </w:tc>
        <w:tc>
          <w:tcPr>
            <w:tcW w:w="960" w:type="dxa"/>
            <w:hideMark/>
          </w:tcPr>
          <w:p w14:paraId="154519BD"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hideMark/>
          </w:tcPr>
          <w:p w14:paraId="16F92045"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hideMark/>
          </w:tcPr>
          <w:p w14:paraId="6E57C686"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hideMark/>
          </w:tcPr>
          <w:p w14:paraId="386807DE"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hideMark/>
          </w:tcPr>
          <w:p w14:paraId="0A029137"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hideMark/>
          </w:tcPr>
          <w:p w14:paraId="1F899BFC"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hideMark/>
          </w:tcPr>
          <w:p w14:paraId="7D31E471"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hideMark/>
          </w:tcPr>
          <w:p w14:paraId="7E15B157"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r>
      <w:tr w:rsidR="00314534" w:rsidRPr="00D300DA" w14:paraId="141CF066" w14:textId="77777777" w:rsidTr="00934BEE">
        <w:trPr>
          <w:trHeight w:val="300"/>
        </w:trPr>
        <w:tc>
          <w:tcPr>
            <w:tcW w:w="1840" w:type="dxa"/>
            <w:hideMark/>
          </w:tcPr>
          <w:p w14:paraId="64D3FC1D" w14:textId="77777777" w:rsidR="00314534" w:rsidRPr="00D300DA" w:rsidRDefault="00314534" w:rsidP="00934BEE">
            <w:pPr>
              <w:spacing w:line="360" w:lineRule="auto"/>
              <w:rPr>
                <w:rFonts w:asciiTheme="minorHAnsi" w:hAnsiTheme="minorHAnsi" w:cstheme="minorHAnsi"/>
                <w:sz w:val="24"/>
                <w:szCs w:val="24"/>
              </w:rPr>
            </w:pPr>
            <w:r w:rsidRPr="00D300DA">
              <w:rPr>
                <w:rFonts w:asciiTheme="minorHAnsi" w:hAnsiTheme="minorHAnsi" w:cstheme="minorHAnsi"/>
                <w:sz w:val="24"/>
                <w:szCs w:val="24"/>
              </w:rPr>
              <w:t>Good (Ref.)</w:t>
            </w:r>
          </w:p>
        </w:tc>
        <w:tc>
          <w:tcPr>
            <w:tcW w:w="960" w:type="dxa"/>
            <w:hideMark/>
          </w:tcPr>
          <w:p w14:paraId="337BD348"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hideMark/>
          </w:tcPr>
          <w:p w14:paraId="30653677"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hideMark/>
          </w:tcPr>
          <w:p w14:paraId="35E74DBF"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hideMark/>
          </w:tcPr>
          <w:p w14:paraId="059E5C0D"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hideMark/>
          </w:tcPr>
          <w:p w14:paraId="273E1306"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hideMark/>
          </w:tcPr>
          <w:p w14:paraId="136C9EC8"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hideMark/>
          </w:tcPr>
          <w:p w14:paraId="49140AB7"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hideMark/>
          </w:tcPr>
          <w:p w14:paraId="20EBE0D4"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r>
      <w:tr w:rsidR="00314534" w:rsidRPr="00D300DA" w14:paraId="73C39979" w14:textId="77777777" w:rsidTr="00934BEE">
        <w:trPr>
          <w:trHeight w:val="300"/>
        </w:trPr>
        <w:tc>
          <w:tcPr>
            <w:tcW w:w="1840" w:type="dxa"/>
            <w:hideMark/>
          </w:tcPr>
          <w:p w14:paraId="353F2231" w14:textId="77777777" w:rsidR="00314534" w:rsidRPr="00D300DA" w:rsidRDefault="00314534" w:rsidP="00934BEE">
            <w:pPr>
              <w:spacing w:line="360" w:lineRule="auto"/>
              <w:rPr>
                <w:rFonts w:asciiTheme="minorHAnsi" w:hAnsiTheme="minorHAnsi" w:cstheme="minorHAnsi"/>
                <w:sz w:val="24"/>
                <w:szCs w:val="24"/>
              </w:rPr>
            </w:pPr>
            <w:r w:rsidRPr="00D300DA">
              <w:rPr>
                <w:rFonts w:asciiTheme="minorHAnsi" w:hAnsiTheme="minorHAnsi" w:cstheme="minorHAnsi"/>
                <w:sz w:val="24"/>
                <w:szCs w:val="24"/>
              </w:rPr>
              <w:t>Average/poor</w:t>
            </w:r>
          </w:p>
        </w:tc>
        <w:tc>
          <w:tcPr>
            <w:tcW w:w="960" w:type="dxa"/>
            <w:noWrap/>
            <w:hideMark/>
          </w:tcPr>
          <w:p w14:paraId="520F80ED"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2.332</w:t>
            </w:r>
          </w:p>
        </w:tc>
        <w:tc>
          <w:tcPr>
            <w:tcW w:w="960" w:type="dxa"/>
            <w:noWrap/>
            <w:hideMark/>
          </w:tcPr>
          <w:p w14:paraId="37D1D6BF"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1.021</w:t>
            </w:r>
          </w:p>
        </w:tc>
        <w:tc>
          <w:tcPr>
            <w:tcW w:w="960" w:type="dxa"/>
            <w:noWrap/>
            <w:hideMark/>
          </w:tcPr>
          <w:p w14:paraId="08281E47"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5.326</w:t>
            </w:r>
          </w:p>
        </w:tc>
        <w:tc>
          <w:tcPr>
            <w:tcW w:w="960" w:type="dxa"/>
            <w:noWrap/>
            <w:hideMark/>
          </w:tcPr>
          <w:p w14:paraId="061E48D0"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0.044</w:t>
            </w:r>
          </w:p>
        </w:tc>
        <w:tc>
          <w:tcPr>
            <w:tcW w:w="960" w:type="dxa"/>
            <w:noWrap/>
            <w:hideMark/>
          </w:tcPr>
          <w:p w14:paraId="52DBFDD2"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2.440</w:t>
            </w:r>
          </w:p>
        </w:tc>
        <w:tc>
          <w:tcPr>
            <w:tcW w:w="960" w:type="dxa"/>
            <w:noWrap/>
            <w:hideMark/>
          </w:tcPr>
          <w:p w14:paraId="5CA54C36"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1.263</w:t>
            </w:r>
          </w:p>
        </w:tc>
        <w:tc>
          <w:tcPr>
            <w:tcW w:w="960" w:type="dxa"/>
            <w:noWrap/>
            <w:hideMark/>
          </w:tcPr>
          <w:p w14:paraId="4C69952C"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4.712</w:t>
            </w:r>
          </w:p>
        </w:tc>
        <w:tc>
          <w:tcPr>
            <w:tcW w:w="960" w:type="dxa"/>
            <w:noWrap/>
            <w:hideMark/>
          </w:tcPr>
          <w:p w14:paraId="098CA5DC"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0.008</w:t>
            </w:r>
          </w:p>
        </w:tc>
      </w:tr>
      <w:tr w:rsidR="00314534" w:rsidRPr="00D300DA" w14:paraId="6B6D993A" w14:textId="77777777" w:rsidTr="00934BEE">
        <w:trPr>
          <w:trHeight w:val="300"/>
        </w:trPr>
        <w:tc>
          <w:tcPr>
            <w:tcW w:w="1840" w:type="dxa"/>
            <w:hideMark/>
          </w:tcPr>
          <w:p w14:paraId="31E3ABC5" w14:textId="77777777" w:rsidR="00314534" w:rsidRPr="00D300DA" w:rsidRDefault="00314534" w:rsidP="00934BEE">
            <w:pPr>
              <w:spacing w:line="360" w:lineRule="auto"/>
              <w:rPr>
                <w:rFonts w:asciiTheme="minorHAnsi" w:hAnsiTheme="minorHAnsi" w:cstheme="minorHAnsi"/>
                <w:b/>
                <w:bCs/>
                <w:sz w:val="24"/>
                <w:szCs w:val="24"/>
              </w:rPr>
            </w:pPr>
            <w:r w:rsidRPr="00D300DA">
              <w:rPr>
                <w:rFonts w:asciiTheme="minorHAnsi" w:hAnsiTheme="minorHAnsi" w:cstheme="minorHAnsi"/>
                <w:b/>
                <w:bCs/>
                <w:sz w:val="24"/>
                <w:szCs w:val="24"/>
              </w:rPr>
              <w:t>Smoking Habit</w:t>
            </w:r>
          </w:p>
        </w:tc>
        <w:tc>
          <w:tcPr>
            <w:tcW w:w="960" w:type="dxa"/>
            <w:noWrap/>
            <w:hideMark/>
          </w:tcPr>
          <w:p w14:paraId="0641854D"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1AA3A18F"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1279A279"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5F5AC649"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3875BF8D"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184266AE"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4669EE9D"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68F3C8DC"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r>
      <w:tr w:rsidR="00314534" w:rsidRPr="00D300DA" w14:paraId="08DE26FF" w14:textId="77777777" w:rsidTr="00934BEE">
        <w:trPr>
          <w:trHeight w:val="360"/>
        </w:trPr>
        <w:tc>
          <w:tcPr>
            <w:tcW w:w="1840" w:type="dxa"/>
            <w:hideMark/>
          </w:tcPr>
          <w:p w14:paraId="669C4931" w14:textId="77777777" w:rsidR="00314534" w:rsidRPr="00D300DA" w:rsidRDefault="00314534" w:rsidP="00934BEE">
            <w:pPr>
              <w:spacing w:line="360" w:lineRule="auto"/>
              <w:rPr>
                <w:rFonts w:asciiTheme="minorHAnsi" w:hAnsiTheme="minorHAnsi" w:cstheme="minorHAnsi"/>
                <w:sz w:val="24"/>
                <w:szCs w:val="24"/>
              </w:rPr>
            </w:pPr>
            <w:r w:rsidRPr="00D300DA">
              <w:rPr>
                <w:rFonts w:asciiTheme="minorHAnsi" w:hAnsiTheme="minorHAnsi" w:cstheme="minorHAnsi"/>
                <w:sz w:val="24"/>
                <w:szCs w:val="24"/>
              </w:rPr>
              <w:t>Non-smoker (Ref.)</w:t>
            </w:r>
          </w:p>
        </w:tc>
        <w:tc>
          <w:tcPr>
            <w:tcW w:w="960" w:type="dxa"/>
            <w:noWrap/>
            <w:hideMark/>
          </w:tcPr>
          <w:p w14:paraId="14B0D836"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5F63494F"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7F0056A7"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4B0947A4"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3E0E4BE6"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458290EB"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3CFE6375"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063A626A"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r>
      <w:tr w:rsidR="00314534" w:rsidRPr="00D300DA" w14:paraId="28DF7476" w14:textId="77777777" w:rsidTr="00934BEE">
        <w:trPr>
          <w:trHeight w:val="300"/>
        </w:trPr>
        <w:tc>
          <w:tcPr>
            <w:tcW w:w="1840" w:type="dxa"/>
            <w:hideMark/>
          </w:tcPr>
          <w:p w14:paraId="4D8AB7BD" w14:textId="77777777" w:rsidR="00314534" w:rsidRPr="00D300DA" w:rsidRDefault="00314534" w:rsidP="00934BEE">
            <w:pPr>
              <w:spacing w:line="360" w:lineRule="auto"/>
              <w:rPr>
                <w:rFonts w:asciiTheme="minorHAnsi" w:hAnsiTheme="minorHAnsi" w:cstheme="minorHAnsi"/>
                <w:sz w:val="24"/>
                <w:szCs w:val="24"/>
              </w:rPr>
            </w:pPr>
            <w:r w:rsidRPr="00D300DA">
              <w:rPr>
                <w:rFonts w:asciiTheme="minorHAnsi" w:hAnsiTheme="minorHAnsi" w:cstheme="minorHAnsi"/>
                <w:sz w:val="24"/>
                <w:szCs w:val="24"/>
              </w:rPr>
              <w:t>Smoker</w:t>
            </w:r>
          </w:p>
        </w:tc>
        <w:tc>
          <w:tcPr>
            <w:tcW w:w="960" w:type="dxa"/>
            <w:noWrap/>
            <w:hideMark/>
          </w:tcPr>
          <w:p w14:paraId="5DB7A2DA"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0.562</w:t>
            </w:r>
          </w:p>
        </w:tc>
        <w:tc>
          <w:tcPr>
            <w:tcW w:w="960" w:type="dxa"/>
            <w:noWrap/>
            <w:hideMark/>
          </w:tcPr>
          <w:p w14:paraId="68EF7330"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0.320</w:t>
            </w:r>
          </w:p>
        </w:tc>
        <w:tc>
          <w:tcPr>
            <w:tcW w:w="960" w:type="dxa"/>
            <w:noWrap/>
            <w:hideMark/>
          </w:tcPr>
          <w:p w14:paraId="4522EB27"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0.990</w:t>
            </w:r>
          </w:p>
        </w:tc>
        <w:tc>
          <w:tcPr>
            <w:tcW w:w="960" w:type="dxa"/>
            <w:noWrap/>
            <w:hideMark/>
          </w:tcPr>
          <w:p w14:paraId="67A41487"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0.046</w:t>
            </w:r>
          </w:p>
        </w:tc>
        <w:tc>
          <w:tcPr>
            <w:tcW w:w="960" w:type="dxa"/>
            <w:noWrap/>
            <w:hideMark/>
          </w:tcPr>
          <w:p w14:paraId="1CB46553"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0.634</w:t>
            </w:r>
          </w:p>
        </w:tc>
        <w:tc>
          <w:tcPr>
            <w:tcW w:w="960" w:type="dxa"/>
            <w:noWrap/>
            <w:hideMark/>
          </w:tcPr>
          <w:p w14:paraId="4F9FD24E"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0.397</w:t>
            </w:r>
          </w:p>
        </w:tc>
        <w:tc>
          <w:tcPr>
            <w:tcW w:w="960" w:type="dxa"/>
            <w:noWrap/>
            <w:hideMark/>
          </w:tcPr>
          <w:p w14:paraId="4153DA2B"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1.012</w:t>
            </w:r>
          </w:p>
        </w:tc>
        <w:tc>
          <w:tcPr>
            <w:tcW w:w="960" w:type="dxa"/>
            <w:noWrap/>
            <w:hideMark/>
          </w:tcPr>
          <w:p w14:paraId="48E589AC"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0.056</w:t>
            </w:r>
          </w:p>
        </w:tc>
      </w:tr>
      <w:tr w:rsidR="00314534" w:rsidRPr="00D300DA" w14:paraId="1A3DDE1F" w14:textId="77777777" w:rsidTr="00934BEE">
        <w:trPr>
          <w:trHeight w:val="405"/>
        </w:trPr>
        <w:tc>
          <w:tcPr>
            <w:tcW w:w="1840" w:type="dxa"/>
            <w:hideMark/>
          </w:tcPr>
          <w:p w14:paraId="1F8398B4" w14:textId="77777777" w:rsidR="00314534" w:rsidRPr="00D300DA" w:rsidRDefault="00314534" w:rsidP="00934BEE">
            <w:pPr>
              <w:spacing w:line="360" w:lineRule="auto"/>
              <w:rPr>
                <w:rFonts w:asciiTheme="minorHAnsi" w:hAnsiTheme="minorHAnsi" w:cstheme="minorHAnsi"/>
                <w:b/>
                <w:bCs/>
                <w:sz w:val="24"/>
                <w:szCs w:val="24"/>
              </w:rPr>
            </w:pPr>
            <w:r w:rsidRPr="00D300DA">
              <w:rPr>
                <w:rFonts w:asciiTheme="minorHAnsi" w:hAnsiTheme="minorHAnsi" w:cstheme="minorHAnsi"/>
                <w:b/>
                <w:bCs/>
                <w:sz w:val="24"/>
                <w:szCs w:val="24"/>
              </w:rPr>
              <w:t>Hearing Difficulty</w:t>
            </w:r>
          </w:p>
        </w:tc>
        <w:tc>
          <w:tcPr>
            <w:tcW w:w="960" w:type="dxa"/>
            <w:noWrap/>
            <w:hideMark/>
          </w:tcPr>
          <w:p w14:paraId="1685EFF5"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2B53572E"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37445CFF"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54B081F2"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1275FC8E"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53668CAE"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202FD8CA"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669C6E3C"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r>
      <w:tr w:rsidR="00314534" w:rsidRPr="00D300DA" w14:paraId="09A99E9B" w14:textId="77777777" w:rsidTr="00934BEE">
        <w:trPr>
          <w:trHeight w:val="300"/>
        </w:trPr>
        <w:tc>
          <w:tcPr>
            <w:tcW w:w="1840" w:type="dxa"/>
            <w:hideMark/>
          </w:tcPr>
          <w:p w14:paraId="527F1B6F" w14:textId="77777777" w:rsidR="00314534" w:rsidRPr="00D300DA" w:rsidRDefault="00314534" w:rsidP="00934BEE">
            <w:pPr>
              <w:spacing w:line="360" w:lineRule="auto"/>
              <w:rPr>
                <w:rFonts w:asciiTheme="minorHAnsi" w:hAnsiTheme="minorHAnsi" w:cstheme="minorHAnsi"/>
                <w:sz w:val="24"/>
                <w:szCs w:val="24"/>
              </w:rPr>
            </w:pPr>
            <w:r w:rsidRPr="00D300DA">
              <w:rPr>
                <w:rFonts w:asciiTheme="minorHAnsi" w:hAnsiTheme="minorHAnsi" w:cstheme="minorHAnsi"/>
                <w:sz w:val="24"/>
                <w:szCs w:val="24"/>
              </w:rPr>
              <w:lastRenderedPageBreak/>
              <w:t>No (Ref.)</w:t>
            </w:r>
          </w:p>
        </w:tc>
        <w:tc>
          <w:tcPr>
            <w:tcW w:w="960" w:type="dxa"/>
            <w:noWrap/>
            <w:hideMark/>
          </w:tcPr>
          <w:p w14:paraId="714C58CC"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18F78465"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6A9EDAF3"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6B428852"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7274AF24"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016FF3F0"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3EEDFB68"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4AD2879E"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r>
      <w:tr w:rsidR="00314534" w:rsidRPr="00D300DA" w14:paraId="761CCD01" w14:textId="77777777" w:rsidTr="00934BEE">
        <w:trPr>
          <w:trHeight w:val="300"/>
        </w:trPr>
        <w:tc>
          <w:tcPr>
            <w:tcW w:w="1840" w:type="dxa"/>
            <w:hideMark/>
          </w:tcPr>
          <w:p w14:paraId="4B364A7E" w14:textId="77777777" w:rsidR="00314534" w:rsidRPr="00D300DA" w:rsidRDefault="00314534" w:rsidP="00934BEE">
            <w:pPr>
              <w:spacing w:line="360" w:lineRule="auto"/>
              <w:rPr>
                <w:rFonts w:asciiTheme="minorHAnsi" w:hAnsiTheme="minorHAnsi" w:cstheme="minorHAnsi"/>
                <w:sz w:val="24"/>
                <w:szCs w:val="24"/>
              </w:rPr>
            </w:pPr>
            <w:r w:rsidRPr="00D300DA">
              <w:rPr>
                <w:rFonts w:asciiTheme="minorHAnsi" w:hAnsiTheme="minorHAnsi" w:cstheme="minorHAnsi"/>
                <w:sz w:val="24"/>
                <w:szCs w:val="24"/>
              </w:rPr>
              <w:t>Yes</w:t>
            </w:r>
          </w:p>
        </w:tc>
        <w:tc>
          <w:tcPr>
            <w:tcW w:w="960" w:type="dxa"/>
            <w:noWrap/>
            <w:hideMark/>
          </w:tcPr>
          <w:p w14:paraId="7CD4A7B9"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1.999</w:t>
            </w:r>
          </w:p>
        </w:tc>
        <w:tc>
          <w:tcPr>
            <w:tcW w:w="960" w:type="dxa"/>
            <w:noWrap/>
            <w:hideMark/>
          </w:tcPr>
          <w:p w14:paraId="05337040"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1.208</w:t>
            </w:r>
          </w:p>
        </w:tc>
        <w:tc>
          <w:tcPr>
            <w:tcW w:w="960" w:type="dxa"/>
            <w:noWrap/>
            <w:hideMark/>
          </w:tcPr>
          <w:p w14:paraId="21660D76"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3.310</w:t>
            </w:r>
          </w:p>
        </w:tc>
        <w:tc>
          <w:tcPr>
            <w:tcW w:w="960" w:type="dxa"/>
            <w:noWrap/>
            <w:hideMark/>
          </w:tcPr>
          <w:p w14:paraId="631F22E9"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0.007</w:t>
            </w:r>
          </w:p>
        </w:tc>
        <w:tc>
          <w:tcPr>
            <w:tcW w:w="960" w:type="dxa"/>
            <w:noWrap/>
            <w:hideMark/>
          </w:tcPr>
          <w:p w14:paraId="3C8B2394"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1.096</w:t>
            </w:r>
          </w:p>
        </w:tc>
        <w:tc>
          <w:tcPr>
            <w:tcW w:w="960" w:type="dxa"/>
            <w:noWrap/>
            <w:hideMark/>
          </w:tcPr>
          <w:p w14:paraId="40E0C3ED"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0.675</w:t>
            </w:r>
          </w:p>
        </w:tc>
        <w:tc>
          <w:tcPr>
            <w:tcW w:w="960" w:type="dxa"/>
            <w:noWrap/>
            <w:hideMark/>
          </w:tcPr>
          <w:p w14:paraId="09C928CD"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1.777</w:t>
            </w:r>
          </w:p>
        </w:tc>
        <w:tc>
          <w:tcPr>
            <w:tcW w:w="960" w:type="dxa"/>
            <w:noWrap/>
          </w:tcPr>
          <w:p w14:paraId="052F01D0"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0.711</w:t>
            </w:r>
          </w:p>
          <w:p w14:paraId="77654B05" w14:textId="77777777" w:rsidR="00314534" w:rsidRPr="00D300DA" w:rsidRDefault="00314534" w:rsidP="00934BEE">
            <w:pPr>
              <w:spacing w:line="360" w:lineRule="auto"/>
              <w:jc w:val="center"/>
              <w:rPr>
                <w:rFonts w:asciiTheme="minorHAnsi" w:hAnsiTheme="minorHAnsi" w:cstheme="minorHAnsi"/>
                <w:sz w:val="24"/>
                <w:szCs w:val="24"/>
              </w:rPr>
            </w:pPr>
          </w:p>
          <w:p w14:paraId="03FC0372" w14:textId="77777777" w:rsidR="00314534" w:rsidRPr="00D300DA" w:rsidRDefault="00314534" w:rsidP="00934BEE">
            <w:pPr>
              <w:spacing w:line="360" w:lineRule="auto"/>
              <w:jc w:val="center"/>
              <w:rPr>
                <w:rFonts w:asciiTheme="minorHAnsi" w:hAnsiTheme="minorHAnsi" w:cstheme="minorHAnsi"/>
                <w:sz w:val="24"/>
                <w:szCs w:val="24"/>
              </w:rPr>
            </w:pPr>
          </w:p>
        </w:tc>
      </w:tr>
      <w:tr w:rsidR="00314534" w:rsidRPr="00D300DA" w14:paraId="3C8EB967" w14:textId="77777777" w:rsidTr="00934BEE">
        <w:trPr>
          <w:trHeight w:val="300"/>
        </w:trPr>
        <w:tc>
          <w:tcPr>
            <w:tcW w:w="1840" w:type="dxa"/>
            <w:hideMark/>
          </w:tcPr>
          <w:p w14:paraId="49F1A017" w14:textId="77777777" w:rsidR="00314534" w:rsidRPr="00D300DA" w:rsidRDefault="00314534" w:rsidP="00934BEE">
            <w:pPr>
              <w:spacing w:line="360" w:lineRule="auto"/>
              <w:rPr>
                <w:rFonts w:asciiTheme="minorHAnsi" w:hAnsiTheme="minorHAnsi" w:cstheme="minorHAnsi"/>
                <w:b/>
                <w:bCs/>
                <w:sz w:val="24"/>
                <w:szCs w:val="24"/>
              </w:rPr>
            </w:pPr>
            <w:r w:rsidRPr="00D300DA">
              <w:rPr>
                <w:rFonts w:asciiTheme="minorHAnsi" w:hAnsiTheme="minorHAnsi" w:cstheme="minorHAnsi"/>
                <w:b/>
                <w:bCs/>
                <w:sz w:val="24"/>
                <w:szCs w:val="24"/>
              </w:rPr>
              <w:t>Cataracts</w:t>
            </w:r>
          </w:p>
        </w:tc>
        <w:tc>
          <w:tcPr>
            <w:tcW w:w="960" w:type="dxa"/>
            <w:noWrap/>
            <w:hideMark/>
          </w:tcPr>
          <w:p w14:paraId="55976E97"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2D7A87B3"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50B4A6A2"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3D696F11"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10D6AD54"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16C4344D"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00173E13"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16B5190D"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r>
      <w:tr w:rsidR="00314534" w:rsidRPr="00D300DA" w14:paraId="33594619" w14:textId="77777777" w:rsidTr="00934BEE">
        <w:trPr>
          <w:trHeight w:val="300"/>
        </w:trPr>
        <w:tc>
          <w:tcPr>
            <w:tcW w:w="1840" w:type="dxa"/>
            <w:hideMark/>
          </w:tcPr>
          <w:p w14:paraId="4A6B75F5" w14:textId="77777777" w:rsidR="00314534" w:rsidRPr="00D300DA" w:rsidRDefault="00314534" w:rsidP="00934BEE">
            <w:pPr>
              <w:spacing w:line="360" w:lineRule="auto"/>
              <w:rPr>
                <w:rFonts w:asciiTheme="minorHAnsi" w:hAnsiTheme="minorHAnsi" w:cstheme="minorHAnsi"/>
                <w:sz w:val="24"/>
                <w:szCs w:val="24"/>
              </w:rPr>
            </w:pPr>
            <w:r w:rsidRPr="00D300DA">
              <w:rPr>
                <w:rFonts w:asciiTheme="minorHAnsi" w:hAnsiTheme="minorHAnsi" w:cstheme="minorHAnsi"/>
                <w:sz w:val="24"/>
                <w:szCs w:val="24"/>
              </w:rPr>
              <w:t>No (Ref.)</w:t>
            </w:r>
          </w:p>
        </w:tc>
        <w:tc>
          <w:tcPr>
            <w:tcW w:w="960" w:type="dxa"/>
            <w:noWrap/>
            <w:hideMark/>
          </w:tcPr>
          <w:p w14:paraId="179921F5"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68B86155"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047AF5F7"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7C3AB069"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728EA85F"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65DE4B02"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1BF0675E"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70BA3A3E"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r>
      <w:tr w:rsidR="00314534" w:rsidRPr="00D300DA" w14:paraId="42EA1D2A" w14:textId="77777777" w:rsidTr="00934BEE">
        <w:trPr>
          <w:trHeight w:val="300"/>
        </w:trPr>
        <w:tc>
          <w:tcPr>
            <w:tcW w:w="1840" w:type="dxa"/>
            <w:hideMark/>
          </w:tcPr>
          <w:p w14:paraId="02E30461" w14:textId="77777777" w:rsidR="00314534" w:rsidRPr="00D300DA" w:rsidRDefault="00314534" w:rsidP="00934BEE">
            <w:pPr>
              <w:spacing w:line="360" w:lineRule="auto"/>
              <w:rPr>
                <w:rFonts w:asciiTheme="minorHAnsi" w:hAnsiTheme="minorHAnsi" w:cstheme="minorHAnsi"/>
                <w:sz w:val="24"/>
                <w:szCs w:val="24"/>
              </w:rPr>
            </w:pPr>
            <w:r w:rsidRPr="00D300DA">
              <w:rPr>
                <w:rFonts w:asciiTheme="minorHAnsi" w:hAnsiTheme="minorHAnsi" w:cstheme="minorHAnsi"/>
                <w:sz w:val="24"/>
                <w:szCs w:val="24"/>
              </w:rPr>
              <w:t>Yes</w:t>
            </w:r>
          </w:p>
        </w:tc>
        <w:tc>
          <w:tcPr>
            <w:tcW w:w="960" w:type="dxa"/>
            <w:noWrap/>
            <w:hideMark/>
          </w:tcPr>
          <w:p w14:paraId="5A2BA1CD"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1.053</w:t>
            </w:r>
          </w:p>
        </w:tc>
        <w:tc>
          <w:tcPr>
            <w:tcW w:w="960" w:type="dxa"/>
            <w:noWrap/>
            <w:hideMark/>
          </w:tcPr>
          <w:p w14:paraId="56EB27E4"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0.600</w:t>
            </w:r>
          </w:p>
        </w:tc>
        <w:tc>
          <w:tcPr>
            <w:tcW w:w="960" w:type="dxa"/>
            <w:noWrap/>
            <w:hideMark/>
          </w:tcPr>
          <w:p w14:paraId="16662E52"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1.850</w:t>
            </w:r>
          </w:p>
        </w:tc>
        <w:tc>
          <w:tcPr>
            <w:tcW w:w="960" w:type="dxa"/>
            <w:noWrap/>
            <w:hideMark/>
          </w:tcPr>
          <w:p w14:paraId="690BC71E"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0.856</w:t>
            </w:r>
          </w:p>
        </w:tc>
        <w:tc>
          <w:tcPr>
            <w:tcW w:w="960" w:type="dxa"/>
            <w:noWrap/>
            <w:hideMark/>
          </w:tcPr>
          <w:p w14:paraId="03E2C71C"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0.942</w:t>
            </w:r>
          </w:p>
        </w:tc>
        <w:tc>
          <w:tcPr>
            <w:tcW w:w="960" w:type="dxa"/>
            <w:noWrap/>
            <w:hideMark/>
          </w:tcPr>
          <w:p w14:paraId="2DFD1E4B"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0.585</w:t>
            </w:r>
          </w:p>
        </w:tc>
        <w:tc>
          <w:tcPr>
            <w:tcW w:w="960" w:type="dxa"/>
            <w:noWrap/>
            <w:hideMark/>
          </w:tcPr>
          <w:p w14:paraId="627FE1A9"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1.518</w:t>
            </w:r>
          </w:p>
        </w:tc>
        <w:tc>
          <w:tcPr>
            <w:tcW w:w="960" w:type="dxa"/>
            <w:noWrap/>
            <w:hideMark/>
          </w:tcPr>
          <w:p w14:paraId="5F00F5FF"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0.806</w:t>
            </w:r>
          </w:p>
        </w:tc>
      </w:tr>
      <w:tr w:rsidR="00314534" w:rsidRPr="00D300DA" w14:paraId="76F580D5" w14:textId="77777777" w:rsidTr="00934BEE">
        <w:trPr>
          <w:trHeight w:val="570"/>
        </w:trPr>
        <w:tc>
          <w:tcPr>
            <w:tcW w:w="1840" w:type="dxa"/>
            <w:hideMark/>
          </w:tcPr>
          <w:p w14:paraId="2A6DB2D2" w14:textId="77777777" w:rsidR="00314534" w:rsidRPr="00D300DA" w:rsidRDefault="00314534" w:rsidP="00934BEE">
            <w:pPr>
              <w:spacing w:line="360" w:lineRule="auto"/>
              <w:rPr>
                <w:rFonts w:asciiTheme="minorHAnsi" w:hAnsiTheme="minorHAnsi" w:cstheme="minorHAnsi"/>
                <w:b/>
                <w:bCs/>
                <w:sz w:val="24"/>
                <w:szCs w:val="24"/>
              </w:rPr>
            </w:pPr>
            <w:r w:rsidRPr="00D300DA">
              <w:rPr>
                <w:rFonts w:asciiTheme="minorHAnsi" w:hAnsiTheme="minorHAnsi" w:cstheme="minorHAnsi"/>
                <w:b/>
                <w:bCs/>
                <w:sz w:val="24"/>
                <w:szCs w:val="24"/>
              </w:rPr>
              <w:t>Vision Difficulties</w:t>
            </w:r>
          </w:p>
        </w:tc>
        <w:tc>
          <w:tcPr>
            <w:tcW w:w="960" w:type="dxa"/>
            <w:noWrap/>
            <w:hideMark/>
          </w:tcPr>
          <w:p w14:paraId="4D71DE9B"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2475C29E"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54B7E6DD"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2E20805B"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2FE8F542"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1715A26C"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3404BA9D"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3477E769"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r>
      <w:tr w:rsidR="00314534" w:rsidRPr="00D300DA" w14:paraId="1BFDB430" w14:textId="77777777" w:rsidTr="00934BEE">
        <w:trPr>
          <w:trHeight w:val="300"/>
        </w:trPr>
        <w:tc>
          <w:tcPr>
            <w:tcW w:w="1840" w:type="dxa"/>
            <w:hideMark/>
          </w:tcPr>
          <w:p w14:paraId="435C557A" w14:textId="77777777" w:rsidR="00314534" w:rsidRPr="00D300DA" w:rsidRDefault="00314534" w:rsidP="00934BEE">
            <w:pPr>
              <w:spacing w:line="360" w:lineRule="auto"/>
              <w:rPr>
                <w:rFonts w:asciiTheme="minorHAnsi" w:hAnsiTheme="minorHAnsi" w:cstheme="minorHAnsi"/>
                <w:sz w:val="24"/>
                <w:szCs w:val="24"/>
              </w:rPr>
            </w:pPr>
            <w:r w:rsidRPr="00D300DA">
              <w:rPr>
                <w:rFonts w:asciiTheme="minorHAnsi" w:hAnsiTheme="minorHAnsi" w:cstheme="minorHAnsi"/>
                <w:sz w:val="24"/>
                <w:szCs w:val="24"/>
              </w:rPr>
              <w:t>No (Ref.)</w:t>
            </w:r>
          </w:p>
        </w:tc>
        <w:tc>
          <w:tcPr>
            <w:tcW w:w="960" w:type="dxa"/>
            <w:noWrap/>
            <w:hideMark/>
          </w:tcPr>
          <w:p w14:paraId="48480AF4"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0ED9001F"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35E651B2"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5FD8E87D"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1F5BE08C"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22C22C3C"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0E27B751"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24B056C6"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r>
      <w:tr w:rsidR="00314534" w:rsidRPr="00D300DA" w14:paraId="34F3914F" w14:textId="77777777" w:rsidTr="00934BEE">
        <w:trPr>
          <w:trHeight w:val="300"/>
        </w:trPr>
        <w:tc>
          <w:tcPr>
            <w:tcW w:w="1840" w:type="dxa"/>
            <w:hideMark/>
          </w:tcPr>
          <w:p w14:paraId="6EF64923" w14:textId="77777777" w:rsidR="00314534" w:rsidRPr="00D300DA" w:rsidRDefault="00314534" w:rsidP="00934BEE">
            <w:pPr>
              <w:spacing w:line="360" w:lineRule="auto"/>
              <w:rPr>
                <w:rFonts w:asciiTheme="minorHAnsi" w:hAnsiTheme="minorHAnsi" w:cstheme="minorHAnsi"/>
                <w:sz w:val="24"/>
                <w:szCs w:val="24"/>
              </w:rPr>
            </w:pPr>
            <w:r w:rsidRPr="00D300DA">
              <w:rPr>
                <w:rFonts w:asciiTheme="minorHAnsi" w:hAnsiTheme="minorHAnsi" w:cstheme="minorHAnsi"/>
                <w:sz w:val="24"/>
                <w:szCs w:val="24"/>
              </w:rPr>
              <w:t>Yes</w:t>
            </w:r>
          </w:p>
        </w:tc>
        <w:tc>
          <w:tcPr>
            <w:tcW w:w="960" w:type="dxa"/>
            <w:noWrap/>
            <w:hideMark/>
          </w:tcPr>
          <w:p w14:paraId="7960AA4A"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1.378</w:t>
            </w:r>
          </w:p>
        </w:tc>
        <w:tc>
          <w:tcPr>
            <w:tcW w:w="960" w:type="dxa"/>
            <w:noWrap/>
            <w:hideMark/>
          </w:tcPr>
          <w:p w14:paraId="0C71CC5A"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0.792</w:t>
            </w:r>
          </w:p>
        </w:tc>
        <w:tc>
          <w:tcPr>
            <w:tcW w:w="960" w:type="dxa"/>
            <w:noWrap/>
            <w:hideMark/>
          </w:tcPr>
          <w:p w14:paraId="04B948BA"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2.400</w:t>
            </w:r>
          </w:p>
        </w:tc>
        <w:tc>
          <w:tcPr>
            <w:tcW w:w="960" w:type="dxa"/>
            <w:noWrap/>
            <w:hideMark/>
          </w:tcPr>
          <w:p w14:paraId="5327CB9B"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0.257</w:t>
            </w:r>
          </w:p>
        </w:tc>
        <w:tc>
          <w:tcPr>
            <w:tcW w:w="960" w:type="dxa"/>
            <w:noWrap/>
            <w:hideMark/>
          </w:tcPr>
          <w:p w14:paraId="38BAD073"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1.101</w:t>
            </w:r>
          </w:p>
        </w:tc>
        <w:tc>
          <w:tcPr>
            <w:tcW w:w="960" w:type="dxa"/>
            <w:noWrap/>
            <w:hideMark/>
          </w:tcPr>
          <w:p w14:paraId="71DBAF21"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0.707</w:t>
            </w:r>
          </w:p>
        </w:tc>
        <w:tc>
          <w:tcPr>
            <w:tcW w:w="960" w:type="dxa"/>
            <w:noWrap/>
            <w:hideMark/>
          </w:tcPr>
          <w:p w14:paraId="13DA7FA6"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1.713</w:t>
            </w:r>
          </w:p>
        </w:tc>
        <w:tc>
          <w:tcPr>
            <w:tcW w:w="960" w:type="dxa"/>
            <w:noWrap/>
            <w:hideMark/>
          </w:tcPr>
          <w:p w14:paraId="405FC41E"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0.671</w:t>
            </w:r>
          </w:p>
        </w:tc>
      </w:tr>
      <w:tr w:rsidR="00314534" w:rsidRPr="00D300DA" w14:paraId="43CB23B8" w14:textId="77777777" w:rsidTr="00934BEE">
        <w:trPr>
          <w:trHeight w:val="300"/>
        </w:trPr>
        <w:tc>
          <w:tcPr>
            <w:tcW w:w="1840" w:type="dxa"/>
            <w:hideMark/>
          </w:tcPr>
          <w:p w14:paraId="7F1A5871" w14:textId="77777777" w:rsidR="00314534" w:rsidRPr="00D300DA" w:rsidRDefault="00314534" w:rsidP="00934BEE">
            <w:pPr>
              <w:spacing w:line="360" w:lineRule="auto"/>
              <w:rPr>
                <w:rFonts w:asciiTheme="minorHAnsi" w:hAnsiTheme="minorHAnsi" w:cstheme="minorHAnsi"/>
                <w:b/>
                <w:bCs/>
                <w:sz w:val="24"/>
                <w:szCs w:val="24"/>
              </w:rPr>
            </w:pPr>
            <w:r w:rsidRPr="00D300DA">
              <w:rPr>
                <w:rFonts w:asciiTheme="minorHAnsi" w:hAnsiTheme="minorHAnsi" w:cstheme="minorHAnsi"/>
                <w:b/>
                <w:bCs/>
                <w:sz w:val="24"/>
                <w:szCs w:val="24"/>
              </w:rPr>
              <w:t>Asthma</w:t>
            </w:r>
          </w:p>
        </w:tc>
        <w:tc>
          <w:tcPr>
            <w:tcW w:w="960" w:type="dxa"/>
            <w:noWrap/>
            <w:hideMark/>
          </w:tcPr>
          <w:p w14:paraId="30BFD19A"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49D8BFCF"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1B435140"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0090D10E"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4EB0C088"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6DD6EEF5"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699A123B"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56BA4A8F"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r>
      <w:tr w:rsidR="00314534" w:rsidRPr="00D300DA" w14:paraId="52530331" w14:textId="77777777" w:rsidTr="00934BEE">
        <w:trPr>
          <w:trHeight w:val="300"/>
        </w:trPr>
        <w:tc>
          <w:tcPr>
            <w:tcW w:w="1840" w:type="dxa"/>
            <w:hideMark/>
          </w:tcPr>
          <w:p w14:paraId="63262687" w14:textId="77777777" w:rsidR="00314534" w:rsidRPr="00D300DA" w:rsidRDefault="00314534" w:rsidP="00934BEE">
            <w:pPr>
              <w:spacing w:line="360" w:lineRule="auto"/>
              <w:rPr>
                <w:rFonts w:asciiTheme="minorHAnsi" w:hAnsiTheme="minorHAnsi" w:cstheme="minorHAnsi"/>
                <w:sz w:val="24"/>
                <w:szCs w:val="24"/>
              </w:rPr>
            </w:pPr>
            <w:r w:rsidRPr="00D300DA">
              <w:rPr>
                <w:rFonts w:asciiTheme="minorHAnsi" w:hAnsiTheme="minorHAnsi" w:cstheme="minorHAnsi"/>
                <w:sz w:val="24"/>
                <w:szCs w:val="24"/>
              </w:rPr>
              <w:t>No (Ref.)</w:t>
            </w:r>
          </w:p>
        </w:tc>
        <w:tc>
          <w:tcPr>
            <w:tcW w:w="960" w:type="dxa"/>
            <w:noWrap/>
            <w:hideMark/>
          </w:tcPr>
          <w:p w14:paraId="49A0FD55"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40237C1F"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2C5D8DBA"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1C12D198"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18FF7077"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1A8A3A35"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43E7C6D7"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2DC3F9CD"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r>
      <w:tr w:rsidR="00314534" w:rsidRPr="00D300DA" w14:paraId="0C1A1B51" w14:textId="77777777" w:rsidTr="00934BEE">
        <w:trPr>
          <w:trHeight w:val="300"/>
        </w:trPr>
        <w:tc>
          <w:tcPr>
            <w:tcW w:w="1840" w:type="dxa"/>
            <w:hideMark/>
          </w:tcPr>
          <w:p w14:paraId="55AE40D9" w14:textId="77777777" w:rsidR="00314534" w:rsidRPr="00D300DA" w:rsidRDefault="00314534" w:rsidP="00934BEE">
            <w:pPr>
              <w:spacing w:line="360" w:lineRule="auto"/>
              <w:rPr>
                <w:rFonts w:asciiTheme="minorHAnsi" w:hAnsiTheme="minorHAnsi" w:cstheme="minorHAnsi"/>
                <w:sz w:val="24"/>
                <w:szCs w:val="24"/>
              </w:rPr>
            </w:pPr>
            <w:r w:rsidRPr="00D300DA">
              <w:rPr>
                <w:rFonts w:asciiTheme="minorHAnsi" w:hAnsiTheme="minorHAnsi" w:cstheme="minorHAnsi"/>
                <w:sz w:val="24"/>
                <w:szCs w:val="24"/>
              </w:rPr>
              <w:t>Yes</w:t>
            </w:r>
          </w:p>
        </w:tc>
        <w:tc>
          <w:tcPr>
            <w:tcW w:w="960" w:type="dxa"/>
            <w:noWrap/>
            <w:hideMark/>
          </w:tcPr>
          <w:p w14:paraId="18FA9AB4"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1.685</w:t>
            </w:r>
          </w:p>
        </w:tc>
        <w:tc>
          <w:tcPr>
            <w:tcW w:w="960" w:type="dxa"/>
            <w:noWrap/>
            <w:hideMark/>
          </w:tcPr>
          <w:p w14:paraId="610DA502"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0.923</w:t>
            </w:r>
          </w:p>
        </w:tc>
        <w:tc>
          <w:tcPr>
            <w:tcW w:w="960" w:type="dxa"/>
            <w:noWrap/>
            <w:hideMark/>
          </w:tcPr>
          <w:p w14:paraId="638031B7"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3.073</w:t>
            </w:r>
          </w:p>
        </w:tc>
        <w:tc>
          <w:tcPr>
            <w:tcW w:w="960" w:type="dxa"/>
            <w:noWrap/>
            <w:hideMark/>
          </w:tcPr>
          <w:p w14:paraId="48001A36"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0.089</w:t>
            </w:r>
          </w:p>
        </w:tc>
        <w:tc>
          <w:tcPr>
            <w:tcW w:w="960" w:type="dxa"/>
            <w:noWrap/>
            <w:hideMark/>
          </w:tcPr>
          <w:p w14:paraId="46FA7690"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1.255</w:t>
            </w:r>
          </w:p>
        </w:tc>
        <w:tc>
          <w:tcPr>
            <w:tcW w:w="960" w:type="dxa"/>
            <w:noWrap/>
            <w:hideMark/>
          </w:tcPr>
          <w:p w14:paraId="11A35033"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0.696</w:t>
            </w:r>
          </w:p>
        </w:tc>
        <w:tc>
          <w:tcPr>
            <w:tcW w:w="960" w:type="dxa"/>
            <w:noWrap/>
            <w:hideMark/>
          </w:tcPr>
          <w:p w14:paraId="41487EDB"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2.262</w:t>
            </w:r>
          </w:p>
        </w:tc>
        <w:tc>
          <w:tcPr>
            <w:tcW w:w="960" w:type="dxa"/>
            <w:noWrap/>
            <w:hideMark/>
          </w:tcPr>
          <w:p w14:paraId="15377898"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0.451</w:t>
            </w:r>
          </w:p>
        </w:tc>
      </w:tr>
      <w:tr w:rsidR="00314534" w:rsidRPr="00D300DA" w14:paraId="06DAA74C" w14:textId="77777777" w:rsidTr="00934BEE">
        <w:trPr>
          <w:trHeight w:val="300"/>
        </w:trPr>
        <w:tc>
          <w:tcPr>
            <w:tcW w:w="1840" w:type="dxa"/>
            <w:hideMark/>
          </w:tcPr>
          <w:p w14:paraId="60969976" w14:textId="77777777" w:rsidR="00314534" w:rsidRPr="00D300DA" w:rsidRDefault="00314534" w:rsidP="00934BEE">
            <w:pPr>
              <w:spacing w:line="360" w:lineRule="auto"/>
              <w:rPr>
                <w:rFonts w:asciiTheme="minorHAnsi" w:hAnsiTheme="minorHAnsi" w:cstheme="minorHAnsi"/>
                <w:b/>
                <w:bCs/>
                <w:sz w:val="24"/>
                <w:szCs w:val="24"/>
              </w:rPr>
            </w:pPr>
            <w:r w:rsidRPr="00D300DA">
              <w:rPr>
                <w:rFonts w:asciiTheme="minorHAnsi" w:hAnsiTheme="minorHAnsi" w:cstheme="minorHAnsi"/>
                <w:b/>
                <w:bCs/>
                <w:sz w:val="24"/>
                <w:szCs w:val="24"/>
              </w:rPr>
              <w:t>Bronchitis</w:t>
            </w:r>
          </w:p>
        </w:tc>
        <w:tc>
          <w:tcPr>
            <w:tcW w:w="960" w:type="dxa"/>
            <w:noWrap/>
            <w:hideMark/>
          </w:tcPr>
          <w:p w14:paraId="0C8A3610"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2D48B065"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58A3EF74"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24260A09"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625BCD64"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76E35229"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09D3F120"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22D6006A"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r>
      <w:tr w:rsidR="00314534" w:rsidRPr="00D300DA" w14:paraId="37FF63F9" w14:textId="77777777" w:rsidTr="00934BEE">
        <w:trPr>
          <w:trHeight w:val="300"/>
        </w:trPr>
        <w:tc>
          <w:tcPr>
            <w:tcW w:w="1840" w:type="dxa"/>
            <w:hideMark/>
          </w:tcPr>
          <w:p w14:paraId="0D50B859" w14:textId="77777777" w:rsidR="00314534" w:rsidRPr="00D300DA" w:rsidRDefault="00314534" w:rsidP="00934BEE">
            <w:pPr>
              <w:spacing w:line="360" w:lineRule="auto"/>
              <w:rPr>
                <w:rFonts w:asciiTheme="minorHAnsi" w:hAnsiTheme="minorHAnsi" w:cstheme="minorHAnsi"/>
                <w:sz w:val="24"/>
                <w:szCs w:val="24"/>
              </w:rPr>
            </w:pPr>
            <w:r w:rsidRPr="00D300DA">
              <w:rPr>
                <w:rFonts w:asciiTheme="minorHAnsi" w:hAnsiTheme="minorHAnsi" w:cstheme="minorHAnsi"/>
                <w:sz w:val="24"/>
                <w:szCs w:val="24"/>
              </w:rPr>
              <w:t>No (Ref.)</w:t>
            </w:r>
          </w:p>
        </w:tc>
        <w:tc>
          <w:tcPr>
            <w:tcW w:w="960" w:type="dxa"/>
            <w:noWrap/>
            <w:hideMark/>
          </w:tcPr>
          <w:p w14:paraId="6CBCE879"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262F685D"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03C37BC0"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7D6F1E8E"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2AF43B6D"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76989897"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5722CA72"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6CBD5F56"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r>
      <w:tr w:rsidR="00314534" w:rsidRPr="00D300DA" w14:paraId="319950A5" w14:textId="77777777" w:rsidTr="00934BEE">
        <w:trPr>
          <w:trHeight w:val="300"/>
        </w:trPr>
        <w:tc>
          <w:tcPr>
            <w:tcW w:w="1840" w:type="dxa"/>
            <w:hideMark/>
          </w:tcPr>
          <w:p w14:paraId="5BAB1981" w14:textId="77777777" w:rsidR="00314534" w:rsidRPr="00D300DA" w:rsidRDefault="00314534" w:rsidP="00934BEE">
            <w:pPr>
              <w:spacing w:line="360" w:lineRule="auto"/>
              <w:rPr>
                <w:rFonts w:asciiTheme="minorHAnsi" w:hAnsiTheme="minorHAnsi" w:cstheme="minorHAnsi"/>
                <w:sz w:val="24"/>
                <w:szCs w:val="24"/>
              </w:rPr>
            </w:pPr>
            <w:r w:rsidRPr="00D300DA">
              <w:rPr>
                <w:rFonts w:asciiTheme="minorHAnsi" w:hAnsiTheme="minorHAnsi" w:cstheme="minorHAnsi"/>
                <w:sz w:val="24"/>
                <w:szCs w:val="24"/>
              </w:rPr>
              <w:t>Yes</w:t>
            </w:r>
          </w:p>
        </w:tc>
        <w:tc>
          <w:tcPr>
            <w:tcW w:w="960" w:type="dxa"/>
            <w:noWrap/>
            <w:hideMark/>
          </w:tcPr>
          <w:p w14:paraId="4DFE3FBB"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0.938</w:t>
            </w:r>
          </w:p>
        </w:tc>
        <w:tc>
          <w:tcPr>
            <w:tcW w:w="960" w:type="dxa"/>
            <w:noWrap/>
            <w:hideMark/>
          </w:tcPr>
          <w:p w14:paraId="2DDFC8EB"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0.407</w:t>
            </w:r>
          </w:p>
        </w:tc>
        <w:tc>
          <w:tcPr>
            <w:tcW w:w="960" w:type="dxa"/>
            <w:noWrap/>
            <w:hideMark/>
          </w:tcPr>
          <w:p w14:paraId="7D2BACFE"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2.159</w:t>
            </w:r>
          </w:p>
        </w:tc>
        <w:tc>
          <w:tcPr>
            <w:tcW w:w="960" w:type="dxa"/>
            <w:noWrap/>
            <w:hideMark/>
          </w:tcPr>
          <w:p w14:paraId="0F98935F"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0.880</w:t>
            </w:r>
          </w:p>
        </w:tc>
        <w:tc>
          <w:tcPr>
            <w:tcW w:w="960" w:type="dxa"/>
            <w:noWrap/>
            <w:hideMark/>
          </w:tcPr>
          <w:p w14:paraId="6B5A6A2B"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1.932</w:t>
            </w:r>
          </w:p>
        </w:tc>
        <w:tc>
          <w:tcPr>
            <w:tcW w:w="960" w:type="dxa"/>
            <w:noWrap/>
            <w:hideMark/>
          </w:tcPr>
          <w:p w14:paraId="06A7D87A"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1.129</w:t>
            </w:r>
          </w:p>
        </w:tc>
        <w:tc>
          <w:tcPr>
            <w:tcW w:w="960" w:type="dxa"/>
            <w:noWrap/>
            <w:hideMark/>
          </w:tcPr>
          <w:p w14:paraId="702886AD"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3.307</w:t>
            </w:r>
          </w:p>
        </w:tc>
        <w:tc>
          <w:tcPr>
            <w:tcW w:w="960" w:type="dxa"/>
            <w:noWrap/>
            <w:hideMark/>
          </w:tcPr>
          <w:p w14:paraId="5DC38A31"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0.016</w:t>
            </w:r>
          </w:p>
        </w:tc>
      </w:tr>
      <w:tr w:rsidR="00314534" w:rsidRPr="00D300DA" w14:paraId="134047C9" w14:textId="77777777" w:rsidTr="00934BEE">
        <w:trPr>
          <w:trHeight w:val="300"/>
        </w:trPr>
        <w:tc>
          <w:tcPr>
            <w:tcW w:w="1840" w:type="dxa"/>
            <w:hideMark/>
          </w:tcPr>
          <w:p w14:paraId="61B7916C" w14:textId="77777777" w:rsidR="00314534" w:rsidRPr="00D300DA" w:rsidRDefault="00314534" w:rsidP="00934BEE">
            <w:pPr>
              <w:spacing w:line="360" w:lineRule="auto"/>
              <w:rPr>
                <w:rFonts w:asciiTheme="minorHAnsi" w:hAnsiTheme="minorHAnsi" w:cstheme="minorHAnsi"/>
                <w:b/>
                <w:bCs/>
                <w:sz w:val="24"/>
                <w:szCs w:val="24"/>
              </w:rPr>
            </w:pPr>
            <w:r w:rsidRPr="00D300DA">
              <w:rPr>
                <w:rFonts w:asciiTheme="minorHAnsi" w:hAnsiTheme="minorHAnsi" w:cstheme="minorHAnsi"/>
                <w:b/>
                <w:bCs/>
                <w:sz w:val="24"/>
                <w:szCs w:val="24"/>
              </w:rPr>
              <w:t>Arthritis</w:t>
            </w:r>
          </w:p>
        </w:tc>
        <w:tc>
          <w:tcPr>
            <w:tcW w:w="960" w:type="dxa"/>
            <w:noWrap/>
            <w:hideMark/>
          </w:tcPr>
          <w:p w14:paraId="5A52C103"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33C375B2"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6C86ECD4"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0F385F94"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00B76D3D"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17E660AE"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7C17AA6E"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32F244A5"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r>
      <w:tr w:rsidR="00314534" w:rsidRPr="00D300DA" w14:paraId="1A28E139" w14:textId="77777777" w:rsidTr="00934BEE">
        <w:trPr>
          <w:trHeight w:val="300"/>
        </w:trPr>
        <w:tc>
          <w:tcPr>
            <w:tcW w:w="1840" w:type="dxa"/>
            <w:hideMark/>
          </w:tcPr>
          <w:p w14:paraId="240E9555" w14:textId="77777777" w:rsidR="00314534" w:rsidRPr="00D300DA" w:rsidRDefault="00314534" w:rsidP="00934BEE">
            <w:pPr>
              <w:spacing w:line="360" w:lineRule="auto"/>
              <w:rPr>
                <w:rFonts w:asciiTheme="minorHAnsi" w:hAnsiTheme="minorHAnsi" w:cstheme="minorHAnsi"/>
                <w:sz w:val="24"/>
                <w:szCs w:val="24"/>
              </w:rPr>
            </w:pPr>
            <w:r w:rsidRPr="00D300DA">
              <w:rPr>
                <w:rFonts w:asciiTheme="minorHAnsi" w:hAnsiTheme="minorHAnsi" w:cstheme="minorHAnsi"/>
                <w:sz w:val="24"/>
                <w:szCs w:val="24"/>
              </w:rPr>
              <w:t>No (Ref.)</w:t>
            </w:r>
          </w:p>
        </w:tc>
        <w:tc>
          <w:tcPr>
            <w:tcW w:w="960" w:type="dxa"/>
            <w:noWrap/>
            <w:hideMark/>
          </w:tcPr>
          <w:p w14:paraId="5E8390E7"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785AE281"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51B060FA"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7685493C"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72576AA5"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1EA332DB"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75E2B939"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15E8AC5B"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r>
      <w:tr w:rsidR="00314534" w:rsidRPr="00D300DA" w14:paraId="4AE1D53B" w14:textId="77777777" w:rsidTr="00934BEE">
        <w:trPr>
          <w:trHeight w:val="300"/>
        </w:trPr>
        <w:tc>
          <w:tcPr>
            <w:tcW w:w="1840" w:type="dxa"/>
            <w:hideMark/>
          </w:tcPr>
          <w:p w14:paraId="2D550A18" w14:textId="77777777" w:rsidR="00314534" w:rsidRPr="00D300DA" w:rsidRDefault="00314534" w:rsidP="00934BEE">
            <w:pPr>
              <w:spacing w:line="360" w:lineRule="auto"/>
              <w:rPr>
                <w:rFonts w:asciiTheme="minorHAnsi" w:hAnsiTheme="minorHAnsi" w:cstheme="minorHAnsi"/>
                <w:sz w:val="24"/>
                <w:szCs w:val="24"/>
              </w:rPr>
            </w:pPr>
            <w:r w:rsidRPr="00D300DA">
              <w:rPr>
                <w:rFonts w:asciiTheme="minorHAnsi" w:hAnsiTheme="minorHAnsi" w:cstheme="minorHAnsi"/>
                <w:sz w:val="24"/>
                <w:szCs w:val="24"/>
              </w:rPr>
              <w:t>Yes</w:t>
            </w:r>
          </w:p>
        </w:tc>
        <w:tc>
          <w:tcPr>
            <w:tcW w:w="960" w:type="dxa"/>
            <w:noWrap/>
            <w:hideMark/>
          </w:tcPr>
          <w:p w14:paraId="32711203"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2.788</w:t>
            </w:r>
          </w:p>
        </w:tc>
        <w:tc>
          <w:tcPr>
            <w:tcW w:w="960" w:type="dxa"/>
            <w:noWrap/>
            <w:hideMark/>
          </w:tcPr>
          <w:p w14:paraId="36CCC805"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1.408</w:t>
            </w:r>
          </w:p>
        </w:tc>
        <w:tc>
          <w:tcPr>
            <w:tcW w:w="960" w:type="dxa"/>
            <w:noWrap/>
            <w:hideMark/>
          </w:tcPr>
          <w:p w14:paraId="692233DE"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5.521</w:t>
            </w:r>
          </w:p>
        </w:tc>
        <w:tc>
          <w:tcPr>
            <w:tcW w:w="960" w:type="dxa"/>
            <w:noWrap/>
            <w:hideMark/>
          </w:tcPr>
          <w:p w14:paraId="602CB37F"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0.003</w:t>
            </w:r>
          </w:p>
        </w:tc>
        <w:tc>
          <w:tcPr>
            <w:tcW w:w="960" w:type="dxa"/>
            <w:noWrap/>
            <w:hideMark/>
          </w:tcPr>
          <w:p w14:paraId="2DEF05E6"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1.303</w:t>
            </w:r>
          </w:p>
        </w:tc>
        <w:tc>
          <w:tcPr>
            <w:tcW w:w="960" w:type="dxa"/>
            <w:noWrap/>
            <w:hideMark/>
          </w:tcPr>
          <w:p w14:paraId="45C21E93"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0.835</w:t>
            </w:r>
          </w:p>
        </w:tc>
        <w:tc>
          <w:tcPr>
            <w:tcW w:w="960" w:type="dxa"/>
            <w:noWrap/>
            <w:hideMark/>
          </w:tcPr>
          <w:p w14:paraId="431BB4F6"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2.033</w:t>
            </w:r>
          </w:p>
        </w:tc>
        <w:tc>
          <w:tcPr>
            <w:tcW w:w="960" w:type="dxa"/>
            <w:noWrap/>
            <w:hideMark/>
          </w:tcPr>
          <w:p w14:paraId="18FA06C1"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0.244</w:t>
            </w:r>
          </w:p>
        </w:tc>
      </w:tr>
      <w:tr w:rsidR="00314534" w:rsidRPr="00D300DA" w14:paraId="0DD0B99B" w14:textId="77777777" w:rsidTr="00934BEE">
        <w:trPr>
          <w:trHeight w:val="300"/>
        </w:trPr>
        <w:tc>
          <w:tcPr>
            <w:tcW w:w="1840" w:type="dxa"/>
            <w:hideMark/>
          </w:tcPr>
          <w:p w14:paraId="54BE1E56" w14:textId="77777777" w:rsidR="00314534" w:rsidRPr="00D300DA" w:rsidRDefault="00314534" w:rsidP="00934BEE">
            <w:pPr>
              <w:spacing w:line="360" w:lineRule="auto"/>
              <w:rPr>
                <w:rFonts w:asciiTheme="minorHAnsi" w:hAnsiTheme="minorHAnsi" w:cstheme="minorHAnsi"/>
                <w:b/>
                <w:bCs/>
                <w:sz w:val="24"/>
                <w:szCs w:val="24"/>
              </w:rPr>
            </w:pPr>
            <w:r w:rsidRPr="00D300DA">
              <w:rPr>
                <w:rFonts w:asciiTheme="minorHAnsi" w:hAnsiTheme="minorHAnsi" w:cstheme="minorHAnsi"/>
                <w:b/>
                <w:bCs/>
                <w:sz w:val="24"/>
                <w:szCs w:val="24"/>
              </w:rPr>
              <w:t>Feeling lonely</w:t>
            </w:r>
          </w:p>
        </w:tc>
        <w:tc>
          <w:tcPr>
            <w:tcW w:w="960" w:type="dxa"/>
            <w:noWrap/>
            <w:hideMark/>
          </w:tcPr>
          <w:p w14:paraId="1C9EA448"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0D112C3C"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66DAB79C"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6FC2D641"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20A25BC0"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0FA68A07"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0309E7A4"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2E0841CA"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r>
      <w:tr w:rsidR="00314534" w:rsidRPr="00D300DA" w14:paraId="5C98328F" w14:textId="77777777" w:rsidTr="00934BEE">
        <w:trPr>
          <w:trHeight w:val="300"/>
        </w:trPr>
        <w:tc>
          <w:tcPr>
            <w:tcW w:w="1840" w:type="dxa"/>
            <w:hideMark/>
          </w:tcPr>
          <w:p w14:paraId="1B6D23E9" w14:textId="77777777" w:rsidR="00314534" w:rsidRPr="00D300DA" w:rsidRDefault="00314534" w:rsidP="00934BEE">
            <w:pPr>
              <w:spacing w:line="360" w:lineRule="auto"/>
              <w:rPr>
                <w:rFonts w:asciiTheme="minorHAnsi" w:hAnsiTheme="minorHAnsi" w:cstheme="minorHAnsi"/>
                <w:sz w:val="24"/>
                <w:szCs w:val="24"/>
              </w:rPr>
            </w:pPr>
            <w:r w:rsidRPr="00D300DA">
              <w:rPr>
                <w:rFonts w:asciiTheme="minorHAnsi" w:hAnsiTheme="minorHAnsi" w:cstheme="minorHAnsi"/>
                <w:sz w:val="24"/>
                <w:szCs w:val="24"/>
              </w:rPr>
              <w:t>No (Ref.)</w:t>
            </w:r>
          </w:p>
        </w:tc>
        <w:tc>
          <w:tcPr>
            <w:tcW w:w="960" w:type="dxa"/>
            <w:noWrap/>
            <w:hideMark/>
          </w:tcPr>
          <w:p w14:paraId="450768C0"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484A760D"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6B9FA491"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66793254"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528CB0D5"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7A68BFEE"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1F980486"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25F25449"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r>
      <w:tr w:rsidR="00314534" w:rsidRPr="00D300DA" w14:paraId="5FC78572" w14:textId="77777777" w:rsidTr="00934BEE">
        <w:trPr>
          <w:trHeight w:val="300"/>
        </w:trPr>
        <w:tc>
          <w:tcPr>
            <w:tcW w:w="1840" w:type="dxa"/>
            <w:hideMark/>
          </w:tcPr>
          <w:p w14:paraId="55D88113" w14:textId="77777777" w:rsidR="00314534" w:rsidRPr="00D300DA" w:rsidRDefault="00314534" w:rsidP="00934BEE">
            <w:pPr>
              <w:spacing w:line="360" w:lineRule="auto"/>
              <w:rPr>
                <w:rFonts w:asciiTheme="minorHAnsi" w:hAnsiTheme="minorHAnsi" w:cstheme="minorHAnsi"/>
                <w:sz w:val="24"/>
                <w:szCs w:val="24"/>
              </w:rPr>
            </w:pPr>
            <w:r w:rsidRPr="00D300DA">
              <w:rPr>
                <w:rFonts w:asciiTheme="minorHAnsi" w:hAnsiTheme="minorHAnsi" w:cstheme="minorHAnsi"/>
                <w:sz w:val="24"/>
                <w:szCs w:val="24"/>
              </w:rPr>
              <w:t>Yes</w:t>
            </w:r>
          </w:p>
        </w:tc>
        <w:tc>
          <w:tcPr>
            <w:tcW w:w="960" w:type="dxa"/>
            <w:noWrap/>
            <w:hideMark/>
          </w:tcPr>
          <w:p w14:paraId="6DDC89AB"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7.623</w:t>
            </w:r>
          </w:p>
        </w:tc>
        <w:tc>
          <w:tcPr>
            <w:tcW w:w="960" w:type="dxa"/>
            <w:noWrap/>
            <w:hideMark/>
          </w:tcPr>
          <w:p w14:paraId="409A682C"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4.107</w:t>
            </w:r>
          </w:p>
        </w:tc>
        <w:tc>
          <w:tcPr>
            <w:tcW w:w="960" w:type="dxa"/>
            <w:noWrap/>
            <w:hideMark/>
          </w:tcPr>
          <w:p w14:paraId="7E9B2DFB"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14.151</w:t>
            </w:r>
          </w:p>
        </w:tc>
        <w:tc>
          <w:tcPr>
            <w:tcW w:w="960" w:type="dxa"/>
            <w:noWrap/>
            <w:hideMark/>
          </w:tcPr>
          <w:p w14:paraId="223FF9C3"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0.000</w:t>
            </w:r>
          </w:p>
        </w:tc>
        <w:tc>
          <w:tcPr>
            <w:tcW w:w="960" w:type="dxa"/>
            <w:noWrap/>
            <w:hideMark/>
          </w:tcPr>
          <w:p w14:paraId="0B5D5FD2"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2.652</w:t>
            </w:r>
          </w:p>
        </w:tc>
        <w:tc>
          <w:tcPr>
            <w:tcW w:w="960" w:type="dxa"/>
            <w:noWrap/>
            <w:hideMark/>
          </w:tcPr>
          <w:p w14:paraId="1831B4B0"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1.497</w:t>
            </w:r>
          </w:p>
        </w:tc>
        <w:tc>
          <w:tcPr>
            <w:tcW w:w="960" w:type="dxa"/>
            <w:noWrap/>
            <w:hideMark/>
          </w:tcPr>
          <w:p w14:paraId="45ED7CA8"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4.700</w:t>
            </w:r>
          </w:p>
        </w:tc>
        <w:tc>
          <w:tcPr>
            <w:tcW w:w="960" w:type="dxa"/>
            <w:noWrap/>
            <w:hideMark/>
          </w:tcPr>
          <w:p w14:paraId="42D42621"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0.001</w:t>
            </w:r>
          </w:p>
        </w:tc>
      </w:tr>
      <w:tr w:rsidR="00314534" w:rsidRPr="00D300DA" w14:paraId="57D9ECFD" w14:textId="77777777" w:rsidTr="00934BEE">
        <w:trPr>
          <w:trHeight w:val="300"/>
        </w:trPr>
        <w:tc>
          <w:tcPr>
            <w:tcW w:w="1840" w:type="dxa"/>
            <w:hideMark/>
          </w:tcPr>
          <w:p w14:paraId="04574EDE" w14:textId="77777777" w:rsidR="00314534" w:rsidRPr="00D300DA" w:rsidRDefault="00314534" w:rsidP="00934BEE">
            <w:pPr>
              <w:spacing w:line="360" w:lineRule="auto"/>
              <w:rPr>
                <w:rFonts w:asciiTheme="minorHAnsi" w:hAnsiTheme="minorHAnsi" w:cstheme="minorHAnsi"/>
                <w:b/>
                <w:bCs/>
                <w:sz w:val="24"/>
                <w:szCs w:val="24"/>
              </w:rPr>
            </w:pPr>
            <w:r w:rsidRPr="00D300DA">
              <w:rPr>
                <w:rFonts w:asciiTheme="minorHAnsi" w:hAnsiTheme="minorHAnsi" w:cstheme="minorHAnsi"/>
                <w:b/>
                <w:bCs/>
                <w:sz w:val="24"/>
                <w:szCs w:val="24"/>
              </w:rPr>
              <w:t>Heart Murmur</w:t>
            </w:r>
          </w:p>
        </w:tc>
        <w:tc>
          <w:tcPr>
            <w:tcW w:w="960" w:type="dxa"/>
            <w:noWrap/>
            <w:hideMark/>
          </w:tcPr>
          <w:p w14:paraId="24795612"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5DE7A596"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1AC85C69"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138DF7B9"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486523F0"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6B207CB6"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585D39BE"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0B7D0FF5"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r>
      <w:tr w:rsidR="00314534" w:rsidRPr="00D300DA" w14:paraId="7EBF217B" w14:textId="77777777" w:rsidTr="00934BEE">
        <w:trPr>
          <w:trHeight w:val="300"/>
        </w:trPr>
        <w:tc>
          <w:tcPr>
            <w:tcW w:w="1840" w:type="dxa"/>
            <w:hideMark/>
          </w:tcPr>
          <w:p w14:paraId="5E658E95" w14:textId="77777777" w:rsidR="00314534" w:rsidRPr="00D300DA" w:rsidRDefault="00314534" w:rsidP="00934BEE">
            <w:pPr>
              <w:spacing w:line="360" w:lineRule="auto"/>
              <w:rPr>
                <w:rFonts w:asciiTheme="minorHAnsi" w:hAnsiTheme="minorHAnsi" w:cstheme="minorHAnsi"/>
                <w:sz w:val="24"/>
                <w:szCs w:val="24"/>
              </w:rPr>
            </w:pPr>
            <w:r w:rsidRPr="00D300DA">
              <w:rPr>
                <w:rFonts w:asciiTheme="minorHAnsi" w:hAnsiTheme="minorHAnsi" w:cstheme="minorHAnsi"/>
                <w:sz w:val="24"/>
                <w:szCs w:val="24"/>
              </w:rPr>
              <w:t>No (Ref.)</w:t>
            </w:r>
          </w:p>
        </w:tc>
        <w:tc>
          <w:tcPr>
            <w:tcW w:w="960" w:type="dxa"/>
            <w:noWrap/>
            <w:hideMark/>
          </w:tcPr>
          <w:p w14:paraId="791BE0D0"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3D8C80FA"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523CC292"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00014D62"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4D02631F"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6FA170C8"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1F708C2A"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3BBDE320"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r>
      <w:tr w:rsidR="00314534" w:rsidRPr="00D300DA" w14:paraId="1382FDBA" w14:textId="77777777" w:rsidTr="00934BEE">
        <w:trPr>
          <w:trHeight w:val="300"/>
        </w:trPr>
        <w:tc>
          <w:tcPr>
            <w:tcW w:w="1840" w:type="dxa"/>
            <w:hideMark/>
          </w:tcPr>
          <w:p w14:paraId="05746A3E" w14:textId="77777777" w:rsidR="00314534" w:rsidRPr="00D300DA" w:rsidRDefault="00314534" w:rsidP="00934BEE">
            <w:pPr>
              <w:spacing w:line="360" w:lineRule="auto"/>
              <w:rPr>
                <w:rFonts w:asciiTheme="minorHAnsi" w:hAnsiTheme="minorHAnsi" w:cstheme="minorHAnsi"/>
                <w:sz w:val="24"/>
                <w:szCs w:val="24"/>
              </w:rPr>
            </w:pPr>
            <w:r w:rsidRPr="00D300DA">
              <w:rPr>
                <w:rFonts w:asciiTheme="minorHAnsi" w:hAnsiTheme="minorHAnsi" w:cstheme="minorHAnsi"/>
                <w:sz w:val="24"/>
                <w:szCs w:val="24"/>
              </w:rPr>
              <w:t>Yes</w:t>
            </w:r>
          </w:p>
        </w:tc>
        <w:tc>
          <w:tcPr>
            <w:tcW w:w="960" w:type="dxa"/>
            <w:noWrap/>
            <w:hideMark/>
          </w:tcPr>
          <w:p w14:paraId="5E1C780E"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0.266</w:t>
            </w:r>
          </w:p>
        </w:tc>
        <w:tc>
          <w:tcPr>
            <w:tcW w:w="960" w:type="dxa"/>
            <w:noWrap/>
            <w:hideMark/>
          </w:tcPr>
          <w:p w14:paraId="05369F62"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0.138</w:t>
            </w:r>
          </w:p>
        </w:tc>
        <w:tc>
          <w:tcPr>
            <w:tcW w:w="960" w:type="dxa"/>
            <w:noWrap/>
            <w:hideMark/>
          </w:tcPr>
          <w:p w14:paraId="1B8D3477"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0.511</w:t>
            </w:r>
          </w:p>
        </w:tc>
        <w:tc>
          <w:tcPr>
            <w:tcW w:w="960" w:type="dxa"/>
            <w:noWrap/>
            <w:hideMark/>
          </w:tcPr>
          <w:p w14:paraId="1322861C"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0.000</w:t>
            </w:r>
          </w:p>
        </w:tc>
        <w:tc>
          <w:tcPr>
            <w:tcW w:w="960" w:type="dxa"/>
            <w:noWrap/>
            <w:hideMark/>
          </w:tcPr>
          <w:p w14:paraId="2E7FA196"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1.782</w:t>
            </w:r>
          </w:p>
        </w:tc>
        <w:tc>
          <w:tcPr>
            <w:tcW w:w="960" w:type="dxa"/>
            <w:noWrap/>
            <w:hideMark/>
          </w:tcPr>
          <w:p w14:paraId="7166C0EB"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1.149</w:t>
            </w:r>
          </w:p>
        </w:tc>
        <w:tc>
          <w:tcPr>
            <w:tcW w:w="960" w:type="dxa"/>
            <w:noWrap/>
            <w:hideMark/>
          </w:tcPr>
          <w:p w14:paraId="0E03F7E0"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2.764</w:t>
            </w:r>
          </w:p>
        </w:tc>
        <w:tc>
          <w:tcPr>
            <w:tcW w:w="960" w:type="dxa"/>
            <w:noWrap/>
            <w:hideMark/>
          </w:tcPr>
          <w:p w14:paraId="494913A2"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0.010</w:t>
            </w:r>
          </w:p>
        </w:tc>
      </w:tr>
      <w:tr w:rsidR="00314534" w:rsidRPr="00D300DA" w14:paraId="6AFB7DE6" w14:textId="77777777" w:rsidTr="00934BEE">
        <w:trPr>
          <w:trHeight w:val="300"/>
        </w:trPr>
        <w:tc>
          <w:tcPr>
            <w:tcW w:w="1840" w:type="dxa"/>
            <w:hideMark/>
          </w:tcPr>
          <w:p w14:paraId="234C942D" w14:textId="77777777" w:rsidR="00314534" w:rsidRPr="00D300DA" w:rsidRDefault="00314534" w:rsidP="00934BEE">
            <w:pPr>
              <w:spacing w:line="360" w:lineRule="auto"/>
              <w:rPr>
                <w:rFonts w:asciiTheme="minorHAnsi" w:hAnsiTheme="minorHAnsi" w:cstheme="minorHAnsi"/>
                <w:b/>
                <w:bCs/>
                <w:sz w:val="24"/>
                <w:szCs w:val="24"/>
              </w:rPr>
            </w:pPr>
            <w:r w:rsidRPr="00D300DA">
              <w:rPr>
                <w:rFonts w:asciiTheme="minorHAnsi" w:hAnsiTheme="minorHAnsi" w:cstheme="minorHAnsi"/>
                <w:b/>
                <w:bCs/>
                <w:sz w:val="24"/>
                <w:szCs w:val="24"/>
              </w:rPr>
              <w:t>Heart Problem</w:t>
            </w:r>
          </w:p>
        </w:tc>
        <w:tc>
          <w:tcPr>
            <w:tcW w:w="960" w:type="dxa"/>
            <w:noWrap/>
            <w:hideMark/>
          </w:tcPr>
          <w:p w14:paraId="4BDD4063"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01FBFF18"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3B75E920"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357D4D51"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230BDAFE"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18DD0F74"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73A68C0F"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5758211F"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r>
      <w:tr w:rsidR="00314534" w:rsidRPr="00D300DA" w14:paraId="0DB983B5" w14:textId="77777777" w:rsidTr="00934BEE">
        <w:trPr>
          <w:trHeight w:val="300"/>
        </w:trPr>
        <w:tc>
          <w:tcPr>
            <w:tcW w:w="1840" w:type="dxa"/>
            <w:hideMark/>
          </w:tcPr>
          <w:p w14:paraId="4D19C003" w14:textId="77777777" w:rsidR="00314534" w:rsidRPr="00D300DA" w:rsidRDefault="00314534" w:rsidP="00934BEE">
            <w:pPr>
              <w:spacing w:line="360" w:lineRule="auto"/>
              <w:rPr>
                <w:rFonts w:asciiTheme="minorHAnsi" w:hAnsiTheme="minorHAnsi" w:cstheme="minorHAnsi"/>
                <w:sz w:val="24"/>
                <w:szCs w:val="24"/>
              </w:rPr>
            </w:pPr>
            <w:r w:rsidRPr="00D300DA">
              <w:rPr>
                <w:rFonts w:asciiTheme="minorHAnsi" w:hAnsiTheme="minorHAnsi" w:cstheme="minorHAnsi"/>
                <w:sz w:val="24"/>
                <w:szCs w:val="24"/>
              </w:rPr>
              <w:t>No (Ref.)</w:t>
            </w:r>
          </w:p>
        </w:tc>
        <w:tc>
          <w:tcPr>
            <w:tcW w:w="960" w:type="dxa"/>
            <w:noWrap/>
            <w:hideMark/>
          </w:tcPr>
          <w:p w14:paraId="6FE81CD0"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36A63CB7"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22741AB7"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5B3196FA"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1879CD03"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13BABDEA"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7E147AF8"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72BE6870"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r>
      <w:tr w:rsidR="00314534" w:rsidRPr="00D300DA" w14:paraId="5CCF6027" w14:textId="77777777" w:rsidTr="00934BEE">
        <w:trPr>
          <w:trHeight w:val="300"/>
        </w:trPr>
        <w:tc>
          <w:tcPr>
            <w:tcW w:w="1840" w:type="dxa"/>
            <w:hideMark/>
          </w:tcPr>
          <w:p w14:paraId="20FE6357" w14:textId="77777777" w:rsidR="00314534" w:rsidRPr="00D300DA" w:rsidRDefault="00314534" w:rsidP="00934BEE">
            <w:pPr>
              <w:spacing w:line="360" w:lineRule="auto"/>
              <w:rPr>
                <w:rFonts w:asciiTheme="minorHAnsi" w:hAnsiTheme="minorHAnsi" w:cstheme="minorHAnsi"/>
                <w:sz w:val="24"/>
                <w:szCs w:val="24"/>
              </w:rPr>
            </w:pPr>
            <w:r w:rsidRPr="00D300DA">
              <w:rPr>
                <w:rFonts w:asciiTheme="minorHAnsi" w:hAnsiTheme="minorHAnsi" w:cstheme="minorHAnsi"/>
                <w:sz w:val="24"/>
                <w:szCs w:val="24"/>
              </w:rPr>
              <w:lastRenderedPageBreak/>
              <w:t>Yes</w:t>
            </w:r>
          </w:p>
        </w:tc>
        <w:tc>
          <w:tcPr>
            <w:tcW w:w="960" w:type="dxa"/>
            <w:noWrap/>
            <w:hideMark/>
          </w:tcPr>
          <w:p w14:paraId="5A35B701"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0.677</w:t>
            </w:r>
          </w:p>
        </w:tc>
        <w:tc>
          <w:tcPr>
            <w:tcW w:w="960" w:type="dxa"/>
            <w:noWrap/>
            <w:hideMark/>
          </w:tcPr>
          <w:p w14:paraId="59BA7641"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0.393</w:t>
            </w:r>
          </w:p>
        </w:tc>
        <w:tc>
          <w:tcPr>
            <w:tcW w:w="960" w:type="dxa"/>
            <w:noWrap/>
            <w:hideMark/>
          </w:tcPr>
          <w:p w14:paraId="61579419"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1.167</w:t>
            </w:r>
          </w:p>
        </w:tc>
        <w:tc>
          <w:tcPr>
            <w:tcW w:w="960" w:type="dxa"/>
            <w:noWrap/>
            <w:hideMark/>
          </w:tcPr>
          <w:p w14:paraId="77D95FEA"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0.160</w:t>
            </w:r>
          </w:p>
        </w:tc>
        <w:tc>
          <w:tcPr>
            <w:tcW w:w="960" w:type="dxa"/>
            <w:noWrap/>
            <w:hideMark/>
          </w:tcPr>
          <w:p w14:paraId="6941963B"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2.017</w:t>
            </w:r>
          </w:p>
        </w:tc>
        <w:tc>
          <w:tcPr>
            <w:tcW w:w="960" w:type="dxa"/>
            <w:noWrap/>
            <w:hideMark/>
          </w:tcPr>
          <w:p w14:paraId="142D49F3"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1.242</w:t>
            </w:r>
          </w:p>
        </w:tc>
        <w:tc>
          <w:tcPr>
            <w:tcW w:w="960" w:type="dxa"/>
            <w:noWrap/>
            <w:hideMark/>
          </w:tcPr>
          <w:p w14:paraId="287AB410"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3.275</w:t>
            </w:r>
          </w:p>
        </w:tc>
        <w:tc>
          <w:tcPr>
            <w:tcW w:w="960" w:type="dxa"/>
            <w:noWrap/>
            <w:hideMark/>
          </w:tcPr>
          <w:p w14:paraId="065A99EA"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0.005</w:t>
            </w:r>
          </w:p>
        </w:tc>
      </w:tr>
      <w:tr w:rsidR="00314534" w:rsidRPr="00D300DA" w14:paraId="2619A43F" w14:textId="77777777" w:rsidTr="00934BEE">
        <w:trPr>
          <w:trHeight w:val="300"/>
        </w:trPr>
        <w:tc>
          <w:tcPr>
            <w:tcW w:w="1840" w:type="dxa"/>
            <w:hideMark/>
          </w:tcPr>
          <w:p w14:paraId="1AA89036" w14:textId="77777777" w:rsidR="00314534" w:rsidRPr="00D300DA" w:rsidRDefault="00314534" w:rsidP="00934BEE">
            <w:pPr>
              <w:spacing w:line="360" w:lineRule="auto"/>
              <w:rPr>
                <w:rFonts w:asciiTheme="minorHAnsi" w:hAnsiTheme="minorHAnsi" w:cstheme="minorHAnsi"/>
                <w:b/>
                <w:bCs/>
                <w:sz w:val="24"/>
                <w:szCs w:val="24"/>
              </w:rPr>
            </w:pPr>
            <w:r w:rsidRPr="00D300DA">
              <w:rPr>
                <w:rFonts w:asciiTheme="minorHAnsi" w:hAnsiTheme="minorHAnsi" w:cstheme="minorHAnsi"/>
                <w:b/>
                <w:bCs/>
                <w:sz w:val="24"/>
                <w:szCs w:val="24"/>
              </w:rPr>
              <w:t>Kidney Disease</w:t>
            </w:r>
          </w:p>
        </w:tc>
        <w:tc>
          <w:tcPr>
            <w:tcW w:w="960" w:type="dxa"/>
            <w:noWrap/>
            <w:hideMark/>
          </w:tcPr>
          <w:p w14:paraId="4FB12B80"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5ADEBD11"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2E0820C6"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08DE1F7A"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4C6A531A"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2602E6BC"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585A8F6A"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253CBC89"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r>
      <w:tr w:rsidR="00314534" w:rsidRPr="00D300DA" w14:paraId="1BA2D85B" w14:textId="77777777" w:rsidTr="00934BEE">
        <w:trPr>
          <w:trHeight w:val="300"/>
        </w:trPr>
        <w:tc>
          <w:tcPr>
            <w:tcW w:w="1840" w:type="dxa"/>
            <w:hideMark/>
          </w:tcPr>
          <w:p w14:paraId="40BEBB82" w14:textId="77777777" w:rsidR="00314534" w:rsidRPr="00D300DA" w:rsidRDefault="00314534" w:rsidP="00934BEE">
            <w:pPr>
              <w:spacing w:line="360" w:lineRule="auto"/>
              <w:rPr>
                <w:rFonts w:asciiTheme="minorHAnsi" w:hAnsiTheme="minorHAnsi" w:cstheme="minorHAnsi"/>
                <w:sz w:val="24"/>
                <w:szCs w:val="24"/>
              </w:rPr>
            </w:pPr>
            <w:r w:rsidRPr="00D300DA">
              <w:rPr>
                <w:rFonts w:asciiTheme="minorHAnsi" w:hAnsiTheme="minorHAnsi" w:cstheme="minorHAnsi"/>
                <w:sz w:val="24"/>
                <w:szCs w:val="24"/>
              </w:rPr>
              <w:t>No (Ref.)</w:t>
            </w:r>
          </w:p>
        </w:tc>
        <w:tc>
          <w:tcPr>
            <w:tcW w:w="960" w:type="dxa"/>
            <w:noWrap/>
            <w:hideMark/>
          </w:tcPr>
          <w:p w14:paraId="702C5406"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6FA0564C"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751BA601"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40BC7311"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18973303"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7B8CB9C7"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60BFF044"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3E714CFA"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r>
      <w:tr w:rsidR="00314534" w:rsidRPr="00D300DA" w14:paraId="2B9EC6F1" w14:textId="77777777" w:rsidTr="00934BEE">
        <w:trPr>
          <w:trHeight w:val="300"/>
        </w:trPr>
        <w:tc>
          <w:tcPr>
            <w:tcW w:w="1840" w:type="dxa"/>
            <w:hideMark/>
          </w:tcPr>
          <w:p w14:paraId="5152E41D" w14:textId="77777777" w:rsidR="00314534" w:rsidRPr="00D300DA" w:rsidRDefault="00314534" w:rsidP="00934BEE">
            <w:pPr>
              <w:spacing w:line="360" w:lineRule="auto"/>
              <w:rPr>
                <w:rFonts w:asciiTheme="minorHAnsi" w:hAnsiTheme="minorHAnsi" w:cstheme="minorHAnsi"/>
                <w:sz w:val="24"/>
                <w:szCs w:val="24"/>
              </w:rPr>
            </w:pPr>
            <w:r w:rsidRPr="00D300DA">
              <w:rPr>
                <w:rFonts w:asciiTheme="minorHAnsi" w:hAnsiTheme="minorHAnsi" w:cstheme="minorHAnsi"/>
                <w:sz w:val="24"/>
                <w:szCs w:val="24"/>
              </w:rPr>
              <w:t>Yes</w:t>
            </w:r>
          </w:p>
        </w:tc>
        <w:tc>
          <w:tcPr>
            <w:tcW w:w="960" w:type="dxa"/>
            <w:noWrap/>
            <w:hideMark/>
          </w:tcPr>
          <w:p w14:paraId="74060A31"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0.609</w:t>
            </w:r>
          </w:p>
        </w:tc>
        <w:tc>
          <w:tcPr>
            <w:tcW w:w="960" w:type="dxa"/>
            <w:noWrap/>
            <w:hideMark/>
          </w:tcPr>
          <w:p w14:paraId="26C1FBF4"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0.185</w:t>
            </w:r>
          </w:p>
        </w:tc>
        <w:tc>
          <w:tcPr>
            <w:tcW w:w="960" w:type="dxa"/>
            <w:noWrap/>
            <w:hideMark/>
          </w:tcPr>
          <w:p w14:paraId="7AEB86BF"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2.003</w:t>
            </w:r>
          </w:p>
        </w:tc>
        <w:tc>
          <w:tcPr>
            <w:tcW w:w="960" w:type="dxa"/>
            <w:noWrap/>
            <w:hideMark/>
          </w:tcPr>
          <w:p w14:paraId="389D35B0"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0.414</w:t>
            </w:r>
          </w:p>
        </w:tc>
        <w:tc>
          <w:tcPr>
            <w:tcW w:w="960" w:type="dxa"/>
            <w:noWrap/>
            <w:hideMark/>
          </w:tcPr>
          <w:p w14:paraId="022174C9"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0.633</w:t>
            </w:r>
          </w:p>
        </w:tc>
        <w:tc>
          <w:tcPr>
            <w:tcW w:w="960" w:type="dxa"/>
            <w:noWrap/>
            <w:hideMark/>
          </w:tcPr>
          <w:p w14:paraId="588A004F"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0.283</w:t>
            </w:r>
          </w:p>
        </w:tc>
        <w:tc>
          <w:tcPr>
            <w:tcW w:w="960" w:type="dxa"/>
            <w:noWrap/>
            <w:hideMark/>
          </w:tcPr>
          <w:p w14:paraId="413AC6DF"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1.418</w:t>
            </w:r>
          </w:p>
        </w:tc>
        <w:tc>
          <w:tcPr>
            <w:tcW w:w="960" w:type="dxa"/>
            <w:noWrap/>
            <w:hideMark/>
          </w:tcPr>
          <w:p w14:paraId="06EC2046"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0.267</w:t>
            </w:r>
          </w:p>
        </w:tc>
      </w:tr>
      <w:tr w:rsidR="00314534" w:rsidRPr="00D300DA" w14:paraId="74BEE2A7" w14:textId="77777777" w:rsidTr="00934BEE">
        <w:trPr>
          <w:trHeight w:val="300"/>
        </w:trPr>
        <w:tc>
          <w:tcPr>
            <w:tcW w:w="1840" w:type="dxa"/>
            <w:hideMark/>
          </w:tcPr>
          <w:p w14:paraId="0542D728" w14:textId="77777777" w:rsidR="00314534" w:rsidRPr="00D300DA" w:rsidRDefault="00314534" w:rsidP="00934BEE">
            <w:pPr>
              <w:spacing w:line="360" w:lineRule="auto"/>
              <w:rPr>
                <w:rFonts w:asciiTheme="minorHAnsi" w:hAnsiTheme="minorHAnsi" w:cstheme="minorHAnsi"/>
                <w:b/>
                <w:bCs/>
                <w:sz w:val="24"/>
                <w:szCs w:val="24"/>
              </w:rPr>
            </w:pPr>
            <w:r w:rsidRPr="00D300DA">
              <w:rPr>
                <w:rFonts w:asciiTheme="minorHAnsi" w:hAnsiTheme="minorHAnsi" w:cstheme="minorHAnsi"/>
                <w:b/>
                <w:bCs/>
                <w:sz w:val="24"/>
                <w:szCs w:val="24"/>
              </w:rPr>
              <w:t>Liver Disease</w:t>
            </w:r>
          </w:p>
        </w:tc>
        <w:tc>
          <w:tcPr>
            <w:tcW w:w="960" w:type="dxa"/>
            <w:noWrap/>
            <w:hideMark/>
          </w:tcPr>
          <w:p w14:paraId="7044D792"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1C0EE52A"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027A501B"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295FD91A"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5D188440"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109678E0"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77A7D2E2"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7C521A10"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r>
      <w:tr w:rsidR="00314534" w:rsidRPr="00D300DA" w14:paraId="7F09C19E" w14:textId="77777777" w:rsidTr="00934BEE">
        <w:trPr>
          <w:trHeight w:val="300"/>
        </w:trPr>
        <w:tc>
          <w:tcPr>
            <w:tcW w:w="1840" w:type="dxa"/>
            <w:hideMark/>
          </w:tcPr>
          <w:p w14:paraId="5A0A10D6" w14:textId="77777777" w:rsidR="00314534" w:rsidRPr="00D300DA" w:rsidRDefault="00314534" w:rsidP="00934BEE">
            <w:pPr>
              <w:spacing w:line="360" w:lineRule="auto"/>
              <w:rPr>
                <w:rFonts w:asciiTheme="minorHAnsi" w:hAnsiTheme="minorHAnsi" w:cstheme="minorHAnsi"/>
                <w:sz w:val="24"/>
                <w:szCs w:val="24"/>
              </w:rPr>
            </w:pPr>
            <w:r w:rsidRPr="00D300DA">
              <w:rPr>
                <w:rFonts w:asciiTheme="minorHAnsi" w:hAnsiTheme="minorHAnsi" w:cstheme="minorHAnsi"/>
                <w:sz w:val="24"/>
                <w:szCs w:val="24"/>
              </w:rPr>
              <w:t>No (Ref.)</w:t>
            </w:r>
          </w:p>
        </w:tc>
        <w:tc>
          <w:tcPr>
            <w:tcW w:w="960" w:type="dxa"/>
            <w:noWrap/>
            <w:hideMark/>
          </w:tcPr>
          <w:p w14:paraId="4F34B86F"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34945A3C"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3A567674"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220B24FF"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209710D9"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5E6E0FE0"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3F63E34F"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76142CDB"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r>
      <w:tr w:rsidR="00314534" w:rsidRPr="00D300DA" w14:paraId="51BCD6D5" w14:textId="77777777" w:rsidTr="00934BEE">
        <w:trPr>
          <w:trHeight w:val="300"/>
        </w:trPr>
        <w:tc>
          <w:tcPr>
            <w:tcW w:w="1840" w:type="dxa"/>
            <w:hideMark/>
          </w:tcPr>
          <w:p w14:paraId="3455D88A" w14:textId="77777777" w:rsidR="00314534" w:rsidRPr="00D300DA" w:rsidRDefault="00314534" w:rsidP="00934BEE">
            <w:pPr>
              <w:spacing w:line="360" w:lineRule="auto"/>
              <w:rPr>
                <w:rFonts w:asciiTheme="minorHAnsi" w:hAnsiTheme="minorHAnsi" w:cstheme="minorHAnsi"/>
                <w:sz w:val="24"/>
                <w:szCs w:val="24"/>
              </w:rPr>
            </w:pPr>
            <w:r w:rsidRPr="00D300DA">
              <w:rPr>
                <w:rFonts w:asciiTheme="minorHAnsi" w:hAnsiTheme="minorHAnsi" w:cstheme="minorHAnsi"/>
                <w:sz w:val="24"/>
                <w:szCs w:val="24"/>
              </w:rPr>
              <w:t>Yes</w:t>
            </w:r>
          </w:p>
        </w:tc>
        <w:tc>
          <w:tcPr>
            <w:tcW w:w="960" w:type="dxa"/>
            <w:noWrap/>
            <w:hideMark/>
          </w:tcPr>
          <w:p w14:paraId="5C60EFA3"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0.388</w:t>
            </w:r>
          </w:p>
        </w:tc>
        <w:tc>
          <w:tcPr>
            <w:tcW w:w="960" w:type="dxa"/>
            <w:noWrap/>
            <w:hideMark/>
          </w:tcPr>
          <w:p w14:paraId="0DD62153"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0.110</w:t>
            </w:r>
          </w:p>
        </w:tc>
        <w:tc>
          <w:tcPr>
            <w:tcW w:w="960" w:type="dxa"/>
            <w:noWrap/>
            <w:hideMark/>
          </w:tcPr>
          <w:p w14:paraId="6AC93036"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1.367</w:t>
            </w:r>
          </w:p>
        </w:tc>
        <w:tc>
          <w:tcPr>
            <w:tcW w:w="960" w:type="dxa"/>
            <w:noWrap/>
            <w:hideMark/>
          </w:tcPr>
          <w:p w14:paraId="434B7743"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0.141</w:t>
            </w:r>
          </w:p>
        </w:tc>
        <w:tc>
          <w:tcPr>
            <w:tcW w:w="960" w:type="dxa"/>
            <w:noWrap/>
            <w:hideMark/>
          </w:tcPr>
          <w:p w14:paraId="412B11B1"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1.730</w:t>
            </w:r>
          </w:p>
        </w:tc>
        <w:tc>
          <w:tcPr>
            <w:tcW w:w="960" w:type="dxa"/>
            <w:noWrap/>
            <w:hideMark/>
          </w:tcPr>
          <w:p w14:paraId="2C5290AA"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0.639</w:t>
            </w:r>
          </w:p>
        </w:tc>
        <w:tc>
          <w:tcPr>
            <w:tcW w:w="960" w:type="dxa"/>
            <w:noWrap/>
            <w:hideMark/>
          </w:tcPr>
          <w:p w14:paraId="768489AB"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4.686</w:t>
            </w:r>
          </w:p>
        </w:tc>
        <w:tc>
          <w:tcPr>
            <w:tcW w:w="960" w:type="dxa"/>
            <w:noWrap/>
            <w:hideMark/>
          </w:tcPr>
          <w:p w14:paraId="55A26300"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0.281</w:t>
            </w:r>
          </w:p>
        </w:tc>
      </w:tr>
      <w:tr w:rsidR="00314534" w:rsidRPr="00D300DA" w14:paraId="0E04D884" w14:textId="77777777" w:rsidTr="00934BEE">
        <w:trPr>
          <w:trHeight w:val="570"/>
        </w:trPr>
        <w:tc>
          <w:tcPr>
            <w:tcW w:w="1840" w:type="dxa"/>
            <w:hideMark/>
          </w:tcPr>
          <w:p w14:paraId="548A8F6E" w14:textId="77777777" w:rsidR="00314534" w:rsidRPr="00D300DA" w:rsidRDefault="00314534" w:rsidP="00934BEE">
            <w:pPr>
              <w:spacing w:line="360" w:lineRule="auto"/>
              <w:rPr>
                <w:rFonts w:asciiTheme="minorHAnsi" w:hAnsiTheme="minorHAnsi" w:cstheme="minorHAnsi"/>
                <w:b/>
                <w:bCs/>
                <w:sz w:val="24"/>
                <w:szCs w:val="24"/>
              </w:rPr>
            </w:pPr>
            <w:r w:rsidRPr="00D300DA">
              <w:rPr>
                <w:rFonts w:asciiTheme="minorHAnsi" w:hAnsiTheme="minorHAnsi" w:cstheme="minorHAnsi"/>
                <w:b/>
                <w:bCs/>
                <w:sz w:val="24"/>
                <w:szCs w:val="24"/>
              </w:rPr>
              <w:t>Osteoporosis Problem</w:t>
            </w:r>
          </w:p>
        </w:tc>
        <w:tc>
          <w:tcPr>
            <w:tcW w:w="960" w:type="dxa"/>
            <w:noWrap/>
            <w:hideMark/>
          </w:tcPr>
          <w:p w14:paraId="62AD57EF"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2F135806"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14249CBF"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5B9E1890"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5B212999"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2245B1E5"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66C65377"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617CDBB0"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r>
      <w:tr w:rsidR="00314534" w:rsidRPr="00D300DA" w14:paraId="118539C0" w14:textId="77777777" w:rsidTr="00934BEE">
        <w:trPr>
          <w:trHeight w:val="300"/>
        </w:trPr>
        <w:tc>
          <w:tcPr>
            <w:tcW w:w="1840" w:type="dxa"/>
            <w:hideMark/>
          </w:tcPr>
          <w:p w14:paraId="6AF2F0CE" w14:textId="77777777" w:rsidR="00314534" w:rsidRPr="00D300DA" w:rsidRDefault="00314534" w:rsidP="00934BEE">
            <w:pPr>
              <w:spacing w:line="360" w:lineRule="auto"/>
              <w:rPr>
                <w:rFonts w:asciiTheme="minorHAnsi" w:hAnsiTheme="minorHAnsi" w:cstheme="minorHAnsi"/>
                <w:sz w:val="24"/>
                <w:szCs w:val="24"/>
              </w:rPr>
            </w:pPr>
            <w:r w:rsidRPr="00D300DA">
              <w:rPr>
                <w:rFonts w:asciiTheme="minorHAnsi" w:hAnsiTheme="minorHAnsi" w:cstheme="minorHAnsi"/>
                <w:sz w:val="24"/>
                <w:szCs w:val="24"/>
              </w:rPr>
              <w:t>No (Ref.)</w:t>
            </w:r>
          </w:p>
        </w:tc>
        <w:tc>
          <w:tcPr>
            <w:tcW w:w="960" w:type="dxa"/>
            <w:noWrap/>
            <w:hideMark/>
          </w:tcPr>
          <w:p w14:paraId="050CF92A"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5DBF6A24"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1357D587"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2BA7457B"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4B214451"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5646BFF3"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733EB606"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47DA01D6"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r>
      <w:tr w:rsidR="00314534" w:rsidRPr="00D300DA" w14:paraId="36817B84" w14:textId="77777777" w:rsidTr="00934BEE">
        <w:trPr>
          <w:trHeight w:val="300"/>
        </w:trPr>
        <w:tc>
          <w:tcPr>
            <w:tcW w:w="1840" w:type="dxa"/>
            <w:hideMark/>
          </w:tcPr>
          <w:p w14:paraId="3F052768" w14:textId="77777777" w:rsidR="00314534" w:rsidRPr="00D300DA" w:rsidRDefault="00314534" w:rsidP="00934BEE">
            <w:pPr>
              <w:spacing w:line="360" w:lineRule="auto"/>
              <w:rPr>
                <w:rFonts w:asciiTheme="minorHAnsi" w:hAnsiTheme="minorHAnsi" w:cstheme="minorHAnsi"/>
                <w:sz w:val="24"/>
                <w:szCs w:val="24"/>
              </w:rPr>
            </w:pPr>
            <w:r w:rsidRPr="00D300DA">
              <w:rPr>
                <w:rFonts w:asciiTheme="minorHAnsi" w:hAnsiTheme="minorHAnsi" w:cstheme="minorHAnsi"/>
                <w:sz w:val="24"/>
                <w:szCs w:val="24"/>
              </w:rPr>
              <w:t>Yes</w:t>
            </w:r>
          </w:p>
        </w:tc>
        <w:tc>
          <w:tcPr>
            <w:tcW w:w="960" w:type="dxa"/>
            <w:noWrap/>
            <w:hideMark/>
          </w:tcPr>
          <w:p w14:paraId="43C5A483"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1.185</w:t>
            </w:r>
          </w:p>
        </w:tc>
        <w:tc>
          <w:tcPr>
            <w:tcW w:w="960" w:type="dxa"/>
            <w:noWrap/>
            <w:hideMark/>
          </w:tcPr>
          <w:p w14:paraId="1045065E"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0.695</w:t>
            </w:r>
          </w:p>
        </w:tc>
        <w:tc>
          <w:tcPr>
            <w:tcW w:w="960" w:type="dxa"/>
            <w:noWrap/>
            <w:hideMark/>
          </w:tcPr>
          <w:p w14:paraId="4311F048"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2.020</w:t>
            </w:r>
          </w:p>
        </w:tc>
        <w:tc>
          <w:tcPr>
            <w:tcW w:w="960" w:type="dxa"/>
            <w:noWrap/>
            <w:hideMark/>
          </w:tcPr>
          <w:p w14:paraId="223BD379"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0.534</w:t>
            </w:r>
          </w:p>
        </w:tc>
        <w:tc>
          <w:tcPr>
            <w:tcW w:w="960" w:type="dxa"/>
            <w:noWrap/>
            <w:hideMark/>
          </w:tcPr>
          <w:p w14:paraId="6C2C9036"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1.255</w:t>
            </w:r>
          </w:p>
        </w:tc>
        <w:tc>
          <w:tcPr>
            <w:tcW w:w="960" w:type="dxa"/>
            <w:noWrap/>
            <w:hideMark/>
          </w:tcPr>
          <w:p w14:paraId="04A55DDC"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0.818</w:t>
            </w:r>
          </w:p>
        </w:tc>
        <w:tc>
          <w:tcPr>
            <w:tcW w:w="960" w:type="dxa"/>
            <w:noWrap/>
            <w:hideMark/>
          </w:tcPr>
          <w:p w14:paraId="570E664F"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1.925</w:t>
            </w:r>
          </w:p>
        </w:tc>
        <w:tc>
          <w:tcPr>
            <w:tcW w:w="960" w:type="dxa"/>
            <w:noWrap/>
            <w:hideMark/>
          </w:tcPr>
          <w:p w14:paraId="5E77D70A"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0.299</w:t>
            </w:r>
          </w:p>
        </w:tc>
      </w:tr>
      <w:tr w:rsidR="00314534" w:rsidRPr="00D300DA" w14:paraId="638D5D42" w14:textId="77777777" w:rsidTr="00934BEE">
        <w:trPr>
          <w:trHeight w:val="300"/>
        </w:trPr>
        <w:tc>
          <w:tcPr>
            <w:tcW w:w="1840" w:type="dxa"/>
            <w:hideMark/>
          </w:tcPr>
          <w:p w14:paraId="206C4B79" w14:textId="77777777" w:rsidR="00314534" w:rsidRPr="00D300DA" w:rsidRDefault="00314534" w:rsidP="00934BEE">
            <w:pPr>
              <w:spacing w:line="360" w:lineRule="auto"/>
              <w:rPr>
                <w:rFonts w:asciiTheme="minorHAnsi" w:hAnsiTheme="minorHAnsi" w:cstheme="minorHAnsi"/>
                <w:b/>
                <w:bCs/>
                <w:sz w:val="24"/>
                <w:szCs w:val="24"/>
              </w:rPr>
            </w:pPr>
            <w:r w:rsidRPr="00D300DA">
              <w:rPr>
                <w:rFonts w:asciiTheme="minorHAnsi" w:hAnsiTheme="minorHAnsi" w:cstheme="minorHAnsi"/>
                <w:b/>
                <w:bCs/>
                <w:sz w:val="24"/>
                <w:szCs w:val="24"/>
              </w:rPr>
              <w:t>Seizure</w:t>
            </w:r>
          </w:p>
        </w:tc>
        <w:tc>
          <w:tcPr>
            <w:tcW w:w="960" w:type="dxa"/>
            <w:noWrap/>
            <w:hideMark/>
          </w:tcPr>
          <w:p w14:paraId="75983699"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6B737D05"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48902951"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5D8DF60B"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2A24FA3C"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67A09B66"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17767C76"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37917DA1"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r>
      <w:tr w:rsidR="00314534" w:rsidRPr="00D300DA" w14:paraId="3D5595D5" w14:textId="77777777" w:rsidTr="00934BEE">
        <w:trPr>
          <w:trHeight w:val="300"/>
        </w:trPr>
        <w:tc>
          <w:tcPr>
            <w:tcW w:w="1840" w:type="dxa"/>
            <w:hideMark/>
          </w:tcPr>
          <w:p w14:paraId="413F89AA" w14:textId="77777777" w:rsidR="00314534" w:rsidRPr="00D300DA" w:rsidRDefault="00314534" w:rsidP="00934BEE">
            <w:pPr>
              <w:spacing w:line="360" w:lineRule="auto"/>
              <w:rPr>
                <w:rFonts w:asciiTheme="minorHAnsi" w:hAnsiTheme="minorHAnsi" w:cstheme="minorHAnsi"/>
                <w:sz w:val="24"/>
                <w:szCs w:val="24"/>
              </w:rPr>
            </w:pPr>
            <w:r w:rsidRPr="00D300DA">
              <w:rPr>
                <w:rFonts w:asciiTheme="minorHAnsi" w:hAnsiTheme="minorHAnsi" w:cstheme="minorHAnsi"/>
                <w:sz w:val="24"/>
                <w:szCs w:val="24"/>
              </w:rPr>
              <w:t>No (Ref.)</w:t>
            </w:r>
          </w:p>
        </w:tc>
        <w:tc>
          <w:tcPr>
            <w:tcW w:w="960" w:type="dxa"/>
            <w:noWrap/>
            <w:hideMark/>
          </w:tcPr>
          <w:p w14:paraId="3D910CAF"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00A06BD2"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25550D64"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4AEF6E59"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5E693A70"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05F3C4A4"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73CB74E8"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5F50E45C"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r>
      <w:tr w:rsidR="00314534" w:rsidRPr="00D300DA" w14:paraId="228AC31A" w14:textId="77777777" w:rsidTr="00934BEE">
        <w:trPr>
          <w:trHeight w:val="300"/>
        </w:trPr>
        <w:tc>
          <w:tcPr>
            <w:tcW w:w="1840" w:type="dxa"/>
            <w:hideMark/>
          </w:tcPr>
          <w:p w14:paraId="1761E240" w14:textId="77777777" w:rsidR="00314534" w:rsidRPr="00D300DA" w:rsidRDefault="00314534" w:rsidP="00934BEE">
            <w:pPr>
              <w:spacing w:line="360" w:lineRule="auto"/>
              <w:rPr>
                <w:rFonts w:asciiTheme="minorHAnsi" w:hAnsiTheme="minorHAnsi" w:cstheme="minorHAnsi"/>
                <w:sz w:val="24"/>
                <w:szCs w:val="24"/>
              </w:rPr>
            </w:pPr>
            <w:r w:rsidRPr="00D300DA">
              <w:rPr>
                <w:rFonts w:asciiTheme="minorHAnsi" w:hAnsiTheme="minorHAnsi" w:cstheme="minorHAnsi"/>
                <w:sz w:val="24"/>
                <w:szCs w:val="24"/>
              </w:rPr>
              <w:t>Yes</w:t>
            </w:r>
          </w:p>
        </w:tc>
        <w:tc>
          <w:tcPr>
            <w:tcW w:w="960" w:type="dxa"/>
            <w:noWrap/>
            <w:hideMark/>
          </w:tcPr>
          <w:p w14:paraId="21316ADF"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2.788</w:t>
            </w:r>
          </w:p>
        </w:tc>
        <w:tc>
          <w:tcPr>
            <w:tcW w:w="960" w:type="dxa"/>
            <w:noWrap/>
            <w:hideMark/>
          </w:tcPr>
          <w:p w14:paraId="7FDDBAA2"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0.764</w:t>
            </w:r>
          </w:p>
        </w:tc>
        <w:tc>
          <w:tcPr>
            <w:tcW w:w="960" w:type="dxa"/>
            <w:noWrap/>
            <w:hideMark/>
          </w:tcPr>
          <w:p w14:paraId="784DDFF2"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10.172</w:t>
            </w:r>
          </w:p>
        </w:tc>
        <w:tc>
          <w:tcPr>
            <w:tcW w:w="960" w:type="dxa"/>
            <w:noWrap/>
            <w:hideMark/>
          </w:tcPr>
          <w:p w14:paraId="5E9533EF"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0.120</w:t>
            </w:r>
          </w:p>
        </w:tc>
        <w:tc>
          <w:tcPr>
            <w:tcW w:w="960" w:type="dxa"/>
            <w:noWrap/>
            <w:hideMark/>
          </w:tcPr>
          <w:p w14:paraId="1CF63CC1"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0.495</w:t>
            </w:r>
          </w:p>
        </w:tc>
        <w:tc>
          <w:tcPr>
            <w:tcW w:w="960" w:type="dxa"/>
            <w:noWrap/>
            <w:hideMark/>
          </w:tcPr>
          <w:p w14:paraId="2D85854A"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0.074</w:t>
            </w:r>
          </w:p>
        </w:tc>
        <w:tc>
          <w:tcPr>
            <w:tcW w:w="960" w:type="dxa"/>
            <w:noWrap/>
            <w:hideMark/>
          </w:tcPr>
          <w:p w14:paraId="7657452A"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3.327</w:t>
            </w:r>
          </w:p>
        </w:tc>
        <w:tc>
          <w:tcPr>
            <w:tcW w:w="960" w:type="dxa"/>
            <w:noWrap/>
            <w:hideMark/>
          </w:tcPr>
          <w:p w14:paraId="0D0561EF"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0.470</w:t>
            </w:r>
          </w:p>
        </w:tc>
      </w:tr>
      <w:tr w:rsidR="00314534" w:rsidRPr="00D300DA" w14:paraId="3DDD52C5" w14:textId="77777777" w:rsidTr="00934BEE">
        <w:trPr>
          <w:trHeight w:val="300"/>
        </w:trPr>
        <w:tc>
          <w:tcPr>
            <w:tcW w:w="1840" w:type="dxa"/>
            <w:hideMark/>
          </w:tcPr>
          <w:p w14:paraId="406B758A" w14:textId="77777777" w:rsidR="00314534" w:rsidRPr="00D300DA" w:rsidRDefault="00314534" w:rsidP="00934BEE">
            <w:pPr>
              <w:spacing w:line="360" w:lineRule="auto"/>
              <w:rPr>
                <w:rFonts w:asciiTheme="minorHAnsi" w:hAnsiTheme="minorHAnsi" w:cstheme="minorHAnsi"/>
                <w:b/>
                <w:bCs/>
                <w:sz w:val="24"/>
                <w:szCs w:val="24"/>
              </w:rPr>
            </w:pPr>
            <w:r w:rsidRPr="00D300DA">
              <w:rPr>
                <w:rFonts w:asciiTheme="minorHAnsi" w:hAnsiTheme="minorHAnsi" w:cstheme="minorHAnsi"/>
                <w:b/>
                <w:bCs/>
                <w:sz w:val="24"/>
                <w:szCs w:val="24"/>
              </w:rPr>
              <w:t>Stroke</w:t>
            </w:r>
          </w:p>
        </w:tc>
        <w:tc>
          <w:tcPr>
            <w:tcW w:w="960" w:type="dxa"/>
            <w:noWrap/>
            <w:hideMark/>
          </w:tcPr>
          <w:p w14:paraId="758918B4"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2785AEF9"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4E964A6B"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76B1BB0B"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1B617C7A"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05F101F5"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09E4B8DF"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26950493"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r>
      <w:tr w:rsidR="00314534" w:rsidRPr="00D300DA" w14:paraId="3C27796F" w14:textId="77777777" w:rsidTr="00934BEE">
        <w:trPr>
          <w:trHeight w:val="300"/>
        </w:trPr>
        <w:tc>
          <w:tcPr>
            <w:tcW w:w="1840" w:type="dxa"/>
            <w:hideMark/>
          </w:tcPr>
          <w:p w14:paraId="6EBD2176" w14:textId="77777777" w:rsidR="00314534" w:rsidRPr="00D300DA" w:rsidRDefault="00314534" w:rsidP="00934BEE">
            <w:pPr>
              <w:spacing w:line="360" w:lineRule="auto"/>
              <w:rPr>
                <w:rFonts w:asciiTheme="minorHAnsi" w:hAnsiTheme="minorHAnsi" w:cstheme="minorHAnsi"/>
                <w:sz w:val="24"/>
                <w:szCs w:val="24"/>
              </w:rPr>
            </w:pPr>
            <w:r w:rsidRPr="00D300DA">
              <w:rPr>
                <w:rFonts w:asciiTheme="minorHAnsi" w:hAnsiTheme="minorHAnsi" w:cstheme="minorHAnsi"/>
                <w:sz w:val="24"/>
                <w:szCs w:val="24"/>
              </w:rPr>
              <w:t>No (Ref.)</w:t>
            </w:r>
          </w:p>
        </w:tc>
        <w:tc>
          <w:tcPr>
            <w:tcW w:w="960" w:type="dxa"/>
            <w:noWrap/>
            <w:hideMark/>
          </w:tcPr>
          <w:p w14:paraId="68B99A29"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335BFF1F"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6B571523"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06D2C77F"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5F3BF647"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1A63E2E7"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05047AFC"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17EEB877"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r>
      <w:tr w:rsidR="00314534" w:rsidRPr="00D300DA" w14:paraId="39B450B0" w14:textId="77777777" w:rsidTr="00934BEE">
        <w:trPr>
          <w:trHeight w:val="300"/>
        </w:trPr>
        <w:tc>
          <w:tcPr>
            <w:tcW w:w="1840" w:type="dxa"/>
            <w:hideMark/>
          </w:tcPr>
          <w:p w14:paraId="516A66BF" w14:textId="77777777" w:rsidR="00314534" w:rsidRPr="00D300DA" w:rsidRDefault="00314534" w:rsidP="00934BEE">
            <w:pPr>
              <w:spacing w:line="360" w:lineRule="auto"/>
              <w:rPr>
                <w:rFonts w:asciiTheme="minorHAnsi" w:hAnsiTheme="minorHAnsi" w:cstheme="minorHAnsi"/>
                <w:sz w:val="24"/>
                <w:szCs w:val="24"/>
              </w:rPr>
            </w:pPr>
            <w:r w:rsidRPr="00D300DA">
              <w:rPr>
                <w:rFonts w:asciiTheme="minorHAnsi" w:hAnsiTheme="minorHAnsi" w:cstheme="minorHAnsi"/>
                <w:sz w:val="24"/>
                <w:szCs w:val="24"/>
              </w:rPr>
              <w:t>Yes</w:t>
            </w:r>
          </w:p>
        </w:tc>
        <w:tc>
          <w:tcPr>
            <w:tcW w:w="960" w:type="dxa"/>
            <w:noWrap/>
            <w:hideMark/>
          </w:tcPr>
          <w:p w14:paraId="79F49BE7"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5.979</w:t>
            </w:r>
          </w:p>
        </w:tc>
        <w:tc>
          <w:tcPr>
            <w:tcW w:w="960" w:type="dxa"/>
            <w:noWrap/>
            <w:hideMark/>
          </w:tcPr>
          <w:p w14:paraId="380DEA0D"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1.311</w:t>
            </w:r>
          </w:p>
        </w:tc>
        <w:tc>
          <w:tcPr>
            <w:tcW w:w="960" w:type="dxa"/>
            <w:noWrap/>
            <w:hideMark/>
          </w:tcPr>
          <w:p w14:paraId="08D8B564"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27.275</w:t>
            </w:r>
          </w:p>
        </w:tc>
        <w:tc>
          <w:tcPr>
            <w:tcW w:w="960" w:type="dxa"/>
            <w:noWrap/>
            <w:hideMark/>
          </w:tcPr>
          <w:p w14:paraId="7CB3676F"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0.021</w:t>
            </w:r>
          </w:p>
        </w:tc>
        <w:tc>
          <w:tcPr>
            <w:tcW w:w="960" w:type="dxa"/>
            <w:noWrap/>
            <w:hideMark/>
          </w:tcPr>
          <w:p w14:paraId="099410AD"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2.243</w:t>
            </w:r>
          </w:p>
        </w:tc>
        <w:tc>
          <w:tcPr>
            <w:tcW w:w="960" w:type="dxa"/>
            <w:noWrap/>
            <w:hideMark/>
          </w:tcPr>
          <w:p w14:paraId="1050805C"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0.880</w:t>
            </w:r>
          </w:p>
        </w:tc>
        <w:tc>
          <w:tcPr>
            <w:tcW w:w="960" w:type="dxa"/>
            <w:noWrap/>
            <w:hideMark/>
          </w:tcPr>
          <w:p w14:paraId="7B591625"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5.718</w:t>
            </w:r>
          </w:p>
        </w:tc>
        <w:tc>
          <w:tcPr>
            <w:tcW w:w="960" w:type="dxa"/>
            <w:noWrap/>
            <w:hideMark/>
          </w:tcPr>
          <w:p w14:paraId="23B389A5"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0.091</w:t>
            </w:r>
          </w:p>
        </w:tc>
      </w:tr>
      <w:tr w:rsidR="00314534" w:rsidRPr="00D300DA" w14:paraId="5CFAE013" w14:textId="77777777" w:rsidTr="00934BEE">
        <w:trPr>
          <w:trHeight w:val="300"/>
        </w:trPr>
        <w:tc>
          <w:tcPr>
            <w:tcW w:w="1840" w:type="dxa"/>
            <w:hideMark/>
          </w:tcPr>
          <w:p w14:paraId="5588504B" w14:textId="77777777" w:rsidR="00314534" w:rsidRPr="00D300DA" w:rsidRDefault="00314534" w:rsidP="00934BEE">
            <w:pPr>
              <w:spacing w:line="360" w:lineRule="auto"/>
              <w:rPr>
                <w:rFonts w:asciiTheme="minorHAnsi" w:hAnsiTheme="minorHAnsi" w:cstheme="minorHAnsi"/>
                <w:b/>
                <w:bCs/>
                <w:sz w:val="24"/>
                <w:szCs w:val="24"/>
              </w:rPr>
            </w:pPr>
            <w:r w:rsidRPr="00D300DA">
              <w:rPr>
                <w:rFonts w:asciiTheme="minorHAnsi" w:hAnsiTheme="minorHAnsi" w:cstheme="minorHAnsi"/>
                <w:b/>
                <w:bCs/>
                <w:sz w:val="24"/>
                <w:szCs w:val="24"/>
              </w:rPr>
              <w:t>Thyroid Disease</w:t>
            </w:r>
          </w:p>
        </w:tc>
        <w:tc>
          <w:tcPr>
            <w:tcW w:w="960" w:type="dxa"/>
            <w:noWrap/>
            <w:hideMark/>
          </w:tcPr>
          <w:p w14:paraId="697D3DB6"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04B5619D"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3D6E6621"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4F50CC44"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69B92318"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7E843A1D"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31B6680B"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3DC22B10"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r>
      <w:tr w:rsidR="00314534" w:rsidRPr="00D300DA" w14:paraId="0C1F2758" w14:textId="77777777" w:rsidTr="00934BEE">
        <w:trPr>
          <w:trHeight w:val="300"/>
        </w:trPr>
        <w:tc>
          <w:tcPr>
            <w:tcW w:w="1840" w:type="dxa"/>
            <w:hideMark/>
          </w:tcPr>
          <w:p w14:paraId="1F731BE3" w14:textId="77777777" w:rsidR="00314534" w:rsidRPr="00D300DA" w:rsidRDefault="00314534" w:rsidP="00934BEE">
            <w:pPr>
              <w:spacing w:line="360" w:lineRule="auto"/>
              <w:rPr>
                <w:rFonts w:asciiTheme="minorHAnsi" w:hAnsiTheme="minorHAnsi" w:cstheme="minorHAnsi"/>
                <w:sz w:val="24"/>
                <w:szCs w:val="24"/>
              </w:rPr>
            </w:pPr>
            <w:r w:rsidRPr="00D300DA">
              <w:rPr>
                <w:rFonts w:asciiTheme="minorHAnsi" w:hAnsiTheme="minorHAnsi" w:cstheme="minorHAnsi"/>
                <w:sz w:val="24"/>
                <w:szCs w:val="24"/>
              </w:rPr>
              <w:t>No (Ref.)</w:t>
            </w:r>
          </w:p>
        </w:tc>
        <w:tc>
          <w:tcPr>
            <w:tcW w:w="960" w:type="dxa"/>
            <w:noWrap/>
            <w:hideMark/>
          </w:tcPr>
          <w:p w14:paraId="1E0184EB"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3B5500B7"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4709420C"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4937B0D5"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7887B97C"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09E3CFA6"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03A1C1B0"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6F90411F"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r>
      <w:tr w:rsidR="00314534" w:rsidRPr="00D300DA" w14:paraId="45154A44" w14:textId="77777777" w:rsidTr="00934BEE">
        <w:trPr>
          <w:trHeight w:val="300"/>
        </w:trPr>
        <w:tc>
          <w:tcPr>
            <w:tcW w:w="1840" w:type="dxa"/>
            <w:hideMark/>
          </w:tcPr>
          <w:p w14:paraId="22350FCC" w14:textId="77777777" w:rsidR="00314534" w:rsidRPr="00D300DA" w:rsidRDefault="00314534" w:rsidP="00934BEE">
            <w:pPr>
              <w:spacing w:line="360" w:lineRule="auto"/>
              <w:rPr>
                <w:rFonts w:asciiTheme="minorHAnsi" w:hAnsiTheme="minorHAnsi" w:cstheme="minorHAnsi"/>
                <w:sz w:val="24"/>
                <w:szCs w:val="24"/>
              </w:rPr>
            </w:pPr>
            <w:r w:rsidRPr="00D300DA">
              <w:rPr>
                <w:rFonts w:asciiTheme="minorHAnsi" w:hAnsiTheme="minorHAnsi" w:cstheme="minorHAnsi"/>
                <w:sz w:val="24"/>
                <w:szCs w:val="24"/>
              </w:rPr>
              <w:t>Yes</w:t>
            </w:r>
          </w:p>
        </w:tc>
        <w:tc>
          <w:tcPr>
            <w:tcW w:w="960" w:type="dxa"/>
            <w:noWrap/>
            <w:hideMark/>
          </w:tcPr>
          <w:p w14:paraId="68ABBAC2"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0.156</w:t>
            </w:r>
          </w:p>
        </w:tc>
        <w:tc>
          <w:tcPr>
            <w:tcW w:w="960" w:type="dxa"/>
            <w:noWrap/>
            <w:hideMark/>
          </w:tcPr>
          <w:p w14:paraId="1F28806A"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0.011</w:t>
            </w:r>
          </w:p>
        </w:tc>
        <w:tc>
          <w:tcPr>
            <w:tcW w:w="960" w:type="dxa"/>
            <w:noWrap/>
            <w:hideMark/>
          </w:tcPr>
          <w:p w14:paraId="6FD33779"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2.222</w:t>
            </w:r>
          </w:p>
        </w:tc>
        <w:tc>
          <w:tcPr>
            <w:tcW w:w="960" w:type="dxa"/>
            <w:noWrap/>
            <w:hideMark/>
          </w:tcPr>
          <w:p w14:paraId="15041C6A"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0.170</w:t>
            </w:r>
          </w:p>
        </w:tc>
        <w:tc>
          <w:tcPr>
            <w:tcW w:w="960" w:type="dxa"/>
            <w:noWrap/>
            <w:hideMark/>
          </w:tcPr>
          <w:p w14:paraId="59C2C0EF"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3.265</w:t>
            </w:r>
          </w:p>
        </w:tc>
        <w:tc>
          <w:tcPr>
            <w:tcW w:w="960" w:type="dxa"/>
            <w:noWrap/>
            <w:hideMark/>
          </w:tcPr>
          <w:p w14:paraId="1F707408"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1.146</w:t>
            </w:r>
          </w:p>
        </w:tc>
        <w:tc>
          <w:tcPr>
            <w:tcW w:w="960" w:type="dxa"/>
            <w:noWrap/>
            <w:hideMark/>
          </w:tcPr>
          <w:p w14:paraId="38201D44"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9.305</w:t>
            </w:r>
          </w:p>
        </w:tc>
        <w:tc>
          <w:tcPr>
            <w:tcW w:w="960" w:type="dxa"/>
            <w:noWrap/>
            <w:hideMark/>
          </w:tcPr>
          <w:p w14:paraId="430F82AF"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0.027</w:t>
            </w:r>
          </w:p>
        </w:tc>
      </w:tr>
      <w:tr w:rsidR="00314534" w:rsidRPr="00D300DA" w14:paraId="3961EEED" w14:textId="77777777" w:rsidTr="00934BEE">
        <w:trPr>
          <w:trHeight w:val="300"/>
        </w:trPr>
        <w:tc>
          <w:tcPr>
            <w:tcW w:w="1840" w:type="dxa"/>
          </w:tcPr>
          <w:p w14:paraId="5CCEF29C" w14:textId="77777777" w:rsidR="00314534" w:rsidRPr="00D300DA" w:rsidRDefault="00314534" w:rsidP="00934BEE">
            <w:pPr>
              <w:spacing w:line="360" w:lineRule="auto"/>
              <w:rPr>
                <w:rFonts w:asciiTheme="minorHAnsi" w:hAnsiTheme="minorHAnsi" w:cstheme="minorHAnsi"/>
                <w:sz w:val="24"/>
                <w:szCs w:val="24"/>
              </w:rPr>
            </w:pPr>
          </w:p>
        </w:tc>
        <w:tc>
          <w:tcPr>
            <w:tcW w:w="960" w:type="dxa"/>
            <w:noWrap/>
          </w:tcPr>
          <w:p w14:paraId="0A3E37B2"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0FEB6628"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54BAD2BD"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1E337E12"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3878311C"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7600DE54"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1A5E3095"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2A7A858B" w14:textId="77777777" w:rsidR="00314534" w:rsidRPr="00D300DA" w:rsidRDefault="00314534" w:rsidP="00934BEE">
            <w:pPr>
              <w:spacing w:line="360" w:lineRule="auto"/>
              <w:jc w:val="center"/>
              <w:rPr>
                <w:rFonts w:asciiTheme="minorHAnsi" w:hAnsiTheme="minorHAnsi" w:cstheme="minorHAnsi"/>
                <w:sz w:val="24"/>
                <w:szCs w:val="24"/>
              </w:rPr>
            </w:pPr>
          </w:p>
        </w:tc>
      </w:tr>
      <w:tr w:rsidR="00314534" w:rsidRPr="00D300DA" w14:paraId="0D75DC9D" w14:textId="77777777" w:rsidTr="00934BEE">
        <w:trPr>
          <w:trHeight w:val="300"/>
        </w:trPr>
        <w:tc>
          <w:tcPr>
            <w:tcW w:w="1840" w:type="dxa"/>
            <w:hideMark/>
          </w:tcPr>
          <w:p w14:paraId="7D17D43C" w14:textId="77777777" w:rsidR="00314534" w:rsidRPr="00D300DA" w:rsidRDefault="00314534" w:rsidP="00934BEE">
            <w:pPr>
              <w:spacing w:line="360" w:lineRule="auto"/>
              <w:rPr>
                <w:rFonts w:asciiTheme="minorHAnsi" w:hAnsiTheme="minorHAnsi" w:cstheme="minorHAnsi"/>
                <w:b/>
                <w:bCs/>
                <w:sz w:val="24"/>
                <w:szCs w:val="24"/>
              </w:rPr>
            </w:pPr>
            <w:r w:rsidRPr="00D300DA">
              <w:rPr>
                <w:rFonts w:asciiTheme="minorHAnsi" w:hAnsiTheme="minorHAnsi" w:cstheme="minorHAnsi"/>
                <w:b/>
                <w:bCs/>
                <w:sz w:val="24"/>
                <w:szCs w:val="24"/>
              </w:rPr>
              <w:t>Diabetic Status</w:t>
            </w:r>
          </w:p>
        </w:tc>
        <w:tc>
          <w:tcPr>
            <w:tcW w:w="960" w:type="dxa"/>
            <w:noWrap/>
            <w:hideMark/>
          </w:tcPr>
          <w:p w14:paraId="1635EF58"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2E2BCC06"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613EDFD7"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441E16E5"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51611639"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149E6A0B"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1C56D99A"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4AE6A5DD"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r>
      <w:tr w:rsidR="00314534" w:rsidRPr="00D300DA" w14:paraId="238A6A27" w14:textId="77777777" w:rsidTr="00934BEE">
        <w:trPr>
          <w:trHeight w:val="300"/>
        </w:trPr>
        <w:tc>
          <w:tcPr>
            <w:tcW w:w="1840" w:type="dxa"/>
            <w:hideMark/>
          </w:tcPr>
          <w:p w14:paraId="7D9D37E4" w14:textId="77777777" w:rsidR="00314534" w:rsidRPr="00D300DA" w:rsidRDefault="00314534" w:rsidP="00934BEE">
            <w:pPr>
              <w:spacing w:line="360" w:lineRule="auto"/>
              <w:rPr>
                <w:rFonts w:asciiTheme="minorHAnsi" w:hAnsiTheme="minorHAnsi" w:cstheme="minorHAnsi"/>
                <w:sz w:val="24"/>
                <w:szCs w:val="24"/>
              </w:rPr>
            </w:pPr>
            <w:r w:rsidRPr="00D300DA">
              <w:rPr>
                <w:rFonts w:asciiTheme="minorHAnsi" w:hAnsiTheme="minorHAnsi" w:cstheme="minorHAnsi"/>
                <w:sz w:val="24"/>
                <w:szCs w:val="24"/>
              </w:rPr>
              <w:t>No (Ref.)</w:t>
            </w:r>
          </w:p>
        </w:tc>
        <w:tc>
          <w:tcPr>
            <w:tcW w:w="960" w:type="dxa"/>
            <w:noWrap/>
            <w:hideMark/>
          </w:tcPr>
          <w:p w14:paraId="13762343"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36337784"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6F7CC2F0"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204F760A"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2370130F"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1D97ED7C"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687E6903"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548F966B"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r>
      <w:tr w:rsidR="00314534" w:rsidRPr="00D300DA" w14:paraId="48346B77" w14:textId="77777777" w:rsidTr="00934BEE">
        <w:trPr>
          <w:trHeight w:val="300"/>
        </w:trPr>
        <w:tc>
          <w:tcPr>
            <w:tcW w:w="1840" w:type="dxa"/>
            <w:hideMark/>
          </w:tcPr>
          <w:p w14:paraId="1017277F" w14:textId="77777777" w:rsidR="00314534" w:rsidRPr="00D300DA" w:rsidRDefault="00314534" w:rsidP="00934BEE">
            <w:pPr>
              <w:spacing w:line="360" w:lineRule="auto"/>
              <w:rPr>
                <w:rFonts w:asciiTheme="minorHAnsi" w:hAnsiTheme="minorHAnsi" w:cstheme="minorHAnsi"/>
                <w:sz w:val="24"/>
                <w:szCs w:val="24"/>
              </w:rPr>
            </w:pPr>
            <w:r w:rsidRPr="00D300DA">
              <w:rPr>
                <w:rFonts w:asciiTheme="minorHAnsi" w:hAnsiTheme="minorHAnsi" w:cstheme="minorHAnsi"/>
                <w:sz w:val="24"/>
                <w:szCs w:val="24"/>
              </w:rPr>
              <w:t>Yes</w:t>
            </w:r>
          </w:p>
        </w:tc>
        <w:tc>
          <w:tcPr>
            <w:tcW w:w="960" w:type="dxa"/>
            <w:noWrap/>
            <w:hideMark/>
          </w:tcPr>
          <w:p w14:paraId="6352F7FE"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0.888</w:t>
            </w:r>
          </w:p>
        </w:tc>
        <w:tc>
          <w:tcPr>
            <w:tcW w:w="960" w:type="dxa"/>
            <w:noWrap/>
            <w:hideMark/>
          </w:tcPr>
          <w:p w14:paraId="0100C8B5"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0.434</w:t>
            </w:r>
          </w:p>
        </w:tc>
        <w:tc>
          <w:tcPr>
            <w:tcW w:w="960" w:type="dxa"/>
            <w:noWrap/>
            <w:hideMark/>
          </w:tcPr>
          <w:p w14:paraId="16207DC8"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1.818</w:t>
            </w:r>
          </w:p>
        </w:tc>
        <w:tc>
          <w:tcPr>
            <w:tcW w:w="960" w:type="dxa"/>
            <w:noWrap/>
            <w:hideMark/>
          </w:tcPr>
          <w:p w14:paraId="778613B5"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0.745</w:t>
            </w:r>
          </w:p>
        </w:tc>
        <w:tc>
          <w:tcPr>
            <w:tcW w:w="960" w:type="dxa"/>
            <w:noWrap/>
            <w:hideMark/>
          </w:tcPr>
          <w:p w14:paraId="6DAEF8FB"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1.182</w:t>
            </w:r>
          </w:p>
        </w:tc>
        <w:tc>
          <w:tcPr>
            <w:tcW w:w="960" w:type="dxa"/>
            <w:noWrap/>
            <w:hideMark/>
          </w:tcPr>
          <w:p w14:paraId="6C929EE8"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0.738</w:t>
            </w:r>
          </w:p>
        </w:tc>
        <w:tc>
          <w:tcPr>
            <w:tcW w:w="960" w:type="dxa"/>
            <w:noWrap/>
            <w:hideMark/>
          </w:tcPr>
          <w:p w14:paraId="4FE70F82"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1.894</w:t>
            </w:r>
          </w:p>
        </w:tc>
        <w:tc>
          <w:tcPr>
            <w:tcW w:w="960" w:type="dxa"/>
            <w:noWrap/>
            <w:hideMark/>
          </w:tcPr>
          <w:p w14:paraId="6E4AD759"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0.485</w:t>
            </w:r>
          </w:p>
        </w:tc>
      </w:tr>
      <w:tr w:rsidR="00314534" w:rsidRPr="00D300DA" w14:paraId="7ABB567A" w14:textId="77777777" w:rsidTr="00934BEE">
        <w:trPr>
          <w:trHeight w:val="300"/>
        </w:trPr>
        <w:tc>
          <w:tcPr>
            <w:tcW w:w="1840" w:type="dxa"/>
            <w:hideMark/>
          </w:tcPr>
          <w:p w14:paraId="1E0B9112" w14:textId="77777777" w:rsidR="00314534" w:rsidRPr="00D300DA" w:rsidRDefault="00314534" w:rsidP="00934BEE">
            <w:pPr>
              <w:spacing w:line="360" w:lineRule="auto"/>
              <w:rPr>
                <w:rFonts w:asciiTheme="minorHAnsi" w:hAnsiTheme="minorHAnsi" w:cstheme="minorHAnsi"/>
                <w:b/>
                <w:bCs/>
                <w:sz w:val="24"/>
                <w:szCs w:val="24"/>
              </w:rPr>
            </w:pPr>
            <w:r w:rsidRPr="00D300DA">
              <w:rPr>
                <w:rFonts w:asciiTheme="minorHAnsi" w:hAnsiTheme="minorHAnsi" w:cstheme="minorHAnsi"/>
                <w:b/>
                <w:bCs/>
                <w:sz w:val="24"/>
                <w:szCs w:val="24"/>
              </w:rPr>
              <w:t>Blood Pressure</w:t>
            </w:r>
          </w:p>
        </w:tc>
        <w:tc>
          <w:tcPr>
            <w:tcW w:w="960" w:type="dxa"/>
            <w:noWrap/>
            <w:hideMark/>
          </w:tcPr>
          <w:p w14:paraId="3CC9150A"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0938EEA3"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68279A0F"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524E3027"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1C9A27EE"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60FA8E2E"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072D67CF"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73F435A8"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r>
      <w:tr w:rsidR="00314534" w:rsidRPr="00D300DA" w14:paraId="04EE5894" w14:textId="77777777" w:rsidTr="00934BEE">
        <w:trPr>
          <w:trHeight w:val="300"/>
        </w:trPr>
        <w:tc>
          <w:tcPr>
            <w:tcW w:w="1840" w:type="dxa"/>
            <w:hideMark/>
          </w:tcPr>
          <w:p w14:paraId="7FF18E9C" w14:textId="77777777" w:rsidR="00314534" w:rsidRPr="00D300DA" w:rsidRDefault="00314534" w:rsidP="00934BEE">
            <w:pPr>
              <w:spacing w:line="360" w:lineRule="auto"/>
              <w:rPr>
                <w:rFonts w:asciiTheme="minorHAnsi" w:hAnsiTheme="minorHAnsi" w:cstheme="minorHAnsi"/>
                <w:sz w:val="24"/>
                <w:szCs w:val="24"/>
              </w:rPr>
            </w:pPr>
            <w:r w:rsidRPr="00D300DA">
              <w:rPr>
                <w:rFonts w:asciiTheme="minorHAnsi" w:hAnsiTheme="minorHAnsi" w:cstheme="minorHAnsi"/>
                <w:sz w:val="24"/>
                <w:szCs w:val="24"/>
              </w:rPr>
              <w:t>No (Ref.)</w:t>
            </w:r>
          </w:p>
        </w:tc>
        <w:tc>
          <w:tcPr>
            <w:tcW w:w="960" w:type="dxa"/>
            <w:hideMark/>
          </w:tcPr>
          <w:p w14:paraId="70F90675"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hideMark/>
          </w:tcPr>
          <w:p w14:paraId="1C79A639"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hideMark/>
          </w:tcPr>
          <w:p w14:paraId="01EAABF5"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22D381EA"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hideMark/>
          </w:tcPr>
          <w:p w14:paraId="272BB26C"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hideMark/>
          </w:tcPr>
          <w:p w14:paraId="52689D7E"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hideMark/>
          </w:tcPr>
          <w:p w14:paraId="126ED6D3"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41340D48"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r>
      <w:tr w:rsidR="00314534" w:rsidRPr="00D300DA" w14:paraId="0A8662F5" w14:textId="77777777" w:rsidTr="00934BEE">
        <w:trPr>
          <w:trHeight w:val="300"/>
        </w:trPr>
        <w:tc>
          <w:tcPr>
            <w:tcW w:w="1840" w:type="dxa"/>
            <w:hideMark/>
          </w:tcPr>
          <w:p w14:paraId="46C8DBF0" w14:textId="77777777" w:rsidR="00314534" w:rsidRPr="00D300DA" w:rsidRDefault="00314534" w:rsidP="00934BEE">
            <w:pPr>
              <w:spacing w:line="360" w:lineRule="auto"/>
              <w:rPr>
                <w:rFonts w:asciiTheme="minorHAnsi" w:hAnsiTheme="minorHAnsi" w:cstheme="minorHAnsi"/>
                <w:sz w:val="24"/>
                <w:szCs w:val="24"/>
              </w:rPr>
            </w:pPr>
            <w:r w:rsidRPr="00D300DA">
              <w:rPr>
                <w:rFonts w:asciiTheme="minorHAnsi" w:hAnsiTheme="minorHAnsi" w:cstheme="minorHAnsi"/>
                <w:sz w:val="24"/>
                <w:szCs w:val="24"/>
              </w:rPr>
              <w:t>Yes</w:t>
            </w:r>
          </w:p>
        </w:tc>
        <w:tc>
          <w:tcPr>
            <w:tcW w:w="960" w:type="dxa"/>
            <w:noWrap/>
            <w:hideMark/>
          </w:tcPr>
          <w:p w14:paraId="22AA6C8B"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0.910</w:t>
            </w:r>
          </w:p>
        </w:tc>
        <w:tc>
          <w:tcPr>
            <w:tcW w:w="960" w:type="dxa"/>
            <w:noWrap/>
            <w:hideMark/>
          </w:tcPr>
          <w:p w14:paraId="7F12C89D"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0.516</w:t>
            </w:r>
          </w:p>
        </w:tc>
        <w:tc>
          <w:tcPr>
            <w:tcW w:w="960" w:type="dxa"/>
            <w:noWrap/>
            <w:hideMark/>
          </w:tcPr>
          <w:p w14:paraId="0EA7311D"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1.602</w:t>
            </w:r>
          </w:p>
        </w:tc>
        <w:tc>
          <w:tcPr>
            <w:tcW w:w="960" w:type="dxa"/>
            <w:noWrap/>
            <w:hideMark/>
          </w:tcPr>
          <w:p w14:paraId="3F13E599"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0.743</w:t>
            </w:r>
          </w:p>
        </w:tc>
        <w:tc>
          <w:tcPr>
            <w:tcW w:w="960" w:type="dxa"/>
            <w:noWrap/>
            <w:hideMark/>
          </w:tcPr>
          <w:p w14:paraId="795C0408"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0.725</w:t>
            </w:r>
          </w:p>
        </w:tc>
        <w:tc>
          <w:tcPr>
            <w:tcW w:w="960" w:type="dxa"/>
            <w:noWrap/>
            <w:hideMark/>
          </w:tcPr>
          <w:p w14:paraId="5A13A4DC"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0.419</w:t>
            </w:r>
          </w:p>
        </w:tc>
        <w:tc>
          <w:tcPr>
            <w:tcW w:w="960" w:type="dxa"/>
            <w:noWrap/>
            <w:hideMark/>
          </w:tcPr>
          <w:p w14:paraId="3EA872CC"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1.256</w:t>
            </w:r>
          </w:p>
        </w:tc>
        <w:tc>
          <w:tcPr>
            <w:tcW w:w="960" w:type="dxa"/>
            <w:noWrap/>
            <w:hideMark/>
          </w:tcPr>
          <w:p w14:paraId="5F48E502"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0.252</w:t>
            </w:r>
          </w:p>
        </w:tc>
      </w:tr>
      <w:tr w:rsidR="00314534" w:rsidRPr="00D300DA" w14:paraId="551D5E0A" w14:textId="77777777" w:rsidTr="00934BEE">
        <w:trPr>
          <w:trHeight w:val="570"/>
        </w:trPr>
        <w:tc>
          <w:tcPr>
            <w:tcW w:w="1840" w:type="dxa"/>
            <w:hideMark/>
          </w:tcPr>
          <w:p w14:paraId="608F13B0" w14:textId="77777777" w:rsidR="00314534" w:rsidRPr="00D300DA" w:rsidRDefault="00314534" w:rsidP="00934BEE">
            <w:pPr>
              <w:spacing w:line="360" w:lineRule="auto"/>
              <w:rPr>
                <w:rFonts w:asciiTheme="minorHAnsi" w:hAnsiTheme="minorHAnsi" w:cstheme="minorHAnsi"/>
                <w:b/>
                <w:bCs/>
                <w:sz w:val="24"/>
                <w:szCs w:val="24"/>
              </w:rPr>
            </w:pPr>
            <w:r w:rsidRPr="00D300DA">
              <w:rPr>
                <w:rFonts w:asciiTheme="minorHAnsi" w:hAnsiTheme="minorHAnsi" w:cstheme="minorHAnsi"/>
                <w:b/>
                <w:bCs/>
                <w:sz w:val="24"/>
                <w:szCs w:val="24"/>
              </w:rPr>
              <w:lastRenderedPageBreak/>
              <w:t>Body Mass Index (BMI)</w:t>
            </w:r>
          </w:p>
        </w:tc>
        <w:tc>
          <w:tcPr>
            <w:tcW w:w="960" w:type="dxa"/>
            <w:noWrap/>
            <w:hideMark/>
          </w:tcPr>
          <w:p w14:paraId="6BF33A1A"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6D08D840"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075D032B"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164F3C1A"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78C15CC0"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2D103181"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6147F029"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1FD54DFB"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r>
      <w:tr w:rsidR="00314534" w:rsidRPr="00D300DA" w14:paraId="44787DD3" w14:textId="77777777" w:rsidTr="00934BEE">
        <w:trPr>
          <w:trHeight w:val="600"/>
        </w:trPr>
        <w:tc>
          <w:tcPr>
            <w:tcW w:w="1840" w:type="dxa"/>
            <w:hideMark/>
          </w:tcPr>
          <w:p w14:paraId="62AD86E3" w14:textId="77777777" w:rsidR="00314534" w:rsidRPr="00D300DA" w:rsidRDefault="00314534" w:rsidP="00934BEE">
            <w:pPr>
              <w:spacing w:line="360" w:lineRule="auto"/>
              <w:rPr>
                <w:rFonts w:asciiTheme="minorHAnsi" w:hAnsiTheme="minorHAnsi" w:cstheme="minorHAnsi"/>
                <w:sz w:val="24"/>
                <w:szCs w:val="24"/>
              </w:rPr>
            </w:pPr>
            <w:r w:rsidRPr="00D300DA">
              <w:rPr>
                <w:rFonts w:asciiTheme="minorHAnsi" w:hAnsiTheme="minorHAnsi" w:cstheme="minorHAnsi"/>
                <w:sz w:val="24"/>
                <w:szCs w:val="24"/>
              </w:rPr>
              <w:t>Well-nourished (Ref.)</w:t>
            </w:r>
          </w:p>
        </w:tc>
        <w:tc>
          <w:tcPr>
            <w:tcW w:w="960" w:type="dxa"/>
            <w:hideMark/>
          </w:tcPr>
          <w:p w14:paraId="361CA9D4"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hideMark/>
          </w:tcPr>
          <w:p w14:paraId="04ABEB0F"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hideMark/>
          </w:tcPr>
          <w:p w14:paraId="52654509"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12165904"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hideMark/>
          </w:tcPr>
          <w:p w14:paraId="7E61B3C2"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hideMark/>
          </w:tcPr>
          <w:p w14:paraId="053A1A5B"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hideMark/>
          </w:tcPr>
          <w:p w14:paraId="2111D8B9"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c>
          <w:tcPr>
            <w:tcW w:w="960" w:type="dxa"/>
            <w:noWrap/>
            <w:hideMark/>
          </w:tcPr>
          <w:p w14:paraId="44B3E582"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 </w:t>
            </w:r>
          </w:p>
        </w:tc>
      </w:tr>
      <w:tr w:rsidR="00314534" w:rsidRPr="00D300DA" w14:paraId="425C2C22" w14:textId="77777777" w:rsidTr="00934BEE">
        <w:trPr>
          <w:trHeight w:val="300"/>
        </w:trPr>
        <w:tc>
          <w:tcPr>
            <w:tcW w:w="1840" w:type="dxa"/>
            <w:hideMark/>
          </w:tcPr>
          <w:p w14:paraId="5D7FDA12" w14:textId="77777777" w:rsidR="00314534" w:rsidRPr="00D300DA" w:rsidRDefault="00314534" w:rsidP="00934BEE">
            <w:pPr>
              <w:spacing w:line="360" w:lineRule="auto"/>
              <w:rPr>
                <w:rFonts w:asciiTheme="minorHAnsi" w:hAnsiTheme="minorHAnsi" w:cstheme="minorHAnsi"/>
                <w:sz w:val="24"/>
                <w:szCs w:val="24"/>
              </w:rPr>
            </w:pPr>
            <w:r w:rsidRPr="00D300DA">
              <w:rPr>
                <w:rFonts w:asciiTheme="minorHAnsi" w:hAnsiTheme="minorHAnsi" w:cstheme="minorHAnsi"/>
                <w:sz w:val="24"/>
                <w:szCs w:val="24"/>
              </w:rPr>
              <w:t>Overweight</w:t>
            </w:r>
          </w:p>
        </w:tc>
        <w:tc>
          <w:tcPr>
            <w:tcW w:w="960" w:type="dxa"/>
            <w:noWrap/>
            <w:hideMark/>
          </w:tcPr>
          <w:p w14:paraId="0CDDDD41"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1.916</w:t>
            </w:r>
          </w:p>
        </w:tc>
        <w:tc>
          <w:tcPr>
            <w:tcW w:w="960" w:type="dxa"/>
            <w:noWrap/>
            <w:hideMark/>
          </w:tcPr>
          <w:p w14:paraId="367DABA1"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0.914</w:t>
            </w:r>
          </w:p>
        </w:tc>
        <w:tc>
          <w:tcPr>
            <w:tcW w:w="960" w:type="dxa"/>
            <w:noWrap/>
            <w:hideMark/>
          </w:tcPr>
          <w:p w14:paraId="0E2E0EFE"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4.018</w:t>
            </w:r>
          </w:p>
        </w:tc>
        <w:tc>
          <w:tcPr>
            <w:tcW w:w="960" w:type="dxa"/>
            <w:noWrap/>
            <w:hideMark/>
          </w:tcPr>
          <w:p w14:paraId="1801CF0A"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0.085</w:t>
            </w:r>
          </w:p>
        </w:tc>
        <w:tc>
          <w:tcPr>
            <w:tcW w:w="960" w:type="dxa"/>
            <w:noWrap/>
            <w:hideMark/>
          </w:tcPr>
          <w:p w14:paraId="18705EEB"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1.028</w:t>
            </w:r>
          </w:p>
        </w:tc>
        <w:tc>
          <w:tcPr>
            <w:tcW w:w="960" w:type="dxa"/>
            <w:noWrap/>
            <w:hideMark/>
          </w:tcPr>
          <w:p w14:paraId="29F61E43"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0.621</w:t>
            </w:r>
          </w:p>
        </w:tc>
        <w:tc>
          <w:tcPr>
            <w:tcW w:w="960" w:type="dxa"/>
            <w:noWrap/>
            <w:hideMark/>
          </w:tcPr>
          <w:p w14:paraId="61F3AF5A"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1.699</w:t>
            </w:r>
          </w:p>
        </w:tc>
        <w:tc>
          <w:tcPr>
            <w:tcW w:w="960" w:type="dxa"/>
            <w:noWrap/>
            <w:hideMark/>
          </w:tcPr>
          <w:p w14:paraId="5C9B06AE"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0.916</w:t>
            </w:r>
          </w:p>
        </w:tc>
      </w:tr>
      <w:tr w:rsidR="00314534" w:rsidRPr="00D300DA" w14:paraId="0EF1427B" w14:textId="77777777" w:rsidTr="00934BEE">
        <w:trPr>
          <w:trHeight w:val="300"/>
        </w:trPr>
        <w:tc>
          <w:tcPr>
            <w:tcW w:w="1840" w:type="dxa"/>
            <w:hideMark/>
          </w:tcPr>
          <w:p w14:paraId="6515F5E8" w14:textId="77777777" w:rsidR="00314534" w:rsidRPr="00D300DA" w:rsidRDefault="00314534" w:rsidP="00934BEE">
            <w:pPr>
              <w:spacing w:line="360" w:lineRule="auto"/>
              <w:rPr>
                <w:rFonts w:asciiTheme="minorHAnsi" w:hAnsiTheme="minorHAnsi" w:cstheme="minorHAnsi"/>
                <w:sz w:val="24"/>
                <w:szCs w:val="24"/>
              </w:rPr>
            </w:pPr>
            <w:r w:rsidRPr="00D300DA">
              <w:rPr>
                <w:rFonts w:asciiTheme="minorHAnsi" w:hAnsiTheme="minorHAnsi" w:cstheme="minorHAnsi"/>
                <w:sz w:val="24"/>
                <w:szCs w:val="24"/>
              </w:rPr>
              <w:t>Malnourished</w:t>
            </w:r>
          </w:p>
        </w:tc>
        <w:tc>
          <w:tcPr>
            <w:tcW w:w="960" w:type="dxa"/>
            <w:noWrap/>
            <w:hideMark/>
          </w:tcPr>
          <w:p w14:paraId="1687B228"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0.811</w:t>
            </w:r>
          </w:p>
        </w:tc>
        <w:tc>
          <w:tcPr>
            <w:tcW w:w="960" w:type="dxa"/>
            <w:noWrap/>
            <w:hideMark/>
          </w:tcPr>
          <w:p w14:paraId="6ECA5915"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0.482</w:t>
            </w:r>
          </w:p>
        </w:tc>
        <w:tc>
          <w:tcPr>
            <w:tcW w:w="960" w:type="dxa"/>
            <w:noWrap/>
            <w:hideMark/>
          </w:tcPr>
          <w:p w14:paraId="63C86F71"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1.365</w:t>
            </w:r>
          </w:p>
        </w:tc>
        <w:tc>
          <w:tcPr>
            <w:tcW w:w="960" w:type="dxa"/>
            <w:noWrap/>
            <w:hideMark/>
          </w:tcPr>
          <w:p w14:paraId="1B6822C9"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0.431</w:t>
            </w:r>
          </w:p>
        </w:tc>
        <w:tc>
          <w:tcPr>
            <w:tcW w:w="960" w:type="dxa"/>
            <w:noWrap/>
            <w:hideMark/>
          </w:tcPr>
          <w:p w14:paraId="050B3F9B"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0.816</w:t>
            </w:r>
          </w:p>
        </w:tc>
        <w:tc>
          <w:tcPr>
            <w:tcW w:w="960" w:type="dxa"/>
            <w:noWrap/>
            <w:hideMark/>
          </w:tcPr>
          <w:p w14:paraId="1B93D4D5"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0.482</w:t>
            </w:r>
          </w:p>
        </w:tc>
        <w:tc>
          <w:tcPr>
            <w:tcW w:w="960" w:type="dxa"/>
            <w:noWrap/>
            <w:hideMark/>
          </w:tcPr>
          <w:p w14:paraId="1158B9B6"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1.380</w:t>
            </w:r>
          </w:p>
        </w:tc>
        <w:tc>
          <w:tcPr>
            <w:tcW w:w="960" w:type="dxa"/>
            <w:noWrap/>
            <w:hideMark/>
          </w:tcPr>
          <w:p w14:paraId="13D935CA"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0.448</w:t>
            </w:r>
          </w:p>
        </w:tc>
      </w:tr>
    </w:tbl>
    <w:p w14:paraId="16BE3354" w14:textId="77777777" w:rsidR="00AE6B47" w:rsidRPr="00D300DA" w:rsidRDefault="00AE6B47" w:rsidP="008B6C81">
      <w:pPr>
        <w:spacing w:line="360" w:lineRule="auto"/>
        <w:rPr>
          <w:rFonts w:asciiTheme="minorHAnsi" w:hAnsiTheme="minorHAnsi" w:cstheme="minorHAnsi"/>
          <w:b/>
        </w:rPr>
      </w:pPr>
    </w:p>
    <w:p w14:paraId="77C98152" w14:textId="638EDF1B" w:rsidR="00AE6B47" w:rsidRPr="00D300DA" w:rsidRDefault="00AE6B47" w:rsidP="00D300DA">
      <w:pPr>
        <w:spacing w:line="360" w:lineRule="auto"/>
        <w:rPr>
          <w:rFonts w:asciiTheme="minorHAnsi" w:hAnsiTheme="minorHAnsi" w:cstheme="minorHAnsi"/>
          <w:b/>
          <w:bCs/>
        </w:rPr>
      </w:pPr>
      <w:r w:rsidRPr="00D300DA">
        <w:rPr>
          <w:rFonts w:asciiTheme="minorHAnsi" w:hAnsiTheme="minorHAnsi" w:cstheme="minorHAnsi"/>
          <w:b/>
          <w:bCs/>
        </w:rPr>
        <w:t>Final Multivariate Logistic Regression Analysis of Depression with Socio-demographic Variables with Respect to Locality</w:t>
      </w:r>
    </w:p>
    <w:p w14:paraId="087314A3" w14:textId="446F5A5B" w:rsidR="00AE6B47" w:rsidRPr="00D300DA" w:rsidRDefault="00AE6B47" w:rsidP="00D300DA">
      <w:pPr>
        <w:spacing w:line="360" w:lineRule="auto"/>
        <w:jc w:val="both"/>
        <w:rPr>
          <w:rFonts w:asciiTheme="minorHAnsi" w:hAnsiTheme="minorHAnsi" w:cstheme="minorHAnsi"/>
        </w:rPr>
      </w:pPr>
      <w:r w:rsidRPr="00D300DA">
        <w:rPr>
          <w:rFonts w:asciiTheme="minorHAnsi" w:hAnsiTheme="minorHAnsi" w:cstheme="minorHAnsi"/>
        </w:rPr>
        <w:t>In order to gain a deeper understanding of the relationship between socio-demographic variables and depression among elderly individuals, a multi</w:t>
      </w:r>
      <w:r w:rsidR="00A12D3C">
        <w:rPr>
          <w:rFonts w:asciiTheme="minorHAnsi" w:hAnsiTheme="minorHAnsi" w:cstheme="minorHAnsi"/>
        </w:rPr>
        <w:t>ple</w:t>
      </w:r>
      <w:r w:rsidRPr="00D300DA">
        <w:rPr>
          <w:rFonts w:asciiTheme="minorHAnsi" w:hAnsiTheme="minorHAnsi" w:cstheme="minorHAnsi"/>
        </w:rPr>
        <w:t xml:space="preserve"> logistic regression analysis was conducted, with a particular focus on the distinction between rural and urban localities. The results of this analysis, as presented in </w:t>
      </w:r>
      <w:r w:rsidRPr="00A12D3C">
        <w:rPr>
          <w:rFonts w:asciiTheme="minorHAnsi" w:hAnsiTheme="minorHAnsi" w:cstheme="minorHAnsi"/>
          <w:b/>
          <w:bCs/>
        </w:rPr>
        <w:t xml:space="preserve">Table </w:t>
      </w:r>
      <w:r w:rsidR="00A12D3C" w:rsidRPr="00A12D3C">
        <w:rPr>
          <w:rFonts w:asciiTheme="minorHAnsi" w:hAnsiTheme="minorHAnsi" w:cstheme="minorHAnsi"/>
          <w:b/>
          <w:bCs/>
        </w:rPr>
        <w:t>6</w:t>
      </w:r>
      <w:r w:rsidRPr="00D300DA">
        <w:rPr>
          <w:rFonts w:asciiTheme="minorHAnsi" w:hAnsiTheme="minorHAnsi" w:cstheme="minorHAnsi"/>
        </w:rPr>
        <w:t xml:space="preserve">, shed light on the nuanced interplay between various demographic factors and the prevalence of depression in these two settings. </w:t>
      </w:r>
    </w:p>
    <w:p w14:paraId="002C18D6" w14:textId="085A5E67" w:rsidR="00AE6B47" w:rsidRPr="00D300DA" w:rsidRDefault="00AE6B47" w:rsidP="00D300DA">
      <w:pPr>
        <w:spacing w:line="360" w:lineRule="auto"/>
        <w:jc w:val="both"/>
        <w:rPr>
          <w:rFonts w:asciiTheme="minorHAnsi" w:hAnsiTheme="minorHAnsi" w:cstheme="minorHAnsi"/>
        </w:rPr>
      </w:pPr>
      <w:r w:rsidRPr="00D300DA">
        <w:rPr>
          <w:rFonts w:asciiTheme="minorHAnsi" w:hAnsiTheme="minorHAnsi" w:cstheme="minorHAnsi"/>
        </w:rPr>
        <w:t xml:space="preserve">The impact of age on depression risk remained significant in both rural and urban areas. Elderly individuals aged 70 and above continued to exhibit a substantially higher risk of depression, with an odds ratio (OR) of 4.212 (95% CI 2.453-7.232, p &lt; 0.001) in rural areas and an OR of 2.211 (95% CI 1.278-3.825, p = 0.005) in urban areas, as compared to the reference group of 55-59 years. This suggests that advancing age is a consistent predictor of depression across localities. In the urban context, gender emerged as a significant predictor of depression. Female elderly individuals in urban areas were notably more susceptible to depression, with an OR of 2.370 (95% CI 1.514-3.711, p &lt; 0.01), while this gender disparity was not observed in rural areas. Marital status continued to exhibit an impact on depression risk in rural areas, where being married was associated with a lower risk of depression (OR 0.382, 95% CI 0.202-0.725, p = 0.003). However, this effect was not observed in urban areas. Occupational differences persisted as significant predictors of depression in the urban setting. Urban elderly individuals engaged in business activities displayed an increased risk of depression (OR 2.132, 95% CI 1.091-4.167, p = 0.027), as did housewives or individuals with other occupations (OR 2.270, 95% CI 1.283-4.015, p = 0.005). In rural areas, occupation did not exhibit a significant association with depression. Living </w:t>
      </w:r>
      <w:r w:rsidRPr="00D300DA">
        <w:rPr>
          <w:rFonts w:asciiTheme="minorHAnsi" w:hAnsiTheme="minorHAnsi" w:cstheme="minorHAnsi"/>
        </w:rPr>
        <w:lastRenderedPageBreak/>
        <w:t>arrangements continued to influence depression risk in urban areas. Elderly individuals residing in joint or extended families were less likely to experience depression compared to those in nuclear families (OR 0.644, 95% CI 0.432-0.959, p = 0.030). This distinction was not observed in rural areas. The variables of religion and living alone did not show statistically significant associations with geriatric depression in either rural or urban areas</w:t>
      </w:r>
      <w:r w:rsidR="00314534" w:rsidRPr="00314534">
        <w:rPr>
          <w:rFonts w:asciiTheme="minorHAnsi" w:hAnsiTheme="minorHAnsi" w:cstheme="minorHAnsi"/>
          <w:b/>
        </w:rPr>
        <w:t xml:space="preserve"> </w:t>
      </w:r>
      <w:r w:rsidR="00314534">
        <w:rPr>
          <w:rFonts w:asciiTheme="minorHAnsi" w:hAnsiTheme="minorHAnsi" w:cstheme="minorHAnsi"/>
          <w:b/>
        </w:rPr>
        <w:t>[</w:t>
      </w:r>
      <w:r w:rsidR="00314534" w:rsidRPr="00D300DA">
        <w:rPr>
          <w:rFonts w:asciiTheme="minorHAnsi" w:hAnsiTheme="minorHAnsi" w:cstheme="minorHAnsi"/>
          <w:b/>
        </w:rPr>
        <w:t xml:space="preserve">Table </w:t>
      </w:r>
      <w:r w:rsidR="00314534">
        <w:rPr>
          <w:rFonts w:asciiTheme="minorHAnsi" w:hAnsiTheme="minorHAnsi" w:cstheme="minorHAnsi"/>
          <w:b/>
        </w:rPr>
        <w:t>6]</w:t>
      </w:r>
      <w:r w:rsidRPr="00D300DA">
        <w:rPr>
          <w:rFonts w:asciiTheme="minorHAnsi" w:hAnsiTheme="minorHAnsi" w:cstheme="minorHAnsi"/>
        </w:rPr>
        <w:t>.</w:t>
      </w:r>
    </w:p>
    <w:p w14:paraId="4663DC4B" w14:textId="30C578FA" w:rsidR="00314534" w:rsidRDefault="00314534" w:rsidP="00314534">
      <w:pPr>
        <w:spacing w:line="360" w:lineRule="auto"/>
        <w:rPr>
          <w:rFonts w:asciiTheme="minorHAnsi" w:hAnsiTheme="minorHAnsi" w:cstheme="minorHAnsi"/>
          <w:b/>
          <w:bCs/>
        </w:rPr>
      </w:pPr>
      <w:r w:rsidRPr="00D300DA">
        <w:rPr>
          <w:rFonts w:asciiTheme="minorHAnsi" w:hAnsiTheme="minorHAnsi" w:cstheme="minorHAnsi"/>
          <w:b/>
          <w:bCs/>
        </w:rPr>
        <w:t xml:space="preserve">Table </w:t>
      </w:r>
      <w:r w:rsidR="008B6C81">
        <w:rPr>
          <w:rFonts w:asciiTheme="minorHAnsi" w:hAnsiTheme="minorHAnsi" w:cstheme="minorHAnsi"/>
          <w:b/>
          <w:bCs/>
        </w:rPr>
        <w:t>6</w:t>
      </w:r>
      <w:r w:rsidR="008B6C81" w:rsidRPr="00D300DA">
        <w:rPr>
          <w:rFonts w:asciiTheme="minorHAnsi" w:hAnsiTheme="minorHAnsi" w:cstheme="minorHAnsi"/>
          <w:b/>
          <w:bCs/>
        </w:rPr>
        <w:t>:</w:t>
      </w:r>
      <w:r w:rsidRPr="00D300DA">
        <w:rPr>
          <w:rFonts w:asciiTheme="minorHAnsi" w:hAnsiTheme="minorHAnsi" w:cstheme="minorHAnsi"/>
          <w:bCs/>
        </w:rPr>
        <w:t xml:space="preserve"> Multi</w:t>
      </w:r>
      <w:r w:rsidR="00A12D3C">
        <w:rPr>
          <w:rFonts w:asciiTheme="minorHAnsi" w:hAnsiTheme="minorHAnsi" w:cstheme="minorHAnsi"/>
          <w:bCs/>
        </w:rPr>
        <w:t xml:space="preserve">ple </w:t>
      </w:r>
      <w:r w:rsidRPr="00D300DA">
        <w:rPr>
          <w:rFonts w:asciiTheme="minorHAnsi" w:hAnsiTheme="minorHAnsi" w:cstheme="minorHAnsi"/>
          <w:bCs/>
        </w:rPr>
        <w:t>Logistic Regression Analysis of Depression with Socio-demographic Variables with respect to Locality</w:t>
      </w:r>
    </w:p>
    <w:p w14:paraId="496C50D9" w14:textId="77777777" w:rsidR="008B6C81" w:rsidRPr="00D300DA" w:rsidRDefault="008B6C81" w:rsidP="00314534">
      <w:pPr>
        <w:spacing w:line="360" w:lineRule="auto"/>
        <w:rPr>
          <w:rFonts w:asciiTheme="minorHAnsi" w:hAnsiTheme="minorHAnsi" w:cstheme="minorHAnsi"/>
          <w:b/>
          <w:bCs/>
        </w:rPr>
      </w:pPr>
    </w:p>
    <w:tbl>
      <w:tblPr>
        <w:tblW w:w="9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4"/>
        <w:gridCol w:w="886"/>
        <w:gridCol w:w="903"/>
        <w:gridCol w:w="897"/>
        <w:gridCol w:w="882"/>
        <w:gridCol w:w="886"/>
        <w:gridCol w:w="903"/>
        <w:gridCol w:w="897"/>
        <w:gridCol w:w="885"/>
      </w:tblGrid>
      <w:tr w:rsidR="00314534" w:rsidRPr="00D300DA" w14:paraId="3BD2C6FD" w14:textId="77777777" w:rsidTr="00934BEE">
        <w:trPr>
          <w:trHeight w:val="315"/>
        </w:trPr>
        <w:tc>
          <w:tcPr>
            <w:tcW w:w="2684" w:type="dxa"/>
            <w:vMerge w:val="restart"/>
            <w:tcBorders>
              <w:top w:val="single" w:sz="4" w:space="0" w:color="auto"/>
              <w:left w:val="single" w:sz="4" w:space="0" w:color="auto"/>
              <w:bottom w:val="single" w:sz="4" w:space="0" w:color="auto"/>
              <w:right w:val="single" w:sz="4" w:space="0" w:color="auto"/>
            </w:tcBorders>
            <w:hideMark/>
          </w:tcPr>
          <w:p w14:paraId="0006F0BB"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Characteristics</w:t>
            </w:r>
          </w:p>
        </w:tc>
        <w:tc>
          <w:tcPr>
            <w:tcW w:w="3568" w:type="dxa"/>
            <w:gridSpan w:val="4"/>
            <w:tcBorders>
              <w:top w:val="single" w:sz="4" w:space="0" w:color="auto"/>
              <w:left w:val="single" w:sz="4" w:space="0" w:color="auto"/>
              <w:bottom w:val="single" w:sz="4" w:space="0" w:color="auto"/>
              <w:right w:val="single" w:sz="4" w:space="0" w:color="auto"/>
            </w:tcBorders>
            <w:vAlign w:val="center"/>
            <w:hideMark/>
          </w:tcPr>
          <w:p w14:paraId="254DF45A" w14:textId="77777777" w:rsidR="00314534" w:rsidRPr="00D300DA" w:rsidRDefault="00314534" w:rsidP="00934BEE">
            <w:pPr>
              <w:spacing w:line="360" w:lineRule="auto"/>
              <w:jc w:val="center"/>
              <w:rPr>
                <w:rFonts w:asciiTheme="minorHAnsi" w:hAnsiTheme="minorHAnsi" w:cstheme="minorHAnsi"/>
                <w:b/>
                <w:bCs/>
              </w:rPr>
            </w:pPr>
            <w:r w:rsidRPr="00D300DA">
              <w:rPr>
                <w:rFonts w:asciiTheme="minorHAnsi" w:hAnsiTheme="minorHAnsi" w:cstheme="minorHAnsi"/>
                <w:b/>
                <w:bCs/>
              </w:rPr>
              <w:t>Rural</w:t>
            </w:r>
          </w:p>
        </w:tc>
        <w:tc>
          <w:tcPr>
            <w:tcW w:w="3568" w:type="dxa"/>
            <w:gridSpan w:val="4"/>
            <w:tcBorders>
              <w:top w:val="single" w:sz="4" w:space="0" w:color="auto"/>
              <w:left w:val="single" w:sz="4" w:space="0" w:color="auto"/>
              <w:bottom w:val="single" w:sz="4" w:space="0" w:color="auto"/>
              <w:right w:val="single" w:sz="4" w:space="0" w:color="auto"/>
            </w:tcBorders>
            <w:vAlign w:val="center"/>
            <w:hideMark/>
          </w:tcPr>
          <w:p w14:paraId="3AA3DFF0" w14:textId="77777777" w:rsidR="00314534" w:rsidRPr="00D300DA" w:rsidRDefault="00314534" w:rsidP="00934BEE">
            <w:pPr>
              <w:spacing w:line="360" w:lineRule="auto"/>
              <w:jc w:val="center"/>
              <w:rPr>
                <w:rFonts w:asciiTheme="minorHAnsi" w:hAnsiTheme="minorHAnsi" w:cstheme="minorHAnsi"/>
                <w:b/>
                <w:bCs/>
              </w:rPr>
            </w:pPr>
            <w:r w:rsidRPr="00D300DA">
              <w:rPr>
                <w:rFonts w:asciiTheme="minorHAnsi" w:hAnsiTheme="minorHAnsi" w:cstheme="minorHAnsi"/>
                <w:b/>
                <w:bCs/>
              </w:rPr>
              <w:t>Urban</w:t>
            </w:r>
          </w:p>
        </w:tc>
      </w:tr>
      <w:tr w:rsidR="00314534" w:rsidRPr="00D300DA" w14:paraId="70D2D400" w14:textId="77777777" w:rsidTr="00934BEE">
        <w:trPr>
          <w:trHeight w:val="31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028B8B8" w14:textId="77777777" w:rsidR="00314534" w:rsidRPr="00D300DA" w:rsidRDefault="00314534" w:rsidP="00934BEE">
            <w:pPr>
              <w:spacing w:line="360" w:lineRule="auto"/>
              <w:rPr>
                <w:rFonts w:asciiTheme="minorHAnsi" w:hAnsiTheme="minorHAnsi" w:cstheme="minorHAnsi"/>
              </w:rPr>
            </w:pPr>
          </w:p>
        </w:tc>
        <w:tc>
          <w:tcPr>
            <w:tcW w:w="886" w:type="dxa"/>
            <w:vMerge w:val="restart"/>
            <w:tcBorders>
              <w:top w:val="single" w:sz="4" w:space="0" w:color="auto"/>
              <w:left w:val="single" w:sz="4" w:space="0" w:color="auto"/>
              <w:bottom w:val="single" w:sz="4" w:space="0" w:color="auto"/>
              <w:right w:val="single" w:sz="4" w:space="0" w:color="auto"/>
            </w:tcBorders>
            <w:vAlign w:val="center"/>
            <w:hideMark/>
          </w:tcPr>
          <w:p w14:paraId="55433865"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OR</w:t>
            </w:r>
          </w:p>
        </w:tc>
        <w:tc>
          <w:tcPr>
            <w:tcW w:w="1800" w:type="dxa"/>
            <w:gridSpan w:val="2"/>
            <w:tcBorders>
              <w:top w:val="single" w:sz="4" w:space="0" w:color="auto"/>
              <w:left w:val="single" w:sz="4" w:space="0" w:color="auto"/>
              <w:bottom w:val="single" w:sz="4" w:space="0" w:color="auto"/>
              <w:right w:val="single" w:sz="4" w:space="0" w:color="auto"/>
            </w:tcBorders>
            <w:vAlign w:val="center"/>
            <w:hideMark/>
          </w:tcPr>
          <w:p w14:paraId="0ED75475"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95% CI for OR</w:t>
            </w:r>
          </w:p>
        </w:tc>
        <w:tc>
          <w:tcPr>
            <w:tcW w:w="882" w:type="dxa"/>
            <w:vMerge w:val="restart"/>
            <w:tcBorders>
              <w:top w:val="single" w:sz="4" w:space="0" w:color="auto"/>
              <w:left w:val="single" w:sz="4" w:space="0" w:color="auto"/>
              <w:bottom w:val="single" w:sz="4" w:space="0" w:color="auto"/>
              <w:right w:val="single" w:sz="4" w:space="0" w:color="auto"/>
            </w:tcBorders>
            <w:vAlign w:val="center"/>
            <w:hideMark/>
          </w:tcPr>
          <w:p w14:paraId="75CFD734"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P value</w:t>
            </w:r>
          </w:p>
        </w:tc>
        <w:tc>
          <w:tcPr>
            <w:tcW w:w="886" w:type="dxa"/>
            <w:vMerge w:val="restart"/>
            <w:tcBorders>
              <w:top w:val="single" w:sz="4" w:space="0" w:color="auto"/>
              <w:left w:val="single" w:sz="4" w:space="0" w:color="auto"/>
              <w:bottom w:val="single" w:sz="4" w:space="0" w:color="auto"/>
              <w:right w:val="single" w:sz="4" w:space="0" w:color="auto"/>
            </w:tcBorders>
            <w:vAlign w:val="center"/>
            <w:hideMark/>
          </w:tcPr>
          <w:p w14:paraId="417FE9C4"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OR</w:t>
            </w:r>
          </w:p>
        </w:tc>
        <w:tc>
          <w:tcPr>
            <w:tcW w:w="1800" w:type="dxa"/>
            <w:gridSpan w:val="2"/>
            <w:tcBorders>
              <w:top w:val="single" w:sz="4" w:space="0" w:color="auto"/>
              <w:left w:val="single" w:sz="4" w:space="0" w:color="auto"/>
              <w:bottom w:val="single" w:sz="4" w:space="0" w:color="auto"/>
              <w:right w:val="single" w:sz="4" w:space="0" w:color="auto"/>
            </w:tcBorders>
            <w:vAlign w:val="center"/>
            <w:hideMark/>
          </w:tcPr>
          <w:p w14:paraId="6337D20D"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95% CI for OR</w:t>
            </w:r>
          </w:p>
        </w:tc>
        <w:tc>
          <w:tcPr>
            <w:tcW w:w="882" w:type="dxa"/>
            <w:vMerge w:val="restart"/>
            <w:tcBorders>
              <w:top w:val="single" w:sz="4" w:space="0" w:color="auto"/>
              <w:left w:val="single" w:sz="4" w:space="0" w:color="auto"/>
              <w:bottom w:val="single" w:sz="4" w:space="0" w:color="auto"/>
              <w:right w:val="single" w:sz="4" w:space="0" w:color="auto"/>
            </w:tcBorders>
            <w:vAlign w:val="center"/>
            <w:hideMark/>
          </w:tcPr>
          <w:p w14:paraId="6F82325C"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P value</w:t>
            </w:r>
          </w:p>
        </w:tc>
      </w:tr>
      <w:tr w:rsidR="00314534" w:rsidRPr="00D300DA" w14:paraId="04FE1126" w14:textId="77777777" w:rsidTr="00934BEE">
        <w:trPr>
          <w:trHeight w:val="27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31C0972" w14:textId="77777777" w:rsidR="00314534" w:rsidRPr="00D300DA" w:rsidRDefault="00314534" w:rsidP="00934BEE">
            <w:pPr>
              <w:spacing w:line="360" w:lineRule="auto"/>
              <w:rPr>
                <w:rFonts w:asciiTheme="minorHAnsi" w:hAnsiTheme="minorHAnsi" w:cstheme="minorHAnsi"/>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5A34796" w14:textId="77777777" w:rsidR="00314534" w:rsidRPr="00D300DA" w:rsidRDefault="00314534" w:rsidP="00934BEE">
            <w:pPr>
              <w:spacing w:line="360" w:lineRule="auto"/>
              <w:rPr>
                <w:rFonts w:asciiTheme="minorHAnsi" w:hAnsiTheme="minorHAnsi" w:cstheme="minorHAnsi"/>
              </w:rPr>
            </w:pPr>
          </w:p>
        </w:tc>
        <w:tc>
          <w:tcPr>
            <w:tcW w:w="903" w:type="dxa"/>
            <w:tcBorders>
              <w:top w:val="single" w:sz="4" w:space="0" w:color="auto"/>
              <w:left w:val="single" w:sz="4" w:space="0" w:color="auto"/>
              <w:bottom w:val="single" w:sz="4" w:space="0" w:color="auto"/>
              <w:right w:val="single" w:sz="4" w:space="0" w:color="auto"/>
            </w:tcBorders>
            <w:vAlign w:val="center"/>
            <w:hideMark/>
          </w:tcPr>
          <w:p w14:paraId="23FE11EC"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Lower</w:t>
            </w:r>
          </w:p>
        </w:tc>
        <w:tc>
          <w:tcPr>
            <w:tcW w:w="897" w:type="dxa"/>
            <w:tcBorders>
              <w:top w:val="single" w:sz="4" w:space="0" w:color="auto"/>
              <w:left w:val="single" w:sz="4" w:space="0" w:color="auto"/>
              <w:bottom w:val="single" w:sz="4" w:space="0" w:color="auto"/>
              <w:right w:val="single" w:sz="4" w:space="0" w:color="auto"/>
            </w:tcBorders>
            <w:vAlign w:val="center"/>
            <w:hideMark/>
          </w:tcPr>
          <w:p w14:paraId="650248B3"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Upper</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3ABDD2F" w14:textId="77777777" w:rsidR="00314534" w:rsidRPr="00D300DA" w:rsidRDefault="00314534" w:rsidP="00934BEE">
            <w:pPr>
              <w:spacing w:line="360" w:lineRule="auto"/>
              <w:rPr>
                <w:rFonts w:asciiTheme="minorHAnsi" w:hAnsiTheme="minorHAnsi" w:cstheme="minorHAnsi"/>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3512BF8" w14:textId="77777777" w:rsidR="00314534" w:rsidRPr="00D300DA" w:rsidRDefault="00314534" w:rsidP="00934BEE">
            <w:pPr>
              <w:spacing w:line="360" w:lineRule="auto"/>
              <w:rPr>
                <w:rFonts w:asciiTheme="minorHAnsi" w:hAnsiTheme="minorHAnsi" w:cstheme="minorHAnsi"/>
              </w:rPr>
            </w:pPr>
          </w:p>
        </w:tc>
        <w:tc>
          <w:tcPr>
            <w:tcW w:w="903" w:type="dxa"/>
            <w:tcBorders>
              <w:top w:val="single" w:sz="4" w:space="0" w:color="auto"/>
              <w:left w:val="single" w:sz="4" w:space="0" w:color="auto"/>
              <w:bottom w:val="single" w:sz="4" w:space="0" w:color="auto"/>
              <w:right w:val="single" w:sz="4" w:space="0" w:color="auto"/>
            </w:tcBorders>
            <w:vAlign w:val="center"/>
            <w:hideMark/>
          </w:tcPr>
          <w:p w14:paraId="2C107F0B"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Lower</w:t>
            </w:r>
          </w:p>
        </w:tc>
        <w:tc>
          <w:tcPr>
            <w:tcW w:w="897" w:type="dxa"/>
            <w:tcBorders>
              <w:top w:val="single" w:sz="4" w:space="0" w:color="auto"/>
              <w:left w:val="single" w:sz="4" w:space="0" w:color="auto"/>
              <w:bottom w:val="single" w:sz="4" w:space="0" w:color="auto"/>
              <w:right w:val="single" w:sz="4" w:space="0" w:color="auto"/>
            </w:tcBorders>
            <w:vAlign w:val="center"/>
            <w:hideMark/>
          </w:tcPr>
          <w:p w14:paraId="0FE69A72"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Upper</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CBFCBE7" w14:textId="77777777" w:rsidR="00314534" w:rsidRPr="00D300DA" w:rsidRDefault="00314534" w:rsidP="00934BEE">
            <w:pPr>
              <w:spacing w:line="360" w:lineRule="auto"/>
              <w:rPr>
                <w:rFonts w:asciiTheme="minorHAnsi" w:hAnsiTheme="minorHAnsi" w:cstheme="minorHAnsi"/>
              </w:rPr>
            </w:pPr>
          </w:p>
        </w:tc>
      </w:tr>
      <w:tr w:rsidR="00314534" w:rsidRPr="00D300DA" w14:paraId="09643D33" w14:textId="77777777" w:rsidTr="00934BEE">
        <w:trPr>
          <w:trHeight w:val="242"/>
        </w:trPr>
        <w:tc>
          <w:tcPr>
            <w:tcW w:w="2684" w:type="dxa"/>
            <w:tcBorders>
              <w:top w:val="single" w:sz="4" w:space="0" w:color="auto"/>
              <w:left w:val="single" w:sz="4" w:space="0" w:color="auto"/>
              <w:bottom w:val="single" w:sz="4" w:space="0" w:color="auto"/>
              <w:right w:val="single" w:sz="4" w:space="0" w:color="auto"/>
            </w:tcBorders>
            <w:hideMark/>
          </w:tcPr>
          <w:p w14:paraId="21E48312" w14:textId="77777777" w:rsidR="00314534" w:rsidRPr="00D300DA" w:rsidRDefault="00314534" w:rsidP="00934BEE">
            <w:pPr>
              <w:spacing w:line="360" w:lineRule="auto"/>
              <w:rPr>
                <w:rFonts w:asciiTheme="minorHAnsi" w:hAnsiTheme="minorHAnsi" w:cstheme="minorHAnsi"/>
                <w:b/>
                <w:bCs/>
              </w:rPr>
            </w:pPr>
            <w:r w:rsidRPr="00D300DA">
              <w:rPr>
                <w:rFonts w:asciiTheme="minorHAnsi" w:hAnsiTheme="minorHAnsi" w:cstheme="minorHAnsi"/>
                <w:b/>
                <w:bCs/>
              </w:rPr>
              <w:t xml:space="preserve">Age </w:t>
            </w:r>
          </w:p>
        </w:tc>
        <w:tc>
          <w:tcPr>
            <w:tcW w:w="886" w:type="dxa"/>
            <w:tcBorders>
              <w:top w:val="single" w:sz="4" w:space="0" w:color="auto"/>
              <w:left w:val="single" w:sz="4" w:space="0" w:color="auto"/>
              <w:bottom w:val="single" w:sz="4" w:space="0" w:color="auto"/>
              <w:right w:val="single" w:sz="4" w:space="0" w:color="auto"/>
            </w:tcBorders>
            <w:vAlign w:val="center"/>
            <w:hideMark/>
          </w:tcPr>
          <w:p w14:paraId="56852015"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903" w:type="dxa"/>
            <w:tcBorders>
              <w:top w:val="single" w:sz="4" w:space="0" w:color="auto"/>
              <w:left w:val="single" w:sz="4" w:space="0" w:color="auto"/>
              <w:bottom w:val="single" w:sz="4" w:space="0" w:color="auto"/>
              <w:right w:val="single" w:sz="4" w:space="0" w:color="auto"/>
            </w:tcBorders>
            <w:vAlign w:val="center"/>
            <w:hideMark/>
          </w:tcPr>
          <w:p w14:paraId="4C2C979A"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97" w:type="dxa"/>
            <w:tcBorders>
              <w:top w:val="single" w:sz="4" w:space="0" w:color="auto"/>
              <w:left w:val="single" w:sz="4" w:space="0" w:color="auto"/>
              <w:bottom w:val="single" w:sz="4" w:space="0" w:color="auto"/>
              <w:right w:val="single" w:sz="4" w:space="0" w:color="auto"/>
            </w:tcBorders>
            <w:vAlign w:val="center"/>
            <w:hideMark/>
          </w:tcPr>
          <w:p w14:paraId="65C0BDD8"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82" w:type="dxa"/>
            <w:tcBorders>
              <w:top w:val="single" w:sz="4" w:space="0" w:color="auto"/>
              <w:left w:val="single" w:sz="4" w:space="0" w:color="auto"/>
              <w:bottom w:val="single" w:sz="4" w:space="0" w:color="auto"/>
              <w:right w:val="single" w:sz="4" w:space="0" w:color="auto"/>
            </w:tcBorders>
            <w:noWrap/>
            <w:vAlign w:val="center"/>
            <w:hideMark/>
          </w:tcPr>
          <w:p w14:paraId="2E3FEB93"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86" w:type="dxa"/>
            <w:tcBorders>
              <w:top w:val="single" w:sz="4" w:space="0" w:color="auto"/>
              <w:left w:val="single" w:sz="4" w:space="0" w:color="auto"/>
              <w:bottom w:val="single" w:sz="4" w:space="0" w:color="auto"/>
              <w:right w:val="single" w:sz="4" w:space="0" w:color="auto"/>
            </w:tcBorders>
            <w:vAlign w:val="center"/>
            <w:hideMark/>
          </w:tcPr>
          <w:p w14:paraId="653D33A7"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903" w:type="dxa"/>
            <w:tcBorders>
              <w:top w:val="single" w:sz="4" w:space="0" w:color="auto"/>
              <w:left w:val="single" w:sz="4" w:space="0" w:color="auto"/>
              <w:bottom w:val="single" w:sz="4" w:space="0" w:color="auto"/>
              <w:right w:val="single" w:sz="4" w:space="0" w:color="auto"/>
            </w:tcBorders>
            <w:vAlign w:val="center"/>
            <w:hideMark/>
          </w:tcPr>
          <w:p w14:paraId="77F371EB"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97" w:type="dxa"/>
            <w:tcBorders>
              <w:top w:val="single" w:sz="4" w:space="0" w:color="auto"/>
              <w:left w:val="single" w:sz="4" w:space="0" w:color="auto"/>
              <w:bottom w:val="single" w:sz="4" w:space="0" w:color="auto"/>
              <w:right w:val="single" w:sz="4" w:space="0" w:color="auto"/>
            </w:tcBorders>
            <w:vAlign w:val="center"/>
            <w:hideMark/>
          </w:tcPr>
          <w:p w14:paraId="516645EC"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82" w:type="dxa"/>
            <w:tcBorders>
              <w:top w:val="single" w:sz="4" w:space="0" w:color="auto"/>
              <w:left w:val="single" w:sz="4" w:space="0" w:color="auto"/>
              <w:bottom w:val="single" w:sz="4" w:space="0" w:color="auto"/>
              <w:right w:val="single" w:sz="4" w:space="0" w:color="auto"/>
            </w:tcBorders>
            <w:noWrap/>
            <w:vAlign w:val="center"/>
            <w:hideMark/>
          </w:tcPr>
          <w:p w14:paraId="5B954AD2"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r>
      <w:tr w:rsidR="00314534" w:rsidRPr="00D300DA" w14:paraId="6615111D" w14:textId="77777777" w:rsidTr="00934BEE">
        <w:trPr>
          <w:trHeight w:val="242"/>
        </w:trPr>
        <w:tc>
          <w:tcPr>
            <w:tcW w:w="2684" w:type="dxa"/>
            <w:tcBorders>
              <w:top w:val="single" w:sz="4" w:space="0" w:color="auto"/>
              <w:left w:val="single" w:sz="4" w:space="0" w:color="auto"/>
              <w:bottom w:val="single" w:sz="4" w:space="0" w:color="auto"/>
              <w:right w:val="single" w:sz="4" w:space="0" w:color="auto"/>
            </w:tcBorders>
            <w:hideMark/>
          </w:tcPr>
          <w:p w14:paraId="658C7802"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55-59 (Ref.)</w:t>
            </w:r>
          </w:p>
        </w:tc>
        <w:tc>
          <w:tcPr>
            <w:tcW w:w="886" w:type="dxa"/>
            <w:tcBorders>
              <w:top w:val="single" w:sz="4" w:space="0" w:color="auto"/>
              <w:left w:val="single" w:sz="4" w:space="0" w:color="auto"/>
              <w:bottom w:val="single" w:sz="4" w:space="0" w:color="auto"/>
              <w:right w:val="single" w:sz="4" w:space="0" w:color="auto"/>
            </w:tcBorders>
          </w:tcPr>
          <w:p w14:paraId="58E4E48E" w14:textId="77777777" w:rsidR="00314534" w:rsidRPr="00D300DA" w:rsidRDefault="00314534" w:rsidP="00934BEE">
            <w:pPr>
              <w:spacing w:line="360" w:lineRule="auto"/>
              <w:jc w:val="center"/>
              <w:rPr>
                <w:rFonts w:asciiTheme="minorHAnsi" w:hAnsiTheme="minorHAnsi" w:cstheme="minorHAnsi"/>
              </w:rPr>
            </w:pPr>
          </w:p>
        </w:tc>
        <w:tc>
          <w:tcPr>
            <w:tcW w:w="903" w:type="dxa"/>
            <w:tcBorders>
              <w:top w:val="single" w:sz="4" w:space="0" w:color="auto"/>
              <w:left w:val="single" w:sz="4" w:space="0" w:color="auto"/>
              <w:bottom w:val="single" w:sz="4" w:space="0" w:color="auto"/>
              <w:right w:val="single" w:sz="4" w:space="0" w:color="auto"/>
            </w:tcBorders>
          </w:tcPr>
          <w:p w14:paraId="6020F0C7" w14:textId="77777777" w:rsidR="00314534" w:rsidRPr="00D300DA" w:rsidRDefault="00314534" w:rsidP="00934BEE">
            <w:pPr>
              <w:spacing w:line="360" w:lineRule="auto"/>
              <w:jc w:val="center"/>
              <w:rPr>
                <w:rFonts w:asciiTheme="minorHAnsi" w:hAnsiTheme="minorHAnsi" w:cstheme="minorHAnsi"/>
              </w:rPr>
            </w:pPr>
          </w:p>
        </w:tc>
        <w:tc>
          <w:tcPr>
            <w:tcW w:w="897" w:type="dxa"/>
            <w:tcBorders>
              <w:top w:val="single" w:sz="4" w:space="0" w:color="auto"/>
              <w:left w:val="single" w:sz="4" w:space="0" w:color="auto"/>
              <w:bottom w:val="single" w:sz="4" w:space="0" w:color="auto"/>
              <w:right w:val="single" w:sz="4" w:space="0" w:color="auto"/>
            </w:tcBorders>
          </w:tcPr>
          <w:p w14:paraId="6AC1F049" w14:textId="77777777" w:rsidR="00314534" w:rsidRPr="00D300DA" w:rsidRDefault="00314534" w:rsidP="00934BEE">
            <w:pPr>
              <w:spacing w:line="360" w:lineRule="auto"/>
              <w:jc w:val="center"/>
              <w:rPr>
                <w:rFonts w:asciiTheme="minorHAnsi" w:hAnsiTheme="minorHAnsi" w:cstheme="minorHAnsi"/>
              </w:rPr>
            </w:pPr>
          </w:p>
        </w:tc>
        <w:tc>
          <w:tcPr>
            <w:tcW w:w="882" w:type="dxa"/>
            <w:tcBorders>
              <w:top w:val="single" w:sz="4" w:space="0" w:color="auto"/>
              <w:left w:val="single" w:sz="4" w:space="0" w:color="auto"/>
              <w:bottom w:val="single" w:sz="4" w:space="0" w:color="auto"/>
              <w:right w:val="single" w:sz="4" w:space="0" w:color="auto"/>
            </w:tcBorders>
            <w:noWrap/>
            <w:vAlign w:val="center"/>
            <w:hideMark/>
          </w:tcPr>
          <w:p w14:paraId="2D2C133C"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86" w:type="dxa"/>
            <w:tcBorders>
              <w:top w:val="single" w:sz="4" w:space="0" w:color="auto"/>
              <w:left w:val="single" w:sz="4" w:space="0" w:color="auto"/>
              <w:bottom w:val="single" w:sz="4" w:space="0" w:color="auto"/>
              <w:right w:val="single" w:sz="4" w:space="0" w:color="auto"/>
            </w:tcBorders>
            <w:vAlign w:val="center"/>
            <w:hideMark/>
          </w:tcPr>
          <w:p w14:paraId="0EEAC229"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903" w:type="dxa"/>
            <w:tcBorders>
              <w:top w:val="single" w:sz="4" w:space="0" w:color="auto"/>
              <w:left w:val="single" w:sz="4" w:space="0" w:color="auto"/>
              <w:bottom w:val="single" w:sz="4" w:space="0" w:color="auto"/>
              <w:right w:val="single" w:sz="4" w:space="0" w:color="auto"/>
            </w:tcBorders>
            <w:vAlign w:val="center"/>
            <w:hideMark/>
          </w:tcPr>
          <w:p w14:paraId="5F275ECF"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97" w:type="dxa"/>
            <w:tcBorders>
              <w:top w:val="single" w:sz="4" w:space="0" w:color="auto"/>
              <w:left w:val="single" w:sz="4" w:space="0" w:color="auto"/>
              <w:bottom w:val="single" w:sz="4" w:space="0" w:color="auto"/>
              <w:right w:val="single" w:sz="4" w:space="0" w:color="auto"/>
            </w:tcBorders>
            <w:vAlign w:val="center"/>
            <w:hideMark/>
          </w:tcPr>
          <w:p w14:paraId="046D02B8"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c>
          <w:tcPr>
            <w:tcW w:w="882" w:type="dxa"/>
            <w:tcBorders>
              <w:top w:val="single" w:sz="4" w:space="0" w:color="auto"/>
              <w:left w:val="single" w:sz="4" w:space="0" w:color="auto"/>
              <w:bottom w:val="single" w:sz="4" w:space="0" w:color="auto"/>
              <w:right w:val="single" w:sz="4" w:space="0" w:color="auto"/>
            </w:tcBorders>
            <w:noWrap/>
            <w:vAlign w:val="center"/>
            <w:hideMark/>
          </w:tcPr>
          <w:p w14:paraId="650E0650"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 </w:t>
            </w:r>
          </w:p>
        </w:tc>
      </w:tr>
      <w:tr w:rsidR="00314534" w:rsidRPr="00D300DA" w14:paraId="2EC8FE54" w14:textId="77777777" w:rsidTr="00934BEE">
        <w:trPr>
          <w:trHeight w:val="315"/>
        </w:trPr>
        <w:tc>
          <w:tcPr>
            <w:tcW w:w="2684" w:type="dxa"/>
            <w:tcBorders>
              <w:top w:val="single" w:sz="4" w:space="0" w:color="auto"/>
              <w:left w:val="single" w:sz="4" w:space="0" w:color="auto"/>
              <w:bottom w:val="single" w:sz="4" w:space="0" w:color="auto"/>
              <w:right w:val="single" w:sz="4" w:space="0" w:color="auto"/>
            </w:tcBorders>
            <w:hideMark/>
          </w:tcPr>
          <w:p w14:paraId="513E6E82"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60-64</w:t>
            </w:r>
          </w:p>
        </w:tc>
        <w:tc>
          <w:tcPr>
            <w:tcW w:w="886" w:type="dxa"/>
            <w:tcBorders>
              <w:top w:val="single" w:sz="4" w:space="0" w:color="auto"/>
              <w:left w:val="single" w:sz="4" w:space="0" w:color="auto"/>
              <w:bottom w:val="single" w:sz="4" w:space="0" w:color="auto"/>
              <w:right w:val="single" w:sz="4" w:space="0" w:color="auto"/>
            </w:tcBorders>
            <w:noWrap/>
          </w:tcPr>
          <w:p w14:paraId="63225D6C"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color w:val="010205"/>
              </w:rPr>
              <w:t>1.394</w:t>
            </w:r>
          </w:p>
        </w:tc>
        <w:tc>
          <w:tcPr>
            <w:tcW w:w="903" w:type="dxa"/>
            <w:tcBorders>
              <w:top w:val="single" w:sz="4" w:space="0" w:color="auto"/>
              <w:left w:val="single" w:sz="4" w:space="0" w:color="auto"/>
              <w:bottom w:val="single" w:sz="4" w:space="0" w:color="auto"/>
              <w:right w:val="single" w:sz="4" w:space="0" w:color="auto"/>
            </w:tcBorders>
            <w:noWrap/>
          </w:tcPr>
          <w:p w14:paraId="3866DD2A" w14:textId="28A7F531" w:rsidR="00314534" w:rsidRPr="00D300DA" w:rsidRDefault="00296135" w:rsidP="00934BEE">
            <w:pPr>
              <w:spacing w:line="360" w:lineRule="auto"/>
              <w:jc w:val="center"/>
              <w:rPr>
                <w:rFonts w:asciiTheme="minorHAnsi" w:hAnsiTheme="minorHAnsi" w:cstheme="minorHAnsi"/>
              </w:rPr>
            </w:pPr>
            <w:r>
              <w:rPr>
                <w:rFonts w:asciiTheme="minorHAnsi" w:hAnsiTheme="minorHAnsi" w:cstheme="minorHAnsi"/>
                <w:color w:val="010205"/>
              </w:rPr>
              <w:t>0</w:t>
            </w:r>
            <w:r w:rsidR="00314534" w:rsidRPr="00D300DA">
              <w:rPr>
                <w:rFonts w:asciiTheme="minorHAnsi" w:hAnsiTheme="minorHAnsi" w:cstheme="minorHAnsi"/>
                <w:color w:val="010205"/>
              </w:rPr>
              <w:t>.823</w:t>
            </w:r>
          </w:p>
        </w:tc>
        <w:tc>
          <w:tcPr>
            <w:tcW w:w="897" w:type="dxa"/>
            <w:tcBorders>
              <w:top w:val="single" w:sz="4" w:space="0" w:color="auto"/>
              <w:left w:val="single" w:sz="4" w:space="0" w:color="auto"/>
              <w:bottom w:val="single" w:sz="4" w:space="0" w:color="auto"/>
              <w:right w:val="single" w:sz="4" w:space="0" w:color="auto"/>
            </w:tcBorders>
            <w:noWrap/>
          </w:tcPr>
          <w:p w14:paraId="5D3F616F"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color w:val="010205"/>
              </w:rPr>
              <w:t>2.363</w:t>
            </w:r>
          </w:p>
        </w:tc>
        <w:tc>
          <w:tcPr>
            <w:tcW w:w="882" w:type="dxa"/>
            <w:tcBorders>
              <w:top w:val="single" w:sz="4" w:space="0" w:color="auto"/>
              <w:left w:val="single" w:sz="4" w:space="0" w:color="auto"/>
              <w:bottom w:val="single" w:sz="4" w:space="0" w:color="auto"/>
              <w:right w:val="single" w:sz="4" w:space="0" w:color="auto"/>
            </w:tcBorders>
            <w:noWrap/>
          </w:tcPr>
          <w:p w14:paraId="6389BC9C" w14:textId="4E761771" w:rsidR="00314534" w:rsidRPr="00D300DA" w:rsidRDefault="00296135" w:rsidP="00934BEE">
            <w:pPr>
              <w:spacing w:line="360" w:lineRule="auto"/>
              <w:jc w:val="center"/>
              <w:rPr>
                <w:rFonts w:asciiTheme="minorHAnsi" w:hAnsiTheme="minorHAnsi" w:cstheme="minorHAnsi"/>
              </w:rPr>
            </w:pPr>
            <w:r>
              <w:rPr>
                <w:rFonts w:asciiTheme="minorHAnsi" w:hAnsiTheme="minorHAnsi" w:cstheme="minorHAnsi"/>
                <w:color w:val="010205"/>
              </w:rPr>
              <w:t>0</w:t>
            </w:r>
            <w:r w:rsidR="00314534" w:rsidRPr="00D300DA">
              <w:rPr>
                <w:rFonts w:asciiTheme="minorHAnsi" w:hAnsiTheme="minorHAnsi" w:cstheme="minorHAnsi"/>
                <w:color w:val="010205"/>
              </w:rPr>
              <w:t>.217</w:t>
            </w:r>
          </w:p>
        </w:tc>
        <w:tc>
          <w:tcPr>
            <w:tcW w:w="886" w:type="dxa"/>
            <w:tcBorders>
              <w:top w:val="single" w:sz="4" w:space="0" w:color="auto"/>
              <w:left w:val="single" w:sz="4" w:space="0" w:color="auto"/>
              <w:bottom w:val="single" w:sz="4" w:space="0" w:color="auto"/>
              <w:right w:val="single" w:sz="4" w:space="0" w:color="auto"/>
            </w:tcBorders>
            <w:noWrap/>
          </w:tcPr>
          <w:p w14:paraId="36158BFB"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color w:val="010205"/>
              </w:rPr>
              <w:t>1.906</w:t>
            </w:r>
          </w:p>
        </w:tc>
        <w:tc>
          <w:tcPr>
            <w:tcW w:w="903" w:type="dxa"/>
            <w:tcBorders>
              <w:top w:val="single" w:sz="4" w:space="0" w:color="auto"/>
              <w:left w:val="single" w:sz="4" w:space="0" w:color="auto"/>
              <w:bottom w:val="single" w:sz="4" w:space="0" w:color="auto"/>
              <w:right w:val="single" w:sz="4" w:space="0" w:color="auto"/>
            </w:tcBorders>
            <w:noWrap/>
          </w:tcPr>
          <w:p w14:paraId="73A7F7D1"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color w:val="010205"/>
              </w:rPr>
              <w:t>1.122</w:t>
            </w:r>
          </w:p>
        </w:tc>
        <w:tc>
          <w:tcPr>
            <w:tcW w:w="897" w:type="dxa"/>
            <w:tcBorders>
              <w:top w:val="single" w:sz="4" w:space="0" w:color="auto"/>
              <w:left w:val="single" w:sz="4" w:space="0" w:color="auto"/>
              <w:bottom w:val="single" w:sz="4" w:space="0" w:color="auto"/>
              <w:right w:val="single" w:sz="4" w:space="0" w:color="auto"/>
            </w:tcBorders>
            <w:noWrap/>
          </w:tcPr>
          <w:p w14:paraId="0DDB12C0"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color w:val="010205"/>
              </w:rPr>
              <w:t>3.238</w:t>
            </w:r>
          </w:p>
        </w:tc>
        <w:tc>
          <w:tcPr>
            <w:tcW w:w="882" w:type="dxa"/>
            <w:tcBorders>
              <w:top w:val="single" w:sz="4" w:space="0" w:color="auto"/>
              <w:left w:val="single" w:sz="4" w:space="0" w:color="auto"/>
              <w:bottom w:val="single" w:sz="4" w:space="0" w:color="auto"/>
              <w:right w:val="single" w:sz="4" w:space="0" w:color="auto"/>
            </w:tcBorders>
            <w:noWrap/>
          </w:tcPr>
          <w:p w14:paraId="286B131D" w14:textId="236E1E33" w:rsidR="00314534" w:rsidRPr="00D300DA" w:rsidRDefault="00296135" w:rsidP="00934BEE">
            <w:pPr>
              <w:spacing w:line="360" w:lineRule="auto"/>
              <w:jc w:val="center"/>
              <w:rPr>
                <w:rFonts w:asciiTheme="minorHAnsi" w:hAnsiTheme="minorHAnsi" w:cstheme="minorHAnsi"/>
              </w:rPr>
            </w:pPr>
            <w:r>
              <w:rPr>
                <w:rFonts w:asciiTheme="minorHAnsi" w:hAnsiTheme="minorHAnsi" w:cstheme="minorHAnsi"/>
                <w:color w:val="010205"/>
              </w:rPr>
              <w:t>0</w:t>
            </w:r>
            <w:r w:rsidR="00314534" w:rsidRPr="00D300DA">
              <w:rPr>
                <w:rFonts w:asciiTheme="minorHAnsi" w:hAnsiTheme="minorHAnsi" w:cstheme="minorHAnsi"/>
                <w:color w:val="010205"/>
              </w:rPr>
              <w:t>.017</w:t>
            </w:r>
          </w:p>
        </w:tc>
      </w:tr>
      <w:tr w:rsidR="00314534" w:rsidRPr="00D300DA" w14:paraId="59D20FBC" w14:textId="77777777" w:rsidTr="00934BEE">
        <w:trPr>
          <w:trHeight w:val="287"/>
        </w:trPr>
        <w:tc>
          <w:tcPr>
            <w:tcW w:w="2684" w:type="dxa"/>
            <w:tcBorders>
              <w:top w:val="single" w:sz="4" w:space="0" w:color="auto"/>
              <w:left w:val="single" w:sz="4" w:space="0" w:color="auto"/>
              <w:bottom w:val="single" w:sz="4" w:space="0" w:color="auto"/>
              <w:right w:val="single" w:sz="4" w:space="0" w:color="auto"/>
            </w:tcBorders>
            <w:hideMark/>
          </w:tcPr>
          <w:p w14:paraId="6FD1983B"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65-69</w:t>
            </w:r>
          </w:p>
        </w:tc>
        <w:tc>
          <w:tcPr>
            <w:tcW w:w="886" w:type="dxa"/>
            <w:tcBorders>
              <w:top w:val="single" w:sz="4" w:space="0" w:color="auto"/>
              <w:left w:val="single" w:sz="4" w:space="0" w:color="auto"/>
              <w:bottom w:val="single" w:sz="4" w:space="0" w:color="auto"/>
              <w:right w:val="single" w:sz="4" w:space="0" w:color="auto"/>
            </w:tcBorders>
            <w:noWrap/>
          </w:tcPr>
          <w:p w14:paraId="56CA06B8"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color w:val="010205"/>
              </w:rPr>
              <w:t>2.838</w:t>
            </w:r>
          </w:p>
        </w:tc>
        <w:tc>
          <w:tcPr>
            <w:tcW w:w="903" w:type="dxa"/>
            <w:tcBorders>
              <w:top w:val="single" w:sz="4" w:space="0" w:color="auto"/>
              <w:left w:val="single" w:sz="4" w:space="0" w:color="auto"/>
              <w:bottom w:val="single" w:sz="4" w:space="0" w:color="auto"/>
              <w:right w:val="single" w:sz="4" w:space="0" w:color="auto"/>
            </w:tcBorders>
            <w:noWrap/>
          </w:tcPr>
          <w:p w14:paraId="1F70A147"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color w:val="010205"/>
              </w:rPr>
              <w:t>1.384</w:t>
            </w:r>
          </w:p>
        </w:tc>
        <w:tc>
          <w:tcPr>
            <w:tcW w:w="897" w:type="dxa"/>
            <w:tcBorders>
              <w:top w:val="single" w:sz="4" w:space="0" w:color="auto"/>
              <w:left w:val="single" w:sz="4" w:space="0" w:color="auto"/>
              <w:bottom w:val="single" w:sz="4" w:space="0" w:color="auto"/>
              <w:right w:val="single" w:sz="4" w:space="0" w:color="auto"/>
            </w:tcBorders>
            <w:noWrap/>
          </w:tcPr>
          <w:p w14:paraId="3EE7F1DE"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color w:val="010205"/>
              </w:rPr>
              <w:t>5.818</w:t>
            </w:r>
          </w:p>
        </w:tc>
        <w:tc>
          <w:tcPr>
            <w:tcW w:w="882" w:type="dxa"/>
            <w:tcBorders>
              <w:top w:val="single" w:sz="4" w:space="0" w:color="auto"/>
              <w:left w:val="single" w:sz="4" w:space="0" w:color="auto"/>
              <w:bottom w:val="single" w:sz="4" w:space="0" w:color="auto"/>
              <w:right w:val="single" w:sz="4" w:space="0" w:color="auto"/>
            </w:tcBorders>
            <w:noWrap/>
          </w:tcPr>
          <w:p w14:paraId="633699A7" w14:textId="408AD206" w:rsidR="00314534" w:rsidRPr="00D300DA" w:rsidRDefault="00296135" w:rsidP="00934BEE">
            <w:pPr>
              <w:spacing w:line="360" w:lineRule="auto"/>
              <w:jc w:val="center"/>
              <w:rPr>
                <w:rFonts w:asciiTheme="minorHAnsi" w:hAnsiTheme="minorHAnsi" w:cstheme="minorHAnsi"/>
              </w:rPr>
            </w:pPr>
            <w:r>
              <w:rPr>
                <w:rFonts w:asciiTheme="minorHAnsi" w:hAnsiTheme="minorHAnsi" w:cstheme="minorHAnsi"/>
                <w:color w:val="010205"/>
              </w:rPr>
              <w:t>0</w:t>
            </w:r>
            <w:r w:rsidR="00314534" w:rsidRPr="00D300DA">
              <w:rPr>
                <w:rFonts w:asciiTheme="minorHAnsi" w:hAnsiTheme="minorHAnsi" w:cstheme="minorHAnsi"/>
                <w:color w:val="010205"/>
              </w:rPr>
              <w:t>.004</w:t>
            </w:r>
          </w:p>
        </w:tc>
        <w:tc>
          <w:tcPr>
            <w:tcW w:w="886" w:type="dxa"/>
            <w:tcBorders>
              <w:top w:val="single" w:sz="4" w:space="0" w:color="auto"/>
              <w:left w:val="single" w:sz="4" w:space="0" w:color="auto"/>
              <w:bottom w:val="single" w:sz="4" w:space="0" w:color="auto"/>
              <w:right w:val="single" w:sz="4" w:space="0" w:color="auto"/>
            </w:tcBorders>
            <w:noWrap/>
          </w:tcPr>
          <w:p w14:paraId="40B18ADD"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color w:val="010205"/>
              </w:rPr>
              <w:t>1.441</w:t>
            </w:r>
          </w:p>
        </w:tc>
        <w:tc>
          <w:tcPr>
            <w:tcW w:w="903" w:type="dxa"/>
            <w:tcBorders>
              <w:top w:val="single" w:sz="4" w:space="0" w:color="auto"/>
              <w:left w:val="single" w:sz="4" w:space="0" w:color="auto"/>
              <w:bottom w:val="single" w:sz="4" w:space="0" w:color="auto"/>
              <w:right w:val="single" w:sz="4" w:space="0" w:color="auto"/>
            </w:tcBorders>
            <w:noWrap/>
          </w:tcPr>
          <w:p w14:paraId="7629090A" w14:textId="486E0A38" w:rsidR="00314534" w:rsidRPr="00D300DA" w:rsidRDefault="00296135" w:rsidP="00934BEE">
            <w:pPr>
              <w:spacing w:line="360" w:lineRule="auto"/>
              <w:jc w:val="center"/>
              <w:rPr>
                <w:rFonts w:asciiTheme="minorHAnsi" w:hAnsiTheme="minorHAnsi" w:cstheme="minorHAnsi"/>
              </w:rPr>
            </w:pPr>
            <w:r>
              <w:rPr>
                <w:rFonts w:asciiTheme="minorHAnsi" w:hAnsiTheme="minorHAnsi" w:cstheme="minorHAnsi"/>
                <w:color w:val="010205"/>
              </w:rPr>
              <w:t>0</w:t>
            </w:r>
            <w:r w:rsidR="00314534" w:rsidRPr="00D300DA">
              <w:rPr>
                <w:rFonts w:asciiTheme="minorHAnsi" w:hAnsiTheme="minorHAnsi" w:cstheme="minorHAnsi"/>
                <w:color w:val="010205"/>
              </w:rPr>
              <w:t>.802</w:t>
            </w:r>
          </w:p>
        </w:tc>
        <w:tc>
          <w:tcPr>
            <w:tcW w:w="897" w:type="dxa"/>
            <w:tcBorders>
              <w:top w:val="single" w:sz="4" w:space="0" w:color="auto"/>
              <w:left w:val="single" w:sz="4" w:space="0" w:color="auto"/>
              <w:bottom w:val="single" w:sz="4" w:space="0" w:color="auto"/>
              <w:right w:val="single" w:sz="4" w:space="0" w:color="auto"/>
            </w:tcBorders>
            <w:noWrap/>
          </w:tcPr>
          <w:p w14:paraId="1F4CACC9"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color w:val="010205"/>
              </w:rPr>
              <w:t>2.587</w:t>
            </w:r>
          </w:p>
        </w:tc>
        <w:tc>
          <w:tcPr>
            <w:tcW w:w="882" w:type="dxa"/>
            <w:tcBorders>
              <w:top w:val="single" w:sz="4" w:space="0" w:color="auto"/>
              <w:left w:val="single" w:sz="4" w:space="0" w:color="auto"/>
              <w:bottom w:val="single" w:sz="4" w:space="0" w:color="auto"/>
              <w:right w:val="single" w:sz="4" w:space="0" w:color="auto"/>
            </w:tcBorders>
            <w:noWrap/>
          </w:tcPr>
          <w:p w14:paraId="5B8D6113" w14:textId="4FECBF27" w:rsidR="00314534" w:rsidRPr="00D300DA" w:rsidRDefault="00296135" w:rsidP="00934BEE">
            <w:pPr>
              <w:spacing w:line="360" w:lineRule="auto"/>
              <w:jc w:val="center"/>
              <w:rPr>
                <w:rFonts w:asciiTheme="minorHAnsi" w:hAnsiTheme="minorHAnsi" w:cstheme="minorHAnsi"/>
              </w:rPr>
            </w:pPr>
            <w:r>
              <w:rPr>
                <w:rFonts w:asciiTheme="minorHAnsi" w:hAnsiTheme="minorHAnsi" w:cstheme="minorHAnsi"/>
                <w:color w:val="010205"/>
              </w:rPr>
              <w:t>0</w:t>
            </w:r>
            <w:r w:rsidR="00314534" w:rsidRPr="00D300DA">
              <w:rPr>
                <w:rFonts w:asciiTheme="minorHAnsi" w:hAnsiTheme="minorHAnsi" w:cstheme="minorHAnsi"/>
                <w:color w:val="010205"/>
              </w:rPr>
              <w:t>.222</w:t>
            </w:r>
          </w:p>
        </w:tc>
      </w:tr>
      <w:tr w:rsidR="00314534" w:rsidRPr="00D300DA" w14:paraId="07C57AE5" w14:textId="77777777" w:rsidTr="00934BEE">
        <w:trPr>
          <w:trHeight w:val="315"/>
        </w:trPr>
        <w:tc>
          <w:tcPr>
            <w:tcW w:w="2684" w:type="dxa"/>
            <w:tcBorders>
              <w:top w:val="single" w:sz="4" w:space="0" w:color="auto"/>
              <w:left w:val="single" w:sz="4" w:space="0" w:color="auto"/>
              <w:bottom w:val="single" w:sz="4" w:space="0" w:color="auto"/>
              <w:right w:val="single" w:sz="4" w:space="0" w:color="auto"/>
            </w:tcBorders>
            <w:hideMark/>
          </w:tcPr>
          <w:p w14:paraId="6AB28679"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70 and above</w:t>
            </w:r>
          </w:p>
        </w:tc>
        <w:tc>
          <w:tcPr>
            <w:tcW w:w="886" w:type="dxa"/>
            <w:tcBorders>
              <w:top w:val="single" w:sz="4" w:space="0" w:color="auto"/>
              <w:left w:val="single" w:sz="4" w:space="0" w:color="auto"/>
              <w:bottom w:val="single" w:sz="4" w:space="0" w:color="auto"/>
              <w:right w:val="single" w:sz="4" w:space="0" w:color="auto"/>
            </w:tcBorders>
            <w:noWrap/>
          </w:tcPr>
          <w:p w14:paraId="5DDDAE5D"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color w:val="010205"/>
              </w:rPr>
              <w:t>4.212</w:t>
            </w:r>
          </w:p>
        </w:tc>
        <w:tc>
          <w:tcPr>
            <w:tcW w:w="903" w:type="dxa"/>
            <w:tcBorders>
              <w:top w:val="single" w:sz="4" w:space="0" w:color="auto"/>
              <w:left w:val="single" w:sz="4" w:space="0" w:color="auto"/>
              <w:bottom w:val="single" w:sz="4" w:space="0" w:color="auto"/>
              <w:right w:val="single" w:sz="4" w:space="0" w:color="auto"/>
            </w:tcBorders>
            <w:noWrap/>
          </w:tcPr>
          <w:p w14:paraId="1C7720E5"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color w:val="010205"/>
              </w:rPr>
              <w:t>2.453</w:t>
            </w:r>
          </w:p>
        </w:tc>
        <w:tc>
          <w:tcPr>
            <w:tcW w:w="897" w:type="dxa"/>
            <w:tcBorders>
              <w:top w:val="single" w:sz="4" w:space="0" w:color="auto"/>
              <w:left w:val="single" w:sz="4" w:space="0" w:color="auto"/>
              <w:bottom w:val="single" w:sz="4" w:space="0" w:color="auto"/>
              <w:right w:val="single" w:sz="4" w:space="0" w:color="auto"/>
            </w:tcBorders>
            <w:noWrap/>
          </w:tcPr>
          <w:p w14:paraId="2135B561"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color w:val="010205"/>
              </w:rPr>
              <w:t>7.232</w:t>
            </w:r>
          </w:p>
        </w:tc>
        <w:tc>
          <w:tcPr>
            <w:tcW w:w="882" w:type="dxa"/>
            <w:tcBorders>
              <w:top w:val="single" w:sz="4" w:space="0" w:color="auto"/>
              <w:left w:val="single" w:sz="4" w:space="0" w:color="auto"/>
              <w:bottom w:val="single" w:sz="4" w:space="0" w:color="auto"/>
              <w:right w:val="single" w:sz="4" w:space="0" w:color="auto"/>
            </w:tcBorders>
            <w:noWrap/>
          </w:tcPr>
          <w:p w14:paraId="247C08F5" w14:textId="6CA6A3F4" w:rsidR="00314534" w:rsidRPr="00D300DA" w:rsidRDefault="00296135" w:rsidP="00934BEE">
            <w:pPr>
              <w:spacing w:line="360" w:lineRule="auto"/>
              <w:jc w:val="center"/>
              <w:rPr>
                <w:rFonts w:asciiTheme="minorHAnsi" w:hAnsiTheme="minorHAnsi" w:cstheme="minorHAnsi"/>
              </w:rPr>
            </w:pPr>
            <w:r>
              <w:rPr>
                <w:rFonts w:asciiTheme="minorHAnsi" w:hAnsiTheme="minorHAnsi" w:cstheme="minorHAnsi"/>
                <w:color w:val="010205"/>
              </w:rPr>
              <w:t>0</w:t>
            </w:r>
            <w:r w:rsidR="00314534" w:rsidRPr="00D300DA">
              <w:rPr>
                <w:rFonts w:asciiTheme="minorHAnsi" w:hAnsiTheme="minorHAnsi" w:cstheme="minorHAnsi"/>
                <w:color w:val="010205"/>
              </w:rPr>
              <w:t>.000</w:t>
            </w:r>
          </w:p>
        </w:tc>
        <w:tc>
          <w:tcPr>
            <w:tcW w:w="886" w:type="dxa"/>
            <w:tcBorders>
              <w:top w:val="single" w:sz="4" w:space="0" w:color="auto"/>
              <w:left w:val="single" w:sz="4" w:space="0" w:color="auto"/>
              <w:bottom w:val="single" w:sz="4" w:space="0" w:color="auto"/>
              <w:right w:val="single" w:sz="4" w:space="0" w:color="auto"/>
            </w:tcBorders>
            <w:noWrap/>
          </w:tcPr>
          <w:p w14:paraId="457053C1"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color w:val="010205"/>
              </w:rPr>
              <w:t>2.211</w:t>
            </w:r>
          </w:p>
        </w:tc>
        <w:tc>
          <w:tcPr>
            <w:tcW w:w="903" w:type="dxa"/>
            <w:tcBorders>
              <w:top w:val="single" w:sz="4" w:space="0" w:color="auto"/>
              <w:left w:val="single" w:sz="4" w:space="0" w:color="auto"/>
              <w:bottom w:val="single" w:sz="4" w:space="0" w:color="auto"/>
              <w:right w:val="single" w:sz="4" w:space="0" w:color="auto"/>
            </w:tcBorders>
            <w:noWrap/>
          </w:tcPr>
          <w:p w14:paraId="0149E829"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color w:val="010205"/>
              </w:rPr>
              <w:t>1.278</w:t>
            </w:r>
          </w:p>
        </w:tc>
        <w:tc>
          <w:tcPr>
            <w:tcW w:w="897" w:type="dxa"/>
            <w:tcBorders>
              <w:top w:val="single" w:sz="4" w:space="0" w:color="auto"/>
              <w:left w:val="single" w:sz="4" w:space="0" w:color="auto"/>
              <w:bottom w:val="single" w:sz="4" w:space="0" w:color="auto"/>
              <w:right w:val="single" w:sz="4" w:space="0" w:color="auto"/>
            </w:tcBorders>
            <w:noWrap/>
          </w:tcPr>
          <w:p w14:paraId="0B5C2698"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color w:val="010205"/>
              </w:rPr>
              <w:t>3.825</w:t>
            </w:r>
          </w:p>
        </w:tc>
        <w:tc>
          <w:tcPr>
            <w:tcW w:w="882" w:type="dxa"/>
            <w:tcBorders>
              <w:top w:val="single" w:sz="4" w:space="0" w:color="auto"/>
              <w:left w:val="single" w:sz="4" w:space="0" w:color="auto"/>
              <w:bottom w:val="single" w:sz="4" w:space="0" w:color="auto"/>
              <w:right w:val="single" w:sz="4" w:space="0" w:color="auto"/>
            </w:tcBorders>
            <w:noWrap/>
          </w:tcPr>
          <w:p w14:paraId="69414373" w14:textId="43E2BE2D" w:rsidR="00314534" w:rsidRPr="00D300DA" w:rsidRDefault="00296135" w:rsidP="00934BEE">
            <w:pPr>
              <w:spacing w:line="360" w:lineRule="auto"/>
              <w:jc w:val="center"/>
              <w:rPr>
                <w:rFonts w:asciiTheme="minorHAnsi" w:hAnsiTheme="minorHAnsi" w:cstheme="minorHAnsi"/>
              </w:rPr>
            </w:pPr>
            <w:r>
              <w:rPr>
                <w:rFonts w:asciiTheme="minorHAnsi" w:hAnsiTheme="minorHAnsi" w:cstheme="minorHAnsi"/>
                <w:color w:val="010205"/>
              </w:rPr>
              <w:t>00</w:t>
            </w:r>
            <w:r w:rsidR="00314534" w:rsidRPr="00D300DA">
              <w:rPr>
                <w:rFonts w:asciiTheme="minorHAnsi" w:hAnsiTheme="minorHAnsi" w:cstheme="minorHAnsi"/>
                <w:color w:val="010205"/>
              </w:rPr>
              <w:t>.005</w:t>
            </w:r>
          </w:p>
        </w:tc>
      </w:tr>
      <w:tr w:rsidR="00314534" w:rsidRPr="00D300DA" w14:paraId="3C4EA713" w14:textId="77777777" w:rsidTr="00934BEE">
        <w:trPr>
          <w:trHeight w:val="206"/>
        </w:trPr>
        <w:tc>
          <w:tcPr>
            <w:tcW w:w="2684" w:type="dxa"/>
            <w:tcBorders>
              <w:top w:val="single" w:sz="4" w:space="0" w:color="auto"/>
              <w:left w:val="single" w:sz="4" w:space="0" w:color="auto"/>
              <w:bottom w:val="single" w:sz="4" w:space="0" w:color="auto"/>
              <w:right w:val="single" w:sz="4" w:space="0" w:color="auto"/>
            </w:tcBorders>
            <w:hideMark/>
          </w:tcPr>
          <w:p w14:paraId="3E085266" w14:textId="77777777" w:rsidR="00314534" w:rsidRPr="00D300DA" w:rsidRDefault="00314534" w:rsidP="00934BEE">
            <w:pPr>
              <w:spacing w:line="360" w:lineRule="auto"/>
              <w:rPr>
                <w:rFonts w:asciiTheme="minorHAnsi" w:hAnsiTheme="minorHAnsi" w:cstheme="minorHAnsi"/>
                <w:b/>
                <w:bCs/>
              </w:rPr>
            </w:pPr>
            <w:r w:rsidRPr="00D300DA">
              <w:rPr>
                <w:rFonts w:asciiTheme="minorHAnsi" w:hAnsiTheme="minorHAnsi" w:cstheme="minorHAnsi"/>
                <w:b/>
                <w:bCs/>
              </w:rPr>
              <w:t>Gender</w:t>
            </w:r>
          </w:p>
        </w:tc>
        <w:tc>
          <w:tcPr>
            <w:tcW w:w="886" w:type="dxa"/>
            <w:tcBorders>
              <w:top w:val="single" w:sz="4" w:space="0" w:color="auto"/>
              <w:left w:val="single" w:sz="4" w:space="0" w:color="auto"/>
              <w:bottom w:val="single" w:sz="4" w:space="0" w:color="auto"/>
              <w:right w:val="single" w:sz="4" w:space="0" w:color="auto"/>
            </w:tcBorders>
            <w:noWrap/>
            <w:vAlign w:val="center"/>
          </w:tcPr>
          <w:p w14:paraId="604DD72A" w14:textId="77777777" w:rsidR="00314534" w:rsidRPr="00D300DA" w:rsidRDefault="00314534" w:rsidP="00934BEE">
            <w:pPr>
              <w:spacing w:line="360" w:lineRule="auto"/>
              <w:jc w:val="center"/>
              <w:rPr>
                <w:rFonts w:asciiTheme="minorHAnsi" w:hAnsiTheme="minorHAnsi" w:cstheme="minorHAnsi"/>
              </w:rPr>
            </w:pPr>
          </w:p>
        </w:tc>
        <w:tc>
          <w:tcPr>
            <w:tcW w:w="903" w:type="dxa"/>
            <w:tcBorders>
              <w:top w:val="single" w:sz="4" w:space="0" w:color="auto"/>
              <w:left w:val="single" w:sz="4" w:space="0" w:color="auto"/>
              <w:bottom w:val="single" w:sz="4" w:space="0" w:color="auto"/>
              <w:right w:val="single" w:sz="4" w:space="0" w:color="auto"/>
            </w:tcBorders>
            <w:noWrap/>
            <w:vAlign w:val="center"/>
          </w:tcPr>
          <w:p w14:paraId="2544445F" w14:textId="77777777" w:rsidR="00314534" w:rsidRPr="00D300DA" w:rsidRDefault="00314534" w:rsidP="00934BEE">
            <w:pPr>
              <w:spacing w:line="360" w:lineRule="auto"/>
              <w:jc w:val="center"/>
              <w:rPr>
                <w:rFonts w:asciiTheme="minorHAnsi" w:hAnsiTheme="minorHAnsi" w:cstheme="minorHAnsi"/>
              </w:rPr>
            </w:pPr>
          </w:p>
        </w:tc>
        <w:tc>
          <w:tcPr>
            <w:tcW w:w="897" w:type="dxa"/>
            <w:tcBorders>
              <w:top w:val="single" w:sz="4" w:space="0" w:color="auto"/>
              <w:left w:val="single" w:sz="4" w:space="0" w:color="auto"/>
              <w:bottom w:val="single" w:sz="4" w:space="0" w:color="auto"/>
              <w:right w:val="single" w:sz="4" w:space="0" w:color="auto"/>
            </w:tcBorders>
            <w:noWrap/>
            <w:vAlign w:val="center"/>
          </w:tcPr>
          <w:p w14:paraId="46FFA962" w14:textId="77777777" w:rsidR="00314534" w:rsidRPr="00D300DA" w:rsidRDefault="00314534" w:rsidP="00934BEE">
            <w:pPr>
              <w:spacing w:line="360" w:lineRule="auto"/>
              <w:jc w:val="center"/>
              <w:rPr>
                <w:rFonts w:asciiTheme="minorHAnsi" w:hAnsiTheme="minorHAnsi" w:cstheme="minorHAnsi"/>
              </w:rPr>
            </w:pPr>
          </w:p>
        </w:tc>
        <w:tc>
          <w:tcPr>
            <w:tcW w:w="882" w:type="dxa"/>
            <w:tcBorders>
              <w:top w:val="single" w:sz="4" w:space="0" w:color="auto"/>
              <w:left w:val="single" w:sz="4" w:space="0" w:color="auto"/>
              <w:bottom w:val="single" w:sz="4" w:space="0" w:color="auto"/>
              <w:right w:val="single" w:sz="4" w:space="0" w:color="auto"/>
            </w:tcBorders>
            <w:noWrap/>
            <w:vAlign w:val="center"/>
          </w:tcPr>
          <w:p w14:paraId="5911E945" w14:textId="77777777" w:rsidR="00314534" w:rsidRPr="00D300DA" w:rsidRDefault="00314534" w:rsidP="00934BEE">
            <w:pPr>
              <w:spacing w:line="360" w:lineRule="auto"/>
              <w:jc w:val="center"/>
              <w:rPr>
                <w:rFonts w:asciiTheme="minorHAnsi" w:hAnsiTheme="minorHAnsi" w:cstheme="minorHAnsi"/>
              </w:rPr>
            </w:pPr>
          </w:p>
        </w:tc>
        <w:tc>
          <w:tcPr>
            <w:tcW w:w="886" w:type="dxa"/>
            <w:tcBorders>
              <w:top w:val="single" w:sz="4" w:space="0" w:color="auto"/>
              <w:left w:val="single" w:sz="4" w:space="0" w:color="auto"/>
              <w:bottom w:val="single" w:sz="4" w:space="0" w:color="auto"/>
              <w:right w:val="single" w:sz="4" w:space="0" w:color="auto"/>
            </w:tcBorders>
            <w:noWrap/>
            <w:vAlign w:val="center"/>
          </w:tcPr>
          <w:p w14:paraId="1F2EDFA6" w14:textId="77777777" w:rsidR="00314534" w:rsidRPr="00D300DA" w:rsidRDefault="00314534" w:rsidP="00934BEE">
            <w:pPr>
              <w:spacing w:line="360" w:lineRule="auto"/>
              <w:jc w:val="center"/>
              <w:rPr>
                <w:rFonts w:asciiTheme="minorHAnsi" w:hAnsiTheme="minorHAnsi" w:cstheme="minorHAnsi"/>
              </w:rPr>
            </w:pPr>
          </w:p>
        </w:tc>
        <w:tc>
          <w:tcPr>
            <w:tcW w:w="903" w:type="dxa"/>
            <w:tcBorders>
              <w:top w:val="single" w:sz="4" w:space="0" w:color="auto"/>
              <w:left w:val="single" w:sz="4" w:space="0" w:color="auto"/>
              <w:bottom w:val="single" w:sz="4" w:space="0" w:color="auto"/>
              <w:right w:val="single" w:sz="4" w:space="0" w:color="auto"/>
            </w:tcBorders>
            <w:noWrap/>
            <w:vAlign w:val="center"/>
          </w:tcPr>
          <w:p w14:paraId="6446A624" w14:textId="77777777" w:rsidR="00314534" w:rsidRPr="00D300DA" w:rsidRDefault="00314534" w:rsidP="00934BEE">
            <w:pPr>
              <w:spacing w:line="360" w:lineRule="auto"/>
              <w:jc w:val="center"/>
              <w:rPr>
                <w:rFonts w:asciiTheme="minorHAnsi" w:hAnsiTheme="minorHAnsi" w:cstheme="minorHAnsi"/>
              </w:rPr>
            </w:pPr>
          </w:p>
        </w:tc>
        <w:tc>
          <w:tcPr>
            <w:tcW w:w="897" w:type="dxa"/>
            <w:tcBorders>
              <w:top w:val="single" w:sz="4" w:space="0" w:color="auto"/>
              <w:left w:val="single" w:sz="4" w:space="0" w:color="auto"/>
              <w:bottom w:val="single" w:sz="4" w:space="0" w:color="auto"/>
              <w:right w:val="single" w:sz="4" w:space="0" w:color="auto"/>
            </w:tcBorders>
            <w:noWrap/>
            <w:vAlign w:val="center"/>
          </w:tcPr>
          <w:p w14:paraId="05608DD2" w14:textId="77777777" w:rsidR="00314534" w:rsidRPr="00D300DA" w:rsidRDefault="00314534" w:rsidP="00934BEE">
            <w:pPr>
              <w:spacing w:line="360" w:lineRule="auto"/>
              <w:jc w:val="center"/>
              <w:rPr>
                <w:rFonts w:asciiTheme="minorHAnsi" w:hAnsiTheme="minorHAnsi" w:cstheme="minorHAnsi"/>
              </w:rPr>
            </w:pPr>
          </w:p>
        </w:tc>
        <w:tc>
          <w:tcPr>
            <w:tcW w:w="882" w:type="dxa"/>
            <w:tcBorders>
              <w:top w:val="single" w:sz="4" w:space="0" w:color="auto"/>
              <w:left w:val="single" w:sz="4" w:space="0" w:color="auto"/>
              <w:bottom w:val="single" w:sz="4" w:space="0" w:color="auto"/>
              <w:right w:val="single" w:sz="4" w:space="0" w:color="auto"/>
            </w:tcBorders>
            <w:noWrap/>
            <w:vAlign w:val="center"/>
          </w:tcPr>
          <w:p w14:paraId="642D637D" w14:textId="77777777" w:rsidR="00314534" w:rsidRPr="00D300DA" w:rsidRDefault="00314534" w:rsidP="00934BEE">
            <w:pPr>
              <w:spacing w:line="360" w:lineRule="auto"/>
              <w:jc w:val="center"/>
              <w:rPr>
                <w:rFonts w:asciiTheme="minorHAnsi" w:hAnsiTheme="minorHAnsi" w:cstheme="minorHAnsi"/>
              </w:rPr>
            </w:pPr>
          </w:p>
        </w:tc>
      </w:tr>
      <w:tr w:rsidR="00314534" w:rsidRPr="00D300DA" w14:paraId="7FCA0948" w14:textId="77777777" w:rsidTr="00934BEE">
        <w:trPr>
          <w:trHeight w:val="198"/>
        </w:trPr>
        <w:tc>
          <w:tcPr>
            <w:tcW w:w="2684" w:type="dxa"/>
            <w:tcBorders>
              <w:top w:val="single" w:sz="4" w:space="0" w:color="auto"/>
              <w:left w:val="single" w:sz="4" w:space="0" w:color="auto"/>
              <w:bottom w:val="single" w:sz="4" w:space="0" w:color="auto"/>
              <w:right w:val="single" w:sz="4" w:space="0" w:color="auto"/>
            </w:tcBorders>
            <w:hideMark/>
          </w:tcPr>
          <w:p w14:paraId="306C56A0"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Male (Ref.)</w:t>
            </w:r>
          </w:p>
        </w:tc>
        <w:tc>
          <w:tcPr>
            <w:tcW w:w="886" w:type="dxa"/>
            <w:tcBorders>
              <w:top w:val="single" w:sz="4" w:space="0" w:color="auto"/>
              <w:left w:val="single" w:sz="4" w:space="0" w:color="auto"/>
              <w:bottom w:val="single" w:sz="4" w:space="0" w:color="auto"/>
              <w:right w:val="single" w:sz="4" w:space="0" w:color="auto"/>
            </w:tcBorders>
            <w:noWrap/>
            <w:vAlign w:val="center"/>
          </w:tcPr>
          <w:p w14:paraId="4743FFFB" w14:textId="77777777" w:rsidR="00314534" w:rsidRPr="00D300DA" w:rsidRDefault="00314534" w:rsidP="00934BEE">
            <w:pPr>
              <w:spacing w:line="360" w:lineRule="auto"/>
              <w:jc w:val="center"/>
              <w:rPr>
                <w:rFonts w:asciiTheme="minorHAnsi" w:hAnsiTheme="minorHAnsi" w:cstheme="minorHAnsi"/>
              </w:rPr>
            </w:pPr>
          </w:p>
        </w:tc>
        <w:tc>
          <w:tcPr>
            <w:tcW w:w="903" w:type="dxa"/>
            <w:tcBorders>
              <w:top w:val="single" w:sz="4" w:space="0" w:color="auto"/>
              <w:left w:val="single" w:sz="4" w:space="0" w:color="auto"/>
              <w:bottom w:val="single" w:sz="4" w:space="0" w:color="auto"/>
              <w:right w:val="single" w:sz="4" w:space="0" w:color="auto"/>
            </w:tcBorders>
            <w:noWrap/>
            <w:vAlign w:val="center"/>
          </w:tcPr>
          <w:p w14:paraId="16C02171" w14:textId="77777777" w:rsidR="00314534" w:rsidRPr="00D300DA" w:rsidRDefault="00314534" w:rsidP="00934BEE">
            <w:pPr>
              <w:spacing w:line="360" w:lineRule="auto"/>
              <w:jc w:val="center"/>
              <w:rPr>
                <w:rFonts w:asciiTheme="minorHAnsi" w:hAnsiTheme="minorHAnsi" w:cstheme="minorHAnsi"/>
              </w:rPr>
            </w:pPr>
          </w:p>
        </w:tc>
        <w:tc>
          <w:tcPr>
            <w:tcW w:w="897" w:type="dxa"/>
            <w:tcBorders>
              <w:top w:val="single" w:sz="4" w:space="0" w:color="auto"/>
              <w:left w:val="single" w:sz="4" w:space="0" w:color="auto"/>
              <w:bottom w:val="single" w:sz="4" w:space="0" w:color="auto"/>
              <w:right w:val="single" w:sz="4" w:space="0" w:color="auto"/>
            </w:tcBorders>
            <w:noWrap/>
            <w:vAlign w:val="center"/>
          </w:tcPr>
          <w:p w14:paraId="63CFBD0C" w14:textId="77777777" w:rsidR="00314534" w:rsidRPr="00D300DA" w:rsidRDefault="00314534" w:rsidP="00934BEE">
            <w:pPr>
              <w:spacing w:line="360" w:lineRule="auto"/>
              <w:jc w:val="center"/>
              <w:rPr>
                <w:rFonts w:asciiTheme="minorHAnsi" w:hAnsiTheme="minorHAnsi" w:cstheme="minorHAnsi"/>
              </w:rPr>
            </w:pPr>
          </w:p>
        </w:tc>
        <w:tc>
          <w:tcPr>
            <w:tcW w:w="882" w:type="dxa"/>
            <w:tcBorders>
              <w:top w:val="single" w:sz="4" w:space="0" w:color="auto"/>
              <w:left w:val="single" w:sz="4" w:space="0" w:color="auto"/>
              <w:bottom w:val="single" w:sz="4" w:space="0" w:color="auto"/>
              <w:right w:val="single" w:sz="4" w:space="0" w:color="auto"/>
            </w:tcBorders>
            <w:noWrap/>
            <w:vAlign w:val="center"/>
          </w:tcPr>
          <w:p w14:paraId="33945CC3" w14:textId="77777777" w:rsidR="00314534" w:rsidRPr="00D300DA" w:rsidRDefault="00314534" w:rsidP="00934BEE">
            <w:pPr>
              <w:spacing w:line="360" w:lineRule="auto"/>
              <w:jc w:val="center"/>
              <w:rPr>
                <w:rFonts w:asciiTheme="minorHAnsi" w:hAnsiTheme="minorHAnsi" w:cstheme="minorHAnsi"/>
              </w:rPr>
            </w:pPr>
          </w:p>
        </w:tc>
        <w:tc>
          <w:tcPr>
            <w:tcW w:w="886" w:type="dxa"/>
            <w:tcBorders>
              <w:top w:val="single" w:sz="4" w:space="0" w:color="auto"/>
              <w:left w:val="single" w:sz="4" w:space="0" w:color="auto"/>
              <w:bottom w:val="single" w:sz="4" w:space="0" w:color="auto"/>
              <w:right w:val="single" w:sz="4" w:space="0" w:color="auto"/>
            </w:tcBorders>
            <w:noWrap/>
          </w:tcPr>
          <w:p w14:paraId="5DB771CA" w14:textId="77777777" w:rsidR="00314534" w:rsidRPr="00D300DA" w:rsidRDefault="00314534" w:rsidP="00934BEE">
            <w:pPr>
              <w:spacing w:line="360" w:lineRule="auto"/>
              <w:jc w:val="center"/>
              <w:rPr>
                <w:rFonts w:asciiTheme="minorHAnsi" w:hAnsiTheme="minorHAnsi" w:cstheme="minorHAnsi"/>
              </w:rPr>
            </w:pPr>
          </w:p>
        </w:tc>
        <w:tc>
          <w:tcPr>
            <w:tcW w:w="903" w:type="dxa"/>
            <w:tcBorders>
              <w:top w:val="single" w:sz="4" w:space="0" w:color="auto"/>
              <w:left w:val="single" w:sz="4" w:space="0" w:color="auto"/>
              <w:bottom w:val="single" w:sz="4" w:space="0" w:color="auto"/>
              <w:right w:val="single" w:sz="4" w:space="0" w:color="auto"/>
            </w:tcBorders>
            <w:noWrap/>
          </w:tcPr>
          <w:p w14:paraId="61954120" w14:textId="77777777" w:rsidR="00314534" w:rsidRPr="00D300DA" w:rsidRDefault="00314534" w:rsidP="00934BEE">
            <w:pPr>
              <w:spacing w:line="360" w:lineRule="auto"/>
              <w:jc w:val="center"/>
              <w:rPr>
                <w:rFonts w:asciiTheme="minorHAnsi" w:hAnsiTheme="minorHAnsi" w:cstheme="minorHAnsi"/>
              </w:rPr>
            </w:pPr>
          </w:p>
        </w:tc>
        <w:tc>
          <w:tcPr>
            <w:tcW w:w="897" w:type="dxa"/>
            <w:tcBorders>
              <w:top w:val="single" w:sz="4" w:space="0" w:color="auto"/>
              <w:left w:val="single" w:sz="4" w:space="0" w:color="auto"/>
              <w:bottom w:val="single" w:sz="4" w:space="0" w:color="auto"/>
              <w:right w:val="single" w:sz="4" w:space="0" w:color="auto"/>
            </w:tcBorders>
            <w:noWrap/>
          </w:tcPr>
          <w:p w14:paraId="35F0544C" w14:textId="77777777" w:rsidR="00314534" w:rsidRPr="00D300DA" w:rsidRDefault="00314534" w:rsidP="00934BEE">
            <w:pPr>
              <w:spacing w:line="360" w:lineRule="auto"/>
              <w:jc w:val="center"/>
              <w:rPr>
                <w:rFonts w:asciiTheme="minorHAnsi" w:hAnsiTheme="minorHAnsi" w:cstheme="minorHAnsi"/>
              </w:rPr>
            </w:pPr>
          </w:p>
        </w:tc>
        <w:tc>
          <w:tcPr>
            <w:tcW w:w="882" w:type="dxa"/>
            <w:tcBorders>
              <w:top w:val="single" w:sz="4" w:space="0" w:color="auto"/>
              <w:left w:val="single" w:sz="4" w:space="0" w:color="auto"/>
              <w:bottom w:val="single" w:sz="4" w:space="0" w:color="auto"/>
              <w:right w:val="single" w:sz="4" w:space="0" w:color="auto"/>
            </w:tcBorders>
            <w:noWrap/>
            <w:vAlign w:val="center"/>
          </w:tcPr>
          <w:p w14:paraId="5FDEC21F" w14:textId="77777777" w:rsidR="00314534" w:rsidRPr="00D300DA" w:rsidRDefault="00314534" w:rsidP="00934BEE">
            <w:pPr>
              <w:spacing w:line="360" w:lineRule="auto"/>
              <w:jc w:val="center"/>
              <w:rPr>
                <w:rFonts w:asciiTheme="minorHAnsi" w:hAnsiTheme="minorHAnsi" w:cstheme="minorHAnsi"/>
              </w:rPr>
            </w:pPr>
          </w:p>
        </w:tc>
      </w:tr>
      <w:tr w:rsidR="00314534" w:rsidRPr="00D300DA" w14:paraId="07D14C68" w14:textId="77777777" w:rsidTr="00934BEE">
        <w:trPr>
          <w:trHeight w:val="315"/>
        </w:trPr>
        <w:tc>
          <w:tcPr>
            <w:tcW w:w="2684" w:type="dxa"/>
            <w:tcBorders>
              <w:top w:val="single" w:sz="4" w:space="0" w:color="auto"/>
              <w:left w:val="single" w:sz="4" w:space="0" w:color="auto"/>
              <w:bottom w:val="single" w:sz="4" w:space="0" w:color="auto"/>
              <w:right w:val="single" w:sz="4" w:space="0" w:color="auto"/>
            </w:tcBorders>
            <w:hideMark/>
          </w:tcPr>
          <w:p w14:paraId="04D31030"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Female</w:t>
            </w:r>
          </w:p>
        </w:tc>
        <w:tc>
          <w:tcPr>
            <w:tcW w:w="886" w:type="dxa"/>
            <w:tcBorders>
              <w:top w:val="single" w:sz="4" w:space="0" w:color="auto"/>
              <w:left w:val="single" w:sz="4" w:space="0" w:color="auto"/>
              <w:bottom w:val="single" w:sz="4" w:space="0" w:color="auto"/>
              <w:right w:val="single" w:sz="4" w:space="0" w:color="auto"/>
            </w:tcBorders>
            <w:noWrap/>
          </w:tcPr>
          <w:p w14:paraId="3020ACD3"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color w:val="010205"/>
              </w:rPr>
              <w:t>1.607</w:t>
            </w:r>
          </w:p>
        </w:tc>
        <w:tc>
          <w:tcPr>
            <w:tcW w:w="903" w:type="dxa"/>
            <w:tcBorders>
              <w:top w:val="single" w:sz="4" w:space="0" w:color="auto"/>
              <w:left w:val="single" w:sz="4" w:space="0" w:color="auto"/>
              <w:bottom w:val="single" w:sz="4" w:space="0" w:color="auto"/>
              <w:right w:val="single" w:sz="4" w:space="0" w:color="auto"/>
            </w:tcBorders>
            <w:noWrap/>
          </w:tcPr>
          <w:p w14:paraId="7092D4A5"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color w:val="010205"/>
              </w:rPr>
              <w:t>1.029</w:t>
            </w:r>
          </w:p>
        </w:tc>
        <w:tc>
          <w:tcPr>
            <w:tcW w:w="897" w:type="dxa"/>
            <w:tcBorders>
              <w:top w:val="single" w:sz="4" w:space="0" w:color="auto"/>
              <w:left w:val="single" w:sz="4" w:space="0" w:color="auto"/>
              <w:bottom w:val="single" w:sz="4" w:space="0" w:color="auto"/>
              <w:right w:val="single" w:sz="4" w:space="0" w:color="auto"/>
            </w:tcBorders>
            <w:noWrap/>
          </w:tcPr>
          <w:p w14:paraId="4BF4AE69"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color w:val="010205"/>
              </w:rPr>
              <w:t>2.510</w:t>
            </w:r>
          </w:p>
        </w:tc>
        <w:tc>
          <w:tcPr>
            <w:tcW w:w="882" w:type="dxa"/>
            <w:tcBorders>
              <w:top w:val="single" w:sz="4" w:space="0" w:color="auto"/>
              <w:left w:val="single" w:sz="4" w:space="0" w:color="auto"/>
              <w:bottom w:val="single" w:sz="4" w:space="0" w:color="auto"/>
              <w:right w:val="single" w:sz="4" w:space="0" w:color="auto"/>
            </w:tcBorders>
            <w:noWrap/>
          </w:tcPr>
          <w:p w14:paraId="04D3BE5A" w14:textId="6E088B9C" w:rsidR="00314534" w:rsidRPr="00D300DA" w:rsidRDefault="00296135" w:rsidP="00934BEE">
            <w:pPr>
              <w:spacing w:line="360" w:lineRule="auto"/>
              <w:jc w:val="center"/>
              <w:rPr>
                <w:rFonts w:asciiTheme="minorHAnsi" w:hAnsiTheme="minorHAnsi" w:cstheme="minorHAnsi"/>
              </w:rPr>
            </w:pPr>
            <w:r>
              <w:rPr>
                <w:rFonts w:asciiTheme="minorHAnsi" w:hAnsiTheme="minorHAnsi" w:cstheme="minorHAnsi"/>
                <w:color w:val="010205"/>
              </w:rPr>
              <w:t>0</w:t>
            </w:r>
            <w:r w:rsidR="00314534" w:rsidRPr="00D300DA">
              <w:rPr>
                <w:rFonts w:asciiTheme="minorHAnsi" w:hAnsiTheme="minorHAnsi" w:cstheme="minorHAnsi"/>
                <w:color w:val="010205"/>
              </w:rPr>
              <w:t>.037</w:t>
            </w:r>
          </w:p>
        </w:tc>
        <w:tc>
          <w:tcPr>
            <w:tcW w:w="886" w:type="dxa"/>
            <w:tcBorders>
              <w:top w:val="single" w:sz="4" w:space="0" w:color="auto"/>
              <w:left w:val="single" w:sz="4" w:space="0" w:color="auto"/>
              <w:bottom w:val="single" w:sz="4" w:space="0" w:color="auto"/>
              <w:right w:val="single" w:sz="4" w:space="0" w:color="auto"/>
            </w:tcBorders>
            <w:noWrap/>
          </w:tcPr>
          <w:p w14:paraId="4A3A2BC1"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color w:val="010205"/>
              </w:rPr>
              <w:t>2.370</w:t>
            </w:r>
          </w:p>
        </w:tc>
        <w:tc>
          <w:tcPr>
            <w:tcW w:w="903" w:type="dxa"/>
            <w:tcBorders>
              <w:top w:val="single" w:sz="4" w:space="0" w:color="auto"/>
              <w:left w:val="single" w:sz="4" w:space="0" w:color="auto"/>
              <w:bottom w:val="single" w:sz="4" w:space="0" w:color="auto"/>
              <w:right w:val="single" w:sz="4" w:space="0" w:color="auto"/>
            </w:tcBorders>
            <w:noWrap/>
          </w:tcPr>
          <w:p w14:paraId="34AD79A2"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color w:val="010205"/>
              </w:rPr>
              <w:t>1.514</w:t>
            </w:r>
          </w:p>
        </w:tc>
        <w:tc>
          <w:tcPr>
            <w:tcW w:w="897" w:type="dxa"/>
            <w:tcBorders>
              <w:top w:val="single" w:sz="4" w:space="0" w:color="auto"/>
              <w:left w:val="single" w:sz="4" w:space="0" w:color="auto"/>
              <w:bottom w:val="single" w:sz="4" w:space="0" w:color="auto"/>
              <w:right w:val="single" w:sz="4" w:space="0" w:color="auto"/>
            </w:tcBorders>
            <w:noWrap/>
          </w:tcPr>
          <w:p w14:paraId="7E20129D"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color w:val="010205"/>
              </w:rPr>
              <w:t>3.711</w:t>
            </w:r>
          </w:p>
        </w:tc>
        <w:tc>
          <w:tcPr>
            <w:tcW w:w="882" w:type="dxa"/>
            <w:tcBorders>
              <w:top w:val="single" w:sz="4" w:space="0" w:color="auto"/>
              <w:left w:val="single" w:sz="4" w:space="0" w:color="auto"/>
              <w:bottom w:val="single" w:sz="4" w:space="0" w:color="auto"/>
              <w:right w:val="single" w:sz="4" w:space="0" w:color="auto"/>
            </w:tcBorders>
            <w:noWrap/>
            <w:vAlign w:val="center"/>
          </w:tcPr>
          <w:p w14:paraId="2F771E47"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rPr>
              <w:t>&lt;0.01</w:t>
            </w:r>
          </w:p>
        </w:tc>
      </w:tr>
      <w:tr w:rsidR="00314534" w:rsidRPr="00D300DA" w14:paraId="511D063F" w14:textId="77777777" w:rsidTr="00934BEE">
        <w:trPr>
          <w:trHeight w:val="251"/>
        </w:trPr>
        <w:tc>
          <w:tcPr>
            <w:tcW w:w="2684" w:type="dxa"/>
            <w:tcBorders>
              <w:top w:val="single" w:sz="4" w:space="0" w:color="auto"/>
              <w:left w:val="single" w:sz="4" w:space="0" w:color="auto"/>
              <w:bottom w:val="single" w:sz="4" w:space="0" w:color="auto"/>
              <w:right w:val="single" w:sz="4" w:space="0" w:color="auto"/>
            </w:tcBorders>
            <w:hideMark/>
          </w:tcPr>
          <w:p w14:paraId="036CF79E" w14:textId="77777777" w:rsidR="00314534" w:rsidRPr="00D300DA" w:rsidRDefault="00314534" w:rsidP="00934BEE">
            <w:pPr>
              <w:spacing w:line="360" w:lineRule="auto"/>
              <w:rPr>
                <w:rFonts w:asciiTheme="minorHAnsi" w:hAnsiTheme="minorHAnsi" w:cstheme="minorHAnsi"/>
                <w:b/>
                <w:bCs/>
              </w:rPr>
            </w:pPr>
            <w:r w:rsidRPr="00D300DA">
              <w:rPr>
                <w:rFonts w:asciiTheme="minorHAnsi" w:hAnsiTheme="minorHAnsi" w:cstheme="minorHAnsi"/>
                <w:b/>
                <w:bCs/>
              </w:rPr>
              <w:t>Marital Status</w:t>
            </w:r>
          </w:p>
        </w:tc>
        <w:tc>
          <w:tcPr>
            <w:tcW w:w="886" w:type="dxa"/>
            <w:tcBorders>
              <w:top w:val="single" w:sz="4" w:space="0" w:color="auto"/>
              <w:left w:val="single" w:sz="4" w:space="0" w:color="auto"/>
              <w:bottom w:val="single" w:sz="4" w:space="0" w:color="auto"/>
              <w:right w:val="single" w:sz="4" w:space="0" w:color="auto"/>
            </w:tcBorders>
            <w:noWrap/>
            <w:vAlign w:val="center"/>
          </w:tcPr>
          <w:p w14:paraId="066426F8" w14:textId="77777777" w:rsidR="00314534" w:rsidRPr="00D300DA" w:rsidRDefault="00314534" w:rsidP="00934BEE">
            <w:pPr>
              <w:spacing w:line="360" w:lineRule="auto"/>
              <w:jc w:val="center"/>
              <w:rPr>
                <w:rFonts w:asciiTheme="minorHAnsi" w:hAnsiTheme="minorHAnsi" w:cstheme="minorHAnsi"/>
              </w:rPr>
            </w:pPr>
          </w:p>
        </w:tc>
        <w:tc>
          <w:tcPr>
            <w:tcW w:w="903" w:type="dxa"/>
            <w:tcBorders>
              <w:top w:val="single" w:sz="4" w:space="0" w:color="auto"/>
              <w:left w:val="single" w:sz="4" w:space="0" w:color="auto"/>
              <w:bottom w:val="single" w:sz="4" w:space="0" w:color="auto"/>
              <w:right w:val="single" w:sz="4" w:space="0" w:color="auto"/>
            </w:tcBorders>
            <w:noWrap/>
            <w:vAlign w:val="center"/>
          </w:tcPr>
          <w:p w14:paraId="4B379EE8" w14:textId="77777777" w:rsidR="00314534" w:rsidRPr="00D300DA" w:rsidRDefault="00314534" w:rsidP="00934BEE">
            <w:pPr>
              <w:spacing w:line="360" w:lineRule="auto"/>
              <w:jc w:val="center"/>
              <w:rPr>
                <w:rFonts w:asciiTheme="minorHAnsi" w:hAnsiTheme="minorHAnsi" w:cstheme="minorHAnsi"/>
              </w:rPr>
            </w:pPr>
          </w:p>
        </w:tc>
        <w:tc>
          <w:tcPr>
            <w:tcW w:w="897" w:type="dxa"/>
            <w:tcBorders>
              <w:top w:val="single" w:sz="4" w:space="0" w:color="auto"/>
              <w:left w:val="single" w:sz="4" w:space="0" w:color="auto"/>
              <w:bottom w:val="single" w:sz="4" w:space="0" w:color="auto"/>
              <w:right w:val="single" w:sz="4" w:space="0" w:color="auto"/>
            </w:tcBorders>
            <w:noWrap/>
            <w:vAlign w:val="center"/>
          </w:tcPr>
          <w:p w14:paraId="2FD80791" w14:textId="77777777" w:rsidR="00314534" w:rsidRPr="00D300DA" w:rsidRDefault="00314534" w:rsidP="00934BEE">
            <w:pPr>
              <w:spacing w:line="360" w:lineRule="auto"/>
              <w:jc w:val="center"/>
              <w:rPr>
                <w:rFonts w:asciiTheme="minorHAnsi" w:hAnsiTheme="minorHAnsi" w:cstheme="minorHAnsi"/>
              </w:rPr>
            </w:pPr>
          </w:p>
        </w:tc>
        <w:tc>
          <w:tcPr>
            <w:tcW w:w="882" w:type="dxa"/>
            <w:tcBorders>
              <w:top w:val="single" w:sz="4" w:space="0" w:color="auto"/>
              <w:left w:val="single" w:sz="4" w:space="0" w:color="auto"/>
              <w:bottom w:val="single" w:sz="4" w:space="0" w:color="auto"/>
              <w:right w:val="single" w:sz="4" w:space="0" w:color="auto"/>
            </w:tcBorders>
            <w:noWrap/>
            <w:vAlign w:val="center"/>
          </w:tcPr>
          <w:p w14:paraId="0DA724FD" w14:textId="77777777" w:rsidR="00314534" w:rsidRPr="00D300DA" w:rsidRDefault="00314534" w:rsidP="00934BEE">
            <w:pPr>
              <w:spacing w:line="360" w:lineRule="auto"/>
              <w:jc w:val="center"/>
              <w:rPr>
                <w:rFonts w:asciiTheme="minorHAnsi" w:hAnsiTheme="minorHAnsi" w:cstheme="minorHAnsi"/>
              </w:rPr>
            </w:pPr>
          </w:p>
        </w:tc>
        <w:tc>
          <w:tcPr>
            <w:tcW w:w="886" w:type="dxa"/>
            <w:tcBorders>
              <w:top w:val="single" w:sz="4" w:space="0" w:color="auto"/>
              <w:left w:val="single" w:sz="4" w:space="0" w:color="auto"/>
              <w:bottom w:val="single" w:sz="4" w:space="0" w:color="auto"/>
              <w:right w:val="single" w:sz="4" w:space="0" w:color="auto"/>
            </w:tcBorders>
            <w:noWrap/>
            <w:vAlign w:val="center"/>
          </w:tcPr>
          <w:p w14:paraId="6042B32F" w14:textId="77777777" w:rsidR="00314534" w:rsidRPr="00D300DA" w:rsidRDefault="00314534" w:rsidP="00934BEE">
            <w:pPr>
              <w:spacing w:line="360" w:lineRule="auto"/>
              <w:jc w:val="center"/>
              <w:rPr>
                <w:rFonts w:asciiTheme="minorHAnsi" w:hAnsiTheme="minorHAnsi" w:cstheme="minorHAnsi"/>
              </w:rPr>
            </w:pPr>
          </w:p>
        </w:tc>
        <w:tc>
          <w:tcPr>
            <w:tcW w:w="903" w:type="dxa"/>
            <w:tcBorders>
              <w:top w:val="single" w:sz="4" w:space="0" w:color="auto"/>
              <w:left w:val="single" w:sz="4" w:space="0" w:color="auto"/>
              <w:bottom w:val="single" w:sz="4" w:space="0" w:color="auto"/>
              <w:right w:val="single" w:sz="4" w:space="0" w:color="auto"/>
            </w:tcBorders>
            <w:noWrap/>
            <w:vAlign w:val="center"/>
          </w:tcPr>
          <w:p w14:paraId="79E0F188" w14:textId="77777777" w:rsidR="00314534" w:rsidRPr="00D300DA" w:rsidRDefault="00314534" w:rsidP="00934BEE">
            <w:pPr>
              <w:spacing w:line="360" w:lineRule="auto"/>
              <w:jc w:val="center"/>
              <w:rPr>
                <w:rFonts w:asciiTheme="minorHAnsi" w:hAnsiTheme="minorHAnsi" w:cstheme="minorHAnsi"/>
              </w:rPr>
            </w:pPr>
          </w:p>
        </w:tc>
        <w:tc>
          <w:tcPr>
            <w:tcW w:w="897" w:type="dxa"/>
            <w:tcBorders>
              <w:top w:val="single" w:sz="4" w:space="0" w:color="auto"/>
              <w:left w:val="single" w:sz="4" w:space="0" w:color="auto"/>
              <w:bottom w:val="single" w:sz="4" w:space="0" w:color="auto"/>
              <w:right w:val="single" w:sz="4" w:space="0" w:color="auto"/>
            </w:tcBorders>
            <w:noWrap/>
            <w:vAlign w:val="center"/>
          </w:tcPr>
          <w:p w14:paraId="459ED7FB" w14:textId="77777777" w:rsidR="00314534" w:rsidRPr="00D300DA" w:rsidRDefault="00314534" w:rsidP="00934BEE">
            <w:pPr>
              <w:spacing w:line="360" w:lineRule="auto"/>
              <w:jc w:val="center"/>
              <w:rPr>
                <w:rFonts w:asciiTheme="minorHAnsi" w:hAnsiTheme="minorHAnsi" w:cstheme="minorHAnsi"/>
              </w:rPr>
            </w:pPr>
          </w:p>
        </w:tc>
        <w:tc>
          <w:tcPr>
            <w:tcW w:w="882" w:type="dxa"/>
            <w:tcBorders>
              <w:top w:val="single" w:sz="4" w:space="0" w:color="auto"/>
              <w:left w:val="single" w:sz="4" w:space="0" w:color="auto"/>
              <w:bottom w:val="single" w:sz="4" w:space="0" w:color="auto"/>
              <w:right w:val="single" w:sz="4" w:space="0" w:color="auto"/>
            </w:tcBorders>
            <w:noWrap/>
            <w:vAlign w:val="center"/>
          </w:tcPr>
          <w:p w14:paraId="79D08F79" w14:textId="77777777" w:rsidR="00314534" w:rsidRPr="00D300DA" w:rsidRDefault="00314534" w:rsidP="00934BEE">
            <w:pPr>
              <w:spacing w:line="360" w:lineRule="auto"/>
              <w:jc w:val="center"/>
              <w:rPr>
                <w:rFonts w:asciiTheme="minorHAnsi" w:hAnsiTheme="minorHAnsi" w:cstheme="minorHAnsi"/>
              </w:rPr>
            </w:pPr>
          </w:p>
        </w:tc>
      </w:tr>
      <w:tr w:rsidR="00314534" w:rsidRPr="00D300DA" w14:paraId="29B58ACD" w14:textId="77777777" w:rsidTr="00934BEE">
        <w:trPr>
          <w:trHeight w:val="432"/>
        </w:trPr>
        <w:tc>
          <w:tcPr>
            <w:tcW w:w="2684" w:type="dxa"/>
            <w:tcBorders>
              <w:top w:val="single" w:sz="4" w:space="0" w:color="auto"/>
              <w:left w:val="single" w:sz="4" w:space="0" w:color="auto"/>
              <w:bottom w:val="single" w:sz="4" w:space="0" w:color="auto"/>
              <w:right w:val="single" w:sz="4" w:space="0" w:color="auto"/>
            </w:tcBorders>
            <w:hideMark/>
          </w:tcPr>
          <w:p w14:paraId="6185914D"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Unmarried or Widowed or Divorce (Ref.)</w:t>
            </w:r>
          </w:p>
        </w:tc>
        <w:tc>
          <w:tcPr>
            <w:tcW w:w="886" w:type="dxa"/>
            <w:tcBorders>
              <w:top w:val="single" w:sz="4" w:space="0" w:color="auto"/>
              <w:left w:val="single" w:sz="4" w:space="0" w:color="auto"/>
              <w:bottom w:val="single" w:sz="4" w:space="0" w:color="auto"/>
              <w:right w:val="single" w:sz="4" w:space="0" w:color="auto"/>
            </w:tcBorders>
            <w:noWrap/>
            <w:vAlign w:val="center"/>
          </w:tcPr>
          <w:p w14:paraId="5C241ED2" w14:textId="77777777" w:rsidR="00314534" w:rsidRPr="00D300DA" w:rsidRDefault="00314534" w:rsidP="00934BEE">
            <w:pPr>
              <w:spacing w:line="360" w:lineRule="auto"/>
              <w:jc w:val="center"/>
              <w:rPr>
                <w:rFonts w:asciiTheme="minorHAnsi" w:hAnsiTheme="minorHAnsi" w:cstheme="minorHAnsi"/>
              </w:rPr>
            </w:pPr>
          </w:p>
        </w:tc>
        <w:tc>
          <w:tcPr>
            <w:tcW w:w="903" w:type="dxa"/>
            <w:tcBorders>
              <w:top w:val="single" w:sz="4" w:space="0" w:color="auto"/>
              <w:left w:val="single" w:sz="4" w:space="0" w:color="auto"/>
              <w:bottom w:val="single" w:sz="4" w:space="0" w:color="auto"/>
              <w:right w:val="single" w:sz="4" w:space="0" w:color="auto"/>
            </w:tcBorders>
            <w:noWrap/>
            <w:vAlign w:val="center"/>
          </w:tcPr>
          <w:p w14:paraId="70BF550C" w14:textId="77777777" w:rsidR="00314534" w:rsidRPr="00D300DA" w:rsidRDefault="00314534" w:rsidP="00934BEE">
            <w:pPr>
              <w:spacing w:line="360" w:lineRule="auto"/>
              <w:jc w:val="center"/>
              <w:rPr>
                <w:rFonts w:asciiTheme="minorHAnsi" w:hAnsiTheme="minorHAnsi" w:cstheme="minorHAnsi"/>
              </w:rPr>
            </w:pPr>
          </w:p>
        </w:tc>
        <w:tc>
          <w:tcPr>
            <w:tcW w:w="897" w:type="dxa"/>
            <w:tcBorders>
              <w:top w:val="single" w:sz="4" w:space="0" w:color="auto"/>
              <w:left w:val="single" w:sz="4" w:space="0" w:color="auto"/>
              <w:bottom w:val="single" w:sz="4" w:space="0" w:color="auto"/>
              <w:right w:val="single" w:sz="4" w:space="0" w:color="auto"/>
            </w:tcBorders>
            <w:noWrap/>
            <w:vAlign w:val="center"/>
          </w:tcPr>
          <w:p w14:paraId="772EA9BD" w14:textId="77777777" w:rsidR="00314534" w:rsidRPr="00D300DA" w:rsidRDefault="00314534" w:rsidP="00934BEE">
            <w:pPr>
              <w:spacing w:line="360" w:lineRule="auto"/>
              <w:jc w:val="center"/>
              <w:rPr>
                <w:rFonts w:asciiTheme="minorHAnsi" w:hAnsiTheme="minorHAnsi" w:cstheme="minorHAnsi"/>
              </w:rPr>
            </w:pPr>
          </w:p>
        </w:tc>
        <w:tc>
          <w:tcPr>
            <w:tcW w:w="882" w:type="dxa"/>
            <w:tcBorders>
              <w:top w:val="single" w:sz="4" w:space="0" w:color="auto"/>
              <w:left w:val="single" w:sz="4" w:space="0" w:color="auto"/>
              <w:bottom w:val="single" w:sz="4" w:space="0" w:color="auto"/>
              <w:right w:val="single" w:sz="4" w:space="0" w:color="auto"/>
            </w:tcBorders>
            <w:noWrap/>
            <w:vAlign w:val="center"/>
          </w:tcPr>
          <w:p w14:paraId="5432A594" w14:textId="77777777" w:rsidR="00314534" w:rsidRPr="00D300DA" w:rsidRDefault="00314534" w:rsidP="00934BEE">
            <w:pPr>
              <w:spacing w:line="360" w:lineRule="auto"/>
              <w:jc w:val="center"/>
              <w:rPr>
                <w:rFonts w:asciiTheme="minorHAnsi" w:hAnsiTheme="minorHAnsi" w:cstheme="minorHAnsi"/>
              </w:rPr>
            </w:pPr>
          </w:p>
        </w:tc>
        <w:tc>
          <w:tcPr>
            <w:tcW w:w="886" w:type="dxa"/>
            <w:tcBorders>
              <w:top w:val="single" w:sz="4" w:space="0" w:color="auto"/>
              <w:left w:val="single" w:sz="4" w:space="0" w:color="auto"/>
              <w:bottom w:val="single" w:sz="4" w:space="0" w:color="auto"/>
              <w:right w:val="single" w:sz="4" w:space="0" w:color="auto"/>
            </w:tcBorders>
            <w:noWrap/>
            <w:vAlign w:val="center"/>
          </w:tcPr>
          <w:p w14:paraId="36070A97" w14:textId="77777777" w:rsidR="00314534" w:rsidRPr="00D300DA" w:rsidRDefault="00314534" w:rsidP="00934BEE">
            <w:pPr>
              <w:spacing w:line="360" w:lineRule="auto"/>
              <w:jc w:val="center"/>
              <w:rPr>
                <w:rFonts w:asciiTheme="minorHAnsi" w:hAnsiTheme="minorHAnsi" w:cstheme="minorHAnsi"/>
              </w:rPr>
            </w:pPr>
          </w:p>
        </w:tc>
        <w:tc>
          <w:tcPr>
            <w:tcW w:w="903" w:type="dxa"/>
            <w:tcBorders>
              <w:top w:val="single" w:sz="4" w:space="0" w:color="auto"/>
              <w:left w:val="single" w:sz="4" w:space="0" w:color="auto"/>
              <w:bottom w:val="single" w:sz="4" w:space="0" w:color="auto"/>
              <w:right w:val="single" w:sz="4" w:space="0" w:color="auto"/>
            </w:tcBorders>
            <w:noWrap/>
            <w:vAlign w:val="center"/>
          </w:tcPr>
          <w:p w14:paraId="472E04F1" w14:textId="77777777" w:rsidR="00314534" w:rsidRPr="00D300DA" w:rsidRDefault="00314534" w:rsidP="00934BEE">
            <w:pPr>
              <w:spacing w:line="360" w:lineRule="auto"/>
              <w:jc w:val="center"/>
              <w:rPr>
                <w:rFonts w:asciiTheme="minorHAnsi" w:hAnsiTheme="minorHAnsi" w:cstheme="minorHAnsi"/>
              </w:rPr>
            </w:pPr>
          </w:p>
        </w:tc>
        <w:tc>
          <w:tcPr>
            <w:tcW w:w="897" w:type="dxa"/>
            <w:tcBorders>
              <w:top w:val="single" w:sz="4" w:space="0" w:color="auto"/>
              <w:left w:val="single" w:sz="4" w:space="0" w:color="auto"/>
              <w:bottom w:val="single" w:sz="4" w:space="0" w:color="auto"/>
              <w:right w:val="single" w:sz="4" w:space="0" w:color="auto"/>
            </w:tcBorders>
            <w:noWrap/>
            <w:vAlign w:val="center"/>
          </w:tcPr>
          <w:p w14:paraId="4B807355" w14:textId="77777777" w:rsidR="00314534" w:rsidRPr="00D300DA" w:rsidRDefault="00314534" w:rsidP="00934BEE">
            <w:pPr>
              <w:spacing w:line="360" w:lineRule="auto"/>
              <w:jc w:val="center"/>
              <w:rPr>
                <w:rFonts w:asciiTheme="minorHAnsi" w:hAnsiTheme="minorHAnsi" w:cstheme="minorHAnsi"/>
              </w:rPr>
            </w:pPr>
          </w:p>
        </w:tc>
        <w:tc>
          <w:tcPr>
            <w:tcW w:w="882" w:type="dxa"/>
            <w:tcBorders>
              <w:top w:val="single" w:sz="4" w:space="0" w:color="auto"/>
              <w:left w:val="single" w:sz="4" w:space="0" w:color="auto"/>
              <w:bottom w:val="single" w:sz="4" w:space="0" w:color="auto"/>
              <w:right w:val="single" w:sz="4" w:space="0" w:color="auto"/>
            </w:tcBorders>
            <w:noWrap/>
            <w:vAlign w:val="center"/>
          </w:tcPr>
          <w:p w14:paraId="19D55F4B" w14:textId="77777777" w:rsidR="00314534" w:rsidRPr="00D300DA" w:rsidRDefault="00314534" w:rsidP="00934BEE">
            <w:pPr>
              <w:spacing w:line="360" w:lineRule="auto"/>
              <w:jc w:val="center"/>
              <w:rPr>
                <w:rFonts w:asciiTheme="minorHAnsi" w:hAnsiTheme="minorHAnsi" w:cstheme="minorHAnsi"/>
              </w:rPr>
            </w:pPr>
          </w:p>
        </w:tc>
      </w:tr>
      <w:tr w:rsidR="00314534" w:rsidRPr="00D300DA" w14:paraId="228C15AA" w14:textId="77777777" w:rsidTr="00934BEE">
        <w:trPr>
          <w:trHeight w:val="315"/>
        </w:trPr>
        <w:tc>
          <w:tcPr>
            <w:tcW w:w="2684" w:type="dxa"/>
            <w:tcBorders>
              <w:top w:val="single" w:sz="4" w:space="0" w:color="auto"/>
              <w:left w:val="single" w:sz="4" w:space="0" w:color="auto"/>
              <w:bottom w:val="single" w:sz="4" w:space="0" w:color="auto"/>
              <w:right w:val="single" w:sz="4" w:space="0" w:color="auto"/>
            </w:tcBorders>
            <w:noWrap/>
            <w:vAlign w:val="bottom"/>
            <w:hideMark/>
          </w:tcPr>
          <w:p w14:paraId="349AAA0C"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Married</w:t>
            </w:r>
          </w:p>
        </w:tc>
        <w:tc>
          <w:tcPr>
            <w:tcW w:w="886" w:type="dxa"/>
            <w:tcBorders>
              <w:top w:val="single" w:sz="4" w:space="0" w:color="auto"/>
              <w:left w:val="single" w:sz="4" w:space="0" w:color="auto"/>
              <w:bottom w:val="single" w:sz="4" w:space="0" w:color="auto"/>
              <w:right w:val="single" w:sz="4" w:space="0" w:color="auto"/>
            </w:tcBorders>
            <w:noWrap/>
          </w:tcPr>
          <w:p w14:paraId="2C7A6474" w14:textId="6D97A7AD" w:rsidR="00314534" w:rsidRPr="00D300DA" w:rsidRDefault="00296135" w:rsidP="00934BEE">
            <w:pPr>
              <w:spacing w:line="360" w:lineRule="auto"/>
              <w:jc w:val="center"/>
              <w:rPr>
                <w:rFonts w:asciiTheme="minorHAnsi" w:hAnsiTheme="minorHAnsi" w:cstheme="minorHAnsi"/>
              </w:rPr>
            </w:pPr>
            <w:r>
              <w:rPr>
                <w:rFonts w:asciiTheme="minorHAnsi" w:hAnsiTheme="minorHAnsi" w:cstheme="minorHAnsi"/>
                <w:color w:val="010205"/>
              </w:rPr>
              <w:t>0</w:t>
            </w:r>
            <w:r w:rsidR="00314534" w:rsidRPr="00D300DA">
              <w:rPr>
                <w:rFonts w:asciiTheme="minorHAnsi" w:hAnsiTheme="minorHAnsi" w:cstheme="minorHAnsi"/>
                <w:color w:val="010205"/>
              </w:rPr>
              <w:t>.382</w:t>
            </w:r>
          </w:p>
        </w:tc>
        <w:tc>
          <w:tcPr>
            <w:tcW w:w="903" w:type="dxa"/>
            <w:tcBorders>
              <w:top w:val="single" w:sz="4" w:space="0" w:color="auto"/>
              <w:left w:val="single" w:sz="4" w:space="0" w:color="auto"/>
              <w:bottom w:val="single" w:sz="4" w:space="0" w:color="auto"/>
              <w:right w:val="single" w:sz="4" w:space="0" w:color="auto"/>
            </w:tcBorders>
            <w:noWrap/>
          </w:tcPr>
          <w:p w14:paraId="6E6C84AA" w14:textId="7A00039D" w:rsidR="00314534" w:rsidRPr="00D300DA" w:rsidRDefault="00296135" w:rsidP="00934BEE">
            <w:pPr>
              <w:spacing w:line="360" w:lineRule="auto"/>
              <w:jc w:val="center"/>
              <w:rPr>
                <w:rFonts w:asciiTheme="minorHAnsi" w:hAnsiTheme="minorHAnsi" w:cstheme="minorHAnsi"/>
              </w:rPr>
            </w:pPr>
            <w:r>
              <w:rPr>
                <w:rFonts w:asciiTheme="minorHAnsi" w:hAnsiTheme="minorHAnsi" w:cstheme="minorHAnsi"/>
                <w:color w:val="010205"/>
              </w:rPr>
              <w:t>0</w:t>
            </w:r>
            <w:r w:rsidR="00314534" w:rsidRPr="00D300DA">
              <w:rPr>
                <w:rFonts w:asciiTheme="minorHAnsi" w:hAnsiTheme="minorHAnsi" w:cstheme="minorHAnsi"/>
                <w:color w:val="010205"/>
              </w:rPr>
              <w:t>.202</w:t>
            </w:r>
          </w:p>
        </w:tc>
        <w:tc>
          <w:tcPr>
            <w:tcW w:w="897" w:type="dxa"/>
            <w:tcBorders>
              <w:top w:val="single" w:sz="4" w:space="0" w:color="auto"/>
              <w:left w:val="single" w:sz="4" w:space="0" w:color="auto"/>
              <w:bottom w:val="single" w:sz="4" w:space="0" w:color="auto"/>
              <w:right w:val="single" w:sz="4" w:space="0" w:color="auto"/>
            </w:tcBorders>
            <w:noWrap/>
          </w:tcPr>
          <w:p w14:paraId="542A5562" w14:textId="4E2EF1D3" w:rsidR="00314534" w:rsidRPr="00D300DA" w:rsidRDefault="00296135" w:rsidP="00934BEE">
            <w:pPr>
              <w:spacing w:line="360" w:lineRule="auto"/>
              <w:jc w:val="center"/>
              <w:rPr>
                <w:rFonts w:asciiTheme="minorHAnsi" w:hAnsiTheme="minorHAnsi" w:cstheme="minorHAnsi"/>
              </w:rPr>
            </w:pPr>
            <w:r>
              <w:rPr>
                <w:rFonts w:asciiTheme="minorHAnsi" w:hAnsiTheme="minorHAnsi" w:cstheme="minorHAnsi"/>
                <w:color w:val="010205"/>
              </w:rPr>
              <w:t>0</w:t>
            </w:r>
            <w:r w:rsidR="00314534" w:rsidRPr="00D300DA">
              <w:rPr>
                <w:rFonts w:asciiTheme="minorHAnsi" w:hAnsiTheme="minorHAnsi" w:cstheme="minorHAnsi"/>
                <w:color w:val="010205"/>
              </w:rPr>
              <w:t>.725</w:t>
            </w:r>
          </w:p>
        </w:tc>
        <w:tc>
          <w:tcPr>
            <w:tcW w:w="882" w:type="dxa"/>
            <w:tcBorders>
              <w:top w:val="single" w:sz="4" w:space="0" w:color="auto"/>
              <w:left w:val="single" w:sz="4" w:space="0" w:color="auto"/>
              <w:bottom w:val="single" w:sz="4" w:space="0" w:color="auto"/>
              <w:right w:val="single" w:sz="4" w:space="0" w:color="auto"/>
            </w:tcBorders>
            <w:noWrap/>
          </w:tcPr>
          <w:p w14:paraId="771A7288" w14:textId="30948E97" w:rsidR="00314534" w:rsidRPr="00D300DA" w:rsidRDefault="00296135" w:rsidP="00934BEE">
            <w:pPr>
              <w:spacing w:line="360" w:lineRule="auto"/>
              <w:jc w:val="center"/>
              <w:rPr>
                <w:rFonts w:asciiTheme="minorHAnsi" w:hAnsiTheme="minorHAnsi" w:cstheme="minorHAnsi"/>
              </w:rPr>
            </w:pPr>
            <w:r>
              <w:rPr>
                <w:rFonts w:asciiTheme="minorHAnsi" w:hAnsiTheme="minorHAnsi" w:cstheme="minorHAnsi"/>
                <w:color w:val="010205"/>
              </w:rPr>
              <w:t>0</w:t>
            </w:r>
            <w:r w:rsidR="00314534" w:rsidRPr="00D300DA">
              <w:rPr>
                <w:rFonts w:asciiTheme="minorHAnsi" w:hAnsiTheme="minorHAnsi" w:cstheme="minorHAnsi"/>
                <w:color w:val="010205"/>
              </w:rPr>
              <w:t>.003</w:t>
            </w:r>
          </w:p>
        </w:tc>
        <w:tc>
          <w:tcPr>
            <w:tcW w:w="886" w:type="dxa"/>
            <w:tcBorders>
              <w:top w:val="single" w:sz="4" w:space="0" w:color="auto"/>
              <w:left w:val="single" w:sz="4" w:space="0" w:color="auto"/>
              <w:bottom w:val="single" w:sz="4" w:space="0" w:color="auto"/>
              <w:right w:val="single" w:sz="4" w:space="0" w:color="auto"/>
            </w:tcBorders>
            <w:noWrap/>
          </w:tcPr>
          <w:p w14:paraId="4CA8B4C1" w14:textId="77777777" w:rsidR="00314534" w:rsidRPr="00D300DA" w:rsidRDefault="00314534" w:rsidP="00934BEE">
            <w:pPr>
              <w:spacing w:line="360" w:lineRule="auto"/>
              <w:jc w:val="center"/>
              <w:rPr>
                <w:rFonts w:asciiTheme="minorHAnsi" w:hAnsiTheme="minorHAnsi" w:cstheme="minorHAnsi"/>
              </w:rPr>
            </w:pPr>
          </w:p>
        </w:tc>
        <w:tc>
          <w:tcPr>
            <w:tcW w:w="903" w:type="dxa"/>
            <w:tcBorders>
              <w:top w:val="single" w:sz="4" w:space="0" w:color="auto"/>
              <w:left w:val="single" w:sz="4" w:space="0" w:color="auto"/>
              <w:bottom w:val="single" w:sz="4" w:space="0" w:color="auto"/>
              <w:right w:val="single" w:sz="4" w:space="0" w:color="auto"/>
            </w:tcBorders>
            <w:noWrap/>
          </w:tcPr>
          <w:p w14:paraId="7F2B38EF" w14:textId="77777777" w:rsidR="00314534" w:rsidRPr="00D300DA" w:rsidRDefault="00314534" w:rsidP="00934BEE">
            <w:pPr>
              <w:spacing w:line="360" w:lineRule="auto"/>
              <w:jc w:val="center"/>
              <w:rPr>
                <w:rFonts w:asciiTheme="minorHAnsi" w:hAnsiTheme="minorHAnsi" w:cstheme="minorHAnsi"/>
              </w:rPr>
            </w:pPr>
          </w:p>
        </w:tc>
        <w:tc>
          <w:tcPr>
            <w:tcW w:w="897" w:type="dxa"/>
            <w:tcBorders>
              <w:top w:val="single" w:sz="4" w:space="0" w:color="auto"/>
              <w:left w:val="single" w:sz="4" w:space="0" w:color="auto"/>
              <w:bottom w:val="single" w:sz="4" w:space="0" w:color="auto"/>
              <w:right w:val="single" w:sz="4" w:space="0" w:color="auto"/>
            </w:tcBorders>
            <w:noWrap/>
          </w:tcPr>
          <w:p w14:paraId="38342D73" w14:textId="77777777" w:rsidR="00314534" w:rsidRPr="00D300DA" w:rsidRDefault="00314534" w:rsidP="00934BEE">
            <w:pPr>
              <w:spacing w:line="360" w:lineRule="auto"/>
              <w:jc w:val="center"/>
              <w:rPr>
                <w:rFonts w:asciiTheme="minorHAnsi" w:hAnsiTheme="minorHAnsi" w:cstheme="minorHAnsi"/>
              </w:rPr>
            </w:pPr>
          </w:p>
        </w:tc>
        <w:tc>
          <w:tcPr>
            <w:tcW w:w="882" w:type="dxa"/>
            <w:tcBorders>
              <w:top w:val="single" w:sz="4" w:space="0" w:color="auto"/>
              <w:left w:val="single" w:sz="4" w:space="0" w:color="auto"/>
              <w:bottom w:val="single" w:sz="4" w:space="0" w:color="auto"/>
              <w:right w:val="single" w:sz="4" w:space="0" w:color="auto"/>
            </w:tcBorders>
            <w:noWrap/>
          </w:tcPr>
          <w:p w14:paraId="44C05BBC" w14:textId="77777777" w:rsidR="00314534" w:rsidRPr="00D300DA" w:rsidRDefault="00314534" w:rsidP="00934BEE">
            <w:pPr>
              <w:spacing w:line="360" w:lineRule="auto"/>
              <w:jc w:val="center"/>
              <w:rPr>
                <w:rFonts w:asciiTheme="minorHAnsi" w:hAnsiTheme="minorHAnsi" w:cstheme="minorHAnsi"/>
              </w:rPr>
            </w:pPr>
          </w:p>
        </w:tc>
      </w:tr>
      <w:tr w:rsidR="00314534" w:rsidRPr="00D300DA" w14:paraId="24579E3D" w14:textId="77777777" w:rsidTr="00934BEE">
        <w:trPr>
          <w:trHeight w:val="216"/>
        </w:trPr>
        <w:tc>
          <w:tcPr>
            <w:tcW w:w="2684" w:type="dxa"/>
            <w:tcBorders>
              <w:top w:val="single" w:sz="4" w:space="0" w:color="auto"/>
              <w:left w:val="single" w:sz="4" w:space="0" w:color="auto"/>
              <w:bottom w:val="single" w:sz="4" w:space="0" w:color="auto"/>
              <w:right w:val="single" w:sz="4" w:space="0" w:color="auto"/>
            </w:tcBorders>
            <w:hideMark/>
          </w:tcPr>
          <w:p w14:paraId="7327D07B" w14:textId="77777777" w:rsidR="00314534" w:rsidRPr="00D300DA" w:rsidRDefault="00314534" w:rsidP="00934BEE">
            <w:pPr>
              <w:spacing w:line="360" w:lineRule="auto"/>
              <w:rPr>
                <w:rFonts w:asciiTheme="minorHAnsi" w:hAnsiTheme="minorHAnsi" w:cstheme="minorHAnsi"/>
                <w:b/>
                <w:bCs/>
              </w:rPr>
            </w:pPr>
            <w:r w:rsidRPr="00D300DA">
              <w:rPr>
                <w:rFonts w:asciiTheme="minorHAnsi" w:hAnsiTheme="minorHAnsi" w:cstheme="minorHAnsi"/>
                <w:b/>
                <w:bCs/>
              </w:rPr>
              <w:t>Occupation</w:t>
            </w:r>
          </w:p>
        </w:tc>
        <w:tc>
          <w:tcPr>
            <w:tcW w:w="886" w:type="dxa"/>
            <w:tcBorders>
              <w:top w:val="single" w:sz="4" w:space="0" w:color="auto"/>
              <w:left w:val="single" w:sz="4" w:space="0" w:color="auto"/>
              <w:bottom w:val="single" w:sz="4" w:space="0" w:color="auto"/>
              <w:right w:val="single" w:sz="4" w:space="0" w:color="auto"/>
            </w:tcBorders>
            <w:noWrap/>
            <w:vAlign w:val="center"/>
          </w:tcPr>
          <w:p w14:paraId="5975E196" w14:textId="77777777" w:rsidR="00314534" w:rsidRPr="00D300DA" w:rsidRDefault="00314534" w:rsidP="00934BEE">
            <w:pPr>
              <w:spacing w:line="360" w:lineRule="auto"/>
              <w:jc w:val="center"/>
              <w:rPr>
                <w:rFonts w:asciiTheme="minorHAnsi" w:hAnsiTheme="minorHAnsi" w:cstheme="minorHAnsi"/>
              </w:rPr>
            </w:pPr>
          </w:p>
        </w:tc>
        <w:tc>
          <w:tcPr>
            <w:tcW w:w="903" w:type="dxa"/>
            <w:tcBorders>
              <w:top w:val="single" w:sz="4" w:space="0" w:color="auto"/>
              <w:left w:val="single" w:sz="4" w:space="0" w:color="auto"/>
              <w:bottom w:val="single" w:sz="4" w:space="0" w:color="auto"/>
              <w:right w:val="single" w:sz="4" w:space="0" w:color="auto"/>
            </w:tcBorders>
            <w:noWrap/>
            <w:vAlign w:val="center"/>
          </w:tcPr>
          <w:p w14:paraId="1A5C2EB5" w14:textId="77777777" w:rsidR="00314534" w:rsidRPr="00D300DA" w:rsidRDefault="00314534" w:rsidP="00934BEE">
            <w:pPr>
              <w:spacing w:line="360" w:lineRule="auto"/>
              <w:jc w:val="center"/>
              <w:rPr>
                <w:rFonts w:asciiTheme="minorHAnsi" w:hAnsiTheme="minorHAnsi" w:cstheme="minorHAnsi"/>
              </w:rPr>
            </w:pPr>
          </w:p>
        </w:tc>
        <w:tc>
          <w:tcPr>
            <w:tcW w:w="897" w:type="dxa"/>
            <w:tcBorders>
              <w:top w:val="single" w:sz="4" w:space="0" w:color="auto"/>
              <w:left w:val="single" w:sz="4" w:space="0" w:color="auto"/>
              <w:bottom w:val="single" w:sz="4" w:space="0" w:color="auto"/>
              <w:right w:val="single" w:sz="4" w:space="0" w:color="auto"/>
            </w:tcBorders>
            <w:noWrap/>
            <w:vAlign w:val="center"/>
          </w:tcPr>
          <w:p w14:paraId="5D7888DB" w14:textId="77777777" w:rsidR="00314534" w:rsidRPr="00D300DA" w:rsidRDefault="00314534" w:rsidP="00934BEE">
            <w:pPr>
              <w:spacing w:line="360" w:lineRule="auto"/>
              <w:jc w:val="center"/>
              <w:rPr>
                <w:rFonts w:asciiTheme="minorHAnsi" w:hAnsiTheme="minorHAnsi" w:cstheme="minorHAnsi"/>
              </w:rPr>
            </w:pPr>
          </w:p>
        </w:tc>
        <w:tc>
          <w:tcPr>
            <w:tcW w:w="882" w:type="dxa"/>
            <w:tcBorders>
              <w:top w:val="single" w:sz="4" w:space="0" w:color="auto"/>
              <w:left w:val="single" w:sz="4" w:space="0" w:color="auto"/>
              <w:bottom w:val="single" w:sz="4" w:space="0" w:color="auto"/>
              <w:right w:val="single" w:sz="4" w:space="0" w:color="auto"/>
            </w:tcBorders>
            <w:noWrap/>
            <w:vAlign w:val="center"/>
          </w:tcPr>
          <w:p w14:paraId="74270EC0" w14:textId="77777777" w:rsidR="00314534" w:rsidRPr="00D300DA" w:rsidRDefault="00314534" w:rsidP="00934BEE">
            <w:pPr>
              <w:spacing w:line="360" w:lineRule="auto"/>
              <w:jc w:val="center"/>
              <w:rPr>
                <w:rFonts w:asciiTheme="minorHAnsi" w:hAnsiTheme="minorHAnsi" w:cstheme="minorHAnsi"/>
              </w:rPr>
            </w:pPr>
          </w:p>
        </w:tc>
        <w:tc>
          <w:tcPr>
            <w:tcW w:w="886" w:type="dxa"/>
            <w:tcBorders>
              <w:top w:val="single" w:sz="4" w:space="0" w:color="auto"/>
              <w:left w:val="single" w:sz="4" w:space="0" w:color="auto"/>
              <w:bottom w:val="single" w:sz="4" w:space="0" w:color="auto"/>
              <w:right w:val="single" w:sz="4" w:space="0" w:color="auto"/>
            </w:tcBorders>
            <w:noWrap/>
            <w:vAlign w:val="center"/>
          </w:tcPr>
          <w:p w14:paraId="196DC9BF" w14:textId="77777777" w:rsidR="00314534" w:rsidRPr="00D300DA" w:rsidRDefault="00314534" w:rsidP="00934BEE">
            <w:pPr>
              <w:spacing w:line="360" w:lineRule="auto"/>
              <w:jc w:val="center"/>
              <w:rPr>
                <w:rFonts w:asciiTheme="minorHAnsi" w:hAnsiTheme="minorHAnsi" w:cstheme="minorHAnsi"/>
              </w:rPr>
            </w:pPr>
          </w:p>
        </w:tc>
        <w:tc>
          <w:tcPr>
            <w:tcW w:w="903" w:type="dxa"/>
            <w:tcBorders>
              <w:top w:val="single" w:sz="4" w:space="0" w:color="auto"/>
              <w:left w:val="single" w:sz="4" w:space="0" w:color="auto"/>
              <w:bottom w:val="single" w:sz="4" w:space="0" w:color="auto"/>
              <w:right w:val="single" w:sz="4" w:space="0" w:color="auto"/>
            </w:tcBorders>
            <w:noWrap/>
            <w:vAlign w:val="center"/>
          </w:tcPr>
          <w:p w14:paraId="23E170BE" w14:textId="77777777" w:rsidR="00314534" w:rsidRPr="00D300DA" w:rsidRDefault="00314534" w:rsidP="00934BEE">
            <w:pPr>
              <w:spacing w:line="360" w:lineRule="auto"/>
              <w:jc w:val="center"/>
              <w:rPr>
                <w:rFonts w:asciiTheme="minorHAnsi" w:hAnsiTheme="minorHAnsi" w:cstheme="minorHAnsi"/>
              </w:rPr>
            </w:pPr>
          </w:p>
        </w:tc>
        <w:tc>
          <w:tcPr>
            <w:tcW w:w="897" w:type="dxa"/>
            <w:tcBorders>
              <w:top w:val="single" w:sz="4" w:space="0" w:color="auto"/>
              <w:left w:val="single" w:sz="4" w:space="0" w:color="auto"/>
              <w:bottom w:val="single" w:sz="4" w:space="0" w:color="auto"/>
              <w:right w:val="single" w:sz="4" w:space="0" w:color="auto"/>
            </w:tcBorders>
            <w:noWrap/>
            <w:vAlign w:val="center"/>
          </w:tcPr>
          <w:p w14:paraId="1AAEE006" w14:textId="77777777" w:rsidR="00314534" w:rsidRPr="00D300DA" w:rsidRDefault="00314534" w:rsidP="00934BEE">
            <w:pPr>
              <w:spacing w:line="360" w:lineRule="auto"/>
              <w:jc w:val="center"/>
              <w:rPr>
                <w:rFonts w:asciiTheme="minorHAnsi" w:hAnsiTheme="minorHAnsi" w:cstheme="minorHAnsi"/>
              </w:rPr>
            </w:pPr>
          </w:p>
        </w:tc>
        <w:tc>
          <w:tcPr>
            <w:tcW w:w="882" w:type="dxa"/>
            <w:tcBorders>
              <w:top w:val="single" w:sz="4" w:space="0" w:color="auto"/>
              <w:left w:val="single" w:sz="4" w:space="0" w:color="auto"/>
              <w:bottom w:val="single" w:sz="4" w:space="0" w:color="auto"/>
              <w:right w:val="single" w:sz="4" w:space="0" w:color="auto"/>
            </w:tcBorders>
            <w:noWrap/>
            <w:vAlign w:val="center"/>
          </w:tcPr>
          <w:p w14:paraId="41D50618" w14:textId="77777777" w:rsidR="00314534" w:rsidRPr="00D300DA" w:rsidRDefault="00314534" w:rsidP="00934BEE">
            <w:pPr>
              <w:spacing w:line="360" w:lineRule="auto"/>
              <w:jc w:val="center"/>
              <w:rPr>
                <w:rFonts w:asciiTheme="minorHAnsi" w:hAnsiTheme="minorHAnsi" w:cstheme="minorHAnsi"/>
              </w:rPr>
            </w:pPr>
          </w:p>
        </w:tc>
      </w:tr>
      <w:tr w:rsidR="00314534" w:rsidRPr="00D300DA" w14:paraId="3211675F" w14:textId="77777777" w:rsidTr="00934BEE">
        <w:trPr>
          <w:trHeight w:val="287"/>
        </w:trPr>
        <w:tc>
          <w:tcPr>
            <w:tcW w:w="2684" w:type="dxa"/>
            <w:tcBorders>
              <w:top w:val="single" w:sz="4" w:space="0" w:color="auto"/>
              <w:left w:val="single" w:sz="4" w:space="0" w:color="auto"/>
              <w:bottom w:val="single" w:sz="4" w:space="0" w:color="auto"/>
              <w:right w:val="single" w:sz="4" w:space="0" w:color="auto"/>
            </w:tcBorders>
            <w:hideMark/>
          </w:tcPr>
          <w:p w14:paraId="505E43A1"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Service (govt./private) (Ref.)</w:t>
            </w:r>
          </w:p>
        </w:tc>
        <w:tc>
          <w:tcPr>
            <w:tcW w:w="886" w:type="dxa"/>
            <w:tcBorders>
              <w:top w:val="single" w:sz="4" w:space="0" w:color="auto"/>
              <w:left w:val="single" w:sz="4" w:space="0" w:color="auto"/>
              <w:bottom w:val="single" w:sz="4" w:space="0" w:color="auto"/>
              <w:right w:val="single" w:sz="4" w:space="0" w:color="auto"/>
            </w:tcBorders>
            <w:noWrap/>
            <w:vAlign w:val="center"/>
          </w:tcPr>
          <w:p w14:paraId="4B555D8A" w14:textId="77777777" w:rsidR="00314534" w:rsidRPr="00D300DA" w:rsidRDefault="00314534" w:rsidP="00934BEE">
            <w:pPr>
              <w:spacing w:line="360" w:lineRule="auto"/>
              <w:jc w:val="center"/>
              <w:rPr>
                <w:rFonts w:asciiTheme="minorHAnsi" w:hAnsiTheme="minorHAnsi" w:cstheme="minorHAnsi"/>
              </w:rPr>
            </w:pPr>
          </w:p>
        </w:tc>
        <w:tc>
          <w:tcPr>
            <w:tcW w:w="903" w:type="dxa"/>
            <w:tcBorders>
              <w:top w:val="single" w:sz="4" w:space="0" w:color="auto"/>
              <w:left w:val="single" w:sz="4" w:space="0" w:color="auto"/>
              <w:bottom w:val="single" w:sz="4" w:space="0" w:color="auto"/>
              <w:right w:val="single" w:sz="4" w:space="0" w:color="auto"/>
            </w:tcBorders>
            <w:noWrap/>
            <w:vAlign w:val="center"/>
          </w:tcPr>
          <w:p w14:paraId="24F2601C" w14:textId="77777777" w:rsidR="00314534" w:rsidRPr="00D300DA" w:rsidRDefault="00314534" w:rsidP="00934BEE">
            <w:pPr>
              <w:spacing w:line="360" w:lineRule="auto"/>
              <w:jc w:val="center"/>
              <w:rPr>
                <w:rFonts w:asciiTheme="minorHAnsi" w:hAnsiTheme="minorHAnsi" w:cstheme="minorHAnsi"/>
              </w:rPr>
            </w:pPr>
          </w:p>
        </w:tc>
        <w:tc>
          <w:tcPr>
            <w:tcW w:w="897" w:type="dxa"/>
            <w:tcBorders>
              <w:top w:val="single" w:sz="4" w:space="0" w:color="auto"/>
              <w:left w:val="single" w:sz="4" w:space="0" w:color="auto"/>
              <w:bottom w:val="single" w:sz="4" w:space="0" w:color="auto"/>
              <w:right w:val="single" w:sz="4" w:space="0" w:color="auto"/>
            </w:tcBorders>
            <w:noWrap/>
            <w:vAlign w:val="center"/>
          </w:tcPr>
          <w:p w14:paraId="015DD802" w14:textId="77777777" w:rsidR="00314534" w:rsidRPr="00D300DA" w:rsidRDefault="00314534" w:rsidP="00934BEE">
            <w:pPr>
              <w:spacing w:line="360" w:lineRule="auto"/>
              <w:jc w:val="center"/>
              <w:rPr>
                <w:rFonts w:asciiTheme="minorHAnsi" w:hAnsiTheme="minorHAnsi" w:cstheme="minorHAnsi"/>
              </w:rPr>
            </w:pPr>
          </w:p>
        </w:tc>
        <w:tc>
          <w:tcPr>
            <w:tcW w:w="882" w:type="dxa"/>
            <w:tcBorders>
              <w:top w:val="single" w:sz="4" w:space="0" w:color="auto"/>
              <w:left w:val="single" w:sz="4" w:space="0" w:color="auto"/>
              <w:bottom w:val="single" w:sz="4" w:space="0" w:color="auto"/>
              <w:right w:val="single" w:sz="4" w:space="0" w:color="auto"/>
            </w:tcBorders>
            <w:noWrap/>
            <w:vAlign w:val="center"/>
          </w:tcPr>
          <w:p w14:paraId="0834834C" w14:textId="77777777" w:rsidR="00314534" w:rsidRPr="00D300DA" w:rsidRDefault="00314534" w:rsidP="00934BEE">
            <w:pPr>
              <w:spacing w:line="360" w:lineRule="auto"/>
              <w:jc w:val="center"/>
              <w:rPr>
                <w:rFonts w:asciiTheme="minorHAnsi" w:hAnsiTheme="minorHAnsi" w:cstheme="minorHAnsi"/>
              </w:rPr>
            </w:pPr>
          </w:p>
        </w:tc>
        <w:tc>
          <w:tcPr>
            <w:tcW w:w="886" w:type="dxa"/>
            <w:tcBorders>
              <w:top w:val="single" w:sz="4" w:space="0" w:color="auto"/>
              <w:left w:val="single" w:sz="4" w:space="0" w:color="auto"/>
              <w:bottom w:val="single" w:sz="4" w:space="0" w:color="auto"/>
              <w:right w:val="single" w:sz="4" w:space="0" w:color="auto"/>
            </w:tcBorders>
            <w:noWrap/>
            <w:vAlign w:val="center"/>
          </w:tcPr>
          <w:p w14:paraId="619DA16C" w14:textId="77777777" w:rsidR="00314534" w:rsidRPr="00D300DA" w:rsidRDefault="00314534" w:rsidP="00934BEE">
            <w:pPr>
              <w:spacing w:line="360" w:lineRule="auto"/>
              <w:jc w:val="center"/>
              <w:rPr>
                <w:rFonts w:asciiTheme="minorHAnsi" w:hAnsiTheme="minorHAnsi" w:cstheme="minorHAnsi"/>
              </w:rPr>
            </w:pPr>
          </w:p>
        </w:tc>
        <w:tc>
          <w:tcPr>
            <w:tcW w:w="903" w:type="dxa"/>
            <w:tcBorders>
              <w:top w:val="single" w:sz="4" w:space="0" w:color="auto"/>
              <w:left w:val="single" w:sz="4" w:space="0" w:color="auto"/>
              <w:bottom w:val="single" w:sz="4" w:space="0" w:color="auto"/>
              <w:right w:val="single" w:sz="4" w:space="0" w:color="auto"/>
            </w:tcBorders>
            <w:noWrap/>
            <w:vAlign w:val="center"/>
          </w:tcPr>
          <w:p w14:paraId="77469505" w14:textId="77777777" w:rsidR="00314534" w:rsidRPr="00D300DA" w:rsidRDefault="00314534" w:rsidP="00934BEE">
            <w:pPr>
              <w:spacing w:line="360" w:lineRule="auto"/>
              <w:jc w:val="center"/>
              <w:rPr>
                <w:rFonts w:asciiTheme="minorHAnsi" w:hAnsiTheme="minorHAnsi" w:cstheme="minorHAnsi"/>
              </w:rPr>
            </w:pPr>
          </w:p>
        </w:tc>
        <w:tc>
          <w:tcPr>
            <w:tcW w:w="897" w:type="dxa"/>
            <w:tcBorders>
              <w:top w:val="single" w:sz="4" w:space="0" w:color="auto"/>
              <w:left w:val="single" w:sz="4" w:space="0" w:color="auto"/>
              <w:bottom w:val="single" w:sz="4" w:space="0" w:color="auto"/>
              <w:right w:val="single" w:sz="4" w:space="0" w:color="auto"/>
            </w:tcBorders>
            <w:noWrap/>
            <w:vAlign w:val="center"/>
          </w:tcPr>
          <w:p w14:paraId="69CFCECF" w14:textId="77777777" w:rsidR="00314534" w:rsidRPr="00D300DA" w:rsidRDefault="00314534" w:rsidP="00934BEE">
            <w:pPr>
              <w:spacing w:line="360" w:lineRule="auto"/>
              <w:jc w:val="center"/>
              <w:rPr>
                <w:rFonts w:asciiTheme="minorHAnsi" w:hAnsiTheme="minorHAnsi" w:cstheme="minorHAnsi"/>
              </w:rPr>
            </w:pPr>
          </w:p>
        </w:tc>
        <w:tc>
          <w:tcPr>
            <w:tcW w:w="882" w:type="dxa"/>
            <w:tcBorders>
              <w:top w:val="single" w:sz="4" w:space="0" w:color="auto"/>
              <w:left w:val="single" w:sz="4" w:space="0" w:color="auto"/>
              <w:bottom w:val="single" w:sz="4" w:space="0" w:color="auto"/>
              <w:right w:val="single" w:sz="4" w:space="0" w:color="auto"/>
            </w:tcBorders>
            <w:noWrap/>
            <w:vAlign w:val="center"/>
          </w:tcPr>
          <w:p w14:paraId="643DCDEA" w14:textId="77777777" w:rsidR="00314534" w:rsidRPr="00D300DA" w:rsidRDefault="00314534" w:rsidP="00934BEE">
            <w:pPr>
              <w:spacing w:line="360" w:lineRule="auto"/>
              <w:jc w:val="center"/>
              <w:rPr>
                <w:rFonts w:asciiTheme="minorHAnsi" w:hAnsiTheme="minorHAnsi" w:cstheme="minorHAnsi"/>
              </w:rPr>
            </w:pPr>
          </w:p>
        </w:tc>
      </w:tr>
      <w:tr w:rsidR="00314534" w:rsidRPr="00D300DA" w14:paraId="4BED6B8F" w14:textId="77777777" w:rsidTr="00934BEE">
        <w:trPr>
          <w:trHeight w:val="315"/>
        </w:trPr>
        <w:tc>
          <w:tcPr>
            <w:tcW w:w="2684" w:type="dxa"/>
            <w:tcBorders>
              <w:top w:val="single" w:sz="4" w:space="0" w:color="auto"/>
              <w:left w:val="single" w:sz="4" w:space="0" w:color="auto"/>
              <w:bottom w:val="single" w:sz="4" w:space="0" w:color="auto"/>
              <w:right w:val="single" w:sz="4" w:space="0" w:color="auto"/>
            </w:tcBorders>
            <w:hideMark/>
          </w:tcPr>
          <w:p w14:paraId="60B7676D"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Business</w:t>
            </w:r>
          </w:p>
        </w:tc>
        <w:tc>
          <w:tcPr>
            <w:tcW w:w="886" w:type="dxa"/>
            <w:tcBorders>
              <w:top w:val="single" w:sz="4" w:space="0" w:color="auto"/>
              <w:left w:val="single" w:sz="4" w:space="0" w:color="auto"/>
              <w:bottom w:val="single" w:sz="4" w:space="0" w:color="auto"/>
              <w:right w:val="single" w:sz="4" w:space="0" w:color="auto"/>
            </w:tcBorders>
            <w:noWrap/>
          </w:tcPr>
          <w:p w14:paraId="7707981C" w14:textId="77777777" w:rsidR="00314534" w:rsidRPr="00D300DA" w:rsidRDefault="00314534" w:rsidP="00934BEE">
            <w:pPr>
              <w:spacing w:line="360" w:lineRule="auto"/>
              <w:jc w:val="center"/>
              <w:rPr>
                <w:rFonts w:asciiTheme="minorHAnsi" w:hAnsiTheme="minorHAnsi" w:cstheme="minorHAnsi"/>
              </w:rPr>
            </w:pPr>
          </w:p>
        </w:tc>
        <w:tc>
          <w:tcPr>
            <w:tcW w:w="903" w:type="dxa"/>
            <w:tcBorders>
              <w:top w:val="single" w:sz="4" w:space="0" w:color="auto"/>
              <w:left w:val="single" w:sz="4" w:space="0" w:color="auto"/>
              <w:bottom w:val="single" w:sz="4" w:space="0" w:color="auto"/>
              <w:right w:val="single" w:sz="4" w:space="0" w:color="auto"/>
            </w:tcBorders>
            <w:noWrap/>
          </w:tcPr>
          <w:p w14:paraId="7963705E" w14:textId="77777777" w:rsidR="00314534" w:rsidRPr="00D300DA" w:rsidRDefault="00314534" w:rsidP="00934BEE">
            <w:pPr>
              <w:spacing w:line="360" w:lineRule="auto"/>
              <w:jc w:val="center"/>
              <w:rPr>
                <w:rFonts w:asciiTheme="minorHAnsi" w:hAnsiTheme="minorHAnsi" w:cstheme="minorHAnsi"/>
              </w:rPr>
            </w:pPr>
          </w:p>
        </w:tc>
        <w:tc>
          <w:tcPr>
            <w:tcW w:w="897" w:type="dxa"/>
            <w:tcBorders>
              <w:top w:val="single" w:sz="4" w:space="0" w:color="auto"/>
              <w:left w:val="single" w:sz="4" w:space="0" w:color="auto"/>
              <w:bottom w:val="single" w:sz="4" w:space="0" w:color="auto"/>
              <w:right w:val="single" w:sz="4" w:space="0" w:color="auto"/>
            </w:tcBorders>
            <w:noWrap/>
          </w:tcPr>
          <w:p w14:paraId="76DAAC46" w14:textId="77777777" w:rsidR="00314534" w:rsidRPr="00D300DA" w:rsidRDefault="00314534" w:rsidP="00934BEE">
            <w:pPr>
              <w:spacing w:line="360" w:lineRule="auto"/>
              <w:jc w:val="center"/>
              <w:rPr>
                <w:rFonts w:asciiTheme="minorHAnsi" w:hAnsiTheme="minorHAnsi" w:cstheme="minorHAnsi"/>
              </w:rPr>
            </w:pPr>
          </w:p>
        </w:tc>
        <w:tc>
          <w:tcPr>
            <w:tcW w:w="882" w:type="dxa"/>
            <w:tcBorders>
              <w:top w:val="single" w:sz="4" w:space="0" w:color="auto"/>
              <w:left w:val="single" w:sz="4" w:space="0" w:color="auto"/>
              <w:bottom w:val="single" w:sz="4" w:space="0" w:color="auto"/>
              <w:right w:val="single" w:sz="4" w:space="0" w:color="auto"/>
            </w:tcBorders>
            <w:noWrap/>
          </w:tcPr>
          <w:p w14:paraId="3E0FE973" w14:textId="77777777" w:rsidR="00314534" w:rsidRPr="00D300DA" w:rsidRDefault="00314534" w:rsidP="00934BEE">
            <w:pPr>
              <w:spacing w:line="360" w:lineRule="auto"/>
              <w:jc w:val="center"/>
              <w:rPr>
                <w:rFonts w:asciiTheme="minorHAnsi" w:hAnsiTheme="minorHAnsi" w:cstheme="minorHAnsi"/>
              </w:rPr>
            </w:pPr>
          </w:p>
        </w:tc>
        <w:tc>
          <w:tcPr>
            <w:tcW w:w="886" w:type="dxa"/>
            <w:tcBorders>
              <w:top w:val="single" w:sz="4" w:space="0" w:color="auto"/>
              <w:left w:val="single" w:sz="4" w:space="0" w:color="auto"/>
              <w:bottom w:val="single" w:sz="4" w:space="0" w:color="auto"/>
              <w:right w:val="single" w:sz="4" w:space="0" w:color="auto"/>
            </w:tcBorders>
            <w:noWrap/>
          </w:tcPr>
          <w:p w14:paraId="037BA989"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color w:val="010205"/>
              </w:rPr>
              <w:t>2.132</w:t>
            </w:r>
          </w:p>
        </w:tc>
        <w:tc>
          <w:tcPr>
            <w:tcW w:w="903" w:type="dxa"/>
            <w:tcBorders>
              <w:top w:val="single" w:sz="4" w:space="0" w:color="auto"/>
              <w:left w:val="single" w:sz="4" w:space="0" w:color="auto"/>
              <w:bottom w:val="single" w:sz="4" w:space="0" w:color="auto"/>
              <w:right w:val="single" w:sz="4" w:space="0" w:color="auto"/>
            </w:tcBorders>
            <w:noWrap/>
          </w:tcPr>
          <w:p w14:paraId="3A23AE8F"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color w:val="010205"/>
              </w:rPr>
              <w:t>1.091</w:t>
            </w:r>
          </w:p>
        </w:tc>
        <w:tc>
          <w:tcPr>
            <w:tcW w:w="897" w:type="dxa"/>
            <w:tcBorders>
              <w:top w:val="single" w:sz="4" w:space="0" w:color="auto"/>
              <w:left w:val="single" w:sz="4" w:space="0" w:color="auto"/>
              <w:bottom w:val="single" w:sz="4" w:space="0" w:color="auto"/>
              <w:right w:val="single" w:sz="4" w:space="0" w:color="auto"/>
            </w:tcBorders>
            <w:noWrap/>
          </w:tcPr>
          <w:p w14:paraId="05EC69DC"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color w:val="010205"/>
              </w:rPr>
              <w:t>4.167</w:t>
            </w:r>
          </w:p>
        </w:tc>
        <w:tc>
          <w:tcPr>
            <w:tcW w:w="882" w:type="dxa"/>
            <w:tcBorders>
              <w:top w:val="single" w:sz="4" w:space="0" w:color="auto"/>
              <w:left w:val="single" w:sz="4" w:space="0" w:color="auto"/>
              <w:bottom w:val="single" w:sz="4" w:space="0" w:color="auto"/>
              <w:right w:val="single" w:sz="4" w:space="0" w:color="auto"/>
            </w:tcBorders>
            <w:noWrap/>
          </w:tcPr>
          <w:p w14:paraId="59A5E274" w14:textId="400590E6" w:rsidR="00314534" w:rsidRPr="00D300DA" w:rsidRDefault="00296135" w:rsidP="00934BEE">
            <w:pPr>
              <w:spacing w:line="360" w:lineRule="auto"/>
              <w:jc w:val="center"/>
              <w:rPr>
                <w:rFonts w:asciiTheme="minorHAnsi" w:hAnsiTheme="minorHAnsi" w:cstheme="minorHAnsi"/>
              </w:rPr>
            </w:pPr>
            <w:r>
              <w:rPr>
                <w:rFonts w:asciiTheme="minorHAnsi" w:hAnsiTheme="minorHAnsi" w:cstheme="minorHAnsi"/>
                <w:color w:val="010205"/>
              </w:rPr>
              <w:t>0</w:t>
            </w:r>
            <w:r w:rsidR="00314534" w:rsidRPr="00D300DA">
              <w:rPr>
                <w:rFonts w:asciiTheme="minorHAnsi" w:hAnsiTheme="minorHAnsi" w:cstheme="minorHAnsi"/>
                <w:color w:val="010205"/>
              </w:rPr>
              <w:t>.027</w:t>
            </w:r>
          </w:p>
        </w:tc>
      </w:tr>
      <w:tr w:rsidR="00314534" w:rsidRPr="00D300DA" w14:paraId="41B606DA" w14:textId="77777777" w:rsidTr="00934BEE">
        <w:trPr>
          <w:trHeight w:val="315"/>
        </w:trPr>
        <w:tc>
          <w:tcPr>
            <w:tcW w:w="2684" w:type="dxa"/>
            <w:tcBorders>
              <w:top w:val="single" w:sz="4" w:space="0" w:color="auto"/>
              <w:left w:val="single" w:sz="4" w:space="0" w:color="auto"/>
              <w:bottom w:val="single" w:sz="4" w:space="0" w:color="auto"/>
              <w:right w:val="single" w:sz="4" w:space="0" w:color="auto"/>
            </w:tcBorders>
            <w:hideMark/>
          </w:tcPr>
          <w:p w14:paraId="6E442A9B"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Housewife or Others</w:t>
            </w:r>
          </w:p>
        </w:tc>
        <w:tc>
          <w:tcPr>
            <w:tcW w:w="886" w:type="dxa"/>
            <w:tcBorders>
              <w:top w:val="single" w:sz="4" w:space="0" w:color="auto"/>
              <w:left w:val="single" w:sz="4" w:space="0" w:color="auto"/>
              <w:bottom w:val="single" w:sz="4" w:space="0" w:color="auto"/>
              <w:right w:val="single" w:sz="4" w:space="0" w:color="auto"/>
            </w:tcBorders>
            <w:noWrap/>
          </w:tcPr>
          <w:p w14:paraId="48237E75" w14:textId="77777777" w:rsidR="00314534" w:rsidRPr="00D300DA" w:rsidRDefault="00314534" w:rsidP="00934BEE">
            <w:pPr>
              <w:spacing w:line="360" w:lineRule="auto"/>
              <w:jc w:val="center"/>
              <w:rPr>
                <w:rFonts w:asciiTheme="minorHAnsi" w:hAnsiTheme="minorHAnsi" w:cstheme="minorHAnsi"/>
              </w:rPr>
            </w:pPr>
          </w:p>
        </w:tc>
        <w:tc>
          <w:tcPr>
            <w:tcW w:w="903" w:type="dxa"/>
            <w:tcBorders>
              <w:top w:val="single" w:sz="4" w:space="0" w:color="auto"/>
              <w:left w:val="single" w:sz="4" w:space="0" w:color="auto"/>
              <w:bottom w:val="single" w:sz="4" w:space="0" w:color="auto"/>
              <w:right w:val="single" w:sz="4" w:space="0" w:color="auto"/>
            </w:tcBorders>
            <w:noWrap/>
          </w:tcPr>
          <w:p w14:paraId="14B73BFA" w14:textId="77777777" w:rsidR="00314534" w:rsidRPr="00D300DA" w:rsidRDefault="00314534" w:rsidP="00934BEE">
            <w:pPr>
              <w:spacing w:line="360" w:lineRule="auto"/>
              <w:jc w:val="center"/>
              <w:rPr>
                <w:rFonts w:asciiTheme="minorHAnsi" w:hAnsiTheme="minorHAnsi" w:cstheme="minorHAnsi"/>
              </w:rPr>
            </w:pPr>
          </w:p>
        </w:tc>
        <w:tc>
          <w:tcPr>
            <w:tcW w:w="897" w:type="dxa"/>
            <w:tcBorders>
              <w:top w:val="single" w:sz="4" w:space="0" w:color="auto"/>
              <w:left w:val="single" w:sz="4" w:space="0" w:color="auto"/>
              <w:bottom w:val="single" w:sz="4" w:space="0" w:color="auto"/>
              <w:right w:val="single" w:sz="4" w:space="0" w:color="auto"/>
            </w:tcBorders>
            <w:noWrap/>
          </w:tcPr>
          <w:p w14:paraId="5484A7C2" w14:textId="77777777" w:rsidR="00314534" w:rsidRPr="00D300DA" w:rsidRDefault="00314534" w:rsidP="00934BEE">
            <w:pPr>
              <w:spacing w:line="360" w:lineRule="auto"/>
              <w:jc w:val="center"/>
              <w:rPr>
                <w:rFonts w:asciiTheme="minorHAnsi" w:hAnsiTheme="minorHAnsi" w:cstheme="minorHAnsi"/>
              </w:rPr>
            </w:pPr>
          </w:p>
        </w:tc>
        <w:tc>
          <w:tcPr>
            <w:tcW w:w="882" w:type="dxa"/>
            <w:tcBorders>
              <w:top w:val="single" w:sz="4" w:space="0" w:color="auto"/>
              <w:left w:val="single" w:sz="4" w:space="0" w:color="auto"/>
              <w:bottom w:val="single" w:sz="4" w:space="0" w:color="auto"/>
              <w:right w:val="single" w:sz="4" w:space="0" w:color="auto"/>
            </w:tcBorders>
            <w:noWrap/>
          </w:tcPr>
          <w:p w14:paraId="00249153" w14:textId="77777777" w:rsidR="00314534" w:rsidRPr="00D300DA" w:rsidRDefault="00314534" w:rsidP="00934BEE">
            <w:pPr>
              <w:spacing w:line="360" w:lineRule="auto"/>
              <w:jc w:val="center"/>
              <w:rPr>
                <w:rFonts w:asciiTheme="minorHAnsi" w:hAnsiTheme="minorHAnsi" w:cstheme="minorHAnsi"/>
              </w:rPr>
            </w:pPr>
          </w:p>
        </w:tc>
        <w:tc>
          <w:tcPr>
            <w:tcW w:w="886" w:type="dxa"/>
            <w:tcBorders>
              <w:top w:val="single" w:sz="4" w:space="0" w:color="auto"/>
              <w:left w:val="single" w:sz="4" w:space="0" w:color="auto"/>
              <w:bottom w:val="single" w:sz="4" w:space="0" w:color="auto"/>
              <w:right w:val="single" w:sz="4" w:space="0" w:color="auto"/>
            </w:tcBorders>
            <w:noWrap/>
          </w:tcPr>
          <w:p w14:paraId="15E7DA72"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color w:val="010205"/>
              </w:rPr>
              <w:t>2.270</w:t>
            </w:r>
          </w:p>
        </w:tc>
        <w:tc>
          <w:tcPr>
            <w:tcW w:w="903" w:type="dxa"/>
            <w:tcBorders>
              <w:top w:val="single" w:sz="4" w:space="0" w:color="auto"/>
              <w:left w:val="single" w:sz="4" w:space="0" w:color="auto"/>
              <w:bottom w:val="single" w:sz="4" w:space="0" w:color="auto"/>
              <w:right w:val="single" w:sz="4" w:space="0" w:color="auto"/>
            </w:tcBorders>
            <w:noWrap/>
          </w:tcPr>
          <w:p w14:paraId="7AB41137"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color w:val="010205"/>
              </w:rPr>
              <w:t>1.283</w:t>
            </w:r>
          </w:p>
        </w:tc>
        <w:tc>
          <w:tcPr>
            <w:tcW w:w="897" w:type="dxa"/>
            <w:tcBorders>
              <w:top w:val="single" w:sz="4" w:space="0" w:color="auto"/>
              <w:left w:val="single" w:sz="4" w:space="0" w:color="auto"/>
              <w:bottom w:val="single" w:sz="4" w:space="0" w:color="auto"/>
              <w:right w:val="single" w:sz="4" w:space="0" w:color="auto"/>
            </w:tcBorders>
            <w:noWrap/>
          </w:tcPr>
          <w:p w14:paraId="69057654"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color w:val="010205"/>
              </w:rPr>
              <w:t>4.015</w:t>
            </w:r>
          </w:p>
        </w:tc>
        <w:tc>
          <w:tcPr>
            <w:tcW w:w="882" w:type="dxa"/>
            <w:tcBorders>
              <w:top w:val="single" w:sz="4" w:space="0" w:color="auto"/>
              <w:left w:val="single" w:sz="4" w:space="0" w:color="auto"/>
              <w:bottom w:val="single" w:sz="4" w:space="0" w:color="auto"/>
              <w:right w:val="single" w:sz="4" w:space="0" w:color="auto"/>
            </w:tcBorders>
            <w:noWrap/>
          </w:tcPr>
          <w:p w14:paraId="1199509B" w14:textId="57FA7FCC" w:rsidR="00314534" w:rsidRPr="00D300DA" w:rsidRDefault="00296135" w:rsidP="00934BEE">
            <w:pPr>
              <w:spacing w:line="360" w:lineRule="auto"/>
              <w:jc w:val="center"/>
              <w:rPr>
                <w:rFonts w:asciiTheme="minorHAnsi" w:hAnsiTheme="minorHAnsi" w:cstheme="minorHAnsi"/>
              </w:rPr>
            </w:pPr>
            <w:r>
              <w:rPr>
                <w:rFonts w:asciiTheme="minorHAnsi" w:hAnsiTheme="minorHAnsi" w:cstheme="minorHAnsi"/>
                <w:color w:val="010205"/>
              </w:rPr>
              <w:t>0</w:t>
            </w:r>
            <w:r w:rsidR="00314534" w:rsidRPr="00D300DA">
              <w:rPr>
                <w:rFonts w:asciiTheme="minorHAnsi" w:hAnsiTheme="minorHAnsi" w:cstheme="minorHAnsi"/>
                <w:color w:val="010205"/>
              </w:rPr>
              <w:t>.005</w:t>
            </w:r>
          </w:p>
        </w:tc>
      </w:tr>
      <w:tr w:rsidR="00314534" w:rsidRPr="00D300DA" w14:paraId="234FBF2A" w14:textId="77777777" w:rsidTr="00934BEE">
        <w:trPr>
          <w:trHeight w:val="315"/>
        </w:trPr>
        <w:tc>
          <w:tcPr>
            <w:tcW w:w="2684" w:type="dxa"/>
            <w:tcBorders>
              <w:top w:val="single" w:sz="4" w:space="0" w:color="auto"/>
              <w:left w:val="single" w:sz="4" w:space="0" w:color="auto"/>
              <w:bottom w:val="single" w:sz="4" w:space="0" w:color="auto"/>
              <w:right w:val="single" w:sz="4" w:space="0" w:color="auto"/>
            </w:tcBorders>
            <w:hideMark/>
          </w:tcPr>
          <w:p w14:paraId="7F31AA0A" w14:textId="77777777" w:rsidR="00314534" w:rsidRPr="00D300DA" w:rsidRDefault="00314534" w:rsidP="00934BEE">
            <w:pPr>
              <w:spacing w:line="360" w:lineRule="auto"/>
              <w:rPr>
                <w:rFonts w:asciiTheme="minorHAnsi" w:hAnsiTheme="minorHAnsi" w:cstheme="minorHAnsi"/>
                <w:b/>
                <w:bCs/>
              </w:rPr>
            </w:pPr>
            <w:r w:rsidRPr="00D300DA">
              <w:rPr>
                <w:rFonts w:asciiTheme="minorHAnsi" w:hAnsiTheme="minorHAnsi" w:cstheme="minorHAnsi"/>
                <w:b/>
                <w:bCs/>
              </w:rPr>
              <w:t>Type of Family</w:t>
            </w:r>
          </w:p>
        </w:tc>
        <w:tc>
          <w:tcPr>
            <w:tcW w:w="886" w:type="dxa"/>
            <w:tcBorders>
              <w:top w:val="single" w:sz="4" w:space="0" w:color="auto"/>
              <w:left w:val="single" w:sz="4" w:space="0" w:color="auto"/>
              <w:bottom w:val="single" w:sz="4" w:space="0" w:color="auto"/>
              <w:right w:val="single" w:sz="4" w:space="0" w:color="auto"/>
            </w:tcBorders>
            <w:noWrap/>
            <w:vAlign w:val="center"/>
          </w:tcPr>
          <w:p w14:paraId="2F554176" w14:textId="77777777" w:rsidR="00314534" w:rsidRPr="00D300DA" w:rsidRDefault="00314534" w:rsidP="00934BEE">
            <w:pPr>
              <w:spacing w:line="360" w:lineRule="auto"/>
              <w:jc w:val="center"/>
              <w:rPr>
                <w:rFonts w:asciiTheme="minorHAnsi" w:hAnsiTheme="minorHAnsi" w:cstheme="minorHAnsi"/>
              </w:rPr>
            </w:pPr>
          </w:p>
        </w:tc>
        <w:tc>
          <w:tcPr>
            <w:tcW w:w="903" w:type="dxa"/>
            <w:tcBorders>
              <w:top w:val="single" w:sz="4" w:space="0" w:color="auto"/>
              <w:left w:val="single" w:sz="4" w:space="0" w:color="auto"/>
              <w:bottom w:val="single" w:sz="4" w:space="0" w:color="auto"/>
              <w:right w:val="single" w:sz="4" w:space="0" w:color="auto"/>
            </w:tcBorders>
            <w:noWrap/>
            <w:vAlign w:val="center"/>
          </w:tcPr>
          <w:p w14:paraId="74BD2135" w14:textId="77777777" w:rsidR="00314534" w:rsidRPr="00D300DA" w:rsidRDefault="00314534" w:rsidP="00934BEE">
            <w:pPr>
              <w:spacing w:line="360" w:lineRule="auto"/>
              <w:jc w:val="center"/>
              <w:rPr>
                <w:rFonts w:asciiTheme="minorHAnsi" w:hAnsiTheme="minorHAnsi" w:cstheme="minorHAnsi"/>
              </w:rPr>
            </w:pPr>
          </w:p>
        </w:tc>
        <w:tc>
          <w:tcPr>
            <w:tcW w:w="897" w:type="dxa"/>
            <w:tcBorders>
              <w:top w:val="single" w:sz="4" w:space="0" w:color="auto"/>
              <w:left w:val="single" w:sz="4" w:space="0" w:color="auto"/>
              <w:bottom w:val="single" w:sz="4" w:space="0" w:color="auto"/>
              <w:right w:val="single" w:sz="4" w:space="0" w:color="auto"/>
            </w:tcBorders>
            <w:noWrap/>
            <w:vAlign w:val="center"/>
          </w:tcPr>
          <w:p w14:paraId="16AFEA30" w14:textId="77777777" w:rsidR="00314534" w:rsidRPr="00D300DA" w:rsidRDefault="00314534" w:rsidP="00934BEE">
            <w:pPr>
              <w:spacing w:line="360" w:lineRule="auto"/>
              <w:jc w:val="center"/>
              <w:rPr>
                <w:rFonts w:asciiTheme="minorHAnsi" w:hAnsiTheme="minorHAnsi" w:cstheme="minorHAnsi"/>
              </w:rPr>
            </w:pPr>
          </w:p>
        </w:tc>
        <w:tc>
          <w:tcPr>
            <w:tcW w:w="882" w:type="dxa"/>
            <w:tcBorders>
              <w:top w:val="single" w:sz="4" w:space="0" w:color="auto"/>
              <w:left w:val="single" w:sz="4" w:space="0" w:color="auto"/>
              <w:bottom w:val="single" w:sz="4" w:space="0" w:color="auto"/>
              <w:right w:val="single" w:sz="4" w:space="0" w:color="auto"/>
            </w:tcBorders>
            <w:noWrap/>
            <w:vAlign w:val="center"/>
          </w:tcPr>
          <w:p w14:paraId="75B7F7B2" w14:textId="77777777" w:rsidR="00314534" w:rsidRPr="00D300DA" w:rsidRDefault="00314534" w:rsidP="00934BEE">
            <w:pPr>
              <w:spacing w:line="360" w:lineRule="auto"/>
              <w:jc w:val="center"/>
              <w:rPr>
                <w:rFonts w:asciiTheme="minorHAnsi" w:hAnsiTheme="minorHAnsi" w:cstheme="minorHAnsi"/>
              </w:rPr>
            </w:pPr>
          </w:p>
        </w:tc>
        <w:tc>
          <w:tcPr>
            <w:tcW w:w="886" w:type="dxa"/>
            <w:tcBorders>
              <w:top w:val="single" w:sz="4" w:space="0" w:color="auto"/>
              <w:left w:val="single" w:sz="4" w:space="0" w:color="auto"/>
              <w:bottom w:val="single" w:sz="4" w:space="0" w:color="auto"/>
              <w:right w:val="single" w:sz="4" w:space="0" w:color="auto"/>
            </w:tcBorders>
            <w:noWrap/>
            <w:vAlign w:val="center"/>
          </w:tcPr>
          <w:p w14:paraId="2DA653B6" w14:textId="77777777" w:rsidR="00314534" w:rsidRPr="00D300DA" w:rsidRDefault="00314534" w:rsidP="00934BEE">
            <w:pPr>
              <w:spacing w:line="360" w:lineRule="auto"/>
              <w:jc w:val="center"/>
              <w:rPr>
                <w:rFonts w:asciiTheme="minorHAnsi" w:hAnsiTheme="minorHAnsi" w:cstheme="minorHAnsi"/>
              </w:rPr>
            </w:pPr>
          </w:p>
        </w:tc>
        <w:tc>
          <w:tcPr>
            <w:tcW w:w="903" w:type="dxa"/>
            <w:tcBorders>
              <w:top w:val="single" w:sz="4" w:space="0" w:color="auto"/>
              <w:left w:val="single" w:sz="4" w:space="0" w:color="auto"/>
              <w:bottom w:val="single" w:sz="4" w:space="0" w:color="auto"/>
              <w:right w:val="single" w:sz="4" w:space="0" w:color="auto"/>
            </w:tcBorders>
            <w:noWrap/>
            <w:vAlign w:val="center"/>
          </w:tcPr>
          <w:p w14:paraId="60E64442" w14:textId="77777777" w:rsidR="00314534" w:rsidRPr="00D300DA" w:rsidRDefault="00314534" w:rsidP="00934BEE">
            <w:pPr>
              <w:spacing w:line="360" w:lineRule="auto"/>
              <w:jc w:val="center"/>
              <w:rPr>
                <w:rFonts w:asciiTheme="minorHAnsi" w:hAnsiTheme="minorHAnsi" w:cstheme="minorHAnsi"/>
              </w:rPr>
            </w:pPr>
          </w:p>
        </w:tc>
        <w:tc>
          <w:tcPr>
            <w:tcW w:w="897" w:type="dxa"/>
            <w:tcBorders>
              <w:top w:val="single" w:sz="4" w:space="0" w:color="auto"/>
              <w:left w:val="single" w:sz="4" w:space="0" w:color="auto"/>
              <w:bottom w:val="single" w:sz="4" w:space="0" w:color="auto"/>
              <w:right w:val="single" w:sz="4" w:space="0" w:color="auto"/>
            </w:tcBorders>
            <w:noWrap/>
            <w:vAlign w:val="center"/>
          </w:tcPr>
          <w:p w14:paraId="7CD57B54" w14:textId="77777777" w:rsidR="00314534" w:rsidRPr="00D300DA" w:rsidRDefault="00314534" w:rsidP="00934BEE">
            <w:pPr>
              <w:spacing w:line="360" w:lineRule="auto"/>
              <w:jc w:val="center"/>
              <w:rPr>
                <w:rFonts w:asciiTheme="minorHAnsi" w:hAnsiTheme="minorHAnsi" w:cstheme="minorHAnsi"/>
              </w:rPr>
            </w:pPr>
          </w:p>
        </w:tc>
        <w:tc>
          <w:tcPr>
            <w:tcW w:w="882" w:type="dxa"/>
            <w:tcBorders>
              <w:top w:val="single" w:sz="4" w:space="0" w:color="auto"/>
              <w:left w:val="single" w:sz="4" w:space="0" w:color="auto"/>
              <w:bottom w:val="single" w:sz="4" w:space="0" w:color="auto"/>
              <w:right w:val="single" w:sz="4" w:space="0" w:color="auto"/>
            </w:tcBorders>
            <w:noWrap/>
            <w:vAlign w:val="center"/>
          </w:tcPr>
          <w:p w14:paraId="24E9402D" w14:textId="77777777" w:rsidR="00314534" w:rsidRPr="00D300DA" w:rsidRDefault="00314534" w:rsidP="00934BEE">
            <w:pPr>
              <w:spacing w:line="360" w:lineRule="auto"/>
              <w:jc w:val="center"/>
              <w:rPr>
                <w:rFonts w:asciiTheme="minorHAnsi" w:hAnsiTheme="minorHAnsi" w:cstheme="minorHAnsi"/>
              </w:rPr>
            </w:pPr>
          </w:p>
        </w:tc>
      </w:tr>
      <w:tr w:rsidR="00314534" w:rsidRPr="00D300DA" w14:paraId="06A73A42" w14:textId="77777777" w:rsidTr="00934BEE">
        <w:trPr>
          <w:trHeight w:val="315"/>
        </w:trPr>
        <w:tc>
          <w:tcPr>
            <w:tcW w:w="2684" w:type="dxa"/>
            <w:tcBorders>
              <w:top w:val="single" w:sz="4" w:space="0" w:color="auto"/>
              <w:left w:val="single" w:sz="4" w:space="0" w:color="auto"/>
              <w:bottom w:val="single" w:sz="4" w:space="0" w:color="auto"/>
              <w:right w:val="single" w:sz="4" w:space="0" w:color="auto"/>
            </w:tcBorders>
            <w:hideMark/>
          </w:tcPr>
          <w:p w14:paraId="4565664E"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lastRenderedPageBreak/>
              <w:t>Nuclear (Ref.)</w:t>
            </w:r>
          </w:p>
        </w:tc>
        <w:tc>
          <w:tcPr>
            <w:tcW w:w="886" w:type="dxa"/>
            <w:tcBorders>
              <w:top w:val="single" w:sz="4" w:space="0" w:color="auto"/>
              <w:left w:val="single" w:sz="4" w:space="0" w:color="auto"/>
              <w:bottom w:val="single" w:sz="4" w:space="0" w:color="auto"/>
              <w:right w:val="single" w:sz="4" w:space="0" w:color="auto"/>
            </w:tcBorders>
            <w:noWrap/>
            <w:vAlign w:val="center"/>
          </w:tcPr>
          <w:p w14:paraId="5E129314" w14:textId="77777777" w:rsidR="00314534" w:rsidRPr="00D300DA" w:rsidRDefault="00314534" w:rsidP="00934BEE">
            <w:pPr>
              <w:spacing w:line="360" w:lineRule="auto"/>
              <w:jc w:val="center"/>
              <w:rPr>
                <w:rFonts w:asciiTheme="minorHAnsi" w:hAnsiTheme="minorHAnsi" w:cstheme="minorHAnsi"/>
              </w:rPr>
            </w:pPr>
          </w:p>
        </w:tc>
        <w:tc>
          <w:tcPr>
            <w:tcW w:w="903" w:type="dxa"/>
            <w:tcBorders>
              <w:top w:val="single" w:sz="4" w:space="0" w:color="auto"/>
              <w:left w:val="single" w:sz="4" w:space="0" w:color="auto"/>
              <w:bottom w:val="single" w:sz="4" w:space="0" w:color="auto"/>
              <w:right w:val="single" w:sz="4" w:space="0" w:color="auto"/>
            </w:tcBorders>
            <w:noWrap/>
            <w:vAlign w:val="center"/>
          </w:tcPr>
          <w:p w14:paraId="09A150D1" w14:textId="77777777" w:rsidR="00314534" w:rsidRPr="00D300DA" w:rsidRDefault="00314534" w:rsidP="00934BEE">
            <w:pPr>
              <w:spacing w:line="360" w:lineRule="auto"/>
              <w:jc w:val="center"/>
              <w:rPr>
                <w:rFonts w:asciiTheme="minorHAnsi" w:hAnsiTheme="minorHAnsi" w:cstheme="minorHAnsi"/>
              </w:rPr>
            </w:pPr>
          </w:p>
        </w:tc>
        <w:tc>
          <w:tcPr>
            <w:tcW w:w="897" w:type="dxa"/>
            <w:tcBorders>
              <w:top w:val="single" w:sz="4" w:space="0" w:color="auto"/>
              <w:left w:val="single" w:sz="4" w:space="0" w:color="auto"/>
              <w:bottom w:val="single" w:sz="4" w:space="0" w:color="auto"/>
              <w:right w:val="single" w:sz="4" w:space="0" w:color="auto"/>
            </w:tcBorders>
            <w:noWrap/>
            <w:vAlign w:val="center"/>
          </w:tcPr>
          <w:p w14:paraId="0CA620A5" w14:textId="77777777" w:rsidR="00314534" w:rsidRPr="00D300DA" w:rsidRDefault="00314534" w:rsidP="00934BEE">
            <w:pPr>
              <w:spacing w:line="360" w:lineRule="auto"/>
              <w:jc w:val="center"/>
              <w:rPr>
                <w:rFonts w:asciiTheme="minorHAnsi" w:hAnsiTheme="minorHAnsi" w:cstheme="minorHAnsi"/>
              </w:rPr>
            </w:pPr>
          </w:p>
        </w:tc>
        <w:tc>
          <w:tcPr>
            <w:tcW w:w="882" w:type="dxa"/>
            <w:tcBorders>
              <w:top w:val="single" w:sz="4" w:space="0" w:color="auto"/>
              <w:left w:val="single" w:sz="4" w:space="0" w:color="auto"/>
              <w:bottom w:val="single" w:sz="4" w:space="0" w:color="auto"/>
              <w:right w:val="single" w:sz="4" w:space="0" w:color="auto"/>
            </w:tcBorders>
            <w:noWrap/>
            <w:vAlign w:val="center"/>
          </w:tcPr>
          <w:p w14:paraId="5C3F0EB1" w14:textId="77777777" w:rsidR="00314534" w:rsidRPr="00D300DA" w:rsidRDefault="00314534" w:rsidP="00934BEE">
            <w:pPr>
              <w:spacing w:line="360" w:lineRule="auto"/>
              <w:jc w:val="center"/>
              <w:rPr>
                <w:rFonts w:asciiTheme="minorHAnsi" w:hAnsiTheme="minorHAnsi" w:cstheme="minorHAnsi"/>
              </w:rPr>
            </w:pPr>
          </w:p>
        </w:tc>
        <w:tc>
          <w:tcPr>
            <w:tcW w:w="886" w:type="dxa"/>
            <w:tcBorders>
              <w:top w:val="single" w:sz="4" w:space="0" w:color="auto"/>
              <w:left w:val="single" w:sz="4" w:space="0" w:color="auto"/>
              <w:bottom w:val="single" w:sz="4" w:space="0" w:color="auto"/>
              <w:right w:val="single" w:sz="4" w:space="0" w:color="auto"/>
            </w:tcBorders>
            <w:noWrap/>
            <w:vAlign w:val="center"/>
          </w:tcPr>
          <w:p w14:paraId="7A237157" w14:textId="77777777" w:rsidR="00314534" w:rsidRPr="00D300DA" w:rsidRDefault="00314534" w:rsidP="00934BEE">
            <w:pPr>
              <w:spacing w:line="360" w:lineRule="auto"/>
              <w:jc w:val="center"/>
              <w:rPr>
                <w:rFonts w:asciiTheme="minorHAnsi" w:hAnsiTheme="minorHAnsi" w:cstheme="minorHAnsi"/>
              </w:rPr>
            </w:pPr>
          </w:p>
        </w:tc>
        <w:tc>
          <w:tcPr>
            <w:tcW w:w="903" w:type="dxa"/>
            <w:tcBorders>
              <w:top w:val="single" w:sz="4" w:space="0" w:color="auto"/>
              <w:left w:val="single" w:sz="4" w:space="0" w:color="auto"/>
              <w:bottom w:val="single" w:sz="4" w:space="0" w:color="auto"/>
              <w:right w:val="single" w:sz="4" w:space="0" w:color="auto"/>
            </w:tcBorders>
            <w:noWrap/>
            <w:vAlign w:val="center"/>
          </w:tcPr>
          <w:p w14:paraId="3CC01D07" w14:textId="77777777" w:rsidR="00314534" w:rsidRPr="00D300DA" w:rsidRDefault="00314534" w:rsidP="00934BEE">
            <w:pPr>
              <w:spacing w:line="360" w:lineRule="auto"/>
              <w:jc w:val="center"/>
              <w:rPr>
                <w:rFonts w:asciiTheme="minorHAnsi" w:hAnsiTheme="minorHAnsi" w:cstheme="minorHAnsi"/>
              </w:rPr>
            </w:pPr>
          </w:p>
        </w:tc>
        <w:tc>
          <w:tcPr>
            <w:tcW w:w="897" w:type="dxa"/>
            <w:tcBorders>
              <w:top w:val="single" w:sz="4" w:space="0" w:color="auto"/>
              <w:left w:val="single" w:sz="4" w:space="0" w:color="auto"/>
              <w:bottom w:val="single" w:sz="4" w:space="0" w:color="auto"/>
              <w:right w:val="single" w:sz="4" w:space="0" w:color="auto"/>
            </w:tcBorders>
            <w:noWrap/>
            <w:vAlign w:val="center"/>
          </w:tcPr>
          <w:p w14:paraId="31266A4A" w14:textId="77777777" w:rsidR="00314534" w:rsidRPr="00D300DA" w:rsidRDefault="00314534" w:rsidP="00934BEE">
            <w:pPr>
              <w:spacing w:line="360" w:lineRule="auto"/>
              <w:jc w:val="center"/>
              <w:rPr>
                <w:rFonts w:asciiTheme="minorHAnsi" w:hAnsiTheme="minorHAnsi" w:cstheme="minorHAnsi"/>
              </w:rPr>
            </w:pPr>
          </w:p>
        </w:tc>
        <w:tc>
          <w:tcPr>
            <w:tcW w:w="882" w:type="dxa"/>
            <w:tcBorders>
              <w:top w:val="single" w:sz="4" w:space="0" w:color="auto"/>
              <w:left w:val="single" w:sz="4" w:space="0" w:color="auto"/>
              <w:bottom w:val="single" w:sz="4" w:space="0" w:color="auto"/>
              <w:right w:val="single" w:sz="4" w:space="0" w:color="auto"/>
            </w:tcBorders>
            <w:noWrap/>
            <w:vAlign w:val="center"/>
          </w:tcPr>
          <w:p w14:paraId="29C85D12" w14:textId="77777777" w:rsidR="00314534" w:rsidRPr="00D300DA" w:rsidRDefault="00314534" w:rsidP="00934BEE">
            <w:pPr>
              <w:spacing w:line="360" w:lineRule="auto"/>
              <w:jc w:val="center"/>
              <w:rPr>
                <w:rFonts w:asciiTheme="minorHAnsi" w:hAnsiTheme="minorHAnsi" w:cstheme="minorHAnsi"/>
              </w:rPr>
            </w:pPr>
          </w:p>
        </w:tc>
      </w:tr>
      <w:tr w:rsidR="00314534" w:rsidRPr="00D300DA" w14:paraId="5653A0AC" w14:textId="77777777" w:rsidTr="00934BEE">
        <w:trPr>
          <w:trHeight w:val="315"/>
        </w:trPr>
        <w:tc>
          <w:tcPr>
            <w:tcW w:w="2684" w:type="dxa"/>
            <w:tcBorders>
              <w:top w:val="single" w:sz="4" w:space="0" w:color="auto"/>
              <w:left w:val="single" w:sz="4" w:space="0" w:color="auto"/>
              <w:bottom w:val="single" w:sz="4" w:space="0" w:color="auto"/>
              <w:right w:val="single" w:sz="4" w:space="0" w:color="auto"/>
            </w:tcBorders>
            <w:hideMark/>
          </w:tcPr>
          <w:p w14:paraId="5872AABA"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Joint or Extended</w:t>
            </w:r>
          </w:p>
        </w:tc>
        <w:tc>
          <w:tcPr>
            <w:tcW w:w="886" w:type="dxa"/>
            <w:tcBorders>
              <w:top w:val="single" w:sz="4" w:space="0" w:color="auto"/>
              <w:left w:val="single" w:sz="4" w:space="0" w:color="auto"/>
              <w:bottom w:val="single" w:sz="4" w:space="0" w:color="auto"/>
              <w:right w:val="single" w:sz="4" w:space="0" w:color="auto"/>
            </w:tcBorders>
            <w:noWrap/>
          </w:tcPr>
          <w:p w14:paraId="420C769D" w14:textId="77777777" w:rsidR="00314534" w:rsidRPr="00D300DA" w:rsidRDefault="00314534" w:rsidP="00934BEE">
            <w:pPr>
              <w:spacing w:line="360" w:lineRule="auto"/>
              <w:jc w:val="center"/>
              <w:rPr>
                <w:rFonts w:asciiTheme="minorHAnsi" w:hAnsiTheme="minorHAnsi" w:cstheme="minorHAnsi"/>
              </w:rPr>
            </w:pPr>
          </w:p>
        </w:tc>
        <w:tc>
          <w:tcPr>
            <w:tcW w:w="903" w:type="dxa"/>
            <w:tcBorders>
              <w:top w:val="single" w:sz="4" w:space="0" w:color="auto"/>
              <w:left w:val="single" w:sz="4" w:space="0" w:color="auto"/>
              <w:bottom w:val="single" w:sz="4" w:space="0" w:color="auto"/>
              <w:right w:val="single" w:sz="4" w:space="0" w:color="auto"/>
            </w:tcBorders>
            <w:noWrap/>
          </w:tcPr>
          <w:p w14:paraId="732F4517" w14:textId="77777777" w:rsidR="00314534" w:rsidRPr="00D300DA" w:rsidRDefault="00314534" w:rsidP="00934BEE">
            <w:pPr>
              <w:spacing w:line="360" w:lineRule="auto"/>
              <w:jc w:val="center"/>
              <w:rPr>
                <w:rFonts w:asciiTheme="minorHAnsi" w:hAnsiTheme="minorHAnsi" w:cstheme="minorHAnsi"/>
              </w:rPr>
            </w:pPr>
          </w:p>
        </w:tc>
        <w:tc>
          <w:tcPr>
            <w:tcW w:w="897" w:type="dxa"/>
            <w:tcBorders>
              <w:top w:val="single" w:sz="4" w:space="0" w:color="auto"/>
              <w:left w:val="single" w:sz="4" w:space="0" w:color="auto"/>
              <w:bottom w:val="single" w:sz="4" w:space="0" w:color="auto"/>
              <w:right w:val="single" w:sz="4" w:space="0" w:color="auto"/>
            </w:tcBorders>
            <w:noWrap/>
          </w:tcPr>
          <w:p w14:paraId="777A7E4F" w14:textId="77777777" w:rsidR="00314534" w:rsidRPr="00D300DA" w:rsidRDefault="00314534" w:rsidP="00934BEE">
            <w:pPr>
              <w:spacing w:line="360" w:lineRule="auto"/>
              <w:jc w:val="center"/>
              <w:rPr>
                <w:rFonts w:asciiTheme="minorHAnsi" w:hAnsiTheme="minorHAnsi" w:cstheme="minorHAnsi"/>
              </w:rPr>
            </w:pPr>
          </w:p>
        </w:tc>
        <w:tc>
          <w:tcPr>
            <w:tcW w:w="882" w:type="dxa"/>
            <w:tcBorders>
              <w:top w:val="single" w:sz="4" w:space="0" w:color="auto"/>
              <w:left w:val="single" w:sz="4" w:space="0" w:color="auto"/>
              <w:bottom w:val="single" w:sz="4" w:space="0" w:color="auto"/>
              <w:right w:val="single" w:sz="4" w:space="0" w:color="auto"/>
            </w:tcBorders>
            <w:noWrap/>
          </w:tcPr>
          <w:p w14:paraId="314C9FC0" w14:textId="77777777" w:rsidR="00314534" w:rsidRPr="00D300DA" w:rsidRDefault="00314534" w:rsidP="00934BEE">
            <w:pPr>
              <w:spacing w:line="360" w:lineRule="auto"/>
              <w:jc w:val="center"/>
              <w:rPr>
                <w:rFonts w:asciiTheme="minorHAnsi" w:hAnsiTheme="minorHAnsi" w:cstheme="minorHAnsi"/>
              </w:rPr>
            </w:pPr>
          </w:p>
        </w:tc>
        <w:tc>
          <w:tcPr>
            <w:tcW w:w="886" w:type="dxa"/>
            <w:tcBorders>
              <w:top w:val="single" w:sz="4" w:space="0" w:color="auto"/>
              <w:left w:val="single" w:sz="4" w:space="0" w:color="auto"/>
              <w:bottom w:val="single" w:sz="4" w:space="0" w:color="auto"/>
              <w:right w:val="single" w:sz="4" w:space="0" w:color="auto"/>
            </w:tcBorders>
            <w:noWrap/>
          </w:tcPr>
          <w:p w14:paraId="639956C0" w14:textId="568E2CBE" w:rsidR="00314534" w:rsidRPr="00D300DA" w:rsidRDefault="00296135" w:rsidP="00934BEE">
            <w:pPr>
              <w:spacing w:line="360" w:lineRule="auto"/>
              <w:jc w:val="center"/>
              <w:rPr>
                <w:rFonts w:asciiTheme="minorHAnsi" w:hAnsiTheme="minorHAnsi" w:cstheme="minorHAnsi"/>
              </w:rPr>
            </w:pPr>
            <w:r>
              <w:rPr>
                <w:rFonts w:asciiTheme="minorHAnsi" w:hAnsiTheme="minorHAnsi" w:cstheme="minorHAnsi"/>
                <w:color w:val="010205"/>
              </w:rPr>
              <w:t>0</w:t>
            </w:r>
            <w:r w:rsidR="00314534" w:rsidRPr="00D300DA">
              <w:rPr>
                <w:rFonts w:asciiTheme="minorHAnsi" w:hAnsiTheme="minorHAnsi" w:cstheme="minorHAnsi"/>
                <w:color w:val="010205"/>
              </w:rPr>
              <w:t>.644</w:t>
            </w:r>
          </w:p>
        </w:tc>
        <w:tc>
          <w:tcPr>
            <w:tcW w:w="903" w:type="dxa"/>
            <w:tcBorders>
              <w:top w:val="single" w:sz="4" w:space="0" w:color="auto"/>
              <w:left w:val="single" w:sz="4" w:space="0" w:color="auto"/>
              <w:bottom w:val="single" w:sz="4" w:space="0" w:color="auto"/>
              <w:right w:val="single" w:sz="4" w:space="0" w:color="auto"/>
            </w:tcBorders>
            <w:noWrap/>
          </w:tcPr>
          <w:p w14:paraId="0CA1E0F7" w14:textId="2757614C" w:rsidR="00314534" w:rsidRPr="00D300DA" w:rsidRDefault="00296135" w:rsidP="00934BEE">
            <w:pPr>
              <w:spacing w:line="360" w:lineRule="auto"/>
              <w:jc w:val="center"/>
              <w:rPr>
                <w:rFonts w:asciiTheme="minorHAnsi" w:hAnsiTheme="minorHAnsi" w:cstheme="minorHAnsi"/>
              </w:rPr>
            </w:pPr>
            <w:r>
              <w:rPr>
                <w:rFonts w:asciiTheme="minorHAnsi" w:hAnsiTheme="minorHAnsi" w:cstheme="minorHAnsi"/>
                <w:color w:val="010205"/>
              </w:rPr>
              <w:t>0</w:t>
            </w:r>
            <w:r w:rsidR="00314534" w:rsidRPr="00D300DA">
              <w:rPr>
                <w:rFonts w:asciiTheme="minorHAnsi" w:hAnsiTheme="minorHAnsi" w:cstheme="minorHAnsi"/>
                <w:color w:val="010205"/>
              </w:rPr>
              <w:t>.432</w:t>
            </w:r>
          </w:p>
        </w:tc>
        <w:tc>
          <w:tcPr>
            <w:tcW w:w="897" w:type="dxa"/>
            <w:tcBorders>
              <w:top w:val="single" w:sz="4" w:space="0" w:color="auto"/>
              <w:left w:val="single" w:sz="4" w:space="0" w:color="auto"/>
              <w:bottom w:val="single" w:sz="4" w:space="0" w:color="auto"/>
              <w:right w:val="single" w:sz="4" w:space="0" w:color="auto"/>
            </w:tcBorders>
            <w:noWrap/>
          </w:tcPr>
          <w:p w14:paraId="394015B5" w14:textId="5E3C6624" w:rsidR="00314534" w:rsidRPr="00D300DA" w:rsidRDefault="00296135" w:rsidP="00934BEE">
            <w:pPr>
              <w:spacing w:line="360" w:lineRule="auto"/>
              <w:jc w:val="center"/>
              <w:rPr>
                <w:rFonts w:asciiTheme="minorHAnsi" w:hAnsiTheme="minorHAnsi" w:cstheme="minorHAnsi"/>
              </w:rPr>
            </w:pPr>
            <w:r>
              <w:rPr>
                <w:rFonts w:asciiTheme="minorHAnsi" w:hAnsiTheme="minorHAnsi" w:cstheme="minorHAnsi"/>
                <w:color w:val="010205"/>
              </w:rPr>
              <w:t>0</w:t>
            </w:r>
            <w:r w:rsidR="00314534" w:rsidRPr="00D300DA">
              <w:rPr>
                <w:rFonts w:asciiTheme="minorHAnsi" w:hAnsiTheme="minorHAnsi" w:cstheme="minorHAnsi"/>
                <w:color w:val="010205"/>
              </w:rPr>
              <w:t>.959</w:t>
            </w:r>
          </w:p>
        </w:tc>
        <w:tc>
          <w:tcPr>
            <w:tcW w:w="882" w:type="dxa"/>
            <w:tcBorders>
              <w:top w:val="single" w:sz="4" w:space="0" w:color="auto"/>
              <w:left w:val="single" w:sz="4" w:space="0" w:color="auto"/>
              <w:bottom w:val="single" w:sz="4" w:space="0" w:color="auto"/>
              <w:right w:val="single" w:sz="4" w:space="0" w:color="auto"/>
            </w:tcBorders>
            <w:noWrap/>
          </w:tcPr>
          <w:p w14:paraId="6A8DA083" w14:textId="4E27627F" w:rsidR="00314534" w:rsidRPr="00D300DA" w:rsidRDefault="00296135" w:rsidP="00934BEE">
            <w:pPr>
              <w:spacing w:line="360" w:lineRule="auto"/>
              <w:jc w:val="center"/>
              <w:rPr>
                <w:rFonts w:asciiTheme="minorHAnsi" w:hAnsiTheme="minorHAnsi" w:cstheme="minorHAnsi"/>
              </w:rPr>
            </w:pPr>
            <w:r>
              <w:rPr>
                <w:rFonts w:asciiTheme="minorHAnsi" w:hAnsiTheme="minorHAnsi" w:cstheme="minorHAnsi"/>
                <w:color w:val="010205"/>
              </w:rPr>
              <w:t>0</w:t>
            </w:r>
            <w:r w:rsidR="00314534" w:rsidRPr="00D300DA">
              <w:rPr>
                <w:rFonts w:asciiTheme="minorHAnsi" w:hAnsiTheme="minorHAnsi" w:cstheme="minorHAnsi"/>
                <w:color w:val="010205"/>
              </w:rPr>
              <w:t>.030</w:t>
            </w:r>
          </w:p>
        </w:tc>
      </w:tr>
      <w:tr w:rsidR="00314534" w:rsidRPr="00D300DA" w14:paraId="6F7EC959" w14:textId="77777777" w:rsidTr="00934BEE">
        <w:trPr>
          <w:trHeight w:val="251"/>
        </w:trPr>
        <w:tc>
          <w:tcPr>
            <w:tcW w:w="2684" w:type="dxa"/>
            <w:tcBorders>
              <w:top w:val="single" w:sz="4" w:space="0" w:color="auto"/>
              <w:left w:val="single" w:sz="4" w:space="0" w:color="auto"/>
              <w:bottom w:val="single" w:sz="4" w:space="0" w:color="auto"/>
              <w:right w:val="single" w:sz="4" w:space="0" w:color="auto"/>
            </w:tcBorders>
            <w:hideMark/>
          </w:tcPr>
          <w:p w14:paraId="6147D394" w14:textId="77777777" w:rsidR="00314534" w:rsidRPr="00D300DA" w:rsidRDefault="00314534" w:rsidP="00934BEE">
            <w:pPr>
              <w:spacing w:line="360" w:lineRule="auto"/>
              <w:rPr>
                <w:rFonts w:asciiTheme="minorHAnsi" w:hAnsiTheme="minorHAnsi" w:cstheme="minorHAnsi"/>
                <w:b/>
                <w:bCs/>
              </w:rPr>
            </w:pPr>
            <w:r w:rsidRPr="00D300DA">
              <w:rPr>
                <w:rFonts w:asciiTheme="minorHAnsi" w:hAnsiTheme="minorHAnsi" w:cstheme="minorHAnsi"/>
                <w:b/>
                <w:bCs/>
              </w:rPr>
              <w:t>Religion</w:t>
            </w:r>
          </w:p>
        </w:tc>
        <w:tc>
          <w:tcPr>
            <w:tcW w:w="886" w:type="dxa"/>
            <w:tcBorders>
              <w:top w:val="single" w:sz="4" w:space="0" w:color="auto"/>
              <w:left w:val="single" w:sz="4" w:space="0" w:color="auto"/>
              <w:bottom w:val="single" w:sz="4" w:space="0" w:color="auto"/>
              <w:right w:val="single" w:sz="4" w:space="0" w:color="auto"/>
            </w:tcBorders>
            <w:noWrap/>
            <w:vAlign w:val="center"/>
          </w:tcPr>
          <w:p w14:paraId="1B8CC097" w14:textId="77777777" w:rsidR="00314534" w:rsidRPr="00D300DA" w:rsidRDefault="00314534" w:rsidP="00934BEE">
            <w:pPr>
              <w:spacing w:line="360" w:lineRule="auto"/>
              <w:jc w:val="center"/>
              <w:rPr>
                <w:rFonts w:asciiTheme="minorHAnsi" w:hAnsiTheme="minorHAnsi" w:cstheme="minorHAnsi"/>
              </w:rPr>
            </w:pPr>
          </w:p>
        </w:tc>
        <w:tc>
          <w:tcPr>
            <w:tcW w:w="903" w:type="dxa"/>
            <w:tcBorders>
              <w:top w:val="single" w:sz="4" w:space="0" w:color="auto"/>
              <w:left w:val="single" w:sz="4" w:space="0" w:color="auto"/>
              <w:bottom w:val="single" w:sz="4" w:space="0" w:color="auto"/>
              <w:right w:val="single" w:sz="4" w:space="0" w:color="auto"/>
            </w:tcBorders>
            <w:noWrap/>
            <w:vAlign w:val="center"/>
          </w:tcPr>
          <w:p w14:paraId="01C522F2" w14:textId="77777777" w:rsidR="00314534" w:rsidRPr="00D300DA" w:rsidRDefault="00314534" w:rsidP="00934BEE">
            <w:pPr>
              <w:spacing w:line="360" w:lineRule="auto"/>
              <w:jc w:val="center"/>
              <w:rPr>
                <w:rFonts w:asciiTheme="minorHAnsi" w:hAnsiTheme="minorHAnsi" w:cstheme="minorHAnsi"/>
              </w:rPr>
            </w:pPr>
          </w:p>
        </w:tc>
        <w:tc>
          <w:tcPr>
            <w:tcW w:w="897" w:type="dxa"/>
            <w:tcBorders>
              <w:top w:val="single" w:sz="4" w:space="0" w:color="auto"/>
              <w:left w:val="single" w:sz="4" w:space="0" w:color="auto"/>
              <w:bottom w:val="single" w:sz="4" w:space="0" w:color="auto"/>
              <w:right w:val="single" w:sz="4" w:space="0" w:color="auto"/>
            </w:tcBorders>
            <w:noWrap/>
            <w:vAlign w:val="center"/>
          </w:tcPr>
          <w:p w14:paraId="02DA5956" w14:textId="77777777" w:rsidR="00314534" w:rsidRPr="00D300DA" w:rsidRDefault="00314534" w:rsidP="00934BEE">
            <w:pPr>
              <w:spacing w:line="360" w:lineRule="auto"/>
              <w:jc w:val="center"/>
              <w:rPr>
                <w:rFonts w:asciiTheme="minorHAnsi" w:hAnsiTheme="minorHAnsi" w:cstheme="minorHAnsi"/>
              </w:rPr>
            </w:pPr>
          </w:p>
        </w:tc>
        <w:tc>
          <w:tcPr>
            <w:tcW w:w="882" w:type="dxa"/>
            <w:tcBorders>
              <w:top w:val="single" w:sz="4" w:space="0" w:color="auto"/>
              <w:left w:val="single" w:sz="4" w:space="0" w:color="auto"/>
              <w:bottom w:val="single" w:sz="4" w:space="0" w:color="auto"/>
              <w:right w:val="single" w:sz="4" w:space="0" w:color="auto"/>
            </w:tcBorders>
            <w:noWrap/>
            <w:vAlign w:val="center"/>
          </w:tcPr>
          <w:p w14:paraId="0DA1ED4C" w14:textId="77777777" w:rsidR="00314534" w:rsidRPr="00D300DA" w:rsidRDefault="00314534" w:rsidP="00934BEE">
            <w:pPr>
              <w:spacing w:line="360" w:lineRule="auto"/>
              <w:jc w:val="center"/>
              <w:rPr>
                <w:rFonts w:asciiTheme="minorHAnsi" w:hAnsiTheme="minorHAnsi" w:cstheme="minorHAnsi"/>
              </w:rPr>
            </w:pPr>
          </w:p>
        </w:tc>
        <w:tc>
          <w:tcPr>
            <w:tcW w:w="886" w:type="dxa"/>
            <w:tcBorders>
              <w:top w:val="single" w:sz="4" w:space="0" w:color="auto"/>
              <w:left w:val="single" w:sz="4" w:space="0" w:color="auto"/>
              <w:bottom w:val="single" w:sz="4" w:space="0" w:color="auto"/>
              <w:right w:val="single" w:sz="4" w:space="0" w:color="auto"/>
            </w:tcBorders>
            <w:noWrap/>
            <w:vAlign w:val="center"/>
          </w:tcPr>
          <w:p w14:paraId="181937CD" w14:textId="77777777" w:rsidR="00314534" w:rsidRPr="00D300DA" w:rsidRDefault="00314534" w:rsidP="00934BEE">
            <w:pPr>
              <w:spacing w:line="360" w:lineRule="auto"/>
              <w:jc w:val="center"/>
              <w:rPr>
                <w:rFonts w:asciiTheme="minorHAnsi" w:hAnsiTheme="minorHAnsi" w:cstheme="minorHAnsi"/>
              </w:rPr>
            </w:pPr>
          </w:p>
        </w:tc>
        <w:tc>
          <w:tcPr>
            <w:tcW w:w="903" w:type="dxa"/>
            <w:tcBorders>
              <w:top w:val="single" w:sz="4" w:space="0" w:color="auto"/>
              <w:left w:val="single" w:sz="4" w:space="0" w:color="auto"/>
              <w:bottom w:val="single" w:sz="4" w:space="0" w:color="auto"/>
              <w:right w:val="single" w:sz="4" w:space="0" w:color="auto"/>
            </w:tcBorders>
            <w:noWrap/>
            <w:vAlign w:val="center"/>
          </w:tcPr>
          <w:p w14:paraId="1A7E725C" w14:textId="77777777" w:rsidR="00314534" w:rsidRPr="00D300DA" w:rsidRDefault="00314534" w:rsidP="00934BEE">
            <w:pPr>
              <w:spacing w:line="360" w:lineRule="auto"/>
              <w:jc w:val="center"/>
              <w:rPr>
                <w:rFonts w:asciiTheme="minorHAnsi" w:hAnsiTheme="minorHAnsi" w:cstheme="minorHAnsi"/>
              </w:rPr>
            </w:pPr>
          </w:p>
        </w:tc>
        <w:tc>
          <w:tcPr>
            <w:tcW w:w="897" w:type="dxa"/>
            <w:tcBorders>
              <w:top w:val="single" w:sz="4" w:space="0" w:color="auto"/>
              <w:left w:val="single" w:sz="4" w:space="0" w:color="auto"/>
              <w:bottom w:val="single" w:sz="4" w:space="0" w:color="auto"/>
              <w:right w:val="single" w:sz="4" w:space="0" w:color="auto"/>
            </w:tcBorders>
            <w:noWrap/>
            <w:vAlign w:val="center"/>
          </w:tcPr>
          <w:p w14:paraId="7FF5EE41" w14:textId="77777777" w:rsidR="00314534" w:rsidRPr="00D300DA" w:rsidRDefault="00314534" w:rsidP="00934BEE">
            <w:pPr>
              <w:spacing w:line="360" w:lineRule="auto"/>
              <w:jc w:val="center"/>
              <w:rPr>
                <w:rFonts w:asciiTheme="minorHAnsi" w:hAnsiTheme="minorHAnsi" w:cstheme="minorHAnsi"/>
              </w:rPr>
            </w:pPr>
          </w:p>
        </w:tc>
        <w:tc>
          <w:tcPr>
            <w:tcW w:w="882" w:type="dxa"/>
            <w:tcBorders>
              <w:top w:val="single" w:sz="4" w:space="0" w:color="auto"/>
              <w:left w:val="single" w:sz="4" w:space="0" w:color="auto"/>
              <w:bottom w:val="single" w:sz="4" w:space="0" w:color="auto"/>
              <w:right w:val="single" w:sz="4" w:space="0" w:color="auto"/>
            </w:tcBorders>
            <w:noWrap/>
            <w:vAlign w:val="center"/>
          </w:tcPr>
          <w:p w14:paraId="18C24286" w14:textId="77777777" w:rsidR="00314534" w:rsidRPr="00D300DA" w:rsidRDefault="00314534" w:rsidP="00934BEE">
            <w:pPr>
              <w:spacing w:line="360" w:lineRule="auto"/>
              <w:jc w:val="center"/>
              <w:rPr>
                <w:rFonts w:asciiTheme="minorHAnsi" w:hAnsiTheme="minorHAnsi" w:cstheme="minorHAnsi"/>
              </w:rPr>
            </w:pPr>
          </w:p>
        </w:tc>
      </w:tr>
      <w:tr w:rsidR="00314534" w:rsidRPr="00D300DA" w14:paraId="73CC7E81" w14:textId="77777777" w:rsidTr="00934BEE">
        <w:trPr>
          <w:trHeight w:val="315"/>
        </w:trPr>
        <w:tc>
          <w:tcPr>
            <w:tcW w:w="2684" w:type="dxa"/>
            <w:tcBorders>
              <w:top w:val="single" w:sz="4" w:space="0" w:color="auto"/>
              <w:left w:val="single" w:sz="4" w:space="0" w:color="auto"/>
              <w:bottom w:val="single" w:sz="4" w:space="0" w:color="auto"/>
              <w:right w:val="single" w:sz="4" w:space="0" w:color="auto"/>
            </w:tcBorders>
            <w:hideMark/>
          </w:tcPr>
          <w:p w14:paraId="6DFF3DC9"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Non-Muslim (Ref.)</w:t>
            </w:r>
          </w:p>
        </w:tc>
        <w:tc>
          <w:tcPr>
            <w:tcW w:w="886" w:type="dxa"/>
            <w:tcBorders>
              <w:top w:val="single" w:sz="4" w:space="0" w:color="auto"/>
              <w:left w:val="single" w:sz="4" w:space="0" w:color="auto"/>
              <w:bottom w:val="single" w:sz="4" w:space="0" w:color="auto"/>
              <w:right w:val="single" w:sz="4" w:space="0" w:color="auto"/>
            </w:tcBorders>
            <w:noWrap/>
            <w:vAlign w:val="center"/>
          </w:tcPr>
          <w:p w14:paraId="73F23BEE" w14:textId="77777777" w:rsidR="00314534" w:rsidRPr="00D300DA" w:rsidRDefault="00314534" w:rsidP="00934BEE">
            <w:pPr>
              <w:spacing w:line="360" w:lineRule="auto"/>
              <w:jc w:val="center"/>
              <w:rPr>
                <w:rFonts w:asciiTheme="minorHAnsi" w:hAnsiTheme="minorHAnsi" w:cstheme="minorHAnsi"/>
              </w:rPr>
            </w:pPr>
          </w:p>
        </w:tc>
        <w:tc>
          <w:tcPr>
            <w:tcW w:w="903" w:type="dxa"/>
            <w:tcBorders>
              <w:top w:val="single" w:sz="4" w:space="0" w:color="auto"/>
              <w:left w:val="single" w:sz="4" w:space="0" w:color="auto"/>
              <w:bottom w:val="single" w:sz="4" w:space="0" w:color="auto"/>
              <w:right w:val="single" w:sz="4" w:space="0" w:color="auto"/>
            </w:tcBorders>
            <w:noWrap/>
            <w:vAlign w:val="center"/>
          </w:tcPr>
          <w:p w14:paraId="2EF219AA" w14:textId="77777777" w:rsidR="00314534" w:rsidRPr="00D300DA" w:rsidRDefault="00314534" w:rsidP="00934BEE">
            <w:pPr>
              <w:spacing w:line="360" w:lineRule="auto"/>
              <w:jc w:val="center"/>
              <w:rPr>
                <w:rFonts w:asciiTheme="minorHAnsi" w:hAnsiTheme="minorHAnsi" w:cstheme="minorHAnsi"/>
              </w:rPr>
            </w:pPr>
          </w:p>
        </w:tc>
        <w:tc>
          <w:tcPr>
            <w:tcW w:w="897" w:type="dxa"/>
            <w:tcBorders>
              <w:top w:val="single" w:sz="4" w:space="0" w:color="auto"/>
              <w:left w:val="single" w:sz="4" w:space="0" w:color="auto"/>
              <w:bottom w:val="single" w:sz="4" w:space="0" w:color="auto"/>
              <w:right w:val="single" w:sz="4" w:space="0" w:color="auto"/>
            </w:tcBorders>
            <w:noWrap/>
            <w:vAlign w:val="center"/>
          </w:tcPr>
          <w:p w14:paraId="18CF6082" w14:textId="77777777" w:rsidR="00314534" w:rsidRPr="00D300DA" w:rsidRDefault="00314534" w:rsidP="00934BEE">
            <w:pPr>
              <w:spacing w:line="360" w:lineRule="auto"/>
              <w:jc w:val="center"/>
              <w:rPr>
                <w:rFonts w:asciiTheme="minorHAnsi" w:hAnsiTheme="minorHAnsi" w:cstheme="minorHAnsi"/>
              </w:rPr>
            </w:pPr>
          </w:p>
        </w:tc>
        <w:tc>
          <w:tcPr>
            <w:tcW w:w="882" w:type="dxa"/>
            <w:tcBorders>
              <w:top w:val="single" w:sz="4" w:space="0" w:color="auto"/>
              <w:left w:val="single" w:sz="4" w:space="0" w:color="auto"/>
              <w:bottom w:val="single" w:sz="4" w:space="0" w:color="auto"/>
              <w:right w:val="single" w:sz="4" w:space="0" w:color="auto"/>
            </w:tcBorders>
            <w:noWrap/>
            <w:vAlign w:val="center"/>
          </w:tcPr>
          <w:p w14:paraId="66B61538" w14:textId="77777777" w:rsidR="00314534" w:rsidRPr="00D300DA" w:rsidRDefault="00314534" w:rsidP="00934BEE">
            <w:pPr>
              <w:spacing w:line="360" w:lineRule="auto"/>
              <w:jc w:val="center"/>
              <w:rPr>
                <w:rFonts w:asciiTheme="minorHAnsi" w:hAnsiTheme="minorHAnsi" w:cstheme="minorHAnsi"/>
              </w:rPr>
            </w:pPr>
          </w:p>
        </w:tc>
        <w:tc>
          <w:tcPr>
            <w:tcW w:w="886" w:type="dxa"/>
            <w:tcBorders>
              <w:top w:val="single" w:sz="4" w:space="0" w:color="auto"/>
              <w:left w:val="single" w:sz="4" w:space="0" w:color="auto"/>
              <w:bottom w:val="single" w:sz="4" w:space="0" w:color="auto"/>
              <w:right w:val="single" w:sz="4" w:space="0" w:color="auto"/>
            </w:tcBorders>
            <w:noWrap/>
            <w:vAlign w:val="center"/>
          </w:tcPr>
          <w:p w14:paraId="7258F5CF" w14:textId="77777777" w:rsidR="00314534" w:rsidRPr="00D300DA" w:rsidRDefault="00314534" w:rsidP="00934BEE">
            <w:pPr>
              <w:spacing w:line="360" w:lineRule="auto"/>
              <w:jc w:val="center"/>
              <w:rPr>
                <w:rFonts w:asciiTheme="minorHAnsi" w:hAnsiTheme="minorHAnsi" w:cstheme="minorHAnsi"/>
              </w:rPr>
            </w:pPr>
          </w:p>
        </w:tc>
        <w:tc>
          <w:tcPr>
            <w:tcW w:w="903" w:type="dxa"/>
            <w:tcBorders>
              <w:top w:val="single" w:sz="4" w:space="0" w:color="auto"/>
              <w:left w:val="single" w:sz="4" w:space="0" w:color="auto"/>
              <w:bottom w:val="single" w:sz="4" w:space="0" w:color="auto"/>
              <w:right w:val="single" w:sz="4" w:space="0" w:color="auto"/>
            </w:tcBorders>
            <w:noWrap/>
            <w:vAlign w:val="center"/>
          </w:tcPr>
          <w:p w14:paraId="59DAF8B0" w14:textId="77777777" w:rsidR="00314534" w:rsidRPr="00D300DA" w:rsidRDefault="00314534" w:rsidP="00934BEE">
            <w:pPr>
              <w:spacing w:line="360" w:lineRule="auto"/>
              <w:jc w:val="center"/>
              <w:rPr>
                <w:rFonts w:asciiTheme="minorHAnsi" w:hAnsiTheme="minorHAnsi" w:cstheme="minorHAnsi"/>
              </w:rPr>
            </w:pPr>
          </w:p>
        </w:tc>
        <w:tc>
          <w:tcPr>
            <w:tcW w:w="897" w:type="dxa"/>
            <w:tcBorders>
              <w:top w:val="single" w:sz="4" w:space="0" w:color="auto"/>
              <w:left w:val="single" w:sz="4" w:space="0" w:color="auto"/>
              <w:bottom w:val="single" w:sz="4" w:space="0" w:color="auto"/>
              <w:right w:val="single" w:sz="4" w:space="0" w:color="auto"/>
            </w:tcBorders>
            <w:noWrap/>
            <w:vAlign w:val="center"/>
          </w:tcPr>
          <w:p w14:paraId="408366C2" w14:textId="77777777" w:rsidR="00314534" w:rsidRPr="00D300DA" w:rsidRDefault="00314534" w:rsidP="00934BEE">
            <w:pPr>
              <w:spacing w:line="360" w:lineRule="auto"/>
              <w:jc w:val="center"/>
              <w:rPr>
                <w:rFonts w:asciiTheme="minorHAnsi" w:hAnsiTheme="minorHAnsi" w:cstheme="minorHAnsi"/>
              </w:rPr>
            </w:pPr>
          </w:p>
        </w:tc>
        <w:tc>
          <w:tcPr>
            <w:tcW w:w="882" w:type="dxa"/>
            <w:tcBorders>
              <w:top w:val="single" w:sz="4" w:space="0" w:color="auto"/>
              <w:left w:val="single" w:sz="4" w:space="0" w:color="auto"/>
              <w:bottom w:val="single" w:sz="4" w:space="0" w:color="auto"/>
              <w:right w:val="single" w:sz="4" w:space="0" w:color="auto"/>
            </w:tcBorders>
            <w:noWrap/>
            <w:vAlign w:val="center"/>
          </w:tcPr>
          <w:p w14:paraId="0C09ECC2" w14:textId="77777777" w:rsidR="00314534" w:rsidRPr="00D300DA" w:rsidRDefault="00314534" w:rsidP="00934BEE">
            <w:pPr>
              <w:spacing w:line="360" w:lineRule="auto"/>
              <w:jc w:val="center"/>
              <w:rPr>
                <w:rFonts w:asciiTheme="minorHAnsi" w:hAnsiTheme="minorHAnsi" w:cstheme="minorHAnsi"/>
              </w:rPr>
            </w:pPr>
          </w:p>
        </w:tc>
      </w:tr>
      <w:tr w:rsidR="00314534" w:rsidRPr="00D300DA" w14:paraId="61120969" w14:textId="77777777" w:rsidTr="00934BEE">
        <w:trPr>
          <w:trHeight w:val="315"/>
        </w:trPr>
        <w:tc>
          <w:tcPr>
            <w:tcW w:w="2684" w:type="dxa"/>
            <w:tcBorders>
              <w:top w:val="single" w:sz="4" w:space="0" w:color="auto"/>
              <w:left w:val="single" w:sz="4" w:space="0" w:color="auto"/>
              <w:bottom w:val="single" w:sz="4" w:space="0" w:color="auto"/>
              <w:right w:val="single" w:sz="4" w:space="0" w:color="auto"/>
            </w:tcBorders>
            <w:hideMark/>
          </w:tcPr>
          <w:p w14:paraId="071E0544"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Muslim</w:t>
            </w:r>
          </w:p>
        </w:tc>
        <w:tc>
          <w:tcPr>
            <w:tcW w:w="886" w:type="dxa"/>
            <w:tcBorders>
              <w:top w:val="single" w:sz="4" w:space="0" w:color="auto"/>
              <w:left w:val="single" w:sz="4" w:space="0" w:color="auto"/>
              <w:bottom w:val="single" w:sz="4" w:space="0" w:color="auto"/>
              <w:right w:val="single" w:sz="4" w:space="0" w:color="auto"/>
            </w:tcBorders>
            <w:noWrap/>
          </w:tcPr>
          <w:p w14:paraId="25BCB27C"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color w:val="010205"/>
              </w:rPr>
              <w:t>2.167</w:t>
            </w:r>
          </w:p>
        </w:tc>
        <w:tc>
          <w:tcPr>
            <w:tcW w:w="903" w:type="dxa"/>
            <w:tcBorders>
              <w:top w:val="single" w:sz="4" w:space="0" w:color="auto"/>
              <w:left w:val="single" w:sz="4" w:space="0" w:color="auto"/>
              <w:bottom w:val="single" w:sz="4" w:space="0" w:color="auto"/>
              <w:right w:val="single" w:sz="4" w:space="0" w:color="auto"/>
            </w:tcBorders>
            <w:noWrap/>
          </w:tcPr>
          <w:p w14:paraId="5317FC0A" w14:textId="326C9984" w:rsidR="00314534" w:rsidRPr="00D300DA" w:rsidRDefault="00314534" w:rsidP="00934BEE">
            <w:pPr>
              <w:spacing w:line="360" w:lineRule="auto"/>
              <w:jc w:val="center"/>
              <w:rPr>
                <w:rFonts w:asciiTheme="minorHAnsi" w:hAnsiTheme="minorHAnsi" w:cstheme="minorHAnsi"/>
              </w:rPr>
            </w:pPr>
            <w:r>
              <w:rPr>
                <w:rFonts w:asciiTheme="minorHAnsi" w:hAnsiTheme="minorHAnsi" w:cstheme="minorHAnsi"/>
                <w:color w:val="010205"/>
              </w:rPr>
              <w:t>0</w:t>
            </w:r>
            <w:r w:rsidRPr="00D300DA">
              <w:rPr>
                <w:rFonts w:asciiTheme="minorHAnsi" w:hAnsiTheme="minorHAnsi" w:cstheme="minorHAnsi"/>
                <w:color w:val="010205"/>
              </w:rPr>
              <w:t>.913</w:t>
            </w:r>
          </w:p>
        </w:tc>
        <w:tc>
          <w:tcPr>
            <w:tcW w:w="897" w:type="dxa"/>
            <w:tcBorders>
              <w:top w:val="single" w:sz="4" w:space="0" w:color="auto"/>
              <w:left w:val="single" w:sz="4" w:space="0" w:color="auto"/>
              <w:bottom w:val="single" w:sz="4" w:space="0" w:color="auto"/>
              <w:right w:val="single" w:sz="4" w:space="0" w:color="auto"/>
            </w:tcBorders>
            <w:noWrap/>
          </w:tcPr>
          <w:p w14:paraId="5A2CDFED"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color w:val="010205"/>
              </w:rPr>
              <w:t>5.146</w:t>
            </w:r>
          </w:p>
        </w:tc>
        <w:tc>
          <w:tcPr>
            <w:tcW w:w="882" w:type="dxa"/>
            <w:tcBorders>
              <w:top w:val="single" w:sz="4" w:space="0" w:color="auto"/>
              <w:left w:val="single" w:sz="4" w:space="0" w:color="auto"/>
              <w:bottom w:val="single" w:sz="4" w:space="0" w:color="auto"/>
              <w:right w:val="single" w:sz="4" w:space="0" w:color="auto"/>
            </w:tcBorders>
            <w:noWrap/>
          </w:tcPr>
          <w:p w14:paraId="06976E34" w14:textId="2D33AC7A" w:rsidR="00314534" w:rsidRPr="00D300DA" w:rsidRDefault="00314534" w:rsidP="00934BEE">
            <w:pPr>
              <w:spacing w:line="360" w:lineRule="auto"/>
              <w:jc w:val="center"/>
              <w:rPr>
                <w:rFonts w:asciiTheme="minorHAnsi" w:hAnsiTheme="minorHAnsi" w:cstheme="minorHAnsi"/>
              </w:rPr>
            </w:pPr>
            <w:r>
              <w:rPr>
                <w:rFonts w:asciiTheme="minorHAnsi" w:hAnsiTheme="minorHAnsi" w:cstheme="minorHAnsi"/>
                <w:color w:val="010205"/>
              </w:rPr>
              <w:t>0</w:t>
            </w:r>
            <w:r w:rsidRPr="00D300DA">
              <w:rPr>
                <w:rFonts w:asciiTheme="minorHAnsi" w:hAnsiTheme="minorHAnsi" w:cstheme="minorHAnsi"/>
                <w:color w:val="010205"/>
              </w:rPr>
              <w:t>.080</w:t>
            </w:r>
          </w:p>
        </w:tc>
        <w:tc>
          <w:tcPr>
            <w:tcW w:w="886" w:type="dxa"/>
            <w:tcBorders>
              <w:top w:val="single" w:sz="4" w:space="0" w:color="auto"/>
              <w:left w:val="single" w:sz="4" w:space="0" w:color="auto"/>
              <w:bottom w:val="single" w:sz="4" w:space="0" w:color="auto"/>
              <w:right w:val="single" w:sz="4" w:space="0" w:color="auto"/>
            </w:tcBorders>
            <w:noWrap/>
          </w:tcPr>
          <w:p w14:paraId="7A6B71F7"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color w:val="010205"/>
              </w:rPr>
              <w:t>1.623</w:t>
            </w:r>
          </w:p>
        </w:tc>
        <w:tc>
          <w:tcPr>
            <w:tcW w:w="903" w:type="dxa"/>
            <w:tcBorders>
              <w:top w:val="single" w:sz="4" w:space="0" w:color="auto"/>
              <w:left w:val="single" w:sz="4" w:space="0" w:color="auto"/>
              <w:bottom w:val="single" w:sz="4" w:space="0" w:color="auto"/>
              <w:right w:val="single" w:sz="4" w:space="0" w:color="auto"/>
            </w:tcBorders>
            <w:noWrap/>
          </w:tcPr>
          <w:p w14:paraId="07000FF6" w14:textId="795BEC89" w:rsidR="00314534" w:rsidRPr="00D300DA" w:rsidRDefault="00296135" w:rsidP="00934BEE">
            <w:pPr>
              <w:spacing w:line="360" w:lineRule="auto"/>
              <w:jc w:val="center"/>
              <w:rPr>
                <w:rFonts w:asciiTheme="minorHAnsi" w:hAnsiTheme="minorHAnsi" w:cstheme="minorHAnsi"/>
              </w:rPr>
            </w:pPr>
            <w:r>
              <w:rPr>
                <w:rFonts w:asciiTheme="minorHAnsi" w:hAnsiTheme="minorHAnsi" w:cstheme="minorHAnsi"/>
                <w:color w:val="010205"/>
              </w:rPr>
              <w:t>0</w:t>
            </w:r>
            <w:r w:rsidR="00314534" w:rsidRPr="00D300DA">
              <w:rPr>
                <w:rFonts w:asciiTheme="minorHAnsi" w:hAnsiTheme="minorHAnsi" w:cstheme="minorHAnsi"/>
                <w:color w:val="010205"/>
              </w:rPr>
              <w:t>.866</w:t>
            </w:r>
          </w:p>
        </w:tc>
        <w:tc>
          <w:tcPr>
            <w:tcW w:w="897" w:type="dxa"/>
            <w:tcBorders>
              <w:top w:val="single" w:sz="4" w:space="0" w:color="auto"/>
              <w:left w:val="single" w:sz="4" w:space="0" w:color="auto"/>
              <w:bottom w:val="single" w:sz="4" w:space="0" w:color="auto"/>
              <w:right w:val="single" w:sz="4" w:space="0" w:color="auto"/>
            </w:tcBorders>
            <w:noWrap/>
          </w:tcPr>
          <w:p w14:paraId="28711454"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color w:val="010205"/>
              </w:rPr>
              <w:t>3.040</w:t>
            </w:r>
          </w:p>
        </w:tc>
        <w:tc>
          <w:tcPr>
            <w:tcW w:w="882" w:type="dxa"/>
            <w:tcBorders>
              <w:top w:val="single" w:sz="4" w:space="0" w:color="auto"/>
              <w:left w:val="single" w:sz="4" w:space="0" w:color="auto"/>
              <w:bottom w:val="single" w:sz="4" w:space="0" w:color="auto"/>
              <w:right w:val="single" w:sz="4" w:space="0" w:color="auto"/>
            </w:tcBorders>
            <w:noWrap/>
          </w:tcPr>
          <w:p w14:paraId="1525AAB1" w14:textId="51F488DF" w:rsidR="00314534" w:rsidRPr="00D300DA" w:rsidRDefault="00314534" w:rsidP="00934BEE">
            <w:pPr>
              <w:spacing w:line="360" w:lineRule="auto"/>
              <w:jc w:val="center"/>
              <w:rPr>
                <w:rFonts w:asciiTheme="minorHAnsi" w:hAnsiTheme="minorHAnsi" w:cstheme="minorHAnsi"/>
              </w:rPr>
            </w:pPr>
            <w:r>
              <w:rPr>
                <w:rFonts w:asciiTheme="minorHAnsi" w:hAnsiTheme="minorHAnsi" w:cstheme="minorHAnsi"/>
                <w:color w:val="010205"/>
              </w:rPr>
              <w:t>0</w:t>
            </w:r>
            <w:r w:rsidRPr="00D300DA">
              <w:rPr>
                <w:rFonts w:asciiTheme="minorHAnsi" w:hAnsiTheme="minorHAnsi" w:cstheme="minorHAnsi"/>
                <w:color w:val="010205"/>
              </w:rPr>
              <w:t>.131</w:t>
            </w:r>
          </w:p>
        </w:tc>
      </w:tr>
      <w:tr w:rsidR="00314534" w:rsidRPr="00D300DA" w14:paraId="1EAFD6F6" w14:textId="77777777" w:rsidTr="00934BEE">
        <w:trPr>
          <w:trHeight w:val="269"/>
        </w:trPr>
        <w:tc>
          <w:tcPr>
            <w:tcW w:w="2684" w:type="dxa"/>
            <w:tcBorders>
              <w:top w:val="single" w:sz="4" w:space="0" w:color="auto"/>
              <w:left w:val="single" w:sz="4" w:space="0" w:color="auto"/>
              <w:bottom w:val="single" w:sz="4" w:space="0" w:color="auto"/>
              <w:right w:val="single" w:sz="4" w:space="0" w:color="auto"/>
            </w:tcBorders>
            <w:hideMark/>
          </w:tcPr>
          <w:p w14:paraId="0BFFFB6E" w14:textId="77777777" w:rsidR="00314534" w:rsidRPr="00D300DA" w:rsidRDefault="00314534" w:rsidP="00934BEE">
            <w:pPr>
              <w:spacing w:line="360" w:lineRule="auto"/>
              <w:rPr>
                <w:rFonts w:asciiTheme="minorHAnsi" w:hAnsiTheme="minorHAnsi" w:cstheme="minorHAnsi"/>
                <w:b/>
                <w:bCs/>
              </w:rPr>
            </w:pPr>
            <w:r w:rsidRPr="00D300DA">
              <w:rPr>
                <w:rFonts w:asciiTheme="minorHAnsi" w:hAnsiTheme="minorHAnsi" w:cstheme="minorHAnsi"/>
                <w:b/>
                <w:bCs/>
              </w:rPr>
              <w:t>Living Alone</w:t>
            </w:r>
          </w:p>
        </w:tc>
        <w:tc>
          <w:tcPr>
            <w:tcW w:w="886" w:type="dxa"/>
            <w:tcBorders>
              <w:top w:val="single" w:sz="4" w:space="0" w:color="auto"/>
              <w:left w:val="single" w:sz="4" w:space="0" w:color="auto"/>
              <w:bottom w:val="single" w:sz="4" w:space="0" w:color="auto"/>
              <w:right w:val="single" w:sz="4" w:space="0" w:color="auto"/>
            </w:tcBorders>
            <w:noWrap/>
            <w:vAlign w:val="center"/>
          </w:tcPr>
          <w:p w14:paraId="765D6F38" w14:textId="77777777" w:rsidR="00314534" w:rsidRPr="00D300DA" w:rsidRDefault="00314534" w:rsidP="00934BEE">
            <w:pPr>
              <w:spacing w:line="360" w:lineRule="auto"/>
              <w:jc w:val="center"/>
              <w:rPr>
                <w:rFonts w:asciiTheme="minorHAnsi" w:hAnsiTheme="minorHAnsi" w:cstheme="minorHAnsi"/>
              </w:rPr>
            </w:pPr>
          </w:p>
        </w:tc>
        <w:tc>
          <w:tcPr>
            <w:tcW w:w="903" w:type="dxa"/>
            <w:tcBorders>
              <w:top w:val="single" w:sz="4" w:space="0" w:color="auto"/>
              <w:left w:val="single" w:sz="4" w:space="0" w:color="auto"/>
              <w:bottom w:val="single" w:sz="4" w:space="0" w:color="auto"/>
              <w:right w:val="single" w:sz="4" w:space="0" w:color="auto"/>
            </w:tcBorders>
            <w:noWrap/>
            <w:vAlign w:val="center"/>
          </w:tcPr>
          <w:p w14:paraId="7980A363" w14:textId="77777777" w:rsidR="00314534" w:rsidRPr="00D300DA" w:rsidRDefault="00314534" w:rsidP="00934BEE">
            <w:pPr>
              <w:spacing w:line="360" w:lineRule="auto"/>
              <w:jc w:val="center"/>
              <w:rPr>
                <w:rFonts w:asciiTheme="minorHAnsi" w:hAnsiTheme="minorHAnsi" w:cstheme="minorHAnsi"/>
              </w:rPr>
            </w:pPr>
          </w:p>
        </w:tc>
        <w:tc>
          <w:tcPr>
            <w:tcW w:w="897" w:type="dxa"/>
            <w:tcBorders>
              <w:top w:val="single" w:sz="4" w:space="0" w:color="auto"/>
              <w:left w:val="single" w:sz="4" w:space="0" w:color="auto"/>
              <w:bottom w:val="single" w:sz="4" w:space="0" w:color="auto"/>
              <w:right w:val="single" w:sz="4" w:space="0" w:color="auto"/>
            </w:tcBorders>
            <w:noWrap/>
            <w:vAlign w:val="center"/>
          </w:tcPr>
          <w:p w14:paraId="57090A78" w14:textId="77777777" w:rsidR="00314534" w:rsidRPr="00D300DA" w:rsidRDefault="00314534" w:rsidP="00934BEE">
            <w:pPr>
              <w:spacing w:line="360" w:lineRule="auto"/>
              <w:jc w:val="center"/>
              <w:rPr>
                <w:rFonts w:asciiTheme="minorHAnsi" w:hAnsiTheme="minorHAnsi" w:cstheme="minorHAnsi"/>
              </w:rPr>
            </w:pPr>
          </w:p>
        </w:tc>
        <w:tc>
          <w:tcPr>
            <w:tcW w:w="882" w:type="dxa"/>
            <w:tcBorders>
              <w:top w:val="single" w:sz="4" w:space="0" w:color="auto"/>
              <w:left w:val="single" w:sz="4" w:space="0" w:color="auto"/>
              <w:bottom w:val="single" w:sz="4" w:space="0" w:color="auto"/>
              <w:right w:val="single" w:sz="4" w:space="0" w:color="auto"/>
            </w:tcBorders>
            <w:noWrap/>
            <w:vAlign w:val="center"/>
          </w:tcPr>
          <w:p w14:paraId="10E38107" w14:textId="77777777" w:rsidR="00314534" w:rsidRPr="00D300DA" w:rsidRDefault="00314534" w:rsidP="00934BEE">
            <w:pPr>
              <w:spacing w:line="360" w:lineRule="auto"/>
              <w:jc w:val="center"/>
              <w:rPr>
                <w:rFonts w:asciiTheme="minorHAnsi" w:hAnsiTheme="minorHAnsi" w:cstheme="minorHAnsi"/>
              </w:rPr>
            </w:pPr>
          </w:p>
        </w:tc>
        <w:tc>
          <w:tcPr>
            <w:tcW w:w="886" w:type="dxa"/>
            <w:tcBorders>
              <w:top w:val="single" w:sz="4" w:space="0" w:color="auto"/>
              <w:left w:val="single" w:sz="4" w:space="0" w:color="auto"/>
              <w:bottom w:val="single" w:sz="4" w:space="0" w:color="auto"/>
              <w:right w:val="single" w:sz="4" w:space="0" w:color="auto"/>
            </w:tcBorders>
            <w:noWrap/>
            <w:vAlign w:val="center"/>
          </w:tcPr>
          <w:p w14:paraId="02D99E72" w14:textId="77777777" w:rsidR="00314534" w:rsidRPr="00D300DA" w:rsidRDefault="00314534" w:rsidP="00934BEE">
            <w:pPr>
              <w:spacing w:line="360" w:lineRule="auto"/>
              <w:jc w:val="center"/>
              <w:rPr>
                <w:rFonts w:asciiTheme="minorHAnsi" w:hAnsiTheme="minorHAnsi" w:cstheme="minorHAnsi"/>
              </w:rPr>
            </w:pPr>
          </w:p>
        </w:tc>
        <w:tc>
          <w:tcPr>
            <w:tcW w:w="903" w:type="dxa"/>
            <w:tcBorders>
              <w:top w:val="single" w:sz="4" w:space="0" w:color="auto"/>
              <w:left w:val="single" w:sz="4" w:space="0" w:color="auto"/>
              <w:bottom w:val="single" w:sz="4" w:space="0" w:color="auto"/>
              <w:right w:val="single" w:sz="4" w:space="0" w:color="auto"/>
            </w:tcBorders>
            <w:noWrap/>
            <w:vAlign w:val="center"/>
          </w:tcPr>
          <w:p w14:paraId="71A03807" w14:textId="77777777" w:rsidR="00314534" w:rsidRPr="00D300DA" w:rsidRDefault="00314534" w:rsidP="00934BEE">
            <w:pPr>
              <w:spacing w:line="360" w:lineRule="auto"/>
              <w:jc w:val="center"/>
              <w:rPr>
                <w:rFonts w:asciiTheme="minorHAnsi" w:hAnsiTheme="minorHAnsi" w:cstheme="minorHAnsi"/>
              </w:rPr>
            </w:pPr>
          </w:p>
        </w:tc>
        <w:tc>
          <w:tcPr>
            <w:tcW w:w="897" w:type="dxa"/>
            <w:tcBorders>
              <w:top w:val="single" w:sz="4" w:space="0" w:color="auto"/>
              <w:left w:val="single" w:sz="4" w:space="0" w:color="auto"/>
              <w:bottom w:val="single" w:sz="4" w:space="0" w:color="auto"/>
              <w:right w:val="single" w:sz="4" w:space="0" w:color="auto"/>
            </w:tcBorders>
            <w:noWrap/>
            <w:vAlign w:val="center"/>
          </w:tcPr>
          <w:p w14:paraId="2A9262BA" w14:textId="77777777" w:rsidR="00314534" w:rsidRPr="00D300DA" w:rsidRDefault="00314534" w:rsidP="00934BEE">
            <w:pPr>
              <w:spacing w:line="360" w:lineRule="auto"/>
              <w:jc w:val="center"/>
              <w:rPr>
                <w:rFonts w:asciiTheme="minorHAnsi" w:hAnsiTheme="minorHAnsi" w:cstheme="minorHAnsi"/>
              </w:rPr>
            </w:pPr>
          </w:p>
        </w:tc>
        <w:tc>
          <w:tcPr>
            <w:tcW w:w="882" w:type="dxa"/>
            <w:tcBorders>
              <w:top w:val="single" w:sz="4" w:space="0" w:color="auto"/>
              <w:left w:val="single" w:sz="4" w:space="0" w:color="auto"/>
              <w:bottom w:val="single" w:sz="4" w:space="0" w:color="auto"/>
              <w:right w:val="single" w:sz="4" w:space="0" w:color="auto"/>
            </w:tcBorders>
            <w:noWrap/>
            <w:vAlign w:val="center"/>
          </w:tcPr>
          <w:p w14:paraId="4CE23FA1" w14:textId="77777777" w:rsidR="00314534" w:rsidRPr="00D300DA" w:rsidRDefault="00314534" w:rsidP="00934BEE">
            <w:pPr>
              <w:spacing w:line="360" w:lineRule="auto"/>
              <w:jc w:val="center"/>
              <w:rPr>
                <w:rFonts w:asciiTheme="minorHAnsi" w:hAnsiTheme="minorHAnsi" w:cstheme="minorHAnsi"/>
              </w:rPr>
            </w:pPr>
          </w:p>
        </w:tc>
      </w:tr>
      <w:tr w:rsidR="00314534" w:rsidRPr="00D300DA" w14:paraId="5C05AFA9" w14:textId="77777777" w:rsidTr="00934BEE">
        <w:trPr>
          <w:trHeight w:val="315"/>
        </w:trPr>
        <w:tc>
          <w:tcPr>
            <w:tcW w:w="2684" w:type="dxa"/>
            <w:tcBorders>
              <w:top w:val="single" w:sz="4" w:space="0" w:color="auto"/>
              <w:left w:val="single" w:sz="4" w:space="0" w:color="auto"/>
              <w:bottom w:val="single" w:sz="4" w:space="0" w:color="auto"/>
              <w:right w:val="single" w:sz="4" w:space="0" w:color="auto"/>
            </w:tcBorders>
            <w:hideMark/>
          </w:tcPr>
          <w:p w14:paraId="5AD65C2E"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No (Ref.)</w:t>
            </w:r>
          </w:p>
        </w:tc>
        <w:tc>
          <w:tcPr>
            <w:tcW w:w="886" w:type="dxa"/>
            <w:tcBorders>
              <w:top w:val="single" w:sz="4" w:space="0" w:color="auto"/>
              <w:left w:val="single" w:sz="4" w:space="0" w:color="auto"/>
              <w:bottom w:val="single" w:sz="4" w:space="0" w:color="auto"/>
              <w:right w:val="single" w:sz="4" w:space="0" w:color="auto"/>
            </w:tcBorders>
            <w:noWrap/>
            <w:vAlign w:val="center"/>
          </w:tcPr>
          <w:p w14:paraId="6C9B2F1E" w14:textId="77777777" w:rsidR="00314534" w:rsidRPr="00D300DA" w:rsidRDefault="00314534" w:rsidP="00934BEE">
            <w:pPr>
              <w:spacing w:line="360" w:lineRule="auto"/>
              <w:jc w:val="center"/>
              <w:rPr>
                <w:rFonts w:asciiTheme="minorHAnsi" w:hAnsiTheme="minorHAnsi" w:cstheme="minorHAnsi"/>
              </w:rPr>
            </w:pPr>
          </w:p>
        </w:tc>
        <w:tc>
          <w:tcPr>
            <w:tcW w:w="903" w:type="dxa"/>
            <w:tcBorders>
              <w:top w:val="single" w:sz="4" w:space="0" w:color="auto"/>
              <w:left w:val="single" w:sz="4" w:space="0" w:color="auto"/>
              <w:bottom w:val="single" w:sz="4" w:space="0" w:color="auto"/>
              <w:right w:val="single" w:sz="4" w:space="0" w:color="auto"/>
            </w:tcBorders>
            <w:noWrap/>
            <w:vAlign w:val="center"/>
          </w:tcPr>
          <w:p w14:paraId="186B8D02" w14:textId="77777777" w:rsidR="00314534" w:rsidRPr="00D300DA" w:rsidRDefault="00314534" w:rsidP="00934BEE">
            <w:pPr>
              <w:spacing w:line="360" w:lineRule="auto"/>
              <w:jc w:val="center"/>
              <w:rPr>
                <w:rFonts w:asciiTheme="minorHAnsi" w:hAnsiTheme="minorHAnsi" w:cstheme="minorHAnsi"/>
              </w:rPr>
            </w:pPr>
          </w:p>
        </w:tc>
        <w:tc>
          <w:tcPr>
            <w:tcW w:w="897" w:type="dxa"/>
            <w:tcBorders>
              <w:top w:val="single" w:sz="4" w:space="0" w:color="auto"/>
              <w:left w:val="single" w:sz="4" w:space="0" w:color="auto"/>
              <w:bottom w:val="single" w:sz="4" w:space="0" w:color="auto"/>
              <w:right w:val="single" w:sz="4" w:space="0" w:color="auto"/>
            </w:tcBorders>
            <w:noWrap/>
            <w:vAlign w:val="center"/>
          </w:tcPr>
          <w:p w14:paraId="710D49FC" w14:textId="77777777" w:rsidR="00314534" w:rsidRPr="00D300DA" w:rsidRDefault="00314534" w:rsidP="00934BEE">
            <w:pPr>
              <w:spacing w:line="360" w:lineRule="auto"/>
              <w:jc w:val="center"/>
              <w:rPr>
                <w:rFonts w:asciiTheme="minorHAnsi" w:hAnsiTheme="minorHAnsi" w:cstheme="minorHAnsi"/>
              </w:rPr>
            </w:pPr>
          </w:p>
        </w:tc>
        <w:tc>
          <w:tcPr>
            <w:tcW w:w="882" w:type="dxa"/>
            <w:tcBorders>
              <w:top w:val="single" w:sz="4" w:space="0" w:color="auto"/>
              <w:left w:val="single" w:sz="4" w:space="0" w:color="auto"/>
              <w:bottom w:val="single" w:sz="4" w:space="0" w:color="auto"/>
              <w:right w:val="single" w:sz="4" w:space="0" w:color="auto"/>
            </w:tcBorders>
            <w:noWrap/>
            <w:vAlign w:val="center"/>
          </w:tcPr>
          <w:p w14:paraId="25DC3498" w14:textId="77777777" w:rsidR="00314534" w:rsidRPr="00D300DA" w:rsidRDefault="00314534" w:rsidP="00934BEE">
            <w:pPr>
              <w:spacing w:line="360" w:lineRule="auto"/>
              <w:jc w:val="center"/>
              <w:rPr>
                <w:rFonts w:asciiTheme="minorHAnsi" w:hAnsiTheme="minorHAnsi" w:cstheme="minorHAnsi"/>
              </w:rPr>
            </w:pPr>
          </w:p>
        </w:tc>
        <w:tc>
          <w:tcPr>
            <w:tcW w:w="886" w:type="dxa"/>
            <w:tcBorders>
              <w:top w:val="single" w:sz="4" w:space="0" w:color="auto"/>
              <w:left w:val="single" w:sz="4" w:space="0" w:color="auto"/>
              <w:bottom w:val="single" w:sz="4" w:space="0" w:color="auto"/>
              <w:right w:val="single" w:sz="4" w:space="0" w:color="auto"/>
            </w:tcBorders>
            <w:noWrap/>
            <w:vAlign w:val="center"/>
          </w:tcPr>
          <w:p w14:paraId="0BDA825D" w14:textId="77777777" w:rsidR="00314534" w:rsidRPr="00D300DA" w:rsidRDefault="00314534" w:rsidP="00934BEE">
            <w:pPr>
              <w:spacing w:line="360" w:lineRule="auto"/>
              <w:jc w:val="center"/>
              <w:rPr>
                <w:rFonts w:asciiTheme="minorHAnsi" w:hAnsiTheme="minorHAnsi" w:cstheme="minorHAnsi"/>
              </w:rPr>
            </w:pPr>
          </w:p>
        </w:tc>
        <w:tc>
          <w:tcPr>
            <w:tcW w:w="903" w:type="dxa"/>
            <w:tcBorders>
              <w:top w:val="single" w:sz="4" w:space="0" w:color="auto"/>
              <w:left w:val="single" w:sz="4" w:space="0" w:color="auto"/>
              <w:bottom w:val="single" w:sz="4" w:space="0" w:color="auto"/>
              <w:right w:val="single" w:sz="4" w:space="0" w:color="auto"/>
            </w:tcBorders>
            <w:noWrap/>
            <w:vAlign w:val="center"/>
          </w:tcPr>
          <w:p w14:paraId="58C7E6C7" w14:textId="77777777" w:rsidR="00314534" w:rsidRPr="00D300DA" w:rsidRDefault="00314534" w:rsidP="00934BEE">
            <w:pPr>
              <w:spacing w:line="360" w:lineRule="auto"/>
              <w:jc w:val="center"/>
              <w:rPr>
                <w:rFonts w:asciiTheme="minorHAnsi" w:hAnsiTheme="minorHAnsi" w:cstheme="minorHAnsi"/>
              </w:rPr>
            </w:pPr>
          </w:p>
        </w:tc>
        <w:tc>
          <w:tcPr>
            <w:tcW w:w="897" w:type="dxa"/>
            <w:tcBorders>
              <w:top w:val="single" w:sz="4" w:space="0" w:color="auto"/>
              <w:left w:val="single" w:sz="4" w:space="0" w:color="auto"/>
              <w:bottom w:val="single" w:sz="4" w:space="0" w:color="auto"/>
              <w:right w:val="single" w:sz="4" w:space="0" w:color="auto"/>
            </w:tcBorders>
            <w:noWrap/>
            <w:vAlign w:val="center"/>
          </w:tcPr>
          <w:p w14:paraId="07ED3497" w14:textId="77777777" w:rsidR="00314534" w:rsidRPr="00D300DA" w:rsidRDefault="00314534" w:rsidP="00934BEE">
            <w:pPr>
              <w:spacing w:line="360" w:lineRule="auto"/>
              <w:jc w:val="center"/>
              <w:rPr>
                <w:rFonts w:asciiTheme="minorHAnsi" w:hAnsiTheme="minorHAnsi" w:cstheme="minorHAnsi"/>
              </w:rPr>
            </w:pPr>
          </w:p>
        </w:tc>
        <w:tc>
          <w:tcPr>
            <w:tcW w:w="882" w:type="dxa"/>
            <w:tcBorders>
              <w:top w:val="single" w:sz="4" w:space="0" w:color="auto"/>
              <w:left w:val="single" w:sz="4" w:space="0" w:color="auto"/>
              <w:bottom w:val="single" w:sz="4" w:space="0" w:color="auto"/>
              <w:right w:val="single" w:sz="4" w:space="0" w:color="auto"/>
            </w:tcBorders>
            <w:noWrap/>
            <w:vAlign w:val="center"/>
          </w:tcPr>
          <w:p w14:paraId="32074598" w14:textId="77777777" w:rsidR="00314534" w:rsidRPr="00D300DA" w:rsidRDefault="00314534" w:rsidP="00934BEE">
            <w:pPr>
              <w:spacing w:line="360" w:lineRule="auto"/>
              <w:jc w:val="center"/>
              <w:rPr>
                <w:rFonts w:asciiTheme="minorHAnsi" w:hAnsiTheme="minorHAnsi" w:cstheme="minorHAnsi"/>
              </w:rPr>
            </w:pPr>
          </w:p>
        </w:tc>
      </w:tr>
      <w:tr w:rsidR="00314534" w:rsidRPr="00D300DA" w14:paraId="0E7A6FCC" w14:textId="77777777" w:rsidTr="00934BEE">
        <w:trPr>
          <w:trHeight w:val="315"/>
        </w:trPr>
        <w:tc>
          <w:tcPr>
            <w:tcW w:w="2684" w:type="dxa"/>
            <w:tcBorders>
              <w:top w:val="single" w:sz="4" w:space="0" w:color="auto"/>
              <w:left w:val="single" w:sz="4" w:space="0" w:color="auto"/>
              <w:bottom w:val="single" w:sz="4" w:space="0" w:color="auto"/>
              <w:right w:val="single" w:sz="4" w:space="0" w:color="auto"/>
            </w:tcBorders>
            <w:hideMark/>
          </w:tcPr>
          <w:p w14:paraId="6130BF42" w14:textId="77777777" w:rsidR="00314534" w:rsidRPr="00D300DA" w:rsidRDefault="00314534" w:rsidP="00934BEE">
            <w:pPr>
              <w:spacing w:line="360" w:lineRule="auto"/>
              <w:rPr>
                <w:rFonts w:asciiTheme="minorHAnsi" w:hAnsiTheme="minorHAnsi" w:cstheme="minorHAnsi"/>
              </w:rPr>
            </w:pPr>
            <w:r w:rsidRPr="00D300DA">
              <w:rPr>
                <w:rFonts w:asciiTheme="minorHAnsi" w:hAnsiTheme="minorHAnsi" w:cstheme="minorHAnsi"/>
              </w:rPr>
              <w:t>Yes</w:t>
            </w:r>
          </w:p>
        </w:tc>
        <w:tc>
          <w:tcPr>
            <w:tcW w:w="886" w:type="dxa"/>
            <w:tcBorders>
              <w:top w:val="single" w:sz="4" w:space="0" w:color="auto"/>
              <w:left w:val="single" w:sz="4" w:space="0" w:color="auto"/>
              <w:bottom w:val="single" w:sz="4" w:space="0" w:color="auto"/>
              <w:right w:val="single" w:sz="4" w:space="0" w:color="auto"/>
            </w:tcBorders>
            <w:noWrap/>
          </w:tcPr>
          <w:p w14:paraId="26263127" w14:textId="199A5D28" w:rsidR="00314534" w:rsidRPr="00D300DA" w:rsidRDefault="00314534" w:rsidP="00934BEE">
            <w:pPr>
              <w:spacing w:line="360" w:lineRule="auto"/>
              <w:jc w:val="center"/>
              <w:rPr>
                <w:rFonts w:asciiTheme="minorHAnsi" w:hAnsiTheme="minorHAnsi" w:cstheme="minorHAnsi"/>
              </w:rPr>
            </w:pPr>
            <w:r>
              <w:rPr>
                <w:rFonts w:asciiTheme="minorHAnsi" w:hAnsiTheme="minorHAnsi" w:cstheme="minorHAnsi"/>
                <w:color w:val="010205"/>
              </w:rPr>
              <w:t>00</w:t>
            </w:r>
            <w:r w:rsidRPr="00D300DA">
              <w:rPr>
                <w:rFonts w:asciiTheme="minorHAnsi" w:hAnsiTheme="minorHAnsi" w:cstheme="minorHAnsi"/>
                <w:color w:val="010205"/>
              </w:rPr>
              <w:t>.564</w:t>
            </w:r>
          </w:p>
        </w:tc>
        <w:tc>
          <w:tcPr>
            <w:tcW w:w="903" w:type="dxa"/>
            <w:tcBorders>
              <w:top w:val="single" w:sz="4" w:space="0" w:color="auto"/>
              <w:left w:val="single" w:sz="4" w:space="0" w:color="auto"/>
              <w:bottom w:val="single" w:sz="4" w:space="0" w:color="auto"/>
              <w:right w:val="single" w:sz="4" w:space="0" w:color="auto"/>
            </w:tcBorders>
            <w:noWrap/>
          </w:tcPr>
          <w:p w14:paraId="22386768" w14:textId="20EEC698" w:rsidR="00314534" w:rsidRPr="00D300DA" w:rsidRDefault="00314534" w:rsidP="00934BEE">
            <w:pPr>
              <w:spacing w:line="360" w:lineRule="auto"/>
              <w:jc w:val="center"/>
              <w:rPr>
                <w:rFonts w:asciiTheme="minorHAnsi" w:hAnsiTheme="minorHAnsi" w:cstheme="minorHAnsi"/>
              </w:rPr>
            </w:pPr>
            <w:r>
              <w:rPr>
                <w:rFonts w:asciiTheme="minorHAnsi" w:hAnsiTheme="minorHAnsi" w:cstheme="minorHAnsi"/>
                <w:color w:val="010205"/>
              </w:rPr>
              <w:t>0</w:t>
            </w:r>
            <w:r w:rsidRPr="00D300DA">
              <w:rPr>
                <w:rFonts w:asciiTheme="minorHAnsi" w:hAnsiTheme="minorHAnsi" w:cstheme="minorHAnsi"/>
                <w:color w:val="010205"/>
              </w:rPr>
              <w:t>.271</w:t>
            </w:r>
          </w:p>
        </w:tc>
        <w:tc>
          <w:tcPr>
            <w:tcW w:w="897" w:type="dxa"/>
            <w:tcBorders>
              <w:top w:val="single" w:sz="4" w:space="0" w:color="auto"/>
              <w:left w:val="single" w:sz="4" w:space="0" w:color="auto"/>
              <w:bottom w:val="single" w:sz="4" w:space="0" w:color="auto"/>
              <w:right w:val="single" w:sz="4" w:space="0" w:color="auto"/>
            </w:tcBorders>
            <w:noWrap/>
          </w:tcPr>
          <w:p w14:paraId="68E3CA22" w14:textId="77777777" w:rsidR="00314534" w:rsidRPr="00D300DA" w:rsidRDefault="00314534" w:rsidP="00934BEE">
            <w:pPr>
              <w:spacing w:line="360" w:lineRule="auto"/>
              <w:jc w:val="center"/>
              <w:rPr>
                <w:rFonts w:asciiTheme="minorHAnsi" w:hAnsiTheme="minorHAnsi" w:cstheme="minorHAnsi"/>
              </w:rPr>
            </w:pPr>
            <w:r w:rsidRPr="00D300DA">
              <w:rPr>
                <w:rFonts w:asciiTheme="minorHAnsi" w:hAnsiTheme="minorHAnsi" w:cstheme="minorHAnsi"/>
                <w:color w:val="010205"/>
              </w:rPr>
              <w:t>1.175</w:t>
            </w:r>
          </w:p>
        </w:tc>
        <w:tc>
          <w:tcPr>
            <w:tcW w:w="882" w:type="dxa"/>
            <w:tcBorders>
              <w:top w:val="single" w:sz="4" w:space="0" w:color="auto"/>
              <w:left w:val="single" w:sz="4" w:space="0" w:color="auto"/>
              <w:bottom w:val="single" w:sz="4" w:space="0" w:color="auto"/>
              <w:right w:val="single" w:sz="4" w:space="0" w:color="auto"/>
            </w:tcBorders>
            <w:noWrap/>
          </w:tcPr>
          <w:p w14:paraId="05CE73E4" w14:textId="38D6BBC8" w:rsidR="00314534" w:rsidRPr="00D300DA" w:rsidRDefault="00314534" w:rsidP="00934BEE">
            <w:pPr>
              <w:spacing w:line="360" w:lineRule="auto"/>
              <w:jc w:val="center"/>
              <w:rPr>
                <w:rFonts w:asciiTheme="minorHAnsi" w:hAnsiTheme="minorHAnsi" w:cstheme="minorHAnsi"/>
              </w:rPr>
            </w:pPr>
            <w:r>
              <w:rPr>
                <w:rFonts w:asciiTheme="minorHAnsi" w:hAnsiTheme="minorHAnsi" w:cstheme="minorHAnsi"/>
                <w:color w:val="010205"/>
              </w:rPr>
              <w:t>0</w:t>
            </w:r>
            <w:r w:rsidRPr="00D300DA">
              <w:rPr>
                <w:rFonts w:asciiTheme="minorHAnsi" w:hAnsiTheme="minorHAnsi" w:cstheme="minorHAnsi"/>
                <w:color w:val="010205"/>
              </w:rPr>
              <w:t>.126</w:t>
            </w:r>
          </w:p>
        </w:tc>
        <w:tc>
          <w:tcPr>
            <w:tcW w:w="886" w:type="dxa"/>
            <w:tcBorders>
              <w:top w:val="single" w:sz="4" w:space="0" w:color="auto"/>
              <w:left w:val="single" w:sz="4" w:space="0" w:color="auto"/>
              <w:bottom w:val="single" w:sz="4" w:space="0" w:color="auto"/>
              <w:right w:val="single" w:sz="4" w:space="0" w:color="auto"/>
            </w:tcBorders>
            <w:noWrap/>
          </w:tcPr>
          <w:p w14:paraId="5C4096C4" w14:textId="77777777" w:rsidR="00314534" w:rsidRPr="00D300DA" w:rsidRDefault="00314534" w:rsidP="00934BEE">
            <w:pPr>
              <w:spacing w:line="360" w:lineRule="auto"/>
              <w:jc w:val="center"/>
              <w:rPr>
                <w:rFonts w:asciiTheme="minorHAnsi" w:hAnsiTheme="minorHAnsi" w:cstheme="minorHAnsi"/>
              </w:rPr>
            </w:pPr>
          </w:p>
        </w:tc>
        <w:tc>
          <w:tcPr>
            <w:tcW w:w="903" w:type="dxa"/>
            <w:tcBorders>
              <w:top w:val="single" w:sz="4" w:space="0" w:color="auto"/>
              <w:left w:val="single" w:sz="4" w:space="0" w:color="auto"/>
              <w:bottom w:val="single" w:sz="4" w:space="0" w:color="auto"/>
              <w:right w:val="single" w:sz="4" w:space="0" w:color="auto"/>
            </w:tcBorders>
            <w:noWrap/>
          </w:tcPr>
          <w:p w14:paraId="34E4CC19" w14:textId="77777777" w:rsidR="00314534" w:rsidRPr="00D300DA" w:rsidRDefault="00314534" w:rsidP="00934BEE">
            <w:pPr>
              <w:spacing w:line="360" w:lineRule="auto"/>
              <w:jc w:val="center"/>
              <w:rPr>
                <w:rFonts w:asciiTheme="minorHAnsi" w:hAnsiTheme="minorHAnsi" w:cstheme="minorHAnsi"/>
              </w:rPr>
            </w:pPr>
          </w:p>
        </w:tc>
        <w:tc>
          <w:tcPr>
            <w:tcW w:w="897" w:type="dxa"/>
            <w:tcBorders>
              <w:top w:val="single" w:sz="4" w:space="0" w:color="auto"/>
              <w:left w:val="single" w:sz="4" w:space="0" w:color="auto"/>
              <w:bottom w:val="single" w:sz="4" w:space="0" w:color="auto"/>
              <w:right w:val="single" w:sz="4" w:space="0" w:color="auto"/>
            </w:tcBorders>
            <w:noWrap/>
          </w:tcPr>
          <w:p w14:paraId="4876AE54" w14:textId="77777777" w:rsidR="00314534" w:rsidRPr="00D300DA" w:rsidRDefault="00314534" w:rsidP="00934BEE">
            <w:pPr>
              <w:spacing w:line="360" w:lineRule="auto"/>
              <w:jc w:val="center"/>
              <w:rPr>
                <w:rFonts w:asciiTheme="minorHAnsi" w:hAnsiTheme="minorHAnsi" w:cstheme="minorHAnsi"/>
              </w:rPr>
            </w:pPr>
          </w:p>
        </w:tc>
        <w:tc>
          <w:tcPr>
            <w:tcW w:w="882" w:type="dxa"/>
            <w:tcBorders>
              <w:top w:val="single" w:sz="4" w:space="0" w:color="auto"/>
              <w:left w:val="single" w:sz="4" w:space="0" w:color="auto"/>
              <w:bottom w:val="single" w:sz="4" w:space="0" w:color="auto"/>
              <w:right w:val="single" w:sz="4" w:space="0" w:color="auto"/>
            </w:tcBorders>
            <w:noWrap/>
          </w:tcPr>
          <w:p w14:paraId="0C0A9ECA" w14:textId="77777777" w:rsidR="00314534" w:rsidRPr="00D300DA" w:rsidRDefault="00314534" w:rsidP="00934BEE">
            <w:pPr>
              <w:spacing w:line="360" w:lineRule="auto"/>
              <w:jc w:val="center"/>
              <w:rPr>
                <w:rFonts w:asciiTheme="minorHAnsi" w:hAnsiTheme="minorHAnsi" w:cstheme="minorHAnsi"/>
              </w:rPr>
            </w:pPr>
          </w:p>
        </w:tc>
      </w:tr>
    </w:tbl>
    <w:p w14:paraId="3871D912" w14:textId="77777777" w:rsidR="00AE6B47" w:rsidRPr="00D300DA" w:rsidRDefault="00AE6B47" w:rsidP="00D300DA">
      <w:pPr>
        <w:spacing w:line="360" w:lineRule="auto"/>
        <w:rPr>
          <w:rFonts w:asciiTheme="minorHAnsi" w:hAnsiTheme="minorHAnsi" w:cstheme="minorHAnsi"/>
          <w:b/>
          <w:bCs/>
        </w:rPr>
      </w:pPr>
    </w:p>
    <w:p w14:paraId="02A14B34" w14:textId="77777777" w:rsidR="00AE6B47" w:rsidRPr="00D300DA" w:rsidRDefault="00AE6B47" w:rsidP="00D300DA">
      <w:pPr>
        <w:spacing w:line="360" w:lineRule="auto"/>
        <w:rPr>
          <w:rFonts w:asciiTheme="minorHAnsi" w:hAnsiTheme="minorHAnsi" w:cstheme="minorHAnsi"/>
          <w:b/>
          <w:bCs/>
        </w:rPr>
      </w:pPr>
      <w:r w:rsidRPr="00D300DA">
        <w:rPr>
          <w:rFonts w:asciiTheme="minorHAnsi" w:hAnsiTheme="minorHAnsi" w:cstheme="minorHAnsi"/>
          <w:b/>
          <w:bCs/>
        </w:rPr>
        <w:t>Final Multivariate Logistic Regression Analysis of Depression with Health Variables with Respect to Locality</w:t>
      </w:r>
    </w:p>
    <w:p w14:paraId="00CEBE32" w14:textId="77777777" w:rsidR="00AE6B47" w:rsidRPr="00D300DA" w:rsidRDefault="00AE6B47" w:rsidP="008B6C81">
      <w:pPr>
        <w:spacing w:line="360" w:lineRule="auto"/>
        <w:jc w:val="both"/>
        <w:rPr>
          <w:rFonts w:asciiTheme="minorHAnsi" w:hAnsiTheme="minorHAnsi" w:cstheme="minorHAnsi"/>
          <w:b/>
          <w:bCs/>
        </w:rPr>
      </w:pPr>
    </w:p>
    <w:p w14:paraId="761E4578" w14:textId="15CAFF64" w:rsidR="00AE6B47" w:rsidRPr="00D300DA" w:rsidRDefault="00AE6B47" w:rsidP="008B6C81">
      <w:pPr>
        <w:spacing w:line="360" w:lineRule="auto"/>
        <w:jc w:val="both"/>
        <w:rPr>
          <w:rFonts w:asciiTheme="minorHAnsi" w:hAnsiTheme="minorHAnsi" w:cstheme="minorHAnsi"/>
        </w:rPr>
      </w:pPr>
      <w:r w:rsidRPr="00D300DA">
        <w:rPr>
          <w:rFonts w:asciiTheme="minorHAnsi" w:hAnsiTheme="minorHAnsi" w:cstheme="minorHAnsi"/>
        </w:rPr>
        <w:t>To gain deeper insights into the relationship between health-related factors and depression among elderly individuals, a multi</w:t>
      </w:r>
      <w:r w:rsidR="00A12D3C">
        <w:rPr>
          <w:rFonts w:asciiTheme="minorHAnsi" w:hAnsiTheme="minorHAnsi" w:cstheme="minorHAnsi"/>
        </w:rPr>
        <w:t>ple</w:t>
      </w:r>
      <w:r w:rsidRPr="00D300DA">
        <w:rPr>
          <w:rFonts w:asciiTheme="minorHAnsi" w:hAnsiTheme="minorHAnsi" w:cstheme="minorHAnsi"/>
        </w:rPr>
        <w:t xml:space="preserve"> logistic regression analysis was conducted, focusing on both rural and urban localities. The findings presented in </w:t>
      </w:r>
      <w:r w:rsidRPr="00A12D3C">
        <w:rPr>
          <w:rFonts w:asciiTheme="minorHAnsi" w:hAnsiTheme="minorHAnsi" w:cstheme="minorHAnsi"/>
          <w:b/>
          <w:bCs/>
        </w:rPr>
        <w:t xml:space="preserve">Table </w:t>
      </w:r>
      <w:r w:rsidR="00A12D3C" w:rsidRPr="00A12D3C">
        <w:rPr>
          <w:rFonts w:asciiTheme="minorHAnsi" w:hAnsiTheme="minorHAnsi" w:cstheme="minorHAnsi"/>
          <w:b/>
          <w:bCs/>
        </w:rPr>
        <w:t>7</w:t>
      </w:r>
      <w:r w:rsidRPr="00D300DA">
        <w:rPr>
          <w:rFonts w:asciiTheme="minorHAnsi" w:hAnsiTheme="minorHAnsi" w:cstheme="minorHAnsi"/>
        </w:rPr>
        <w:t xml:space="preserve"> provide valuable insights into how various health variables are associated with depression in these distinct settings.</w:t>
      </w:r>
    </w:p>
    <w:p w14:paraId="00000062" w14:textId="0FEAA8D2" w:rsidR="007F299E" w:rsidRDefault="00AE6B47" w:rsidP="008B6C81">
      <w:pPr>
        <w:spacing w:line="360" w:lineRule="auto"/>
        <w:jc w:val="both"/>
        <w:rPr>
          <w:rFonts w:asciiTheme="minorHAnsi" w:hAnsiTheme="minorHAnsi" w:cstheme="minorHAnsi"/>
        </w:rPr>
      </w:pPr>
      <w:r w:rsidRPr="00D300DA">
        <w:rPr>
          <w:rFonts w:asciiTheme="minorHAnsi" w:hAnsiTheme="minorHAnsi" w:cstheme="minorHAnsi"/>
        </w:rPr>
        <w:t xml:space="preserve">Elderly individuals who self-rated their health as "average/poor" were at a significantly higher risk of depression in both rural (OR 2.821, 95% CI 1.107-7.191, p = 0.030) and urban (OR 3.211, 95% CI 1.518-6.789, p = 0.002) areas compared to those who rated their health as "good." While there was a trend towards an increased risk of depression among smokers compared to non-smokers, this association did not reach statistical significance in either rural or urban areas.In rural areas, experiencing hearing difficulty was not significantly associated with depression. However, in urban areas, the association approached significance, suggesting a potential link (OR 1.713, 95% CI 0.995-2.948, p = 0.052). Several chronic health conditions exhibited significant associations with depression in either rural or urban areas: Elderly individuals with asthma had a significantly higher risk of depression in rural areas (OR 5.189, 95% CI 1.724-15.619, p = 0.003). In urban areas, having bronchitis was associated with an increased risk of depression (OR 1.866, 95% CI 1.043-3.341, p = 0.036). Arthritis was associated with a higher risk of depression in rural areas (OR 3.627, 95% CI 1.679-7.835, p = 0.001). Having a heart murmur was significantly </w:t>
      </w:r>
      <w:r w:rsidRPr="00D300DA">
        <w:rPr>
          <w:rFonts w:asciiTheme="minorHAnsi" w:hAnsiTheme="minorHAnsi" w:cstheme="minorHAnsi"/>
        </w:rPr>
        <w:lastRenderedPageBreak/>
        <w:t>associated with depression in both rural (OR 3.099, 95% CI 1.507-6.374, p = 0.002) and urban (OR 1.641, 95% CI 1.012-2.660, p = 0.044) areas.In urban areas, the presence of a heart problem was linked to a higher risk of depression (OR 1.826, 95% CI 1.080-3.087, p = 0.025). lonely had a profound impact on depression risk in both rural (OR 26.095, 95% CI 12.700-53.620, p &lt; 0.001) and urban (OR 19.223, 95% CI 10.110-36.553, p &lt; 0.001) areas. Several other health conditions, such as liver disease, seizures, stroke, and thyroid disease, did not exhibit statistically significant associations with geriatric depression in the mult</w:t>
      </w:r>
      <w:r w:rsidR="00A12D3C">
        <w:rPr>
          <w:rFonts w:asciiTheme="minorHAnsi" w:hAnsiTheme="minorHAnsi" w:cstheme="minorHAnsi"/>
        </w:rPr>
        <w:t>iple logistic regression</w:t>
      </w:r>
      <w:r w:rsidRPr="00D300DA">
        <w:rPr>
          <w:rFonts w:asciiTheme="minorHAnsi" w:hAnsiTheme="minorHAnsi" w:cstheme="minorHAnsi"/>
        </w:rPr>
        <w:t xml:space="preserve"> analysis. BMI categories, including overweight and malnourished, did not show statistically significant associations with depression in either rural or urban areas</w:t>
      </w:r>
      <w:r w:rsidR="00314534">
        <w:rPr>
          <w:rFonts w:asciiTheme="minorHAnsi" w:hAnsiTheme="minorHAnsi" w:cstheme="minorHAnsi"/>
        </w:rPr>
        <w:t xml:space="preserve"> </w:t>
      </w:r>
      <w:r w:rsidR="00314534" w:rsidRPr="00314534">
        <w:rPr>
          <w:rFonts w:asciiTheme="minorHAnsi" w:hAnsiTheme="minorHAnsi" w:cstheme="minorHAnsi"/>
          <w:b/>
          <w:bCs/>
        </w:rPr>
        <w:t>[</w:t>
      </w:r>
      <w:r w:rsidR="00314534" w:rsidRPr="00D300DA">
        <w:rPr>
          <w:rFonts w:asciiTheme="minorHAnsi" w:hAnsiTheme="minorHAnsi" w:cstheme="minorHAnsi"/>
          <w:b/>
        </w:rPr>
        <w:t xml:space="preserve">Table </w:t>
      </w:r>
      <w:r w:rsidR="0003572D">
        <w:rPr>
          <w:rFonts w:asciiTheme="minorHAnsi" w:hAnsiTheme="minorHAnsi" w:cstheme="minorHAnsi"/>
          <w:b/>
        </w:rPr>
        <w:t>7</w:t>
      </w:r>
      <w:r w:rsidR="00314534">
        <w:rPr>
          <w:rFonts w:asciiTheme="minorHAnsi" w:hAnsiTheme="minorHAnsi" w:cstheme="minorHAnsi"/>
          <w:b/>
        </w:rPr>
        <w:t>]</w:t>
      </w:r>
      <w:r w:rsidRPr="00D300DA">
        <w:rPr>
          <w:rFonts w:asciiTheme="minorHAnsi" w:hAnsiTheme="minorHAnsi" w:cstheme="minorHAnsi"/>
        </w:rPr>
        <w:t>.</w:t>
      </w:r>
    </w:p>
    <w:p w14:paraId="04C58682" w14:textId="31BB0485" w:rsidR="00314534" w:rsidRPr="00314534" w:rsidRDefault="00314534" w:rsidP="00314534">
      <w:pPr>
        <w:spacing w:before="120" w:after="120" w:line="360" w:lineRule="auto"/>
        <w:rPr>
          <w:rFonts w:asciiTheme="minorHAnsi" w:hAnsiTheme="minorHAnsi" w:cstheme="minorHAnsi"/>
          <w:b/>
        </w:rPr>
      </w:pPr>
      <w:r w:rsidRPr="00D300DA">
        <w:rPr>
          <w:rFonts w:asciiTheme="minorHAnsi" w:hAnsiTheme="minorHAnsi" w:cstheme="minorHAnsi"/>
          <w:b/>
          <w:bCs/>
        </w:rPr>
        <w:t xml:space="preserve">Table </w:t>
      </w:r>
      <w:r w:rsidR="0003572D">
        <w:rPr>
          <w:rFonts w:asciiTheme="minorHAnsi" w:hAnsiTheme="minorHAnsi" w:cstheme="minorHAnsi"/>
          <w:b/>
          <w:bCs/>
        </w:rPr>
        <w:t>7</w:t>
      </w:r>
      <w:r w:rsidRPr="00D300DA">
        <w:rPr>
          <w:rFonts w:asciiTheme="minorHAnsi" w:hAnsiTheme="minorHAnsi" w:cstheme="minorHAnsi"/>
          <w:b/>
          <w:bCs/>
        </w:rPr>
        <w:t>:</w:t>
      </w:r>
      <w:r w:rsidRPr="00D300DA">
        <w:rPr>
          <w:rFonts w:asciiTheme="minorHAnsi" w:hAnsiTheme="minorHAnsi" w:cstheme="minorHAnsi"/>
          <w:bCs/>
        </w:rPr>
        <w:t xml:space="preserve"> Multi</w:t>
      </w:r>
      <w:r w:rsidR="00A12D3C">
        <w:rPr>
          <w:rFonts w:asciiTheme="minorHAnsi" w:hAnsiTheme="minorHAnsi" w:cstheme="minorHAnsi"/>
          <w:bCs/>
        </w:rPr>
        <w:t>ple</w:t>
      </w:r>
      <w:r w:rsidRPr="00D300DA">
        <w:rPr>
          <w:rFonts w:asciiTheme="minorHAnsi" w:hAnsiTheme="minorHAnsi" w:cstheme="minorHAnsi"/>
          <w:bCs/>
        </w:rPr>
        <w:t xml:space="preserve"> Logistic Regression Analysis of Depression with Health Variables with respect to Locality</w:t>
      </w:r>
      <w:r w:rsidRPr="00D300DA">
        <w:rPr>
          <w:rFonts w:asciiTheme="minorHAnsi" w:hAnsiTheme="minorHAnsi" w:cstheme="minorHAnsi"/>
          <w:b/>
        </w:rPr>
        <w:t>.</w:t>
      </w:r>
    </w:p>
    <w:tbl>
      <w:tblPr>
        <w:tblStyle w:val="TableGrid"/>
        <w:tblW w:w="9520" w:type="dxa"/>
        <w:tblInd w:w="-5" w:type="dxa"/>
        <w:tblLook w:val="04A0" w:firstRow="1" w:lastRow="0" w:firstColumn="1" w:lastColumn="0" w:noHBand="0" w:noVBand="1"/>
      </w:tblPr>
      <w:tblGrid>
        <w:gridCol w:w="1840"/>
        <w:gridCol w:w="960"/>
        <w:gridCol w:w="960"/>
        <w:gridCol w:w="960"/>
        <w:gridCol w:w="960"/>
        <w:gridCol w:w="960"/>
        <w:gridCol w:w="960"/>
        <w:gridCol w:w="960"/>
        <w:gridCol w:w="960"/>
      </w:tblGrid>
      <w:tr w:rsidR="00314534" w:rsidRPr="00D300DA" w14:paraId="6D37D12E" w14:textId="77777777" w:rsidTr="00934BEE">
        <w:trPr>
          <w:trHeight w:val="300"/>
        </w:trPr>
        <w:tc>
          <w:tcPr>
            <w:tcW w:w="1840" w:type="dxa"/>
            <w:vMerge w:val="restart"/>
            <w:hideMark/>
          </w:tcPr>
          <w:p w14:paraId="28C5D908" w14:textId="77777777" w:rsidR="00314534" w:rsidRPr="00D300DA" w:rsidRDefault="00314534" w:rsidP="00934BEE">
            <w:pPr>
              <w:spacing w:line="360" w:lineRule="auto"/>
              <w:rPr>
                <w:rFonts w:asciiTheme="minorHAnsi" w:hAnsiTheme="minorHAnsi" w:cstheme="minorHAnsi"/>
                <w:sz w:val="24"/>
                <w:szCs w:val="24"/>
              </w:rPr>
            </w:pPr>
            <w:r w:rsidRPr="00D300DA">
              <w:rPr>
                <w:rFonts w:asciiTheme="minorHAnsi" w:hAnsiTheme="minorHAnsi" w:cstheme="minorHAnsi"/>
                <w:sz w:val="24"/>
                <w:szCs w:val="24"/>
              </w:rPr>
              <w:t>Characteristics</w:t>
            </w:r>
          </w:p>
        </w:tc>
        <w:tc>
          <w:tcPr>
            <w:tcW w:w="3840" w:type="dxa"/>
            <w:gridSpan w:val="4"/>
            <w:noWrap/>
            <w:hideMark/>
          </w:tcPr>
          <w:p w14:paraId="4923DD66"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Rural</w:t>
            </w:r>
          </w:p>
        </w:tc>
        <w:tc>
          <w:tcPr>
            <w:tcW w:w="3840" w:type="dxa"/>
            <w:gridSpan w:val="4"/>
            <w:noWrap/>
            <w:hideMark/>
          </w:tcPr>
          <w:p w14:paraId="7FF1758E"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Urban</w:t>
            </w:r>
          </w:p>
        </w:tc>
      </w:tr>
      <w:tr w:rsidR="00314534" w:rsidRPr="00D300DA" w14:paraId="65FFEA31" w14:textId="77777777" w:rsidTr="00934BEE">
        <w:trPr>
          <w:trHeight w:val="300"/>
        </w:trPr>
        <w:tc>
          <w:tcPr>
            <w:tcW w:w="0" w:type="auto"/>
            <w:vMerge/>
            <w:hideMark/>
          </w:tcPr>
          <w:p w14:paraId="1160B0A6" w14:textId="77777777" w:rsidR="00314534" w:rsidRPr="00D300DA" w:rsidRDefault="00314534" w:rsidP="00934BEE">
            <w:pPr>
              <w:spacing w:line="360" w:lineRule="auto"/>
              <w:rPr>
                <w:rFonts w:asciiTheme="minorHAnsi" w:hAnsiTheme="minorHAnsi" w:cstheme="minorHAnsi"/>
                <w:sz w:val="24"/>
                <w:szCs w:val="24"/>
              </w:rPr>
            </w:pPr>
          </w:p>
        </w:tc>
        <w:tc>
          <w:tcPr>
            <w:tcW w:w="960" w:type="dxa"/>
            <w:vMerge w:val="restart"/>
            <w:hideMark/>
          </w:tcPr>
          <w:p w14:paraId="4565892D"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OR</w:t>
            </w:r>
          </w:p>
        </w:tc>
        <w:tc>
          <w:tcPr>
            <w:tcW w:w="1920" w:type="dxa"/>
            <w:gridSpan w:val="2"/>
            <w:hideMark/>
          </w:tcPr>
          <w:p w14:paraId="634C5804"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95% CI for OR</w:t>
            </w:r>
          </w:p>
        </w:tc>
        <w:tc>
          <w:tcPr>
            <w:tcW w:w="960" w:type="dxa"/>
            <w:vMerge w:val="restart"/>
            <w:hideMark/>
          </w:tcPr>
          <w:p w14:paraId="02D97509"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P value</w:t>
            </w:r>
          </w:p>
        </w:tc>
        <w:tc>
          <w:tcPr>
            <w:tcW w:w="960" w:type="dxa"/>
            <w:vMerge w:val="restart"/>
            <w:hideMark/>
          </w:tcPr>
          <w:p w14:paraId="6B6B9D1A"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OR</w:t>
            </w:r>
          </w:p>
        </w:tc>
        <w:tc>
          <w:tcPr>
            <w:tcW w:w="1920" w:type="dxa"/>
            <w:gridSpan w:val="2"/>
            <w:hideMark/>
          </w:tcPr>
          <w:p w14:paraId="1A76EF8D"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95% CI for OR</w:t>
            </w:r>
          </w:p>
        </w:tc>
        <w:tc>
          <w:tcPr>
            <w:tcW w:w="960" w:type="dxa"/>
            <w:vMerge w:val="restart"/>
            <w:hideMark/>
          </w:tcPr>
          <w:p w14:paraId="5FD0BD6D"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P value</w:t>
            </w:r>
          </w:p>
        </w:tc>
      </w:tr>
      <w:tr w:rsidR="00314534" w:rsidRPr="00D300DA" w14:paraId="6A0EC73A" w14:textId="77777777" w:rsidTr="00934BEE">
        <w:trPr>
          <w:trHeight w:val="300"/>
        </w:trPr>
        <w:tc>
          <w:tcPr>
            <w:tcW w:w="0" w:type="auto"/>
            <w:vMerge/>
            <w:hideMark/>
          </w:tcPr>
          <w:p w14:paraId="25C853B6" w14:textId="77777777" w:rsidR="00314534" w:rsidRPr="00D300DA" w:rsidRDefault="00314534" w:rsidP="00934BEE">
            <w:pPr>
              <w:spacing w:line="360" w:lineRule="auto"/>
              <w:rPr>
                <w:rFonts w:asciiTheme="minorHAnsi" w:hAnsiTheme="minorHAnsi" w:cstheme="minorHAnsi"/>
                <w:sz w:val="24"/>
                <w:szCs w:val="24"/>
              </w:rPr>
            </w:pPr>
          </w:p>
        </w:tc>
        <w:tc>
          <w:tcPr>
            <w:tcW w:w="0" w:type="auto"/>
            <w:vMerge/>
            <w:hideMark/>
          </w:tcPr>
          <w:p w14:paraId="114034E7" w14:textId="77777777" w:rsidR="00314534" w:rsidRPr="00D300DA" w:rsidRDefault="00314534" w:rsidP="00934BEE">
            <w:pPr>
              <w:spacing w:line="360" w:lineRule="auto"/>
              <w:rPr>
                <w:rFonts w:asciiTheme="minorHAnsi" w:hAnsiTheme="minorHAnsi" w:cstheme="minorHAnsi"/>
                <w:sz w:val="24"/>
                <w:szCs w:val="24"/>
              </w:rPr>
            </w:pPr>
          </w:p>
        </w:tc>
        <w:tc>
          <w:tcPr>
            <w:tcW w:w="960" w:type="dxa"/>
            <w:hideMark/>
          </w:tcPr>
          <w:p w14:paraId="673A35D7"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Lower</w:t>
            </w:r>
          </w:p>
        </w:tc>
        <w:tc>
          <w:tcPr>
            <w:tcW w:w="960" w:type="dxa"/>
            <w:hideMark/>
          </w:tcPr>
          <w:p w14:paraId="3F307496"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Upper</w:t>
            </w:r>
          </w:p>
        </w:tc>
        <w:tc>
          <w:tcPr>
            <w:tcW w:w="0" w:type="auto"/>
            <w:vMerge/>
            <w:hideMark/>
          </w:tcPr>
          <w:p w14:paraId="40F58585" w14:textId="77777777" w:rsidR="00314534" w:rsidRPr="00D300DA" w:rsidRDefault="00314534" w:rsidP="00934BEE">
            <w:pPr>
              <w:spacing w:line="360" w:lineRule="auto"/>
              <w:rPr>
                <w:rFonts w:asciiTheme="minorHAnsi" w:hAnsiTheme="minorHAnsi" w:cstheme="minorHAnsi"/>
                <w:sz w:val="24"/>
                <w:szCs w:val="24"/>
              </w:rPr>
            </w:pPr>
          </w:p>
        </w:tc>
        <w:tc>
          <w:tcPr>
            <w:tcW w:w="0" w:type="auto"/>
            <w:vMerge/>
            <w:hideMark/>
          </w:tcPr>
          <w:p w14:paraId="26100FCB" w14:textId="77777777" w:rsidR="00314534" w:rsidRPr="00D300DA" w:rsidRDefault="00314534" w:rsidP="00934BEE">
            <w:pPr>
              <w:spacing w:line="360" w:lineRule="auto"/>
              <w:rPr>
                <w:rFonts w:asciiTheme="minorHAnsi" w:hAnsiTheme="minorHAnsi" w:cstheme="minorHAnsi"/>
                <w:sz w:val="24"/>
                <w:szCs w:val="24"/>
              </w:rPr>
            </w:pPr>
          </w:p>
        </w:tc>
        <w:tc>
          <w:tcPr>
            <w:tcW w:w="960" w:type="dxa"/>
            <w:hideMark/>
          </w:tcPr>
          <w:p w14:paraId="513A955E"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Lower</w:t>
            </w:r>
          </w:p>
        </w:tc>
        <w:tc>
          <w:tcPr>
            <w:tcW w:w="960" w:type="dxa"/>
            <w:hideMark/>
          </w:tcPr>
          <w:p w14:paraId="4F8120F2"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Upper</w:t>
            </w:r>
          </w:p>
        </w:tc>
        <w:tc>
          <w:tcPr>
            <w:tcW w:w="0" w:type="auto"/>
            <w:vMerge/>
            <w:hideMark/>
          </w:tcPr>
          <w:p w14:paraId="27D9D00A" w14:textId="77777777" w:rsidR="00314534" w:rsidRPr="00D300DA" w:rsidRDefault="00314534" w:rsidP="00934BEE">
            <w:pPr>
              <w:spacing w:line="360" w:lineRule="auto"/>
              <w:rPr>
                <w:rFonts w:asciiTheme="minorHAnsi" w:hAnsiTheme="minorHAnsi" w:cstheme="minorHAnsi"/>
                <w:sz w:val="24"/>
                <w:szCs w:val="24"/>
              </w:rPr>
            </w:pPr>
          </w:p>
        </w:tc>
      </w:tr>
      <w:tr w:rsidR="00314534" w:rsidRPr="00D300DA" w14:paraId="288D04A9" w14:textId="77777777" w:rsidTr="00934BEE">
        <w:trPr>
          <w:trHeight w:val="570"/>
        </w:trPr>
        <w:tc>
          <w:tcPr>
            <w:tcW w:w="1840" w:type="dxa"/>
            <w:hideMark/>
          </w:tcPr>
          <w:p w14:paraId="53FDF3BB" w14:textId="77777777" w:rsidR="00314534" w:rsidRPr="00D300DA" w:rsidRDefault="00314534" w:rsidP="00934BEE">
            <w:pPr>
              <w:spacing w:line="360" w:lineRule="auto"/>
              <w:rPr>
                <w:rFonts w:asciiTheme="minorHAnsi" w:hAnsiTheme="minorHAnsi" w:cstheme="minorHAnsi"/>
                <w:b/>
                <w:bCs/>
                <w:sz w:val="24"/>
                <w:szCs w:val="24"/>
              </w:rPr>
            </w:pPr>
            <w:r w:rsidRPr="00D300DA">
              <w:rPr>
                <w:rFonts w:asciiTheme="minorHAnsi" w:hAnsiTheme="minorHAnsi" w:cstheme="minorHAnsi"/>
                <w:b/>
                <w:bCs/>
                <w:sz w:val="24"/>
                <w:szCs w:val="24"/>
              </w:rPr>
              <w:t>Self-rating health status</w:t>
            </w:r>
          </w:p>
        </w:tc>
        <w:tc>
          <w:tcPr>
            <w:tcW w:w="960" w:type="dxa"/>
          </w:tcPr>
          <w:p w14:paraId="507C29D8"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tcPr>
          <w:p w14:paraId="465E264D"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tcPr>
          <w:p w14:paraId="24F021DB"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tcPr>
          <w:p w14:paraId="2B4F85C8"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tcPr>
          <w:p w14:paraId="24CC1E7A"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tcPr>
          <w:p w14:paraId="45B9F979"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tcPr>
          <w:p w14:paraId="0AA477EB"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tcPr>
          <w:p w14:paraId="6299277E" w14:textId="77777777" w:rsidR="00314534" w:rsidRPr="00D300DA" w:rsidRDefault="00314534" w:rsidP="00934BEE">
            <w:pPr>
              <w:spacing w:line="360" w:lineRule="auto"/>
              <w:jc w:val="center"/>
              <w:rPr>
                <w:rFonts w:asciiTheme="minorHAnsi" w:hAnsiTheme="minorHAnsi" w:cstheme="minorHAnsi"/>
                <w:sz w:val="24"/>
                <w:szCs w:val="24"/>
              </w:rPr>
            </w:pPr>
          </w:p>
        </w:tc>
      </w:tr>
      <w:tr w:rsidR="00314534" w:rsidRPr="00D300DA" w14:paraId="4CFB53B2" w14:textId="77777777" w:rsidTr="00934BEE">
        <w:trPr>
          <w:trHeight w:val="300"/>
        </w:trPr>
        <w:tc>
          <w:tcPr>
            <w:tcW w:w="1840" w:type="dxa"/>
            <w:hideMark/>
          </w:tcPr>
          <w:p w14:paraId="44F892D9" w14:textId="77777777" w:rsidR="00314534" w:rsidRPr="00D300DA" w:rsidRDefault="00314534" w:rsidP="00934BEE">
            <w:pPr>
              <w:spacing w:line="360" w:lineRule="auto"/>
              <w:rPr>
                <w:rFonts w:asciiTheme="minorHAnsi" w:hAnsiTheme="minorHAnsi" w:cstheme="minorHAnsi"/>
                <w:sz w:val="24"/>
                <w:szCs w:val="24"/>
              </w:rPr>
            </w:pPr>
            <w:r w:rsidRPr="00D300DA">
              <w:rPr>
                <w:rFonts w:asciiTheme="minorHAnsi" w:hAnsiTheme="minorHAnsi" w:cstheme="minorHAnsi"/>
                <w:sz w:val="24"/>
                <w:szCs w:val="24"/>
              </w:rPr>
              <w:t>Good (Ref.)</w:t>
            </w:r>
          </w:p>
        </w:tc>
        <w:tc>
          <w:tcPr>
            <w:tcW w:w="960" w:type="dxa"/>
          </w:tcPr>
          <w:p w14:paraId="0F26654D"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tcPr>
          <w:p w14:paraId="4F0905FA"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tcPr>
          <w:p w14:paraId="28371AD8"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tcPr>
          <w:p w14:paraId="650D8DD5"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tcPr>
          <w:p w14:paraId="54071B84"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tcPr>
          <w:p w14:paraId="2FB76973"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tcPr>
          <w:p w14:paraId="2A553A18"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tcPr>
          <w:p w14:paraId="22A271FA" w14:textId="77777777" w:rsidR="00314534" w:rsidRPr="00D300DA" w:rsidRDefault="00314534" w:rsidP="00934BEE">
            <w:pPr>
              <w:spacing w:line="360" w:lineRule="auto"/>
              <w:jc w:val="center"/>
              <w:rPr>
                <w:rFonts w:asciiTheme="minorHAnsi" w:hAnsiTheme="minorHAnsi" w:cstheme="minorHAnsi"/>
                <w:sz w:val="24"/>
                <w:szCs w:val="24"/>
              </w:rPr>
            </w:pPr>
          </w:p>
        </w:tc>
      </w:tr>
      <w:tr w:rsidR="00314534" w:rsidRPr="00D300DA" w14:paraId="174EE257" w14:textId="77777777" w:rsidTr="00934BEE">
        <w:trPr>
          <w:trHeight w:val="300"/>
        </w:trPr>
        <w:tc>
          <w:tcPr>
            <w:tcW w:w="1840" w:type="dxa"/>
            <w:hideMark/>
          </w:tcPr>
          <w:p w14:paraId="60C69F44" w14:textId="77777777" w:rsidR="00314534" w:rsidRPr="00D300DA" w:rsidRDefault="00314534" w:rsidP="00934BEE">
            <w:pPr>
              <w:spacing w:line="360" w:lineRule="auto"/>
              <w:rPr>
                <w:rFonts w:asciiTheme="minorHAnsi" w:hAnsiTheme="minorHAnsi" w:cstheme="minorHAnsi"/>
                <w:sz w:val="24"/>
                <w:szCs w:val="24"/>
              </w:rPr>
            </w:pPr>
            <w:r w:rsidRPr="00D300DA">
              <w:rPr>
                <w:rFonts w:asciiTheme="minorHAnsi" w:hAnsiTheme="minorHAnsi" w:cstheme="minorHAnsi"/>
                <w:sz w:val="24"/>
                <w:szCs w:val="24"/>
              </w:rPr>
              <w:t>Average/poor</w:t>
            </w:r>
          </w:p>
        </w:tc>
        <w:tc>
          <w:tcPr>
            <w:tcW w:w="960" w:type="dxa"/>
            <w:noWrap/>
          </w:tcPr>
          <w:p w14:paraId="3ED8D81C"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color w:val="010205"/>
                <w:sz w:val="24"/>
                <w:szCs w:val="24"/>
              </w:rPr>
              <w:t>2.821</w:t>
            </w:r>
          </w:p>
        </w:tc>
        <w:tc>
          <w:tcPr>
            <w:tcW w:w="960" w:type="dxa"/>
            <w:noWrap/>
          </w:tcPr>
          <w:p w14:paraId="1FE76CEF"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color w:val="010205"/>
                <w:sz w:val="24"/>
                <w:szCs w:val="24"/>
              </w:rPr>
              <w:t>1.107</w:t>
            </w:r>
          </w:p>
        </w:tc>
        <w:tc>
          <w:tcPr>
            <w:tcW w:w="960" w:type="dxa"/>
            <w:noWrap/>
          </w:tcPr>
          <w:p w14:paraId="0C4AE099"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color w:val="010205"/>
                <w:sz w:val="24"/>
                <w:szCs w:val="24"/>
              </w:rPr>
              <w:t>7.191</w:t>
            </w:r>
          </w:p>
        </w:tc>
        <w:tc>
          <w:tcPr>
            <w:tcW w:w="960" w:type="dxa"/>
            <w:noWrap/>
          </w:tcPr>
          <w:p w14:paraId="2F9703E8"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color w:val="010205"/>
                <w:sz w:val="24"/>
                <w:szCs w:val="24"/>
              </w:rPr>
              <w:t>.030</w:t>
            </w:r>
          </w:p>
        </w:tc>
        <w:tc>
          <w:tcPr>
            <w:tcW w:w="960" w:type="dxa"/>
            <w:noWrap/>
          </w:tcPr>
          <w:p w14:paraId="4F7DA935"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color w:val="010205"/>
                <w:sz w:val="24"/>
                <w:szCs w:val="24"/>
              </w:rPr>
              <w:t>3.211</w:t>
            </w:r>
          </w:p>
        </w:tc>
        <w:tc>
          <w:tcPr>
            <w:tcW w:w="960" w:type="dxa"/>
            <w:noWrap/>
          </w:tcPr>
          <w:p w14:paraId="22D12C80"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color w:val="010205"/>
                <w:sz w:val="24"/>
                <w:szCs w:val="24"/>
              </w:rPr>
              <w:t>1.518</w:t>
            </w:r>
          </w:p>
        </w:tc>
        <w:tc>
          <w:tcPr>
            <w:tcW w:w="960" w:type="dxa"/>
            <w:noWrap/>
          </w:tcPr>
          <w:p w14:paraId="4DA4E099"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color w:val="010205"/>
                <w:sz w:val="24"/>
                <w:szCs w:val="24"/>
              </w:rPr>
              <w:t>6.789</w:t>
            </w:r>
          </w:p>
        </w:tc>
        <w:tc>
          <w:tcPr>
            <w:tcW w:w="960" w:type="dxa"/>
            <w:noWrap/>
          </w:tcPr>
          <w:p w14:paraId="49492CF7" w14:textId="75EE0D8D" w:rsidR="00314534" w:rsidRPr="00D300DA" w:rsidRDefault="00314534" w:rsidP="00934BEE">
            <w:pPr>
              <w:spacing w:line="360" w:lineRule="auto"/>
              <w:jc w:val="center"/>
              <w:rPr>
                <w:rFonts w:asciiTheme="minorHAnsi" w:hAnsiTheme="minorHAnsi" w:cstheme="minorHAnsi"/>
                <w:sz w:val="24"/>
                <w:szCs w:val="24"/>
              </w:rPr>
            </w:pPr>
            <w:r>
              <w:rPr>
                <w:rFonts w:asciiTheme="minorHAnsi" w:hAnsiTheme="minorHAnsi" w:cstheme="minorHAnsi"/>
                <w:color w:val="010205"/>
                <w:sz w:val="24"/>
                <w:szCs w:val="24"/>
              </w:rPr>
              <w:t>0</w:t>
            </w:r>
            <w:r w:rsidRPr="00D300DA">
              <w:rPr>
                <w:rFonts w:asciiTheme="minorHAnsi" w:hAnsiTheme="minorHAnsi" w:cstheme="minorHAnsi"/>
                <w:color w:val="010205"/>
                <w:sz w:val="24"/>
                <w:szCs w:val="24"/>
              </w:rPr>
              <w:t>.002</w:t>
            </w:r>
          </w:p>
        </w:tc>
      </w:tr>
      <w:tr w:rsidR="00314534" w:rsidRPr="00D300DA" w14:paraId="36BC8B98" w14:textId="77777777" w:rsidTr="00934BEE">
        <w:trPr>
          <w:trHeight w:val="300"/>
        </w:trPr>
        <w:tc>
          <w:tcPr>
            <w:tcW w:w="1840" w:type="dxa"/>
            <w:hideMark/>
          </w:tcPr>
          <w:p w14:paraId="484DD894" w14:textId="77777777" w:rsidR="00314534" w:rsidRPr="00D300DA" w:rsidRDefault="00314534" w:rsidP="00934BEE">
            <w:pPr>
              <w:spacing w:line="360" w:lineRule="auto"/>
              <w:rPr>
                <w:rFonts w:asciiTheme="minorHAnsi" w:hAnsiTheme="minorHAnsi" w:cstheme="minorHAnsi"/>
                <w:b/>
                <w:bCs/>
                <w:sz w:val="24"/>
                <w:szCs w:val="24"/>
              </w:rPr>
            </w:pPr>
            <w:r w:rsidRPr="00D300DA">
              <w:rPr>
                <w:rFonts w:asciiTheme="minorHAnsi" w:hAnsiTheme="minorHAnsi" w:cstheme="minorHAnsi"/>
                <w:b/>
                <w:bCs/>
                <w:sz w:val="24"/>
                <w:szCs w:val="24"/>
              </w:rPr>
              <w:t>Smoking Habit</w:t>
            </w:r>
          </w:p>
        </w:tc>
        <w:tc>
          <w:tcPr>
            <w:tcW w:w="960" w:type="dxa"/>
            <w:noWrap/>
          </w:tcPr>
          <w:p w14:paraId="6D7A8FB6"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11E8332E"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14001B25"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631E0D17"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12E92378"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15026C97"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190CA6F6"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156DF77F" w14:textId="77777777" w:rsidR="00314534" w:rsidRPr="00D300DA" w:rsidRDefault="00314534" w:rsidP="00934BEE">
            <w:pPr>
              <w:spacing w:line="360" w:lineRule="auto"/>
              <w:jc w:val="center"/>
              <w:rPr>
                <w:rFonts w:asciiTheme="minorHAnsi" w:hAnsiTheme="minorHAnsi" w:cstheme="minorHAnsi"/>
                <w:sz w:val="24"/>
                <w:szCs w:val="24"/>
              </w:rPr>
            </w:pPr>
          </w:p>
        </w:tc>
      </w:tr>
      <w:tr w:rsidR="00314534" w:rsidRPr="00D300DA" w14:paraId="0B6A772D" w14:textId="77777777" w:rsidTr="00934BEE">
        <w:trPr>
          <w:trHeight w:val="360"/>
        </w:trPr>
        <w:tc>
          <w:tcPr>
            <w:tcW w:w="1840" w:type="dxa"/>
            <w:hideMark/>
          </w:tcPr>
          <w:p w14:paraId="7A44127E" w14:textId="77777777" w:rsidR="00314534" w:rsidRPr="00D300DA" w:rsidRDefault="00314534" w:rsidP="00934BEE">
            <w:pPr>
              <w:spacing w:line="360" w:lineRule="auto"/>
              <w:rPr>
                <w:rFonts w:asciiTheme="minorHAnsi" w:hAnsiTheme="minorHAnsi" w:cstheme="minorHAnsi"/>
                <w:sz w:val="24"/>
                <w:szCs w:val="24"/>
              </w:rPr>
            </w:pPr>
            <w:r w:rsidRPr="00D300DA">
              <w:rPr>
                <w:rFonts w:asciiTheme="minorHAnsi" w:hAnsiTheme="minorHAnsi" w:cstheme="minorHAnsi"/>
                <w:sz w:val="24"/>
                <w:szCs w:val="24"/>
              </w:rPr>
              <w:t>Non-smoker (Ref.)</w:t>
            </w:r>
          </w:p>
        </w:tc>
        <w:tc>
          <w:tcPr>
            <w:tcW w:w="960" w:type="dxa"/>
            <w:noWrap/>
          </w:tcPr>
          <w:p w14:paraId="20866888"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5F64ED84"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3DF8BF10"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0AC6A80D"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0229A908"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13465520"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0C3C6F78"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058CF39D" w14:textId="77777777" w:rsidR="00314534" w:rsidRPr="00D300DA" w:rsidRDefault="00314534" w:rsidP="00934BEE">
            <w:pPr>
              <w:spacing w:line="360" w:lineRule="auto"/>
              <w:jc w:val="center"/>
              <w:rPr>
                <w:rFonts w:asciiTheme="minorHAnsi" w:hAnsiTheme="minorHAnsi" w:cstheme="minorHAnsi"/>
                <w:sz w:val="24"/>
                <w:szCs w:val="24"/>
              </w:rPr>
            </w:pPr>
          </w:p>
        </w:tc>
      </w:tr>
      <w:tr w:rsidR="00314534" w:rsidRPr="00D300DA" w14:paraId="0D5EA798" w14:textId="77777777" w:rsidTr="00934BEE">
        <w:trPr>
          <w:trHeight w:val="300"/>
        </w:trPr>
        <w:tc>
          <w:tcPr>
            <w:tcW w:w="1840" w:type="dxa"/>
            <w:hideMark/>
          </w:tcPr>
          <w:p w14:paraId="0E6AA21D" w14:textId="77777777" w:rsidR="00314534" w:rsidRPr="00D300DA" w:rsidRDefault="00314534" w:rsidP="00934BEE">
            <w:pPr>
              <w:spacing w:line="360" w:lineRule="auto"/>
              <w:rPr>
                <w:rFonts w:asciiTheme="minorHAnsi" w:hAnsiTheme="minorHAnsi" w:cstheme="minorHAnsi"/>
                <w:sz w:val="24"/>
                <w:szCs w:val="24"/>
              </w:rPr>
            </w:pPr>
            <w:r w:rsidRPr="00D300DA">
              <w:rPr>
                <w:rFonts w:asciiTheme="minorHAnsi" w:hAnsiTheme="minorHAnsi" w:cstheme="minorHAnsi"/>
                <w:sz w:val="24"/>
                <w:szCs w:val="24"/>
              </w:rPr>
              <w:t>Smoker</w:t>
            </w:r>
          </w:p>
        </w:tc>
        <w:tc>
          <w:tcPr>
            <w:tcW w:w="960" w:type="dxa"/>
            <w:noWrap/>
          </w:tcPr>
          <w:p w14:paraId="2BD9DED2"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color w:val="010205"/>
                <w:sz w:val="24"/>
                <w:szCs w:val="24"/>
              </w:rPr>
              <w:t>1.598</w:t>
            </w:r>
          </w:p>
        </w:tc>
        <w:tc>
          <w:tcPr>
            <w:tcW w:w="960" w:type="dxa"/>
            <w:noWrap/>
          </w:tcPr>
          <w:p w14:paraId="6045DF2D" w14:textId="5A71EA1C" w:rsidR="00314534" w:rsidRPr="00D300DA" w:rsidRDefault="00314534" w:rsidP="00934BEE">
            <w:pPr>
              <w:spacing w:line="360" w:lineRule="auto"/>
              <w:jc w:val="center"/>
              <w:rPr>
                <w:rFonts w:asciiTheme="minorHAnsi" w:hAnsiTheme="minorHAnsi" w:cstheme="minorHAnsi"/>
                <w:sz w:val="24"/>
                <w:szCs w:val="24"/>
              </w:rPr>
            </w:pPr>
            <w:r>
              <w:rPr>
                <w:rFonts w:asciiTheme="minorHAnsi" w:hAnsiTheme="minorHAnsi" w:cstheme="minorHAnsi"/>
                <w:color w:val="010205"/>
                <w:sz w:val="24"/>
                <w:szCs w:val="24"/>
              </w:rPr>
              <w:t>0</w:t>
            </w:r>
            <w:r w:rsidRPr="00D300DA">
              <w:rPr>
                <w:rFonts w:asciiTheme="minorHAnsi" w:hAnsiTheme="minorHAnsi" w:cstheme="minorHAnsi"/>
                <w:color w:val="010205"/>
                <w:sz w:val="24"/>
                <w:szCs w:val="24"/>
              </w:rPr>
              <w:t>.851</w:t>
            </w:r>
          </w:p>
        </w:tc>
        <w:tc>
          <w:tcPr>
            <w:tcW w:w="960" w:type="dxa"/>
            <w:noWrap/>
          </w:tcPr>
          <w:p w14:paraId="738FA6B9"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color w:val="010205"/>
                <w:sz w:val="24"/>
                <w:szCs w:val="24"/>
              </w:rPr>
              <w:t>3.000</w:t>
            </w:r>
          </w:p>
        </w:tc>
        <w:tc>
          <w:tcPr>
            <w:tcW w:w="960" w:type="dxa"/>
            <w:noWrap/>
          </w:tcPr>
          <w:p w14:paraId="68FBFE31"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color w:val="010205"/>
                <w:sz w:val="24"/>
                <w:szCs w:val="24"/>
              </w:rPr>
              <w:t>.145</w:t>
            </w:r>
          </w:p>
        </w:tc>
        <w:tc>
          <w:tcPr>
            <w:tcW w:w="960" w:type="dxa"/>
            <w:noWrap/>
          </w:tcPr>
          <w:p w14:paraId="265388BA"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color w:val="010205"/>
                <w:sz w:val="24"/>
                <w:szCs w:val="24"/>
              </w:rPr>
              <w:t>1.439</w:t>
            </w:r>
          </w:p>
        </w:tc>
        <w:tc>
          <w:tcPr>
            <w:tcW w:w="960" w:type="dxa"/>
            <w:noWrap/>
          </w:tcPr>
          <w:p w14:paraId="6DB102C3" w14:textId="5F2F08FD" w:rsidR="00314534" w:rsidRPr="00D300DA" w:rsidRDefault="00314534" w:rsidP="00934BEE">
            <w:pPr>
              <w:spacing w:line="360" w:lineRule="auto"/>
              <w:jc w:val="center"/>
              <w:rPr>
                <w:rFonts w:asciiTheme="minorHAnsi" w:hAnsiTheme="minorHAnsi" w:cstheme="minorHAnsi"/>
                <w:sz w:val="24"/>
                <w:szCs w:val="24"/>
              </w:rPr>
            </w:pPr>
            <w:r>
              <w:rPr>
                <w:rFonts w:asciiTheme="minorHAnsi" w:hAnsiTheme="minorHAnsi" w:cstheme="minorHAnsi"/>
                <w:color w:val="010205"/>
                <w:sz w:val="24"/>
                <w:szCs w:val="24"/>
              </w:rPr>
              <w:t>0</w:t>
            </w:r>
            <w:r w:rsidRPr="00D300DA">
              <w:rPr>
                <w:rFonts w:asciiTheme="minorHAnsi" w:hAnsiTheme="minorHAnsi" w:cstheme="minorHAnsi"/>
                <w:color w:val="010205"/>
                <w:sz w:val="24"/>
                <w:szCs w:val="24"/>
              </w:rPr>
              <w:t>.873</w:t>
            </w:r>
          </w:p>
        </w:tc>
        <w:tc>
          <w:tcPr>
            <w:tcW w:w="960" w:type="dxa"/>
            <w:noWrap/>
          </w:tcPr>
          <w:p w14:paraId="3AC3DFB6"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color w:val="010205"/>
                <w:sz w:val="24"/>
                <w:szCs w:val="24"/>
              </w:rPr>
              <w:t>2.371</w:t>
            </w:r>
          </w:p>
        </w:tc>
        <w:tc>
          <w:tcPr>
            <w:tcW w:w="960" w:type="dxa"/>
            <w:noWrap/>
          </w:tcPr>
          <w:p w14:paraId="076A201D" w14:textId="2A78C36E" w:rsidR="00314534" w:rsidRPr="00D300DA" w:rsidRDefault="00314534" w:rsidP="00934BEE">
            <w:pPr>
              <w:spacing w:line="360" w:lineRule="auto"/>
              <w:jc w:val="center"/>
              <w:rPr>
                <w:rFonts w:asciiTheme="minorHAnsi" w:hAnsiTheme="minorHAnsi" w:cstheme="minorHAnsi"/>
                <w:sz w:val="24"/>
                <w:szCs w:val="24"/>
              </w:rPr>
            </w:pPr>
            <w:r>
              <w:rPr>
                <w:rFonts w:asciiTheme="minorHAnsi" w:hAnsiTheme="minorHAnsi" w:cstheme="minorHAnsi"/>
                <w:color w:val="010205"/>
                <w:sz w:val="24"/>
                <w:szCs w:val="24"/>
              </w:rPr>
              <w:t>0</w:t>
            </w:r>
            <w:r w:rsidRPr="00D300DA">
              <w:rPr>
                <w:rFonts w:asciiTheme="minorHAnsi" w:hAnsiTheme="minorHAnsi" w:cstheme="minorHAnsi"/>
                <w:color w:val="010205"/>
                <w:sz w:val="24"/>
                <w:szCs w:val="24"/>
              </w:rPr>
              <w:t>.154</w:t>
            </w:r>
          </w:p>
        </w:tc>
      </w:tr>
      <w:tr w:rsidR="00314534" w:rsidRPr="00D300DA" w14:paraId="0D939D20" w14:textId="77777777" w:rsidTr="00934BEE">
        <w:trPr>
          <w:trHeight w:val="405"/>
        </w:trPr>
        <w:tc>
          <w:tcPr>
            <w:tcW w:w="1840" w:type="dxa"/>
            <w:hideMark/>
          </w:tcPr>
          <w:p w14:paraId="03502865" w14:textId="77777777" w:rsidR="00314534" w:rsidRPr="00D300DA" w:rsidRDefault="00314534" w:rsidP="00934BEE">
            <w:pPr>
              <w:spacing w:line="360" w:lineRule="auto"/>
              <w:rPr>
                <w:rFonts w:asciiTheme="minorHAnsi" w:hAnsiTheme="minorHAnsi" w:cstheme="minorHAnsi"/>
                <w:b/>
                <w:bCs/>
                <w:sz w:val="24"/>
                <w:szCs w:val="24"/>
              </w:rPr>
            </w:pPr>
            <w:r w:rsidRPr="00D300DA">
              <w:rPr>
                <w:rFonts w:asciiTheme="minorHAnsi" w:hAnsiTheme="minorHAnsi" w:cstheme="minorHAnsi"/>
                <w:b/>
                <w:bCs/>
                <w:sz w:val="24"/>
                <w:szCs w:val="24"/>
              </w:rPr>
              <w:t>Hearing Difficulty</w:t>
            </w:r>
          </w:p>
        </w:tc>
        <w:tc>
          <w:tcPr>
            <w:tcW w:w="960" w:type="dxa"/>
            <w:noWrap/>
          </w:tcPr>
          <w:p w14:paraId="352A6AAE"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374B73B3"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64A26661"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453E7499"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080BF7DD"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4E308A70"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373BCA86"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0BD5365F" w14:textId="77777777" w:rsidR="00314534" w:rsidRPr="00D300DA" w:rsidRDefault="00314534" w:rsidP="00934BEE">
            <w:pPr>
              <w:spacing w:line="360" w:lineRule="auto"/>
              <w:jc w:val="center"/>
              <w:rPr>
                <w:rFonts w:asciiTheme="minorHAnsi" w:hAnsiTheme="minorHAnsi" w:cstheme="minorHAnsi"/>
                <w:sz w:val="24"/>
                <w:szCs w:val="24"/>
              </w:rPr>
            </w:pPr>
          </w:p>
        </w:tc>
      </w:tr>
      <w:tr w:rsidR="00314534" w:rsidRPr="00D300DA" w14:paraId="60BB96D8" w14:textId="77777777" w:rsidTr="00934BEE">
        <w:trPr>
          <w:trHeight w:val="300"/>
        </w:trPr>
        <w:tc>
          <w:tcPr>
            <w:tcW w:w="1840" w:type="dxa"/>
            <w:hideMark/>
          </w:tcPr>
          <w:p w14:paraId="72FF9A75" w14:textId="77777777" w:rsidR="00314534" w:rsidRPr="00D300DA" w:rsidRDefault="00314534" w:rsidP="00934BEE">
            <w:pPr>
              <w:spacing w:line="360" w:lineRule="auto"/>
              <w:rPr>
                <w:rFonts w:asciiTheme="minorHAnsi" w:hAnsiTheme="minorHAnsi" w:cstheme="minorHAnsi"/>
                <w:sz w:val="24"/>
                <w:szCs w:val="24"/>
              </w:rPr>
            </w:pPr>
            <w:r w:rsidRPr="00D300DA">
              <w:rPr>
                <w:rFonts w:asciiTheme="minorHAnsi" w:hAnsiTheme="minorHAnsi" w:cstheme="minorHAnsi"/>
                <w:sz w:val="24"/>
                <w:szCs w:val="24"/>
              </w:rPr>
              <w:t>No (Ref.)</w:t>
            </w:r>
          </w:p>
        </w:tc>
        <w:tc>
          <w:tcPr>
            <w:tcW w:w="960" w:type="dxa"/>
            <w:noWrap/>
          </w:tcPr>
          <w:p w14:paraId="52D55F6E"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5EBAF293"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44F8D5A8"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19296939"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64B6655B"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445B2FFF"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794D1E9A"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1E9BF967" w14:textId="77777777" w:rsidR="00314534" w:rsidRPr="00D300DA" w:rsidRDefault="00314534" w:rsidP="00934BEE">
            <w:pPr>
              <w:spacing w:line="360" w:lineRule="auto"/>
              <w:jc w:val="center"/>
              <w:rPr>
                <w:rFonts w:asciiTheme="minorHAnsi" w:hAnsiTheme="minorHAnsi" w:cstheme="minorHAnsi"/>
                <w:sz w:val="24"/>
                <w:szCs w:val="24"/>
              </w:rPr>
            </w:pPr>
          </w:p>
        </w:tc>
      </w:tr>
      <w:tr w:rsidR="00314534" w:rsidRPr="00D300DA" w14:paraId="58EC18AD" w14:textId="77777777" w:rsidTr="00934BEE">
        <w:trPr>
          <w:trHeight w:val="300"/>
        </w:trPr>
        <w:tc>
          <w:tcPr>
            <w:tcW w:w="1840" w:type="dxa"/>
            <w:hideMark/>
          </w:tcPr>
          <w:p w14:paraId="1796BFAD" w14:textId="77777777" w:rsidR="00314534" w:rsidRPr="00D300DA" w:rsidRDefault="00314534" w:rsidP="00934BEE">
            <w:pPr>
              <w:spacing w:line="360" w:lineRule="auto"/>
              <w:rPr>
                <w:rFonts w:asciiTheme="minorHAnsi" w:hAnsiTheme="minorHAnsi" w:cstheme="minorHAnsi"/>
                <w:sz w:val="24"/>
                <w:szCs w:val="24"/>
              </w:rPr>
            </w:pPr>
            <w:r w:rsidRPr="00D300DA">
              <w:rPr>
                <w:rFonts w:asciiTheme="minorHAnsi" w:hAnsiTheme="minorHAnsi" w:cstheme="minorHAnsi"/>
                <w:sz w:val="24"/>
                <w:szCs w:val="24"/>
              </w:rPr>
              <w:t>Yes</w:t>
            </w:r>
          </w:p>
        </w:tc>
        <w:tc>
          <w:tcPr>
            <w:tcW w:w="960" w:type="dxa"/>
            <w:noWrap/>
          </w:tcPr>
          <w:p w14:paraId="0D441635"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color w:val="010205"/>
                <w:sz w:val="24"/>
                <w:szCs w:val="24"/>
              </w:rPr>
              <w:t>1.713</w:t>
            </w:r>
          </w:p>
        </w:tc>
        <w:tc>
          <w:tcPr>
            <w:tcW w:w="960" w:type="dxa"/>
            <w:noWrap/>
          </w:tcPr>
          <w:p w14:paraId="0814B83D" w14:textId="488ADC13" w:rsidR="00314534" w:rsidRPr="00D300DA" w:rsidRDefault="00314534" w:rsidP="00934BEE">
            <w:pPr>
              <w:spacing w:line="360" w:lineRule="auto"/>
              <w:jc w:val="center"/>
              <w:rPr>
                <w:rFonts w:asciiTheme="minorHAnsi" w:hAnsiTheme="minorHAnsi" w:cstheme="minorHAnsi"/>
                <w:sz w:val="24"/>
                <w:szCs w:val="24"/>
              </w:rPr>
            </w:pPr>
            <w:r>
              <w:rPr>
                <w:rFonts w:asciiTheme="minorHAnsi" w:hAnsiTheme="minorHAnsi" w:cstheme="minorHAnsi"/>
                <w:color w:val="010205"/>
                <w:sz w:val="24"/>
                <w:szCs w:val="24"/>
              </w:rPr>
              <w:t>0</w:t>
            </w:r>
            <w:r w:rsidRPr="00D300DA">
              <w:rPr>
                <w:rFonts w:asciiTheme="minorHAnsi" w:hAnsiTheme="minorHAnsi" w:cstheme="minorHAnsi"/>
                <w:color w:val="010205"/>
                <w:sz w:val="24"/>
                <w:szCs w:val="24"/>
              </w:rPr>
              <w:t>.995</w:t>
            </w:r>
          </w:p>
        </w:tc>
        <w:tc>
          <w:tcPr>
            <w:tcW w:w="960" w:type="dxa"/>
            <w:noWrap/>
          </w:tcPr>
          <w:p w14:paraId="1DECAC7E"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color w:val="010205"/>
                <w:sz w:val="24"/>
                <w:szCs w:val="24"/>
              </w:rPr>
              <w:t>2.948</w:t>
            </w:r>
          </w:p>
        </w:tc>
        <w:tc>
          <w:tcPr>
            <w:tcW w:w="960" w:type="dxa"/>
            <w:noWrap/>
          </w:tcPr>
          <w:p w14:paraId="1BA21752" w14:textId="12299681" w:rsidR="00314534" w:rsidRPr="00D300DA" w:rsidRDefault="00314534" w:rsidP="00934BEE">
            <w:pPr>
              <w:spacing w:line="360" w:lineRule="auto"/>
              <w:jc w:val="center"/>
              <w:rPr>
                <w:rFonts w:asciiTheme="minorHAnsi" w:hAnsiTheme="minorHAnsi" w:cstheme="minorHAnsi"/>
                <w:sz w:val="24"/>
                <w:szCs w:val="24"/>
              </w:rPr>
            </w:pPr>
            <w:r>
              <w:rPr>
                <w:rFonts w:asciiTheme="minorHAnsi" w:hAnsiTheme="minorHAnsi" w:cstheme="minorHAnsi"/>
                <w:color w:val="010205"/>
                <w:sz w:val="24"/>
                <w:szCs w:val="24"/>
              </w:rPr>
              <w:t>0</w:t>
            </w:r>
            <w:r w:rsidRPr="00D300DA">
              <w:rPr>
                <w:rFonts w:asciiTheme="minorHAnsi" w:hAnsiTheme="minorHAnsi" w:cstheme="minorHAnsi"/>
                <w:color w:val="010205"/>
                <w:sz w:val="24"/>
                <w:szCs w:val="24"/>
              </w:rPr>
              <w:t>.052</w:t>
            </w:r>
          </w:p>
        </w:tc>
        <w:tc>
          <w:tcPr>
            <w:tcW w:w="960" w:type="dxa"/>
            <w:noWrap/>
          </w:tcPr>
          <w:p w14:paraId="34656B73"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31D7D945"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40B6F246"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457948D6" w14:textId="77777777" w:rsidR="00314534" w:rsidRPr="00D300DA" w:rsidRDefault="00314534" w:rsidP="00934BEE">
            <w:pPr>
              <w:spacing w:line="360" w:lineRule="auto"/>
              <w:jc w:val="center"/>
              <w:rPr>
                <w:rFonts w:asciiTheme="minorHAnsi" w:hAnsiTheme="minorHAnsi" w:cstheme="minorHAnsi"/>
                <w:sz w:val="24"/>
                <w:szCs w:val="24"/>
              </w:rPr>
            </w:pPr>
          </w:p>
        </w:tc>
      </w:tr>
      <w:tr w:rsidR="00314534" w:rsidRPr="00D300DA" w14:paraId="371B5993" w14:textId="77777777" w:rsidTr="00934BEE">
        <w:trPr>
          <w:trHeight w:val="300"/>
        </w:trPr>
        <w:tc>
          <w:tcPr>
            <w:tcW w:w="1840" w:type="dxa"/>
            <w:hideMark/>
          </w:tcPr>
          <w:p w14:paraId="747B8401" w14:textId="77777777" w:rsidR="00314534" w:rsidRPr="00D300DA" w:rsidRDefault="00314534" w:rsidP="00934BEE">
            <w:pPr>
              <w:spacing w:line="360" w:lineRule="auto"/>
              <w:rPr>
                <w:rFonts w:asciiTheme="minorHAnsi" w:hAnsiTheme="minorHAnsi" w:cstheme="minorHAnsi"/>
                <w:b/>
                <w:bCs/>
                <w:sz w:val="24"/>
                <w:szCs w:val="24"/>
              </w:rPr>
            </w:pPr>
            <w:r w:rsidRPr="00D300DA">
              <w:rPr>
                <w:rFonts w:asciiTheme="minorHAnsi" w:hAnsiTheme="minorHAnsi" w:cstheme="minorHAnsi"/>
                <w:b/>
                <w:bCs/>
                <w:sz w:val="24"/>
                <w:szCs w:val="24"/>
              </w:rPr>
              <w:t>Asthma</w:t>
            </w:r>
          </w:p>
        </w:tc>
        <w:tc>
          <w:tcPr>
            <w:tcW w:w="960" w:type="dxa"/>
            <w:noWrap/>
          </w:tcPr>
          <w:p w14:paraId="41840E6D"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022A5361"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2CCD534E"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5C01B17A"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48027381"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21160211"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645A16B9"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6F269B29" w14:textId="77777777" w:rsidR="00314534" w:rsidRPr="00D300DA" w:rsidRDefault="00314534" w:rsidP="00934BEE">
            <w:pPr>
              <w:spacing w:line="360" w:lineRule="auto"/>
              <w:jc w:val="center"/>
              <w:rPr>
                <w:rFonts w:asciiTheme="minorHAnsi" w:hAnsiTheme="minorHAnsi" w:cstheme="minorHAnsi"/>
                <w:sz w:val="24"/>
                <w:szCs w:val="24"/>
              </w:rPr>
            </w:pPr>
          </w:p>
        </w:tc>
      </w:tr>
      <w:tr w:rsidR="00314534" w:rsidRPr="00D300DA" w14:paraId="3DE11C8C" w14:textId="77777777" w:rsidTr="00934BEE">
        <w:trPr>
          <w:trHeight w:val="300"/>
        </w:trPr>
        <w:tc>
          <w:tcPr>
            <w:tcW w:w="1840" w:type="dxa"/>
            <w:hideMark/>
          </w:tcPr>
          <w:p w14:paraId="2F48229D" w14:textId="77777777" w:rsidR="00314534" w:rsidRPr="00D300DA" w:rsidRDefault="00314534" w:rsidP="00934BEE">
            <w:pPr>
              <w:spacing w:line="360" w:lineRule="auto"/>
              <w:rPr>
                <w:rFonts w:asciiTheme="minorHAnsi" w:hAnsiTheme="minorHAnsi" w:cstheme="minorHAnsi"/>
                <w:sz w:val="24"/>
                <w:szCs w:val="24"/>
              </w:rPr>
            </w:pPr>
            <w:r w:rsidRPr="00D300DA">
              <w:rPr>
                <w:rFonts w:asciiTheme="minorHAnsi" w:hAnsiTheme="minorHAnsi" w:cstheme="minorHAnsi"/>
                <w:sz w:val="24"/>
                <w:szCs w:val="24"/>
              </w:rPr>
              <w:t>No (Ref.)</w:t>
            </w:r>
          </w:p>
        </w:tc>
        <w:tc>
          <w:tcPr>
            <w:tcW w:w="960" w:type="dxa"/>
            <w:noWrap/>
          </w:tcPr>
          <w:p w14:paraId="7D649C13"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17C48A34"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69F6A5C2"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3641FE82"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1CCDA4CF"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18385C0A"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452FA002"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4F1A454B" w14:textId="77777777" w:rsidR="00314534" w:rsidRPr="00D300DA" w:rsidRDefault="00314534" w:rsidP="00934BEE">
            <w:pPr>
              <w:spacing w:line="360" w:lineRule="auto"/>
              <w:jc w:val="center"/>
              <w:rPr>
                <w:rFonts w:asciiTheme="minorHAnsi" w:hAnsiTheme="minorHAnsi" w:cstheme="minorHAnsi"/>
                <w:sz w:val="24"/>
                <w:szCs w:val="24"/>
              </w:rPr>
            </w:pPr>
          </w:p>
        </w:tc>
      </w:tr>
      <w:tr w:rsidR="00314534" w:rsidRPr="00D300DA" w14:paraId="69F6AF2C" w14:textId="77777777" w:rsidTr="00934BEE">
        <w:trPr>
          <w:trHeight w:val="300"/>
        </w:trPr>
        <w:tc>
          <w:tcPr>
            <w:tcW w:w="1840" w:type="dxa"/>
            <w:hideMark/>
          </w:tcPr>
          <w:p w14:paraId="0010F996" w14:textId="77777777" w:rsidR="00314534" w:rsidRPr="00D300DA" w:rsidRDefault="00314534" w:rsidP="00934BEE">
            <w:pPr>
              <w:spacing w:line="360" w:lineRule="auto"/>
              <w:rPr>
                <w:rFonts w:asciiTheme="minorHAnsi" w:hAnsiTheme="minorHAnsi" w:cstheme="minorHAnsi"/>
                <w:sz w:val="24"/>
                <w:szCs w:val="24"/>
              </w:rPr>
            </w:pPr>
            <w:r w:rsidRPr="00D300DA">
              <w:rPr>
                <w:rFonts w:asciiTheme="minorHAnsi" w:hAnsiTheme="minorHAnsi" w:cstheme="minorHAnsi"/>
                <w:sz w:val="24"/>
                <w:szCs w:val="24"/>
              </w:rPr>
              <w:lastRenderedPageBreak/>
              <w:t>Yes</w:t>
            </w:r>
          </w:p>
        </w:tc>
        <w:tc>
          <w:tcPr>
            <w:tcW w:w="960" w:type="dxa"/>
            <w:noWrap/>
          </w:tcPr>
          <w:p w14:paraId="264390FD"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color w:val="010205"/>
                <w:sz w:val="24"/>
                <w:szCs w:val="24"/>
              </w:rPr>
              <w:t>5.189</w:t>
            </w:r>
          </w:p>
        </w:tc>
        <w:tc>
          <w:tcPr>
            <w:tcW w:w="960" w:type="dxa"/>
            <w:noWrap/>
          </w:tcPr>
          <w:p w14:paraId="091DF4CF"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color w:val="010205"/>
                <w:sz w:val="24"/>
                <w:szCs w:val="24"/>
              </w:rPr>
              <w:t>1.724</w:t>
            </w:r>
          </w:p>
        </w:tc>
        <w:tc>
          <w:tcPr>
            <w:tcW w:w="960" w:type="dxa"/>
            <w:noWrap/>
          </w:tcPr>
          <w:p w14:paraId="5D456178"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color w:val="010205"/>
                <w:sz w:val="24"/>
                <w:szCs w:val="24"/>
              </w:rPr>
              <w:t>15.619</w:t>
            </w:r>
          </w:p>
        </w:tc>
        <w:tc>
          <w:tcPr>
            <w:tcW w:w="960" w:type="dxa"/>
            <w:noWrap/>
          </w:tcPr>
          <w:p w14:paraId="49B9223E" w14:textId="607F7EEB" w:rsidR="00314534" w:rsidRPr="00D300DA" w:rsidRDefault="00314534" w:rsidP="00934BEE">
            <w:pPr>
              <w:spacing w:line="360" w:lineRule="auto"/>
              <w:jc w:val="center"/>
              <w:rPr>
                <w:rFonts w:asciiTheme="minorHAnsi" w:hAnsiTheme="minorHAnsi" w:cstheme="minorHAnsi"/>
                <w:sz w:val="24"/>
                <w:szCs w:val="24"/>
              </w:rPr>
            </w:pPr>
            <w:r>
              <w:rPr>
                <w:rFonts w:asciiTheme="minorHAnsi" w:hAnsiTheme="minorHAnsi" w:cstheme="minorHAnsi"/>
                <w:color w:val="010205"/>
                <w:sz w:val="24"/>
                <w:szCs w:val="24"/>
              </w:rPr>
              <w:t>0</w:t>
            </w:r>
            <w:r w:rsidRPr="00D300DA">
              <w:rPr>
                <w:rFonts w:asciiTheme="minorHAnsi" w:hAnsiTheme="minorHAnsi" w:cstheme="minorHAnsi"/>
                <w:color w:val="010205"/>
                <w:sz w:val="24"/>
                <w:szCs w:val="24"/>
              </w:rPr>
              <w:t>.003</w:t>
            </w:r>
          </w:p>
        </w:tc>
        <w:tc>
          <w:tcPr>
            <w:tcW w:w="960" w:type="dxa"/>
            <w:noWrap/>
          </w:tcPr>
          <w:p w14:paraId="5E6382B5"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2A9A3FF5"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7A946A8C"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2AC8872E" w14:textId="77777777" w:rsidR="00314534" w:rsidRPr="00D300DA" w:rsidRDefault="00314534" w:rsidP="00934BEE">
            <w:pPr>
              <w:spacing w:line="360" w:lineRule="auto"/>
              <w:jc w:val="center"/>
              <w:rPr>
                <w:rFonts w:asciiTheme="minorHAnsi" w:hAnsiTheme="minorHAnsi" w:cstheme="minorHAnsi"/>
                <w:sz w:val="24"/>
                <w:szCs w:val="24"/>
              </w:rPr>
            </w:pPr>
          </w:p>
        </w:tc>
      </w:tr>
      <w:tr w:rsidR="00314534" w:rsidRPr="00D300DA" w14:paraId="237EFA03" w14:textId="77777777" w:rsidTr="00934BEE">
        <w:trPr>
          <w:trHeight w:val="300"/>
        </w:trPr>
        <w:tc>
          <w:tcPr>
            <w:tcW w:w="1840" w:type="dxa"/>
            <w:hideMark/>
          </w:tcPr>
          <w:p w14:paraId="37AB256B" w14:textId="77777777" w:rsidR="00314534" w:rsidRPr="00D300DA" w:rsidRDefault="00314534" w:rsidP="00934BEE">
            <w:pPr>
              <w:spacing w:line="360" w:lineRule="auto"/>
              <w:rPr>
                <w:rFonts w:asciiTheme="minorHAnsi" w:hAnsiTheme="minorHAnsi" w:cstheme="minorHAnsi"/>
                <w:b/>
                <w:bCs/>
                <w:sz w:val="24"/>
                <w:szCs w:val="24"/>
              </w:rPr>
            </w:pPr>
            <w:r w:rsidRPr="00D300DA">
              <w:rPr>
                <w:rFonts w:asciiTheme="minorHAnsi" w:hAnsiTheme="minorHAnsi" w:cstheme="minorHAnsi"/>
                <w:b/>
                <w:bCs/>
                <w:sz w:val="24"/>
                <w:szCs w:val="24"/>
              </w:rPr>
              <w:t>Bronchitis</w:t>
            </w:r>
          </w:p>
        </w:tc>
        <w:tc>
          <w:tcPr>
            <w:tcW w:w="960" w:type="dxa"/>
            <w:noWrap/>
          </w:tcPr>
          <w:p w14:paraId="3BC74C11"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67BE0BFA"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00DE73EE"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71121978"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5E6810A5"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59537FA7"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73551137"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21826C3C" w14:textId="77777777" w:rsidR="00314534" w:rsidRPr="00D300DA" w:rsidRDefault="00314534" w:rsidP="00934BEE">
            <w:pPr>
              <w:spacing w:line="360" w:lineRule="auto"/>
              <w:jc w:val="center"/>
              <w:rPr>
                <w:rFonts w:asciiTheme="minorHAnsi" w:hAnsiTheme="minorHAnsi" w:cstheme="minorHAnsi"/>
                <w:sz w:val="24"/>
                <w:szCs w:val="24"/>
              </w:rPr>
            </w:pPr>
          </w:p>
        </w:tc>
      </w:tr>
      <w:tr w:rsidR="00314534" w:rsidRPr="00D300DA" w14:paraId="5A952997" w14:textId="77777777" w:rsidTr="00934BEE">
        <w:trPr>
          <w:trHeight w:val="300"/>
        </w:trPr>
        <w:tc>
          <w:tcPr>
            <w:tcW w:w="1840" w:type="dxa"/>
            <w:hideMark/>
          </w:tcPr>
          <w:p w14:paraId="594A121D" w14:textId="77777777" w:rsidR="00314534" w:rsidRPr="00D300DA" w:rsidRDefault="00314534" w:rsidP="00934BEE">
            <w:pPr>
              <w:spacing w:line="360" w:lineRule="auto"/>
              <w:rPr>
                <w:rFonts w:asciiTheme="minorHAnsi" w:hAnsiTheme="minorHAnsi" w:cstheme="minorHAnsi"/>
                <w:sz w:val="24"/>
                <w:szCs w:val="24"/>
              </w:rPr>
            </w:pPr>
            <w:r w:rsidRPr="00D300DA">
              <w:rPr>
                <w:rFonts w:asciiTheme="minorHAnsi" w:hAnsiTheme="minorHAnsi" w:cstheme="minorHAnsi"/>
                <w:sz w:val="24"/>
                <w:szCs w:val="24"/>
              </w:rPr>
              <w:t>No (Ref.)</w:t>
            </w:r>
          </w:p>
        </w:tc>
        <w:tc>
          <w:tcPr>
            <w:tcW w:w="960" w:type="dxa"/>
            <w:noWrap/>
          </w:tcPr>
          <w:p w14:paraId="09A5D840"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3A65D070"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6EFA3393"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0F9974E8"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0D26AE58"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1FFB1314"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7E17A713"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6C7188AC" w14:textId="77777777" w:rsidR="00314534" w:rsidRPr="00D300DA" w:rsidRDefault="00314534" w:rsidP="00934BEE">
            <w:pPr>
              <w:spacing w:line="360" w:lineRule="auto"/>
              <w:jc w:val="center"/>
              <w:rPr>
                <w:rFonts w:asciiTheme="minorHAnsi" w:hAnsiTheme="minorHAnsi" w:cstheme="minorHAnsi"/>
                <w:sz w:val="24"/>
                <w:szCs w:val="24"/>
              </w:rPr>
            </w:pPr>
          </w:p>
        </w:tc>
      </w:tr>
      <w:tr w:rsidR="00314534" w:rsidRPr="00D300DA" w14:paraId="6875497C" w14:textId="77777777" w:rsidTr="00934BEE">
        <w:trPr>
          <w:trHeight w:val="300"/>
        </w:trPr>
        <w:tc>
          <w:tcPr>
            <w:tcW w:w="1840" w:type="dxa"/>
            <w:hideMark/>
          </w:tcPr>
          <w:p w14:paraId="2769707B" w14:textId="77777777" w:rsidR="00314534" w:rsidRPr="00D300DA" w:rsidRDefault="00314534" w:rsidP="00934BEE">
            <w:pPr>
              <w:spacing w:line="360" w:lineRule="auto"/>
              <w:rPr>
                <w:rFonts w:asciiTheme="minorHAnsi" w:hAnsiTheme="minorHAnsi" w:cstheme="minorHAnsi"/>
                <w:sz w:val="24"/>
                <w:szCs w:val="24"/>
              </w:rPr>
            </w:pPr>
            <w:r w:rsidRPr="00D300DA">
              <w:rPr>
                <w:rFonts w:asciiTheme="minorHAnsi" w:hAnsiTheme="minorHAnsi" w:cstheme="minorHAnsi"/>
                <w:sz w:val="24"/>
                <w:szCs w:val="24"/>
              </w:rPr>
              <w:t>Yes</w:t>
            </w:r>
          </w:p>
        </w:tc>
        <w:tc>
          <w:tcPr>
            <w:tcW w:w="960" w:type="dxa"/>
            <w:noWrap/>
          </w:tcPr>
          <w:p w14:paraId="130CE45F"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70A1C123"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087B5780"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7ED87FAB"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52A6CFD6"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color w:val="010205"/>
                <w:sz w:val="24"/>
                <w:szCs w:val="24"/>
              </w:rPr>
              <w:t>1.866</w:t>
            </w:r>
          </w:p>
        </w:tc>
        <w:tc>
          <w:tcPr>
            <w:tcW w:w="960" w:type="dxa"/>
            <w:noWrap/>
          </w:tcPr>
          <w:p w14:paraId="64802360"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color w:val="010205"/>
                <w:sz w:val="24"/>
                <w:szCs w:val="24"/>
              </w:rPr>
              <w:t>1.043</w:t>
            </w:r>
          </w:p>
        </w:tc>
        <w:tc>
          <w:tcPr>
            <w:tcW w:w="960" w:type="dxa"/>
            <w:noWrap/>
          </w:tcPr>
          <w:p w14:paraId="22DA0387"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color w:val="010205"/>
                <w:sz w:val="24"/>
                <w:szCs w:val="24"/>
              </w:rPr>
              <w:t>3.341</w:t>
            </w:r>
          </w:p>
        </w:tc>
        <w:tc>
          <w:tcPr>
            <w:tcW w:w="960" w:type="dxa"/>
            <w:noWrap/>
          </w:tcPr>
          <w:p w14:paraId="20C609DE" w14:textId="1634F615" w:rsidR="00314534" w:rsidRPr="00D300DA" w:rsidRDefault="00314534" w:rsidP="00934BEE">
            <w:pPr>
              <w:spacing w:line="360" w:lineRule="auto"/>
              <w:jc w:val="center"/>
              <w:rPr>
                <w:rFonts w:asciiTheme="minorHAnsi" w:hAnsiTheme="minorHAnsi" w:cstheme="minorHAnsi"/>
                <w:sz w:val="24"/>
                <w:szCs w:val="24"/>
              </w:rPr>
            </w:pPr>
            <w:r>
              <w:rPr>
                <w:rFonts w:asciiTheme="minorHAnsi" w:hAnsiTheme="minorHAnsi" w:cstheme="minorHAnsi"/>
                <w:color w:val="010205"/>
                <w:sz w:val="24"/>
                <w:szCs w:val="24"/>
              </w:rPr>
              <w:t>0</w:t>
            </w:r>
            <w:r w:rsidRPr="00D300DA">
              <w:rPr>
                <w:rFonts w:asciiTheme="minorHAnsi" w:hAnsiTheme="minorHAnsi" w:cstheme="minorHAnsi"/>
                <w:color w:val="010205"/>
                <w:sz w:val="24"/>
                <w:szCs w:val="24"/>
              </w:rPr>
              <w:t>.036</w:t>
            </w:r>
          </w:p>
        </w:tc>
      </w:tr>
      <w:tr w:rsidR="00314534" w:rsidRPr="00D300DA" w14:paraId="13C2FAB6" w14:textId="77777777" w:rsidTr="00934BEE">
        <w:trPr>
          <w:trHeight w:val="300"/>
        </w:trPr>
        <w:tc>
          <w:tcPr>
            <w:tcW w:w="1840" w:type="dxa"/>
            <w:hideMark/>
          </w:tcPr>
          <w:p w14:paraId="769110F4" w14:textId="77777777" w:rsidR="00314534" w:rsidRPr="00D300DA" w:rsidRDefault="00314534" w:rsidP="00934BEE">
            <w:pPr>
              <w:spacing w:line="360" w:lineRule="auto"/>
              <w:rPr>
                <w:rFonts w:asciiTheme="minorHAnsi" w:hAnsiTheme="minorHAnsi" w:cstheme="minorHAnsi"/>
                <w:b/>
                <w:bCs/>
                <w:sz w:val="24"/>
                <w:szCs w:val="24"/>
              </w:rPr>
            </w:pPr>
            <w:r w:rsidRPr="00D300DA">
              <w:rPr>
                <w:rFonts w:asciiTheme="minorHAnsi" w:hAnsiTheme="minorHAnsi" w:cstheme="minorHAnsi"/>
                <w:b/>
                <w:bCs/>
                <w:sz w:val="24"/>
                <w:szCs w:val="24"/>
              </w:rPr>
              <w:t>Arthritis</w:t>
            </w:r>
          </w:p>
        </w:tc>
        <w:tc>
          <w:tcPr>
            <w:tcW w:w="960" w:type="dxa"/>
            <w:noWrap/>
          </w:tcPr>
          <w:p w14:paraId="36446AF6"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79C81ED4"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0D53A574"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5CFEFF1F"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3D8E3A01"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145407DD"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76BE7868"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041E26CB" w14:textId="77777777" w:rsidR="00314534" w:rsidRPr="00D300DA" w:rsidRDefault="00314534" w:rsidP="00934BEE">
            <w:pPr>
              <w:spacing w:line="360" w:lineRule="auto"/>
              <w:jc w:val="center"/>
              <w:rPr>
                <w:rFonts w:asciiTheme="minorHAnsi" w:hAnsiTheme="minorHAnsi" w:cstheme="minorHAnsi"/>
                <w:sz w:val="24"/>
                <w:szCs w:val="24"/>
              </w:rPr>
            </w:pPr>
          </w:p>
        </w:tc>
      </w:tr>
      <w:tr w:rsidR="00314534" w:rsidRPr="00D300DA" w14:paraId="38444643" w14:textId="77777777" w:rsidTr="00934BEE">
        <w:trPr>
          <w:trHeight w:val="300"/>
        </w:trPr>
        <w:tc>
          <w:tcPr>
            <w:tcW w:w="1840" w:type="dxa"/>
            <w:hideMark/>
          </w:tcPr>
          <w:p w14:paraId="3A18DE1A" w14:textId="77777777" w:rsidR="00314534" w:rsidRPr="00D300DA" w:rsidRDefault="00314534" w:rsidP="00934BEE">
            <w:pPr>
              <w:spacing w:line="360" w:lineRule="auto"/>
              <w:rPr>
                <w:rFonts w:asciiTheme="minorHAnsi" w:hAnsiTheme="minorHAnsi" w:cstheme="minorHAnsi"/>
                <w:sz w:val="24"/>
                <w:szCs w:val="24"/>
              </w:rPr>
            </w:pPr>
            <w:r w:rsidRPr="00D300DA">
              <w:rPr>
                <w:rFonts w:asciiTheme="minorHAnsi" w:hAnsiTheme="minorHAnsi" w:cstheme="minorHAnsi"/>
                <w:sz w:val="24"/>
                <w:szCs w:val="24"/>
              </w:rPr>
              <w:t>No (Ref.)</w:t>
            </w:r>
          </w:p>
        </w:tc>
        <w:tc>
          <w:tcPr>
            <w:tcW w:w="960" w:type="dxa"/>
            <w:noWrap/>
          </w:tcPr>
          <w:p w14:paraId="670D57F2"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05F3CA37"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74A157A6"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6CAC79EE"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2FCE9EC4"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24AD900F"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317C5489"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09C3D162" w14:textId="77777777" w:rsidR="00314534" w:rsidRPr="00D300DA" w:rsidRDefault="00314534" w:rsidP="00934BEE">
            <w:pPr>
              <w:spacing w:line="360" w:lineRule="auto"/>
              <w:jc w:val="center"/>
              <w:rPr>
                <w:rFonts w:asciiTheme="minorHAnsi" w:hAnsiTheme="minorHAnsi" w:cstheme="minorHAnsi"/>
                <w:sz w:val="24"/>
                <w:szCs w:val="24"/>
              </w:rPr>
            </w:pPr>
          </w:p>
        </w:tc>
      </w:tr>
      <w:tr w:rsidR="00314534" w:rsidRPr="00D300DA" w14:paraId="1144933D" w14:textId="77777777" w:rsidTr="00934BEE">
        <w:trPr>
          <w:trHeight w:val="300"/>
        </w:trPr>
        <w:tc>
          <w:tcPr>
            <w:tcW w:w="1840" w:type="dxa"/>
            <w:hideMark/>
          </w:tcPr>
          <w:p w14:paraId="2E4851E1" w14:textId="77777777" w:rsidR="00314534" w:rsidRPr="00D300DA" w:rsidRDefault="00314534" w:rsidP="00934BEE">
            <w:pPr>
              <w:spacing w:line="360" w:lineRule="auto"/>
              <w:rPr>
                <w:rFonts w:asciiTheme="minorHAnsi" w:hAnsiTheme="minorHAnsi" w:cstheme="minorHAnsi"/>
                <w:sz w:val="24"/>
                <w:szCs w:val="24"/>
              </w:rPr>
            </w:pPr>
            <w:r w:rsidRPr="00D300DA">
              <w:rPr>
                <w:rFonts w:asciiTheme="minorHAnsi" w:hAnsiTheme="minorHAnsi" w:cstheme="minorHAnsi"/>
                <w:sz w:val="24"/>
                <w:szCs w:val="24"/>
              </w:rPr>
              <w:t>Yes</w:t>
            </w:r>
          </w:p>
        </w:tc>
        <w:tc>
          <w:tcPr>
            <w:tcW w:w="960" w:type="dxa"/>
            <w:noWrap/>
          </w:tcPr>
          <w:p w14:paraId="277A00E7"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color w:val="010205"/>
                <w:sz w:val="24"/>
                <w:szCs w:val="24"/>
              </w:rPr>
              <w:t>3.627</w:t>
            </w:r>
          </w:p>
        </w:tc>
        <w:tc>
          <w:tcPr>
            <w:tcW w:w="960" w:type="dxa"/>
            <w:noWrap/>
          </w:tcPr>
          <w:p w14:paraId="0E81616F"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color w:val="010205"/>
                <w:sz w:val="24"/>
                <w:szCs w:val="24"/>
              </w:rPr>
              <w:t>1.679</w:t>
            </w:r>
          </w:p>
        </w:tc>
        <w:tc>
          <w:tcPr>
            <w:tcW w:w="960" w:type="dxa"/>
            <w:noWrap/>
          </w:tcPr>
          <w:p w14:paraId="148385B1"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color w:val="010205"/>
                <w:sz w:val="24"/>
                <w:szCs w:val="24"/>
              </w:rPr>
              <w:t>7.835</w:t>
            </w:r>
          </w:p>
        </w:tc>
        <w:tc>
          <w:tcPr>
            <w:tcW w:w="960" w:type="dxa"/>
            <w:noWrap/>
          </w:tcPr>
          <w:p w14:paraId="14AC8AC8" w14:textId="08D14F03" w:rsidR="00314534" w:rsidRPr="00D300DA" w:rsidRDefault="00314534" w:rsidP="00934BEE">
            <w:pPr>
              <w:spacing w:line="360" w:lineRule="auto"/>
              <w:jc w:val="center"/>
              <w:rPr>
                <w:rFonts w:asciiTheme="minorHAnsi" w:hAnsiTheme="minorHAnsi" w:cstheme="minorHAnsi"/>
                <w:sz w:val="24"/>
                <w:szCs w:val="24"/>
              </w:rPr>
            </w:pPr>
            <w:r>
              <w:rPr>
                <w:rFonts w:asciiTheme="minorHAnsi" w:hAnsiTheme="minorHAnsi" w:cstheme="minorHAnsi"/>
                <w:color w:val="010205"/>
                <w:sz w:val="24"/>
                <w:szCs w:val="24"/>
              </w:rPr>
              <w:t>0</w:t>
            </w:r>
            <w:r w:rsidRPr="00D300DA">
              <w:rPr>
                <w:rFonts w:asciiTheme="minorHAnsi" w:hAnsiTheme="minorHAnsi" w:cstheme="minorHAnsi"/>
                <w:color w:val="010205"/>
                <w:sz w:val="24"/>
                <w:szCs w:val="24"/>
              </w:rPr>
              <w:t>.001</w:t>
            </w:r>
          </w:p>
        </w:tc>
        <w:tc>
          <w:tcPr>
            <w:tcW w:w="960" w:type="dxa"/>
            <w:noWrap/>
          </w:tcPr>
          <w:p w14:paraId="3A54C5F7"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613B6E1E"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3FFC697D"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5167AC29" w14:textId="77777777" w:rsidR="00314534" w:rsidRPr="00D300DA" w:rsidRDefault="00314534" w:rsidP="00934BEE">
            <w:pPr>
              <w:spacing w:line="360" w:lineRule="auto"/>
              <w:jc w:val="center"/>
              <w:rPr>
                <w:rFonts w:asciiTheme="minorHAnsi" w:hAnsiTheme="minorHAnsi" w:cstheme="minorHAnsi"/>
                <w:sz w:val="24"/>
                <w:szCs w:val="24"/>
              </w:rPr>
            </w:pPr>
          </w:p>
        </w:tc>
      </w:tr>
      <w:tr w:rsidR="00314534" w:rsidRPr="00D300DA" w14:paraId="4870C6F4" w14:textId="77777777" w:rsidTr="00934BEE">
        <w:trPr>
          <w:trHeight w:val="300"/>
        </w:trPr>
        <w:tc>
          <w:tcPr>
            <w:tcW w:w="1840" w:type="dxa"/>
            <w:hideMark/>
          </w:tcPr>
          <w:p w14:paraId="0ED145AF" w14:textId="77777777" w:rsidR="00314534" w:rsidRPr="00D300DA" w:rsidRDefault="00314534" w:rsidP="00934BEE">
            <w:pPr>
              <w:spacing w:line="360" w:lineRule="auto"/>
              <w:rPr>
                <w:rFonts w:asciiTheme="minorHAnsi" w:hAnsiTheme="minorHAnsi" w:cstheme="minorHAnsi"/>
                <w:b/>
                <w:bCs/>
                <w:sz w:val="24"/>
                <w:szCs w:val="24"/>
              </w:rPr>
            </w:pPr>
            <w:r w:rsidRPr="00D300DA">
              <w:rPr>
                <w:rFonts w:asciiTheme="minorHAnsi" w:hAnsiTheme="minorHAnsi" w:cstheme="minorHAnsi"/>
                <w:b/>
                <w:bCs/>
                <w:sz w:val="24"/>
                <w:szCs w:val="24"/>
              </w:rPr>
              <w:t>Feeling lonely</w:t>
            </w:r>
          </w:p>
        </w:tc>
        <w:tc>
          <w:tcPr>
            <w:tcW w:w="960" w:type="dxa"/>
            <w:noWrap/>
          </w:tcPr>
          <w:p w14:paraId="0D6AF8BC"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5BD4F393"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13913FD9"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464B1B75"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4A69371D"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417424AF"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1FB01C8D"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424411EF" w14:textId="77777777" w:rsidR="00314534" w:rsidRPr="00D300DA" w:rsidRDefault="00314534" w:rsidP="00934BEE">
            <w:pPr>
              <w:spacing w:line="360" w:lineRule="auto"/>
              <w:jc w:val="center"/>
              <w:rPr>
                <w:rFonts w:asciiTheme="minorHAnsi" w:hAnsiTheme="minorHAnsi" w:cstheme="minorHAnsi"/>
                <w:sz w:val="24"/>
                <w:szCs w:val="24"/>
              </w:rPr>
            </w:pPr>
          </w:p>
        </w:tc>
      </w:tr>
      <w:tr w:rsidR="00314534" w:rsidRPr="00D300DA" w14:paraId="2370359A" w14:textId="77777777" w:rsidTr="00934BEE">
        <w:trPr>
          <w:trHeight w:val="300"/>
        </w:trPr>
        <w:tc>
          <w:tcPr>
            <w:tcW w:w="1840" w:type="dxa"/>
            <w:hideMark/>
          </w:tcPr>
          <w:p w14:paraId="298D6345" w14:textId="77777777" w:rsidR="00314534" w:rsidRPr="00D300DA" w:rsidRDefault="00314534" w:rsidP="00934BEE">
            <w:pPr>
              <w:spacing w:line="360" w:lineRule="auto"/>
              <w:rPr>
                <w:rFonts w:asciiTheme="minorHAnsi" w:hAnsiTheme="minorHAnsi" w:cstheme="minorHAnsi"/>
                <w:sz w:val="24"/>
                <w:szCs w:val="24"/>
              </w:rPr>
            </w:pPr>
            <w:r w:rsidRPr="00D300DA">
              <w:rPr>
                <w:rFonts w:asciiTheme="minorHAnsi" w:hAnsiTheme="minorHAnsi" w:cstheme="minorHAnsi"/>
                <w:sz w:val="24"/>
                <w:szCs w:val="24"/>
              </w:rPr>
              <w:t>No (Ref.)</w:t>
            </w:r>
          </w:p>
        </w:tc>
        <w:tc>
          <w:tcPr>
            <w:tcW w:w="960" w:type="dxa"/>
            <w:noWrap/>
          </w:tcPr>
          <w:p w14:paraId="302625BC"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428264B4"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1F5E2B34"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7AAC2D3F"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3A50D567"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4A17B2A6"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0A2D692B"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0B284874" w14:textId="77777777" w:rsidR="00314534" w:rsidRPr="00D300DA" w:rsidRDefault="00314534" w:rsidP="00934BEE">
            <w:pPr>
              <w:spacing w:line="360" w:lineRule="auto"/>
              <w:jc w:val="center"/>
              <w:rPr>
                <w:rFonts w:asciiTheme="minorHAnsi" w:hAnsiTheme="minorHAnsi" w:cstheme="minorHAnsi"/>
                <w:sz w:val="24"/>
                <w:szCs w:val="24"/>
              </w:rPr>
            </w:pPr>
          </w:p>
        </w:tc>
      </w:tr>
      <w:tr w:rsidR="00314534" w:rsidRPr="00D300DA" w14:paraId="10981724" w14:textId="77777777" w:rsidTr="00934BEE">
        <w:trPr>
          <w:trHeight w:val="300"/>
        </w:trPr>
        <w:tc>
          <w:tcPr>
            <w:tcW w:w="1840" w:type="dxa"/>
            <w:hideMark/>
          </w:tcPr>
          <w:p w14:paraId="22C515E9" w14:textId="77777777" w:rsidR="00314534" w:rsidRPr="00D300DA" w:rsidRDefault="00314534" w:rsidP="00934BEE">
            <w:pPr>
              <w:spacing w:line="360" w:lineRule="auto"/>
              <w:rPr>
                <w:rFonts w:asciiTheme="minorHAnsi" w:hAnsiTheme="minorHAnsi" w:cstheme="minorHAnsi"/>
                <w:sz w:val="24"/>
                <w:szCs w:val="24"/>
              </w:rPr>
            </w:pPr>
            <w:r w:rsidRPr="00D300DA">
              <w:rPr>
                <w:rFonts w:asciiTheme="minorHAnsi" w:hAnsiTheme="minorHAnsi" w:cstheme="minorHAnsi"/>
                <w:sz w:val="24"/>
                <w:szCs w:val="24"/>
              </w:rPr>
              <w:t>Yes</w:t>
            </w:r>
          </w:p>
        </w:tc>
        <w:tc>
          <w:tcPr>
            <w:tcW w:w="960" w:type="dxa"/>
            <w:noWrap/>
          </w:tcPr>
          <w:p w14:paraId="7DE651A0"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color w:val="010205"/>
                <w:sz w:val="24"/>
                <w:szCs w:val="24"/>
              </w:rPr>
              <w:t>26.095</w:t>
            </w:r>
          </w:p>
        </w:tc>
        <w:tc>
          <w:tcPr>
            <w:tcW w:w="960" w:type="dxa"/>
            <w:noWrap/>
          </w:tcPr>
          <w:p w14:paraId="07D659FE"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color w:val="010205"/>
                <w:sz w:val="24"/>
                <w:szCs w:val="24"/>
              </w:rPr>
              <w:t>12.700</w:t>
            </w:r>
          </w:p>
        </w:tc>
        <w:tc>
          <w:tcPr>
            <w:tcW w:w="960" w:type="dxa"/>
            <w:noWrap/>
          </w:tcPr>
          <w:p w14:paraId="45472A48"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color w:val="010205"/>
                <w:sz w:val="24"/>
                <w:szCs w:val="24"/>
              </w:rPr>
              <w:t>53.620</w:t>
            </w:r>
          </w:p>
        </w:tc>
        <w:tc>
          <w:tcPr>
            <w:tcW w:w="960" w:type="dxa"/>
            <w:noWrap/>
          </w:tcPr>
          <w:p w14:paraId="562DF129" w14:textId="60D0CF39" w:rsidR="00314534" w:rsidRPr="00D300DA" w:rsidRDefault="00314534" w:rsidP="00934BEE">
            <w:pPr>
              <w:spacing w:line="360" w:lineRule="auto"/>
              <w:jc w:val="center"/>
              <w:rPr>
                <w:rFonts w:asciiTheme="minorHAnsi" w:hAnsiTheme="minorHAnsi" w:cstheme="minorHAnsi"/>
                <w:sz w:val="24"/>
                <w:szCs w:val="24"/>
              </w:rPr>
            </w:pPr>
            <w:r>
              <w:rPr>
                <w:rFonts w:asciiTheme="minorHAnsi" w:hAnsiTheme="minorHAnsi" w:cstheme="minorHAnsi"/>
                <w:color w:val="010205"/>
                <w:sz w:val="24"/>
                <w:szCs w:val="24"/>
              </w:rPr>
              <w:t>0</w:t>
            </w:r>
            <w:r w:rsidRPr="00D300DA">
              <w:rPr>
                <w:rFonts w:asciiTheme="minorHAnsi" w:hAnsiTheme="minorHAnsi" w:cstheme="minorHAnsi"/>
                <w:color w:val="010205"/>
                <w:sz w:val="24"/>
                <w:szCs w:val="24"/>
              </w:rPr>
              <w:t>.000</w:t>
            </w:r>
          </w:p>
        </w:tc>
        <w:tc>
          <w:tcPr>
            <w:tcW w:w="960" w:type="dxa"/>
            <w:noWrap/>
          </w:tcPr>
          <w:p w14:paraId="3B89860A"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color w:val="010205"/>
                <w:sz w:val="24"/>
                <w:szCs w:val="24"/>
              </w:rPr>
              <w:t>19.223</w:t>
            </w:r>
          </w:p>
        </w:tc>
        <w:tc>
          <w:tcPr>
            <w:tcW w:w="960" w:type="dxa"/>
            <w:noWrap/>
          </w:tcPr>
          <w:p w14:paraId="25E806CD"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color w:val="010205"/>
                <w:sz w:val="24"/>
                <w:szCs w:val="24"/>
              </w:rPr>
              <w:t>10.110</w:t>
            </w:r>
          </w:p>
        </w:tc>
        <w:tc>
          <w:tcPr>
            <w:tcW w:w="960" w:type="dxa"/>
            <w:noWrap/>
          </w:tcPr>
          <w:p w14:paraId="51599FCB"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color w:val="010205"/>
                <w:sz w:val="24"/>
                <w:szCs w:val="24"/>
              </w:rPr>
              <w:t>36.553</w:t>
            </w:r>
          </w:p>
        </w:tc>
        <w:tc>
          <w:tcPr>
            <w:tcW w:w="960" w:type="dxa"/>
            <w:noWrap/>
          </w:tcPr>
          <w:p w14:paraId="765406DC"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sz w:val="24"/>
                <w:szCs w:val="24"/>
              </w:rPr>
              <w:t>&lt;0.01</w:t>
            </w:r>
          </w:p>
        </w:tc>
      </w:tr>
      <w:tr w:rsidR="00314534" w:rsidRPr="00D300DA" w14:paraId="2492319E" w14:textId="77777777" w:rsidTr="00934BEE">
        <w:trPr>
          <w:trHeight w:val="300"/>
        </w:trPr>
        <w:tc>
          <w:tcPr>
            <w:tcW w:w="1840" w:type="dxa"/>
            <w:hideMark/>
          </w:tcPr>
          <w:p w14:paraId="35BC853D" w14:textId="77777777" w:rsidR="00314534" w:rsidRPr="00D300DA" w:rsidRDefault="00314534" w:rsidP="00934BEE">
            <w:pPr>
              <w:spacing w:line="360" w:lineRule="auto"/>
              <w:rPr>
                <w:rFonts w:asciiTheme="minorHAnsi" w:hAnsiTheme="minorHAnsi" w:cstheme="minorHAnsi"/>
                <w:b/>
                <w:bCs/>
                <w:sz w:val="24"/>
                <w:szCs w:val="24"/>
              </w:rPr>
            </w:pPr>
            <w:r w:rsidRPr="00D300DA">
              <w:rPr>
                <w:rFonts w:asciiTheme="minorHAnsi" w:hAnsiTheme="minorHAnsi" w:cstheme="minorHAnsi"/>
                <w:b/>
                <w:bCs/>
                <w:sz w:val="24"/>
                <w:szCs w:val="24"/>
              </w:rPr>
              <w:t>Heart Murmur</w:t>
            </w:r>
          </w:p>
        </w:tc>
        <w:tc>
          <w:tcPr>
            <w:tcW w:w="960" w:type="dxa"/>
            <w:noWrap/>
          </w:tcPr>
          <w:p w14:paraId="1C5041BD"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4DF6BB90"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0D865D3B"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76B352B5"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5878E562"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3104D5B7"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2187A3A6"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6B9DECCC" w14:textId="77777777" w:rsidR="00314534" w:rsidRPr="00D300DA" w:rsidRDefault="00314534" w:rsidP="00934BEE">
            <w:pPr>
              <w:spacing w:line="360" w:lineRule="auto"/>
              <w:jc w:val="center"/>
              <w:rPr>
                <w:rFonts w:asciiTheme="minorHAnsi" w:hAnsiTheme="minorHAnsi" w:cstheme="minorHAnsi"/>
                <w:sz w:val="24"/>
                <w:szCs w:val="24"/>
              </w:rPr>
            </w:pPr>
          </w:p>
        </w:tc>
      </w:tr>
      <w:tr w:rsidR="00314534" w:rsidRPr="00D300DA" w14:paraId="46A9304C" w14:textId="77777777" w:rsidTr="00934BEE">
        <w:trPr>
          <w:trHeight w:val="300"/>
        </w:trPr>
        <w:tc>
          <w:tcPr>
            <w:tcW w:w="1840" w:type="dxa"/>
            <w:hideMark/>
          </w:tcPr>
          <w:p w14:paraId="17863645" w14:textId="77777777" w:rsidR="00314534" w:rsidRPr="00D300DA" w:rsidRDefault="00314534" w:rsidP="00934BEE">
            <w:pPr>
              <w:spacing w:line="360" w:lineRule="auto"/>
              <w:rPr>
                <w:rFonts w:asciiTheme="minorHAnsi" w:hAnsiTheme="minorHAnsi" w:cstheme="minorHAnsi"/>
                <w:sz w:val="24"/>
                <w:szCs w:val="24"/>
              </w:rPr>
            </w:pPr>
            <w:r w:rsidRPr="00D300DA">
              <w:rPr>
                <w:rFonts w:asciiTheme="minorHAnsi" w:hAnsiTheme="minorHAnsi" w:cstheme="minorHAnsi"/>
                <w:sz w:val="24"/>
                <w:szCs w:val="24"/>
              </w:rPr>
              <w:t>No (Ref.)</w:t>
            </w:r>
          </w:p>
        </w:tc>
        <w:tc>
          <w:tcPr>
            <w:tcW w:w="960" w:type="dxa"/>
            <w:noWrap/>
          </w:tcPr>
          <w:p w14:paraId="12DCAD91"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36FB4581"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60A637AF"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63B31BE6"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694232E6"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2BA7946C"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56F5B82B"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2BA727A8" w14:textId="77777777" w:rsidR="00314534" w:rsidRPr="00D300DA" w:rsidRDefault="00314534" w:rsidP="00934BEE">
            <w:pPr>
              <w:spacing w:line="360" w:lineRule="auto"/>
              <w:jc w:val="center"/>
              <w:rPr>
                <w:rFonts w:asciiTheme="minorHAnsi" w:hAnsiTheme="minorHAnsi" w:cstheme="minorHAnsi"/>
                <w:sz w:val="24"/>
                <w:szCs w:val="24"/>
              </w:rPr>
            </w:pPr>
          </w:p>
        </w:tc>
      </w:tr>
      <w:tr w:rsidR="00314534" w:rsidRPr="00D300DA" w14:paraId="4731F68B" w14:textId="77777777" w:rsidTr="00934BEE">
        <w:trPr>
          <w:trHeight w:val="300"/>
        </w:trPr>
        <w:tc>
          <w:tcPr>
            <w:tcW w:w="1840" w:type="dxa"/>
            <w:hideMark/>
          </w:tcPr>
          <w:p w14:paraId="63AEAC66" w14:textId="77777777" w:rsidR="00314534" w:rsidRPr="00D300DA" w:rsidRDefault="00314534" w:rsidP="00934BEE">
            <w:pPr>
              <w:spacing w:line="360" w:lineRule="auto"/>
              <w:rPr>
                <w:rFonts w:asciiTheme="minorHAnsi" w:hAnsiTheme="minorHAnsi" w:cstheme="minorHAnsi"/>
                <w:sz w:val="24"/>
                <w:szCs w:val="24"/>
              </w:rPr>
            </w:pPr>
            <w:r w:rsidRPr="00D300DA">
              <w:rPr>
                <w:rFonts w:asciiTheme="minorHAnsi" w:hAnsiTheme="minorHAnsi" w:cstheme="minorHAnsi"/>
                <w:sz w:val="24"/>
                <w:szCs w:val="24"/>
              </w:rPr>
              <w:t>Yes</w:t>
            </w:r>
          </w:p>
        </w:tc>
        <w:tc>
          <w:tcPr>
            <w:tcW w:w="960" w:type="dxa"/>
            <w:noWrap/>
          </w:tcPr>
          <w:p w14:paraId="3F18A843"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color w:val="010205"/>
                <w:sz w:val="24"/>
                <w:szCs w:val="24"/>
              </w:rPr>
              <w:t>3.099</w:t>
            </w:r>
          </w:p>
        </w:tc>
        <w:tc>
          <w:tcPr>
            <w:tcW w:w="960" w:type="dxa"/>
            <w:noWrap/>
          </w:tcPr>
          <w:p w14:paraId="2FFBD8B3"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color w:val="010205"/>
                <w:sz w:val="24"/>
                <w:szCs w:val="24"/>
              </w:rPr>
              <w:t>1.507</w:t>
            </w:r>
          </w:p>
        </w:tc>
        <w:tc>
          <w:tcPr>
            <w:tcW w:w="960" w:type="dxa"/>
            <w:noWrap/>
          </w:tcPr>
          <w:p w14:paraId="6BB51401"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color w:val="010205"/>
                <w:sz w:val="24"/>
                <w:szCs w:val="24"/>
              </w:rPr>
              <w:t>6.374</w:t>
            </w:r>
          </w:p>
        </w:tc>
        <w:tc>
          <w:tcPr>
            <w:tcW w:w="960" w:type="dxa"/>
            <w:noWrap/>
          </w:tcPr>
          <w:p w14:paraId="1CCD676C" w14:textId="45AAB332" w:rsidR="00314534" w:rsidRPr="00D300DA" w:rsidRDefault="00314534" w:rsidP="00934BEE">
            <w:pPr>
              <w:spacing w:line="360" w:lineRule="auto"/>
              <w:jc w:val="center"/>
              <w:rPr>
                <w:rFonts w:asciiTheme="minorHAnsi" w:hAnsiTheme="minorHAnsi" w:cstheme="minorHAnsi"/>
                <w:sz w:val="24"/>
                <w:szCs w:val="24"/>
              </w:rPr>
            </w:pPr>
            <w:r>
              <w:rPr>
                <w:rFonts w:asciiTheme="minorHAnsi" w:hAnsiTheme="minorHAnsi" w:cstheme="minorHAnsi"/>
                <w:color w:val="010205"/>
                <w:sz w:val="24"/>
                <w:szCs w:val="24"/>
              </w:rPr>
              <w:t>0</w:t>
            </w:r>
            <w:r w:rsidRPr="00D300DA">
              <w:rPr>
                <w:rFonts w:asciiTheme="minorHAnsi" w:hAnsiTheme="minorHAnsi" w:cstheme="minorHAnsi"/>
                <w:color w:val="010205"/>
                <w:sz w:val="24"/>
                <w:szCs w:val="24"/>
              </w:rPr>
              <w:t>.002</w:t>
            </w:r>
          </w:p>
        </w:tc>
        <w:tc>
          <w:tcPr>
            <w:tcW w:w="960" w:type="dxa"/>
            <w:noWrap/>
          </w:tcPr>
          <w:p w14:paraId="0F0553DC"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color w:val="010205"/>
                <w:sz w:val="24"/>
                <w:szCs w:val="24"/>
              </w:rPr>
              <w:t>1.641</w:t>
            </w:r>
          </w:p>
        </w:tc>
        <w:tc>
          <w:tcPr>
            <w:tcW w:w="960" w:type="dxa"/>
            <w:noWrap/>
          </w:tcPr>
          <w:p w14:paraId="5A6EC62F"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color w:val="010205"/>
                <w:sz w:val="24"/>
                <w:szCs w:val="24"/>
              </w:rPr>
              <w:t>1.012</w:t>
            </w:r>
          </w:p>
        </w:tc>
        <w:tc>
          <w:tcPr>
            <w:tcW w:w="960" w:type="dxa"/>
            <w:noWrap/>
          </w:tcPr>
          <w:p w14:paraId="66B5D9CE"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color w:val="010205"/>
                <w:sz w:val="24"/>
                <w:szCs w:val="24"/>
              </w:rPr>
              <w:t>2.660</w:t>
            </w:r>
          </w:p>
        </w:tc>
        <w:tc>
          <w:tcPr>
            <w:tcW w:w="960" w:type="dxa"/>
            <w:noWrap/>
          </w:tcPr>
          <w:p w14:paraId="6971A0C8" w14:textId="40A957CF" w:rsidR="00314534" w:rsidRPr="00D300DA" w:rsidRDefault="00314534" w:rsidP="00934BEE">
            <w:pPr>
              <w:spacing w:line="360" w:lineRule="auto"/>
              <w:jc w:val="center"/>
              <w:rPr>
                <w:rFonts w:asciiTheme="minorHAnsi" w:hAnsiTheme="minorHAnsi" w:cstheme="minorHAnsi"/>
                <w:sz w:val="24"/>
                <w:szCs w:val="24"/>
              </w:rPr>
            </w:pPr>
            <w:r>
              <w:rPr>
                <w:rFonts w:asciiTheme="minorHAnsi" w:hAnsiTheme="minorHAnsi" w:cstheme="minorHAnsi"/>
                <w:color w:val="010205"/>
                <w:sz w:val="24"/>
                <w:szCs w:val="24"/>
              </w:rPr>
              <w:t>0</w:t>
            </w:r>
            <w:r w:rsidRPr="00D300DA">
              <w:rPr>
                <w:rFonts w:asciiTheme="minorHAnsi" w:hAnsiTheme="minorHAnsi" w:cstheme="minorHAnsi"/>
                <w:color w:val="010205"/>
                <w:sz w:val="24"/>
                <w:szCs w:val="24"/>
              </w:rPr>
              <w:t>.044</w:t>
            </w:r>
          </w:p>
        </w:tc>
      </w:tr>
      <w:tr w:rsidR="00314534" w:rsidRPr="00D300DA" w14:paraId="028B1443" w14:textId="77777777" w:rsidTr="00934BEE">
        <w:trPr>
          <w:trHeight w:val="300"/>
        </w:trPr>
        <w:tc>
          <w:tcPr>
            <w:tcW w:w="1840" w:type="dxa"/>
            <w:hideMark/>
          </w:tcPr>
          <w:p w14:paraId="62CBFCD3" w14:textId="77777777" w:rsidR="00314534" w:rsidRPr="00D300DA" w:rsidRDefault="00314534" w:rsidP="00934BEE">
            <w:pPr>
              <w:spacing w:line="360" w:lineRule="auto"/>
              <w:rPr>
                <w:rFonts w:asciiTheme="minorHAnsi" w:hAnsiTheme="minorHAnsi" w:cstheme="minorHAnsi"/>
                <w:b/>
                <w:bCs/>
                <w:sz w:val="24"/>
                <w:szCs w:val="24"/>
              </w:rPr>
            </w:pPr>
            <w:r w:rsidRPr="00D300DA">
              <w:rPr>
                <w:rFonts w:asciiTheme="minorHAnsi" w:hAnsiTheme="minorHAnsi" w:cstheme="minorHAnsi"/>
                <w:b/>
                <w:bCs/>
                <w:sz w:val="24"/>
                <w:szCs w:val="24"/>
              </w:rPr>
              <w:t>Heart Problem</w:t>
            </w:r>
          </w:p>
        </w:tc>
        <w:tc>
          <w:tcPr>
            <w:tcW w:w="960" w:type="dxa"/>
            <w:noWrap/>
          </w:tcPr>
          <w:p w14:paraId="46AF0BAF"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44601B08"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35F9CF4F"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4B92D587"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5B166EFD"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06ACBCAD"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2BCEE761"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3B8F465C" w14:textId="77777777" w:rsidR="00314534" w:rsidRPr="00D300DA" w:rsidRDefault="00314534" w:rsidP="00934BEE">
            <w:pPr>
              <w:spacing w:line="360" w:lineRule="auto"/>
              <w:jc w:val="center"/>
              <w:rPr>
                <w:rFonts w:asciiTheme="minorHAnsi" w:hAnsiTheme="minorHAnsi" w:cstheme="minorHAnsi"/>
                <w:sz w:val="24"/>
                <w:szCs w:val="24"/>
              </w:rPr>
            </w:pPr>
          </w:p>
        </w:tc>
      </w:tr>
      <w:tr w:rsidR="00314534" w:rsidRPr="00D300DA" w14:paraId="2CBF001D" w14:textId="77777777" w:rsidTr="00934BEE">
        <w:trPr>
          <w:trHeight w:val="300"/>
        </w:trPr>
        <w:tc>
          <w:tcPr>
            <w:tcW w:w="1840" w:type="dxa"/>
            <w:hideMark/>
          </w:tcPr>
          <w:p w14:paraId="2C9503D7" w14:textId="77777777" w:rsidR="00314534" w:rsidRPr="00D300DA" w:rsidRDefault="00314534" w:rsidP="00934BEE">
            <w:pPr>
              <w:spacing w:line="360" w:lineRule="auto"/>
              <w:rPr>
                <w:rFonts w:asciiTheme="minorHAnsi" w:hAnsiTheme="minorHAnsi" w:cstheme="minorHAnsi"/>
                <w:sz w:val="24"/>
                <w:szCs w:val="24"/>
              </w:rPr>
            </w:pPr>
            <w:r w:rsidRPr="00D300DA">
              <w:rPr>
                <w:rFonts w:asciiTheme="minorHAnsi" w:hAnsiTheme="minorHAnsi" w:cstheme="minorHAnsi"/>
                <w:sz w:val="24"/>
                <w:szCs w:val="24"/>
              </w:rPr>
              <w:t>No (Ref.)</w:t>
            </w:r>
          </w:p>
        </w:tc>
        <w:tc>
          <w:tcPr>
            <w:tcW w:w="960" w:type="dxa"/>
            <w:noWrap/>
          </w:tcPr>
          <w:p w14:paraId="6BC11D1B"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6A868905"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46437A87"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25C07499"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6345C61B"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06CDE050"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2323231F"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16072FBC" w14:textId="77777777" w:rsidR="00314534" w:rsidRPr="00D300DA" w:rsidRDefault="00314534" w:rsidP="00934BEE">
            <w:pPr>
              <w:spacing w:line="360" w:lineRule="auto"/>
              <w:jc w:val="center"/>
              <w:rPr>
                <w:rFonts w:asciiTheme="minorHAnsi" w:hAnsiTheme="minorHAnsi" w:cstheme="minorHAnsi"/>
                <w:sz w:val="24"/>
                <w:szCs w:val="24"/>
              </w:rPr>
            </w:pPr>
          </w:p>
        </w:tc>
      </w:tr>
      <w:tr w:rsidR="00314534" w:rsidRPr="00D300DA" w14:paraId="68AAB324" w14:textId="77777777" w:rsidTr="00934BEE">
        <w:trPr>
          <w:trHeight w:val="300"/>
        </w:trPr>
        <w:tc>
          <w:tcPr>
            <w:tcW w:w="1840" w:type="dxa"/>
            <w:hideMark/>
          </w:tcPr>
          <w:p w14:paraId="36741095" w14:textId="77777777" w:rsidR="00314534" w:rsidRPr="00D300DA" w:rsidRDefault="00314534" w:rsidP="00934BEE">
            <w:pPr>
              <w:spacing w:line="360" w:lineRule="auto"/>
              <w:rPr>
                <w:rFonts w:asciiTheme="minorHAnsi" w:hAnsiTheme="minorHAnsi" w:cstheme="minorHAnsi"/>
                <w:sz w:val="24"/>
                <w:szCs w:val="24"/>
              </w:rPr>
            </w:pPr>
            <w:r w:rsidRPr="00D300DA">
              <w:rPr>
                <w:rFonts w:asciiTheme="minorHAnsi" w:hAnsiTheme="minorHAnsi" w:cstheme="minorHAnsi"/>
                <w:sz w:val="24"/>
                <w:szCs w:val="24"/>
              </w:rPr>
              <w:t>Yes</w:t>
            </w:r>
          </w:p>
        </w:tc>
        <w:tc>
          <w:tcPr>
            <w:tcW w:w="960" w:type="dxa"/>
            <w:noWrap/>
          </w:tcPr>
          <w:p w14:paraId="1DACF8E0" w14:textId="08E9CB28" w:rsidR="00314534" w:rsidRPr="00D300DA" w:rsidRDefault="00314534" w:rsidP="00934BEE">
            <w:pPr>
              <w:spacing w:line="360" w:lineRule="auto"/>
              <w:jc w:val="center"/>
              <w:rPr>
                <w:rFonts w:asciiTheme="minorHAnsi" w:hAnsiTheme="minorHAnsi" w:cstheme="minorHAnsi"/>
                <w:sz w:val="24"/>
                <w:szCs w:val="24"/>
              </w:rPr>
            </w:pPr>
            <w:r>
              <w:rPr>
                <w:rFonts w:asciiTheme="minorHAnsi" w:hAnsiTheme="minorHAnsi" w:cstheme="minorHAnsi"/>
                <w:color w:val="010205"/>
                <w:sz w:val="24"/>
                <w:szCs w:val="24"/>
              </w:rPr>
              <w:t>0</w:t>
            </w:r>
            <w:r w:rsidRPr="00D300DA">
              <w:rPr>
                <w:rFonts w:asciiTheme="minorHAnsi" w:hAnsiTheme="minorHAnsi" w:cstheme="minorHAnsi"/>
                <w:color w:val="010205"/>
                <w:sz w:val="24"/>
                <w:szCs w:val="24"/>
              </w:rPr>
              <w:t>.701</w:t>
            </w:r>
          </w:p>
        </w:tc>
        <w:tc>
          <w:tcPr>
            <w:tcW w:w="960" w:type="dxa"/>
            <w:noWrap/>
          </w:tcPr>
          <w:p w14:paraId="0FD46D90" w14:textId="324B2C28" w:rsidR="00314534" w:rsidRPr="00D300DA" w:rsidRDefault="00314534" w:rsidP="00934BEE">
            <w:pPr>
              <w:spacing w:line="360" w:lineRule="auto"/>
              <w:jc w:val="center"/>
              <w:rPr>
                <w:rFonts w:asciiTheme="minorHAnsi" w:hAnsiTheme="minorHAnsi" w:cstheme="minorHAnsi"/>
                <w:sz w:val="24"/>
                <w:szCs w:val="24"/>
              </w:rPr>
            </w:pPr>
            <w:r>
              <w:rPr>
                <w:rFonts w:asciiTheme="minorHAnsi" w:hAnsiTheme="minorHAnsi" w:cstheme="minorHAnsi"/>
                <w:color w:val="010205"/>
                <w:sz w:val="24"/>
                <w:szCs w:val="24"/>
              </w:rPr>
              <w:t>0</w:t>
            </w:r>
            <w:r w:rsidRPr="00D300DA">
              <w:rPr>
                <w:rFonts w:asciiTheme="minorHAnsi" w:hAnsiTheme="minorHAnsi" w:cstheme="minorHAnsi"/>
                <w:color w:val="010205"/>
                <w:sz w:val="24"/>
                <w:szCs w:val="24"/>
              </w:rPr>
              <w:t>.400</w:t>
            </w:r>
          </w:p>
        </w:tc>
        <w:tc>
          <w:tcPr>
            <w:tcW w:w="960" w:type="dxa"/>
            <w:noWrap/>
          </w:tcPr>
          <w:p w14:paraId="637BEC07"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color w:val="010205"/>
                <w:sz w:val="24"/>
                <w:szCs w:val="24"/>
              </w:rPr>
              <w:t>1.228</w:t>
            </w:r>
          </w:p>
        </w:tc>
        <w:tc>
          <w:tcPr>
            <w:tcW w:w="960" w:type="dxa"/>
            <w:noWrap/>
          </w:tcPr>
          <w:p w14:paraId="241AA3A8"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color w:val="010205"/>
                <w:sz w:val="24"/>
                <w:szCs w:val="24"/>
              </w:rPr>
              <w:t>.214</w:t>
            </w:r>
          </w:p>
        </w:tc>
        <w:tc>
          <w:tcPr>
            <w:tcW w:w="960" w:type="dxa"/>
            <w:noWrap/>
          </w:tcPr>
          <w:p w14:paraId="2D053914"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color w:val="010205"/>
                <w:sz w:val="24"/>
                <w:szCs w:val="24"/>
              </w:rPr>
              <w:t>1.826</w:t>
            </w:r>
          </w:p>
        </w:tc>
        <w:tc>
          <w:tcPr>
            <w:tcW w:w="960" w:type="dxa"/>
            <w:noWrap/>
          </w:tcPr>
          <w:p w14:paraId="3C6B6DF6"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color w:val="010205"/>
                <w:sz w:val="24"/>
                <w:szCs w:val="24"/>
              </w:rPr>
              <w:t>1.080</w:t>
            </w:r>
          </w:p>
        </w:tc>
        <w:tc>
          <w:tcPr>
            <w:tcW w:w="960" w:type="dxa"/>
            <w:noWrap/>
          </w:tcPr>
          <w:p w14:paraId="00664AF7"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color w:val="010205"/>
                <w:sz w:val="24"/>
                <w:szCs w:val="24"/>
              </w:rPr>
              <w:t>3.087</w:t>
            </w:r>
          </w:p>
        </w:tc>
        <w:tc>
          <w:tcPr>
            <w:tcW w:w="960" w:type="dxa"/>
            <w:noWrap/>
          </w:tcPr>
          <w:p w14:paraId="6F569BFA" w14:textId="3B9A8773" w:rsidR="00314534" w:rsidRPr="00D300DA" w:rsidRDefault="00314534" w:rsidP="00934BEE">
            <w:pPr>
              <w:spacing w:line="360" w:lineRule="auto"/>
              <w:jc w:val="center"/>
              <w:rPr>
                <w:rFonts w:asciiTheme="minorHAnsi" w:hAnsiTheme="minorHAnsi" w:cstheme="minorHAnsi"/>
                <w:sz w:val="24"/>
                <w:szCs w:val="24"/>
              </w:rPr>
            </w:pPr>
            <w:r>
              <w:rPr>
                <w:rFonts w:asciiTheme="minorHAnsi" w:hAnsiTheme="minorHAnsi" w:cstheme="minorHAnsi"/>
                <w:color w:val="010205"/>
                <w:sz w:val="24"/>
                <w:szCs w:val="24"/>
              </w:rPr>
              <w:t>0</w:t>
            </w:r>
            <w:r w:rsidRPr="00D300DA">
              <w:rPr>
                <w:rFonts w:asciiTheme="minorHAnsi" w:hAnsiTheme="minorHAnsi" w:cstheme="minorHAnsi"/>
                <w:color w:val="010205"/>
                <w:sz w:val="24"/>
                <w:szCs w:val="24"/>
              </w:rPr>
              <w:t>.025</w:t>
            </w:r>
          </w:p>
        </w:tc>
      </w:tr>
      <w:tr w:rsidR="00314534" w:rsidRPr="00D300DA" w14:paraId="4A7F195A" w14:textId="77777777" w:rsidTr="00934BEE">
        <w:trPr>
          <w:trHeight w:val="300"/>
        </w:trPr>
        <w:tc>
          <w:tcPr>
            <w:tcW w:w="1840" w:type="dxa"/>
            <w:hideMark/>
          </w:tcPr>
          <w:p w14:paraId="77A754E6" w14:textId="77777777" w:rsidR="00314534" w:rsidRPr="00D300DA" w:rsidRDefault="00314534" w:rsidP="00934BEE">
            <w:pPr>
              <w:spacing w:line="360" w:lineRule="auto"/>
              <w:rPr>
                <w:rFonts w:asciiTheme="minorHAnsi" w:hAnsiTheme="minorHAnsi" w:cstheme="minorHAnsi"/>
                <w:b/>
                <w:bCs/>
                <w:sz w:val="24"/>
                <w:szCs w:val="24"/>
              </w:rPr>
            </w:pPr>
            <w:r w:rsidRPr="00D300DA">
              <w:rPr>
                <w:rFonts w:asciiTheme="minorHAnsi" w:hAnsiTheme="minorHAnsi" w:cstheme="minorHAnsi"/>
                <w:b/>
                <w:bCs/>
                <w:sz w:val="24"/>
                <w:szCs w:val="24"/>
              </w:rPr>
              <w:t>Liver Disease</w:t>
            </w:r>
          </w:p>
        </w:tc>
        <w:tc>
          <w:tcPr>
            <w:tcW w:w="960" w:type="dxa"/>
            <w:noWrap/>
          </w:tcPr>
          <w:p w14:paraId="6971002D"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2F20ABAB"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1366997D"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621B0622"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41C72942"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108699D4"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16C80D1F"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13AC0D18" w14:textId="77777777" w:rsidR="00314534" w:rsidRPr="00D300DA" w:rsidRDefault="00314534" w:rsidP="00934BEE">
            <w:pPr>
              <w:spacing w:line="360" w:lineRule="auto"/>
              <w:jc w:val="center"/>
              <w:rPr>
                <w:rFonts w:asciiTheme="minorHAnsi" w:hAnsiTheme="minorHAnsi" w:cstheme="minorHAnsi"/>
                <w:sz w:val="24"/>
                <w:szCs w:val="24"/>
              </w:rPr>
            </w:pPr>
          </w:p>
        </w:tc>
      </w:tr>
      <w:tr w:rsidR="00314534" w:rsidRPr="00D300DA" w14:paraId="07F0405F" w14:textId="77777777" w:rsidTr="00934BEE">
        <w:trPr>
          <w:trHeight w:val="300"/>
        </w:trPr>
        <w:tc>
          <w:tcPr>
            <w:tcW w:w="1840" w:type="dxa"/>
            <w:hideMark/>
          </w:tcPr>
          <w:p w14:paraId="08FC5E0D" w14:textId="77777777" w:rsidR="00314534" w:rsidRPr="00D300DA" w:rsidRDefault="00314534" w:rsidP="00934BEE">
            <w:pPr>
              <w:spacing w:line="360" w:lineRule="auto"/>
              <w:rPr>
                <w:rFonts w:asciiTheme="minorHAnsi" w:hAnsiTheme="minorHAnsi" w:cstheme="minorHAnsi"/>
                <w:sz w:val="24"/>
                <w:szCs w:val="24"/>
              </w:rPr>
            </w:pPr>
            <w:r w:rsidRPr="00D300DA">
              <w:rPr>
                <w:rFonts w:asciiTheme="minorHAnsi" w:hAnsiTheme="minorHAnsi" w:cstheme="minorHAnsi"/>
                <w:sz w:val="24"/>
                <w:szCs w:val="24"/>
              </w:rPr>
              <w:t>No (Ref.)</w:t>
            </w:r>
          </w:p>
        </w:tc>
        <w:tc>
          <w:tcPr>
            <w:tcW w:w="960" w:type="dxa"/>
            <w:noWrap/>
          </w:tcPr>
          <w:p w14:paraId="54B0CFB8"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1E1DAC20"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7360F8C6"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6A34CA20"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063B13C2"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23719CB2"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58951A60"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6B21BA2D" w14:textId="77777777" w:rsidR="00314534" w:rsidRPr="00D300DA" w:rsidRDefault="00314534" w:rsidP="00934BEE">
            <w:pPr>
              <w:spacing w:line="360" w:lineRule="auto"/>
              <w:jc w:val="center"/>
              <w:rPr>
                <w:rFonts w:asciiTheme="minorHAnsi" w:hAnsiTheme="minorHAnsi" w:cstheme="minorHAnsi"/>
                <w:sz w:val="24"/>
                <w:szCs w:val="24"/>
              </w:rPr>
            </w:pPr>
          </w:p>
        </w:tc>
      </w:tr>
      <w:tr w:rsidR="00314534" w:rsidRPr="00D300DA" w14:paraId="69EADED1" w14:textId="77777777" w:rsidTr="00934BEE">
        <w:trPr>
          <w:trHeight w:val="300"/>
        </w:trPr>
        <w:tc>
          <w:tcPr>
            <w:tcW w:w="1840" w:type="dxa"/>
            <w:hideMark/>
          </w:tcPr>
          <w:p w14:paraId="26E21EE8" w14:textId="77777777" w:rsidR="00314534" w:rsidRPr="00D300DA" w:rsidRDefault="00314534" w:rsidP="00934BEE">
            <w:pPr>
              <w:spacing w:line="360" w:lineRule="auto"/>
              <w:rPr>
                <w:rFonts w:asciiTheme="minorHAnsi" w:hAnsiTheme="minorHAnsi" w:cstheme="minorHAnsi"/>
                <w:sz w:val="24"/>
                <w:szCs w:val="24"/>
              </w:rPr>
            </w:pPr>
            <w:r w:rsidRPr="00D300DA">
              <w:rPr>
                <w:rFonts w:asciiTheme="minorHAnsi" w:hAnsiTheme="minorHAnsi" w:cstheme="minorHAnsi"/>
                <w:sz w:val="24"/>
                <w:szCs w:val="24"/>
              </w:rPr>
              <w:t>Yes</w:t>
            </w:r>
          </w:p>
        </w:tc>
        <w:tc>
          <w:tcPr>
            <w:tcW w:w="960" w:type="dxa"/>
            <w:noWrap/>
          </w:tcPr>
          <w:p w14:paraId="4BC86C11" w14:textId="0C238218" w:rsidR="00314534" w:rsidRPr="00D300DA" w:rsidRDefault="00314534" w:rsidP="00934BEE">
            <w:pPr>
              <w:spacing w:line="360" w:lineRule="auto"/>
              <w:jc w:val="center"/>
              <w:rPr>
                <w:rFonts w:asciiTheme="minorHAnsi" w:hAnsiTheme="minorHAnsi" w:cstheme="minorHAnsi"/>
                <w:sz w:val="24"/>
                <w:szCs w:val="24"/>
              </w:rPr>
            </w:pPr>
            <w:r>
              <w:rPr>
                <w:rFonts w:asciiTheme="minorHAnsi" w:hAnsiTheme="minorHAnsi" w:cstheme="minorHAnsi"/>
                <w:color w:val="010205"/>
                <w:sz w:val="24"/>
                <w:szCs w:val="24"/>
              </w:rPr>
              <w:t>0</w:t>
            </w:r>
            <w:r w:rsidRPr="00D300DA">
              <w:rPr>
                <w:rFonts w:asciiTheme="minorHAnsi" w:hAnsiTheme="minorHAnsi" w:cstheme="minorHAnsi"/>
                <w:color w:val="010205"/>
                <w:sz w:val="24"/>
                <w:szCs w:val="24"/>
              </w:rPr>
              <w:t>.305</w:t>
            </w:r>
          </w:p>
        </w:tc>
        <w:tc>
          <w:tcPr>
            <w:tcW w:w="960" w:type="dxa"/>
            <w:noWrap/>
          </w:tcPr>
          <w:p w14:paraId="62E6B472" w14:textId="49428DE9" w:rsidR="00314534" w:rsidRPr="00D300DA" w:rsidRDefault="00314534" w:rsidP="00934BEE">
            <w:pPr>
              <w:spacing w:line="360" w:lineRule="auto"/>
              <w:jc w:val="center"/>
              <w:rPr>
                <w:rFonts w:asciiTheme="minorHAnsi" w:hAnsiTheme="minorHAnsi" w:cstheme="minorHAnsi"/>
                <w:sz w:val="24"/>
                <w:szCs w:val="24"/>
              </w:rPr>
            </w:pPr>
            <w:r>
              <w:rPr>
                <w:rFonts w:asciiTheme="minorHAnsi" w:hAnsiTheme="minorHAnsi" w:cstheme="minorHAnsi"/>
                <w:color w:val="010205"/>
                <w:sz w:val="24"/>
                <w:szCs w:val="24"/>
              </w:rPr>
              <w:t>0</w:t>
            </w:r>
            <w:r w:rsidRPr="00D300DA">
              <w:rPr>
                <w:rFonts w:asciiTheme="minorHAnsi" w:hAnsiTheme="minorHAnsi" w:cstheme="minorHAnsi"/>
                <w:color w:val="010205"/>
                <w:sz w:val="24"/>
                <w:szCs w:val="24"/>
              </w:rPr>
              <w:t>.082</w:t>
            </w:r>
          </w:p>
        </w:tc>
        <w:tc>
          <w:tcPr>
            <w:tcW w:w="960" w:type="dxa"/>
            <w:noWrap/>
          </w:tcPr>
          <w:p w14:paraId="47A56550"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color w:val="010205"/>
                <w:sz w:val="24"/>
                <w:szCs w:val="24"/>
              </w:rPr>
              <w:t>1.131</w:t>
            </w:r>
          </w:p>
        </w:tc>
        <w:tc>
          <w:tcPr>
            <w:tcW w:w="960" w:type="dxa"/>
            <w:noWrap/>
          </w:tcPr>
          <w:p w14:paraId="2F2C771E" w14:textId="194B1085" w:rsidR="00314534" w:rsidRPr="00D300DA" w:rsidRDefault="00314534" w:rsidP="00934BEE">
            <w:pPr>
              <w:spacing w:line="360" w:lineRule="auto"/>
              <w:jc w:val="center"/>
              <w:rPr>
                <w:rFonts w:asciiTheme="minorHAnsi" w:hAnsiTheme="minorHAnsi" w:cstheme="minorHAnsi"/>
                <w:sz w:val="24"/>
                <w:szCs w:val="24"/>
              </w:rPr>
            </w:pPr>
            <w:r>
              <w:rPr>
                <w:rFonts w:asciiTheme="minorHAnsi" w:hAnsiTheme="minorHAnsi" w:cstheme="minorHAnsi"/>
                <w:color w:val="010205"/>
                <w:sz w:val="24"/>
                <w:szCs w:val="24"/>
              </w:rPr>
              <w:t>0</w:t>
            </w:r>
            <w:r w:rsidRPr="00D300DA">
              <w:rPr>
                <w:rFonts w:asciiTheme="minorHAnsi" w:hAnsiTheme="minorHAnsi" w:cstheme="minorHAnsi"/>
                <w:color w:val="010205"/>
                <w:sz w:val="24"/>
                <w:szCs w:val="24"/>
              </w:rPr>
              <w:t>.076</w:t>
            </w:r>
          </w:p>
        </w:tc>
        <w:tc>
          <w:tcPr>
            <w:tcW w:w="960" w:type="dxa"/>
            <w:noWrap/>
          </w:tcPr>
          <w:p w14:paraId="57E2978F"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2ADD24BD"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00D72DB2"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5A00C0A2" w14:textId="77777777" w:rsidR="00314534" w:rsidRPr="00D300DA" w:rsidRDefault="00314534" w:rsidP="00934BEE">
            <w:pPr>
              <w:spacing w:line="360" w:lineRule="auto"/>
              <w:jc w:val="center"/>
              <w:rPr>
                <w:rFonts w:asciiTheme="minorHAnsi" w:hAnsiTheme="minorHAnsi" w:cstheme="minorHAnsi"/>
                <w:sz w:val="24"/>
                <w:szCs w:val="24"/>
              </w:rPr>
            </w:pPr>
          </w:p>
        </w:tc>
      </w:tr>
      <w:tr w:rsidR="00314534" w:rsidRPr="00D300DA" w14:paraId="1D665E42" w14:textId="77777777" w:rsidTr="00934BEE">
        <w:trPr>
          <w:trHeight w:val="300"/>
        </w:trPr>
        <w:tc>
          <w:tcPr>
            <w:tcW w:w="1840" w:type="dxa"/>
            <w:hideMark/>
          </w:tcPr>
          <w:p w14:paraId="7272E6AB" w14:textId="77777777" w:rsidR="00314534" w:rsidRPr="00D300DA" w:rsidRDefault="00314534" w:rsidP="00934BEE">
            <w:pPr>
              <w:spacing w:line="360" w:lineRule="auto"/>
              <w:rPr>
                <w:rFonts w:asciiTheme="minorHAnsi" w:hAnsiTheme="minorHAnsi" w:cstheme="minorHAnsi"/>
                <w:b/>
                <w:bCs/>
                <w:sz w:val="24"/>
                <w:szCs w:val="24"/>
              </w:rPr>
            </w:pPr>
            <w:r w:rsidRPr="00D300DA">
              <w:rPr>
                <w:rFonts w:asciiTheme="minorHAnsi" w:hAnsiTheme="minorHAnsi" w:cstheme="minorHAnsi"/>
                <w:b/>
                <w:bCs/>
                <w:sz w:val="24"/>
                <w:szCs w:val="24"/>
              </w:rPr>
              <w:t>Seizure</w:t>
            </w:r>
          </w:p>
        </w:tc>
        <w:tc>
          <w:tcPr>
            <w:tcW w:w="960" w:type="dxa"/>
            <w:noWrap/>
          </w:tcPr>
          <w:p w14:paraId="3D0819CB"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7AD25B55"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7306BCDE"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64888D8D"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65AB52A1"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788DE6B7"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76D900D3"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7E0192B6" w14:textId="77777777" w:rsidR="00314534" w:rsidRPr="00D300DA" w:rsidRDefault="00314534" w:rsidP="00934BEE">
            <w:pPr>
              <w:spacing w:line="360" w:lineRule="auto"/>
              <w:jc w:val="center"/>
              <w:rPr>
                <w:rFonts w:asciiTheme="minorHAnsi" w:hAnsiTheme="minorHAnsi" w:cstheme="minorHAnsi"/>
                <w:sz w:val="24"/>
                <w:szCs w:val="24"/>
              </w:rPr>
            </w:pPr>
          </w:p>
        </w:tc>
      </w:tr>
      <w:tr w:rsidR="00314534" w:rsidRPr="00D300DA" w14:paraId="48C38C1E" w14:textId="77777777" w:rsidTr="00934BEE">
        <w:trPr>
          <w:trHeight w:val="300"/>
        </w:trPr>
        <w:tc>
          <w:tcPr>
            <w:tcW w:w="1840" w:type="dxa"/>
            <w:hideMark/>
          </w:tcPr>
          <w:p w14:paraId="7B3AD37A" w14:textId="77777777" w:rsidR="00314534" w:rsidRPr="00D300DA" w:rsidRDefault="00314534" w:rsidP="00934BEE">
            <w:pPr>
              <w:spacing w:line="360" w:lineRule="auto"/>
              <w:rPr>
                <w:rFonts w:asciiTheme="minorHAnsi" w:hAnsiTheme="minorHAnsi" w:cstheme="minorHAnsi"/>
                <w:sz w:val="24"/>
                <w:szCs w:val="24"/>
              </w:rPr>
            </w:pPr>
            <w:r w:rsidRPr="00D300DA">
              <w:rPr>
                <w:rFonts w:asciiTheme="minorHAnsi" w:hAnsiTheme="minorHAnsi" w:cstheme="minorHAnsi"/>
                <w:sz w:val="24"/>
                <w:szCs w:val="24"/>
              </w:rPr>
              <w:t>No (Ref.)</w:t>
            </w:r>
          </w:p>
        </w:tc>
        <w:tc>
          <w:tcPr>
            <w:tcW w:w="960" w:type="dxa"/>
            <w:noWrap/>
          </w:tcPr>
          <w:p w14:paraId="1ACFF6CB"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373B8CCF"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0295AA7C"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42B9FCE3"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74275FE3"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25968CFD"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1BAB93C3"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20506F1E" w14:textId="77777777" w:rsidR="00314534" w:rsidRPr="00D300DA" w:rsidRDefault="00314534" w:rsidP="00934BEE">
            <w:pPr>
              <w:spacing w:line="360" w:lineRule="auto"/>
              <w:jc w:val="center"/>
              <w:rPr>
                <w:rFonts w:asciiTheme="minorHAnsi" w:hAnsiTheme="minorHAnsi" w:cstheme="minorHAnsi"/>
                <w:sz w:val="24"/>
                <w:szCs w:val="24"/>
              </w:rPr>
            </w:pPr>
          </w:p>
        </w:tc>
      </w:tr>
      <w:tr w:rsidR="00314534" w:rsidRPr="00D300DA" w14:paraId="5BA5EA12" w14:textId="77777777" w:rsidTr="00934BEE">
        <w:trPr>
          <w:trHeight w:val="300"/>
        </w:trPr>
        <w:tc>
          <w:tcPr>
            <w:tcW w:w="1840" w:type="dxa"/>
            <w:hideMark/>
          </w:tcPr>
          <w:p w14:paraId="10E339E9" w14:textId="77777777" w:rsidR="00314534" w:rsidRPr="00D300DA" w:rsidRDefault="00314534" w:rsidP="00934BEE">
            <w:pPr>
              <w:spacing w:line="360" w:lineRule="auto"/>
              <w:rPr>
                <w:rFonts w:asciiTheme="minorHAnsi" w:hAnsiTheme="minorHAnsi" w:cstheme="minorHAnsi"/>
                <w:sz w:val="24"/>
                <w:szCs w:val="24"/>
              </w:rPr>
            </w:pPr>
            <w:r w:rsidRPr="00D300DA">
              <w:rPr>
                <w:rFonts w:asciiTheme="minorHAnsi" w:hAnsiTheme="minorHAnsi" w:cstheme="minorHAnsi"/>
                <w:sz w:val="24"/>
                <w:szCs w:val="24"/>
              </w:rPr>
              <w:t>Yes</w:t>
            </w:r>
          </w:p>
        </w:tc>
        <w:tc>
          <w:tcPr>
            <w:tcW w:w="960" w:type="dxa"/>
            <w:noWrap/>
          </w:tcPr>
          <w:p w14:paraId="78315F68"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color w:val="010205"/>
                <w:sz w:val="24"/>
                <w:szCs w:val="24"/>
              </w:rPr>
              <w:t>4.363</w:t>
            </w:r>
          </w:p>
        </w:tc>
        <w:tc>
          <w:tcPr>
            <w:tcW w:w="960" w:type="dxa"/>
            <w:noWrap/>
          </w:tcPr>
          <w:p w14:paraId="192608BA"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color w:val="010205"/>
                <w:sz w:val="24"/>
                <w:szCs w:val="24"/>
              </w:rPr>
              <w:t>1.177</w:t>
            </w:r>
          </w:p>
        </w:tc>
        <w:tc>
          <w:tcPr>
            <w:tcW w:w="960" w:type="dxa"/>
            <w:noWrap/>
          </w:tcPr>
          <w:p w14:paraId="6329896E"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color w:val="010205"/>
                <w:sz w:val="24"/>
                <w:szCs w:val="24"/>
              </w:rPr>
              <w:t>16.176</w:t>
            </w:r>
          </w:p>
        </w:tc>
        <w:tc>
          <w:tcPr>
            <w:tcW w:w="960" w:type="dxa"/>
            <w:noWrap/>
          </w:tcPr>
          <w:p w14:paraId="4B8A3433" w14:textId="6FC56EDE" w:rsidR="00314534" w:rsidRPr="00D300DA" w:rsidRDefault="00314534" w:rsidP="00934BEE">
            <w:pPr>
              <w:spacing w:line="360" w:lineRule="auto"/>
              <w:jc w:val="center"/>
              <w:rPr>
                <w:rFonts w:asciiTheme="minorHAnsi" w:hAnsiTheme="minorHAnsi" w:cstheme="minorHAnsi"/>
                <w:sz w:val="24"/>
                <w:szCs w:val="24"/>
              </w:rPr>
            </w:pPr>
            <w:r>
              <w:rPr>
                <w:rFonts w:asciiTheme="minorHAnsi" w:hAnsiTheme="minorHAnsi" w:cstheme="minorHAnsi"/>
                <w:color w:val="010205"/>
                <w:sz w:val="24"/>
                <w:szCs w:val="24"/>
              </w:rPr>
              <w:t>0</w:t>
            </w:r>
            <w:r w:rsidRPr="00D300DA">
              <w:rPr>
                <w:rFonts w:asciiTheme="minorHAnsi" w:hAnsiTheme="minorHAnsi" w:cstheme="minorHAnsi"/>
                <w:color w:val="010205"/>
                <w:sz w:val="24"/>
                <w:szCs w:val="24"/>
              </w:rPr>
              <w:t>.028</w:t>
            </w:r>
          </w:p>
        </w:tc>
        <w:tc>
          <w:tcPr>
            <w:tcW w:w="960" w:type="dxa"/>
            <w:noWrap/>
          </w:tcPr>
          <w:p w14:paraId="1001704E"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223E29C5"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45D51E58"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1BF9DD27" w14:textId="77777777" w:rsidR="00314534" w:rsidRPr="00D300DA" w:rsidRDefault="00314534" w:rsidP="00934BEE">
            <w:pPr>
              <w:spacing w:line="360" w:lineRule="auto"/>
              <w:jc w:val="center"/>
              <w:rPr>
                <w:rFonts w:asciiTheme="minorHAnsi" w:hAnsiTheme="minorHAnsi" w:cstheme="minorHAnsi"/>
                <w:sz w:val="24"/>
                <w:szCs w:val="24"/>
              </w:rPr>
            </w:pPr>
          </w:p>
        </w:tc>
      </w:tr>
      <w:tr w:rsidR="00314534" w:rsidRPr="00D300DA" w14:paraId="5CD59144" w14:textId="77777777" w:rsidTr="00934BEE">
        <w:trPr>
          <w:trHeight w:val="300"/>
        </w:trPr>
        <w:tc>
          <w:tcPr>
            <w:tcW w:w="1840" w:type="dxa"/>
            <w:hideMark/>
          </w:tcPr>
          <w:p w14:paraId="0711AAA1" w14:textId="77777777" w:rsidR="00314534" w:rsidRPr="00D300DA" w:rsidRDefault="00314534" w:rsidP="00934BEE">
            <w:pPr>
              <w:spacing w:line="360" w:lineRule="auto"/>
              <w:rPr>
                <w:rFonts w:asciiTheme="minorHAnsi" w:hAnsiTheme="minorHAnsi" w:cstheme="minorHAnsi"/>
                <w:b/>
                <w:bCs/>
                <w:sz w:val="24"/>
                <w:szCs w:val="24"/>
              </w:rPr>
            </w:pPr>
            <w:r w:rsidRPr="00D300DA">
              <w:rPr>
                <w:rFonts w:asciiTheme="minorHAnsi" w:hAnsiTheme="minorHAnsi" w:cstheme="minorHAnsi"/>
                <w:b/>
                <w:bCs/>
                <w:sz w:val="24"/>
                <w:szCs w:val="24"/>
              </w:rPr>
              <w:t>Stroke</w:t>
            </w:r>
          </w:p>
        </w:tc>
        <w:tc>
          <w:tcPr>
            <w:tcW w:w="960" w:type="dxa"/>
            <w:noWrap/>
          </w:tcPr>
          <w:p w14:paraId="4BCBA027"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5DCBE4D0"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7215E7EF"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4D6FBD00"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52B28888"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262CB9F3"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1CE67260"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4FBE9135" w14:textId="77777777" w:rsidR="00314534" w:rsidRPr="00D300DA" w:rsidRDefault="00314534" w:rsidP="00934BEE">
            <w:pPr>
              <w:spacing w:line="360" w:lineRule="auto"/>
              <w:jc w:val="center"/>
              <w:rPr>
                <w:rFonts w:asciiTheme="minorHAnsi" w:hAnsiTheme="minorHAnsi" w:cstheme="minorHAnsi"/>
                <w:sz w:val="24"/>
                <w:szCs w:val="24"/>
              </w:rPr>
            </w:pPr>
          </w:p>
        </w:tc>
      </w:tr>
      <w:tr w:rsidR="00314534" w:rsidRPr="00D300DA" w14:paraId="7AD526BE" w14:textId="77777777" w:rsidTr="00934BEE">
        <w:trPr>
          <w:trHeight w:val="300"/>
        </w:trPr>
        <w:tc>
          <w:tcPr>
            <w:tcW w:w="1840" w:type="dxa"/>
            <w:hideMark/>
          </w:tcPr>
          <w:p w14:paraId="0832D6F1" w14:textId="77777777" w:rsidR="00314534" w:rsidRPr="00D300DA" w:rsidRDefault="00314534" w:rsidP="00934BEE">
            <w:pPr>
              <w:spacing w:line="360" w:lineRule="auto"/>
              <w:rPr>
                <w:rFonts w:asciiTheme="minorHAnsi" w:hAnsiTheme="minorHAnsi" w:cstheme="minorHAnsi"/>
                <w:sz w:val="24"/>
                <w:szCs w:val="24"/>
              </w:rPr>
            </w:pPr>
            <w:r w:rsidRPr="00D300DA">
              <w:rPr>
                <w:rFonts w:asciiTheme="minorHAnsi" w:hAnsiTheme="minorHAnsi" w:cstheme="minorHAnsi"/>
                <w:sz w:val="24"/>
                <w:szCs w:val="24"/>
              </w:rPr>
              <w:t>No (Ref.)</w:t>
            </w:r>
          </w:p>
        </w:tc>
        <w:tc>
          <w:tcPr>
            <w:tcW w:w="960" w:type="dxa"/>
            <w:noWrap/>
          </w:tcPr>
          <w:p w14:paraId="216C8AFC"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5C1C9832"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5007AE46"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51B593C9"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3DF3767D"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4015658A"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0FE52797"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652C9821" w14:textId="77777777" w:rsidR="00314534" w:rsidRPr="00D300DA" w:rsidRDefault="00314534" w:rsidP="00934BEE">
            <w:pPr>
              <w:spacing w:line="360" w:lineRule="auto"/>
              <w:jc w:val="center"/>
              <w:rPr>
                <w:rFonts w:asciiTheme="minorHAnsi" w:hAnsiTheme="minorHAnsi" w:cstheme="minorHAnsi"/>
                <w:sz w:val="24"/>
                <w:szCs w:val="24"/>
              </w:rPr>
            </w:pPr>
          </w:p>
        </w:tc>
      </w:tr>
      <w:tr w:rsidR="00314534" w:rsidRPr="00D300DA" w14:paraId="1DFC1DA7" w14:textId="77777777" w:rsidTr="00934BEE">
        <w:trPr>
          <w:trHeight w:val="300"/>
        </w:trPr>
        <w:tc>
          <w:tcPr>
            <w:tcW w:w="1840" w:type="dxa"/>
            <w:hideMark/>
          </w:tcPr>
          <w:p w14:paraId="5E3C316C" w14:textId="77777777" w:rsidR="00314534" w:rsidRPr="00D300DA" w:rsidRDefault="00314534" w:rsidP="00934BEE">
            <w:pPr>
              <w:spacing w:line="360" w:lineRule="auto"/>
              <w:rPr>
                <w:rFonts w:asciiTheme="minorHAnsi" w:hAnsiTheme="minorHAnsi" w:cstheme="minorHAnsi"/>
                <w:sz w:val="24"/>
                <w:szCs w:val="24"/>
              </w:rPr>
            </w:pPr>
            <w:r w:rsidRPr="00D300DA">
              <w:rPr>
                <w:rFonts w:asciiTheme="minorHAnsi" w:hAnsiTheme="minorHAnsi" w:cstheme="minorHAnsi"/>
                <w:sz w:val="24"/>
                <w:szCs w:val="24"/>
              </w:rPr>
              <w:t>Yes</w:t>
            </w:r>
          </w:p>
        </w:tc>
        <w:tc>
          <w:tcPr>
            <w:tcW w:w="960" w:type="dxa"/>
            <w:noWrap/>
          </w:tcPr>
          <w:p w14:paraId="4640D360"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color w:val="010205"/>
                <w:sz w:val="24"/>
                <w:szCs w:val="24"/>
              </w:rPr>
              <w:t>4.211</w:t>
            </w:r>
          </w:p>
        </w:tc>
        <w:tc>
          <w:tcPr>
            <w:tcW w:w="960" w:type="dxa"/>
            <w:noWrap/>
          </w:tcPr>
          <w:p w14:paraId="3FF9ED3B" w14:textId="043B2F77" w:rsidR="00314534" w:rsidRPr="00D300DA" w:rsidRDefault="00314534" w:rsidP="00934BEE">
            <w:pPr>
              <w:spacing w:line="360" w:lineRule="auto"/>
              <w:jc w:val="center"/>
              <w:rPr>
                <w:rFonts w:asciiTheme="minorHAnsi" w:hAnsiTheme="minorHAnsi" w:cstheme="minorHAnsi"/>
                <w:sz w:val="24"/>
                <w:szCs w:val="24"/>
              </w:rPr>
            </w:pPr>
            <w:r>
              <w:rPr>
                <w:rFonts w:asciiTheme="minorHAnsi" w:hAnsiTheme="minorHAnsi" w:cstheme="minorHAnsi"/>
                <w:color w:val="010205"/>
                <w:sz w:val="24"/>
                <w:szCs w:val="24"/>
              </w:rPr>
              <w:t>0</w:t>
            </w:r>
            <w:r w:rsidRPr="00D300DA">
              <w:rPr>
                <w:rFonts w:asciiTheme="minorHAnsi" w:hAnsiTheme="minorHAnsi" w:cstheme="minorHAnsi"/>
                <w:color w:val="010205"/>
                <w:sz w:val="24"/>
                <w:szCs w:val="24"/>
              </w:rPr>
              <w:t>.733</w:t>
            </w:r>
          </w:p>
        </w:tc>
        <w:tc>
          <w:tcPr>
            <w:tcW w:w="960" w:type="dxa"/>
            <w:noWrap/>
          </w:tcPr>
          <w:p w14:paraId="720EC4BA"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color w:val="010205"/>
                <w:sz w:val="24"/>
                <w:szCs w:val="24"/>
              </w:rPr>
              <w:t>24.194</w:t>
            </w:r>
          </w:p>
        </w:tc>
        <w:tc>
          <w:tcPr>
            <w:tcW w:w="960" w:type="dxa"/>
            <w:noWrap/>
          </w:tcPr>
          <w:p w14:paraId="3B9DFAAC" w14:textId="6D98A299" w:rsidR="00314534" w:rsidRPr="00D300DA" w:rsidRDefault="00314534" w:rsidP="00934BEE">
            <w:pPr>
              <w:spacing w:line="360" w:lineRule="auto"/>
              <w:jc w:val="center"/>
              <w:rPr>
                <w:rFonts w:asciiTheme="minorHAnsi" w:hAnsiTheme="minorHAnsi" w:cstheme="minorHAnsi"/>
                <w:sz w:val="24"/>
                <w:szCs w:val="24"/>
              </w:rPr>
            </w:pPr>
            <w:r>
              <w:rPr>
                <w:rFonts w:asciiTheme="minorHAnsi" w:hAnsiTheme="minorHAnsi" w:cstheme="minorHAnsi"/>
                <w:color w:val="010205"/>
                <w:sz w:val="24"/>
                <w:szCs w:val="24"/>
              </w:rPr>
              <w:t>0</w:t>
            </w:r>
            <w:r w:rsidRPr="00D300DA">
              <w:rPr>
                <w:rFonts w:asciiTheme="minorHAnsi" w:hAnsiTheme="minorHAnsi" w:cstheme="minorHAnsi"/>
                <w:color w:val="010205"/>
                <w:sz w:val="24"/>
                <w:szCs w:val="24"/>
              </w:rPr>
              <w:t>.107</w:t>
            </w:r>
          </w:p>
        </w:tc>
        <w:tc>
          <w:tcPr>
            <w:tcW w:w="960" w:type="dxa"/>
            <w:noWrap/>
          </w:tcPr>
          <w:p w14:paraId="36A66FED"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color w:val="010205"/>
                <w:sz w:val="24"/>
                <w:szCs w:val="24"/>
              </w:rPr>
              <w:t>1.932</w:t>
            </w:r>
          </w:p>
        </w:tc>
        <w:tc>
          <w:tcPr>
            <w:tcW w:w="960" w:type="dxa"/>
            <w:noWrap/>
          </w:tcPr>
          <w:p w14:paraId="2A20AFF7" w14:textId="13A2B488" w:rsidR="00314534" w:rsidRPr="00D300DA" w:rsidRDefault="00314534" w:rsidP="00934BEE">
            <w:pPr>
              <w:spacing w:line="360" w:lineRule="auto"/>
              <w:jc w:val="center"/>
              <w:rPr>
                <w:rFonts w:asciiTheme="minorHAnsi" w:hAnsiTheme="minorHAnsi" w:cstheme="minorHAnsi"/>
                <w:sz w:val="24"/>
                <w:szCs w:val="24"/>
              </w:rPr>
            </w:pPr>
            <w:r>
              <w:rPr>
                <w:rFonts w:asciiTheme="minorHAnsi" w:hAnsiTheme="minorHAnsi" w:cstheme="minorHAnsi"/>
                <w:color w:val="010205"/>
                <w:sz w:val="24"/>
                <w:szCs w:val="24"/>
              </w:rPr>
              <w:t>0</w:t>
            </w:r>
            <w:r w:rsidRPr="00D300DA">
              <w:rPr>
                <w:rFonts w:asciiTheme="minorHAnsi" w:hAnsiTheme="minorHAnsi" w:cstheme="minorHAnsi"/>
                <w:color w:val="010205"/>
                <w:sz w:val="24"/>
                <w:szCs w:val="24"/>
              </w:rPr>
              <w:t>.737</w:t>
            </w:r>
          </w:p>
        </w:tc>
        <w:tc>
          <w:tcPr>
            <w:tcW w:w="960" w:type="dxa"/>
            <w:noWrap/>
          </w:tcPr>
          <w:p w14:paraId="430B5A8A"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color w:val="010205"/>
                <w:sz w:val="24"/>
                <w:szCs w:val="24"/>
              </w:rPr>
              <w:t>5.068</w:t>
            </w:r>
          </w:p>
        </w:tc>
        <w:tc>
          <w:tcPr>
            <w:tcW w:w="960" w:type="dxa"/>
            <w:noWrap/>
          </w:tcPr>
          <w:p w14:paraId="259D48BC" w14:textId="63F47D13" w:rsidR="00314534" w:rsidRPr="00D300DA" w:rsidRDefault="00314534" w:rsidP="00934BEE">
            <w:pPr>
              <w:spacing w:line="360" w:lineRule="auto"/>
              <w:jc w:val="center"/>
              <w:rPr>
                <w:rFonts w:asciiTheme="minorHAnsi" w:hAnsiTheme="minorHAnsi" w:cstheme="minorHAnsi"/>
                <w:sz w:val="24"/>
                <w:szCs w:val="24"/>
              </w:rPr>
            </w:pPr>
            <w:r>
              <w:rPr>
                <w:rFonts w:asciiTheme="minorHAnsi" w:hAnsiTheme="minorHAnsi" w:cstheme="minorHAnsi"/>
                <w:color w:val="010205"/>
                <w:sz w:val="24"/>
                <w:szCs w:val="24"/>
              </w:rPr>
              <w:t>0</w:t>
            </w:r>
            <w:r w:rsidRPr="00D300DA">
              <w:rPr>
                <w:rFonts w:asciiTheme="minorHAnsi" w:hAnsiTheme="minorHAnsi" w:cstheme="minorHAnsi"/>
                <w:color w:val="010205"/>
                <w:sz w:val="24"/>
                <w:szCs w:val="24"/>
              </w:rPr>
              <w:t>.181</w:t>
            </w:r>
          </w:p>
        </w:tc>
      </w:tr>
      <w:tr w:rsidR="00314534" w:rsidRPr="00D300DA" w14:paraId="14357723" w14:textId="77777777" w:rsidTr="00934BEE">
        <w:trPr>
          <w:trHeight w:val="300"/>
        </w:trPr>
        <w:tc>
          <w:tcPr>
            <w:tcW w:w="1840" w:type="dxa"/>
            <w:hideMark/>
          </w:tcPr>
          <w:p w14:paraId="6C0A62D6" w14:textId="77777777" w:rsidR="00314534" w:rsidRPr="00D300DA" w:rsidRDefault="00314534" w:rsidP="00934BEE">
            <w:pPr>
              <w:spacing w:line="360" w:lineRule="auto"/>
              <w:rPr>
                <w:rFonts w:asciiTheme="minorHAnsi" w:hAnsiTheme="minorHAnsi" w:cstheme="minorHAnsi"/>
                <w:b/>
                <w:bCs/>
                <w:sz w:val="24"/>
                <w:szCs w:val="24"/>
              </w:rPr>
            </w:pPr>
            <w:r w:rsidRPr="00D300DA">
              <w:rPr>
                <w:rFonts w:asciiTheme="minorHAnsi" w:hAnsiTheme="minorHAnsi" w:cstheme="minorHAnsi"/>
                <w:b/>
                <w:bCs/>
                <w:sz w:val="24"/>
                <w:szCs w:val="24"/>
              </w:rPr>
              <w:t>Thyroid Disease</w:t>
            </w:r>
          </w:p>
        </w:tc>
        <w:tc>
          <w:tcPr>
            <w:tcW w:w="960" w:type="dxa"/>
            <w:noWrap/>
          </w:tcPr>
          <w:p w14:paraId="657E9D68"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45698DC0"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7D6FD8F6"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46E349E1"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189627F7"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5387DF6F"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1E9381B7"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1BE3FB89" w14:textId="77777777" w:rsidR="00314534" w:rsidRPr="00D300DA" w:rsidRDefault="00314534" w:rsidP="00934BEE">
            <w:pPr>
              <w:spacing w:line="360" w:lineRule="auto"/>
              <w:jc w:val="center"/>
              <w:rPr>
                <w:rFonts w:asciiTheme="minorHAnsi" w:hAnsiTheme="minorHAnsi" w:cstheme="minorHAnsi"/>
                <w:sz w:val="24"/>
                <w:szCs w:val="24"/>
              </w:rPr>
            </w:pPr>
          </w:p>
        </w:tc>
      </w:tr>
      <w:tr w:rsidR="00314534" w:rsidRPr="00D300DA" w14:paraId="4F4D78BB" w14:textId="77777777" w:rsidTr="00934BEE">
        <w:trPr>
          <w:trHeight w:val="300"/>
        </w:trPr>
        <w:tc>
          <w:tcPr>
            <w:tcW w:w="1840" w:type="dxa"/>
            <w:hideMark/>
          </w:tcPr>
          <w:p w14:paraId="62282E50" w14:textId="77777777" w:rsidR="00314534" w:rsidRPr="00D300DA" w:rsidRDefault="00314534" w:rsidP="00934BEE">
            <w:pPr>
              <w:spacing w:line="360" w:lineRule="auto"/>
              <w:rPr>
                <w:rFonts w:asciiTheme="minorHAnsi" w:hAnsiTheme="minorHAnsi" w:cstheme="minorHAnsi"/>
                <w:sz w:val="24"/>
                <w:szCs w:val="24"/>
              </w:rPr>
            </w:pPr>
            <w:r w:rsidRPr="00D300DA">
              <w:rPr>
                <w:rFonts w:asciiTheme="minorHAnsi" w:hAnsiTheme="minorHAnsi" w:cstheme="minorHAnsi"/>
                <w:sz w:val="24"/>
                <w:szCs w:val="24"/>
              </w:rPr>
              <w:t>No (Ref.)</w:t>
            </w:r>
          </w:p>
        </w:tc>
        <w:tc>
          <w:tcPr>
            <w:tcW w:w="960" w:type="dxa"/>
            <w:noWrap/>
          </w:tcPr>
          <w:p w14:paraId="3A85A089"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336C69B5"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61201899"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275C893D"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2409B2F7"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2323845A"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24992346"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21EAFF36" w14:textId="77777777" w:rsidR="00314534" w:rsidRPr="00D300DA" w:rsidRDefault="00314534" w:rsidP="00934BEE">
            <w:pPr>
              <w:spacing w:line="360" w:lineRule="auto"/>
              <w:jc w:val="center"/>
              <w:rPr>
                <w:rFonts w:asciiTheme="minorHAnsi" w:hAnsiTheme="minorHAnsi" w:cstheme="minorHAnsi"/>
                <w:sz w:val="24"/>
                <w:szCs w:val="24"/>
              </w:rPr>
            </w:pPr>
          </w:p>
        </w:tc>
      </w:tr>
      <w:tr w:rsidR="00314534" w:rsidRPr="00D300DA" w14:paraId="042E6D56" w14:textId="77777777" w:rsidTr="00934BEE">
        <w:trPr>
          <w:trHeight w:val="300"/>
        </w:trPr>
        <w:tc>
          <w:tcPr>
            <w:tcW w:w="1840" w:type="dxa"/>
            <w:hideMark/>
          </w:tcPr>
          <w:p w14:paraId="6A1D8E06" w14:textId="77777777" w:rsidR="00314534" w:rsidRPr="00D300DA" w:rsidRDefault="00314534" w:rsidP="00934BEE">
            <w:pPr>
              <w:spacing w:line="360" w:lineRule="auto"/>
              <w:rPr>
                <w:rFonts w:asciiTheme="minorHAnsi" w:hAnsiTheme="minorHAnsi" w:cstheme="minorHAnsi"/>
                <w:sz w:val="24"/>
                <w:szCs w:val="24"/>
              </w:rPr>
            </w:pPr>
            <w:r w:rsidRPr="00D300DA">
              <w:rPr>
                <w:rFonts w:asciiTheme="minorHAnsi" w:hAnsiTheme="minorHAnsi" w:cstheme="minorHAnsi"/>
                <w:sz w:val="24"/>
                <w:szCs w:val="24"/>
              </w:rPr>
              <w:t>Yes</w:t>
            </w:r>
          </w:p>
        </w:tc>
        <w:tc>
          <w:tcPr>
            <w:tcW w:w="960" w:type="dxa"/>
            <w:noWrap/>
          </w:tcPr>
          <w:p w14:paraId="0ADE7232" w14:textId="47FD09DF" w:rsidR="00314534" w:rsidRPr="00D300DA" w:rsidRDefault="00314534" w:rsidP="00934BEE">
            <w:pPr>
              <w:spacing w:line="360" w:lineRule="auto"/>
              <w:jc w:val="center"/>
              <w:rPr>
                <w:rFonts w:asciiTheme="minorHAnsi" w:hAnsiTheme="minorHAnsi" w:cstheme="minorHAnsi"/>
                <w:sz w:val="24"/>
                <w:szCs w:val="24"/>
              </w:rPr>
            </w:pPr>
            <w:r>
              <w:rPr>
                <w:rFonts w:asciiTheme="minorHAnsi" w:hAnsiTheme="minorHAnsi" w:cstheme="minorHAnsi"/>
                <w:color w:val="010205"/>
                <w:sz w:val="24"/>
                <w:szCs w:val="24"/>
              </w:rPr>
              <w:t>0</w:t>
            </w:r>
            <w:r w:rsidRPr="00D300DA">
              <w:rPr>
                <w:rFonts w:asciiTheme="minorHAnsi" w:hAnsiTheme="minorHAnsi" w:cstheme="minorHAnsi"/>
                <w:color w:val="010205"/>
                <w:sz w:val="24"/>
                <w:szCs w:val="24"/>
              </w:rPr>
              <w:t>.209</w:t>
            </w:r>
          </w:p>
        </w:tc>
        <w:tc>
          <w:tcPr>
            <w:tcW w:w="960" w:type="dxa"/>
            <w:noWrap/>
          </w:tcPr>
          <w:p w14:paraId="12CF9EDD" w14:textId="3B5BB35F" w:rsidR="00314534" w:rsidRPr="00D300DA" w:rsidRDefault="00314534" w:rsidP="00934BEE">
            <w:pPr>
              <w:spacing w:line="360" w:lineRule="auto"/>
              <w:jc w:val="center"/>
              <w:rPr>
                <w:rFonts w:asciiTheme="minorHAnsi" w:hAnsiTheme="minorHAnsi" w:cstheme="minorHAnsi"/>
                <w:sz w:val="24"/>
                <w:szCs w:val="24"/>
              </w:rPr>
            </w:pPr>
            <w:r>
              <w:rPr>
                <w:rFonts w:asciiTheme="minorHAnsi" w:hAnsiTheme="minorHAnsi" w:cstheme="minorHAnsi"/>
                <w:color w:val="010205"/>
                <w:sz w:val="24"/>
                <w:szCs w:val="24"/>
              </w:rPr>
              <w:t>0</w:t>
            </w:r>
            <w:r w:rsidRPr="00D300DA">
              <w:rPr>
                <w:rFonts w:asciiTheme="minorHAnsi" w:hAnsiTheme="minorHAnsi" w:cstheme="minorHAnsi"/>
                <w:color w:val="010205"/>
                <w:sz w:val="24"/>
                <w:szCs w:val="24"/>
              </w:rPr>
              <w:t>.011</w:t>
            </w:r>
          </w:p>
        </w:tc>
        <w:tc>
          <w:tcPr>
            <w:tcW w:w="960" w:type="dxa"/>
            <w:noWrap/>
          </w:tcPr>
          <w:p w14:paraId="420E4EB0"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color w:val="010205"/>
                <w:sz w:val="24"/>
                <w:szCs w:val="24"/>
              </w:rPr>
              <w:t>4.059</w:t>
            </w:r>
          </w:p>
        </w:tc>
        <w:tc>
          <w:tcPr>
            <w:tcW w:w="960" w:type="dxa"/>
            <w:noWrap/>
          </w:tcPr>
          <w:p w14:paraId="39ED9DF0" w14:textId="517078FE" w:rsidR="00314534" w:rsidRPr="00D300DA" w:rsidRDefault="00314534" w:rsidP="00934BEE">
            <w:pPr>
              <w:spacing w:line="360" w:lineRule="auto"/>
              <w:jc w:val="center"/>
              <w:rPr>
                <w:rFonts w:asciiTheme="minorHAnsi" w:hAnsiTheme="minorHAnsi" w:cstheme="minorHAnsi"/>
                <w:sz w:val="24"/>
                <w:szCs w:val="24"/>
              </w:rPr>
            </w:pPr>
            <w:r>
              <w:rPr>
                <w:rFonts w:asciiTheme="minorHAnsi" w:hAnsiTheme="minorHAnsi" w:cstheme="minorHAnsi"/>
                <w:color w:val="010205"/>
                <w:sz w:val="24"/>
                <w:szCs w:val="24"/>
              </w:rPr>
              <w:t>0</w:t>
            </w:r>
            <w:r w:rsidRPr="00D300DA">
              <w:rPr>
                <w:rFonts w:asciiTheme="minorHAnsi" w:hAnsiTheme="minorHAnsi" w:cstheme="minorHAnsi"/>
                <w:color w:val="010205"/>
                <w:sz w:val="24"/>
                <w:szCs w:val="24"/>
              </w:rPr>
              <w:t>.301</w:t>
            </w:r>
          </w:p>
        </w:tc>
        <w:tc>
          <w:tcPr>
            <w:tcW w:w="960" w:type="dxa"/>
            <w:noWrap/>
          </w:tcPr>
          <w:p w14:paraId="6BD0DE85"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color w:val="010205"/>
                <w:sz w:val="24"/>
                <w:szCs w:val="24"/>
              </w:rPr>
              <w:t>2.816</w:t>
            </w:r>
          </w:p>
        </w:tc>
        <w:tc>
          <w:tcPr>
            <w:tcW w:w="960" w:type="dxa"/>
            <w:noWrap/>
          </w:tcPr>
          <w:p w14:paraId="46F58875" w14:textId="080B7A33" w:rsidR="00314534" w:rsidRPr="00D300DA" w:rsidRDefault="00314534" w:rsidP="00934BEE">
            <w:pPr>
              <w:spacing w:line="360" w:lineRule="auto"/>
              <w:jc w:val="center"/>
              <w:rPr>
                <w:rFonts w:asciiTheme="minorHAnsi" w:hAnsiTheme="minorHAnsi" w:cstheme="minorHAnsi"/>
                <w:sz w:val="24"/>
                <w:szCs w:val="24"/>
              </w:rPr>
            </w:pPr>
            <w:r>
              <w:rPr>
                <w:rFonts w:asciiTheme="minorHAnsi" w:hAnsiTheme="minorHAnsi" w:cstheme="minorHAnsi"/>
                <w:color w:val="010205"/>
                <w:sz w:val="24"/>
                <w:szCs w:val="24"/>
              </w:rPr>
              <w:t>0</w:t>
            </w:r>
            <w:r w:rsidRPr="00D300DA">
              <w:rPr>
                <w:rFonts w:asciiTheme="minorHAnsi" w:hAnsiTheme="minorHAnsi" w:cstheme="minorHAnsi"/>
                <w:color w:val="010205"/>
                <w:sz w:val="24"/>
                <w:szCs w:val="24"/>
              </w:rPr>
              <w:t>.869</w:t>
            </w:r>
          </w:p>
        </w:tc>
        <w:tc>
          <w:tcPr>
            <w:tcW w:w="960" w:type="dxa"/>
            <w:noWrap/>
          </w:tcPr>
          <w:p w14:paraId="5480B8F5"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color w:val="010205"/>
                <w:sz w:val="24"/>
                <w:szCs w:val="24"/>
              </w:rPr>
              <w:t>9.128</w:t>
            </w:r>
          </w:p>
        </w:tc>
        <w:tc>
          <w:tcPr>
            <w:tcW w:w="960" w:type="dxa"/>
            <w:noWrap/>
          </w:tcPr>
          <w:p w14:paraId="694481A4" w14:textId="356F4088" w:rsidR="00314534" w:rsidRPr="00D300DA" w:rsidRDefault="00314534" w:rsidP="00934BEE">
            <w:pPr>
              <w:spacing w:line="360" w:lineRule="auto"/>
              <w:jc w:val="center"/>
              <w:rPr>
                <w:rFonts w:asciiTheme="minorHAnsi" w:hAnsiTheme="minorHAnsi" w:cstheme="minorHAnsi"/>
                <w:sz w:val="24"/>
                <w:szCs w:val="24"/>
              </w:rPr>
            </w:pPr>
            <w:r>
              <w:rPr>
                <w:rFonts w:asciiTheme="minorHAnsi" w:hAnsiTheme="minorHAnsi" w:cstheme="minorHAnsi"/>
                <w:color w:val="010205"/>
                <w:sz w:val="24"/>
                <w:szCs w:val="24"/>
              </w:rPr>
              <w:t>0</w:t>
            </w:r>
            <w:r w:rsidRPr="00D300DA">
              <w:rPr>
                <w:rFonts w:asciiTheme="minorHAnsi" w:hAnsiTheme="minorHAnsi" w:cstheme="minorHAnsi"/>
                <w:color w:val="010205"/>
                <w:sz w:val="24"/>
                <w:szCs w:val="24"/>
              </w:rPr>
              <w:t>.084</w:t>
            </w:r>
          </w:p>
        </w:tc>
      </w:tr>
      <w:tr w:rsidR="00314534" w:rsidRPr="00D300DA" w14:paraId="54A9A97E" w14:textId="77777777" w:rsidTr="00934BEE">
        <w:trPr>
          <w:trHeight w:val="570"/>
        </w:trPr>
        <w:tc>
          <w:tcPr>
            <w:tcW w:w="1840" w:type="dxa"/>
            <w:hideMark/>
          </w:tcPr>
          <w:p w14:paraId="04254048" w14:textId="77777777" w:rsidR="00314534" w:rsidRPr="00D300DA" w:rsidRDefault="00314534" w:rsidP="00934BEE">
            <w:pPr>
              <w:spacing w:line="360" w:lineRule="auto"/>
              <w:rPr>
                <w:rFonts w:asciiTheme="minorHAnsi" w:hAnsiTheme="minorHAnsi" w:cstheme="minorHAnsi"/>
                <w:b/>
                <w:bCs/>
                <w:sz w:val="24"/>
                <w:szCs w:val="24"/>
              </w:rPr>
            </w:pPr>
            <w:r w:rsidRPr="00D300DA">
              <w:rPr>
                <w:rFonts w:asciiTheme="minorHAnsi" w:hAnsiTheme="minorHAnsi" w:cstheme="minorHAnsi"/>
                <w:b/>
                <w:bCs/>
                <w:sz w:val="24"/>
                <w:szCs w:val="24"/>
              </w:rPr>
              <w:lastRenderedPageBreak/>
              <w:t>Body Mass Index (BMI)</w:t>
            </w:r>
          </w:p>
        </w:tc>
        <w:tc>
          <w:tcPr>
            <w:tcW w:w="960" w:type="dxa"/>
            <w:noWrap/>
          </w:tcPr>
          <w:p w14:paraId="241FBAF0"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7053462D"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45B82701"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44BD388A"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2A2EE48B"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64027D3D"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4E8B77B5"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577C3FD5" w14:textId="77777777" w:rsidR="00314534" w:rsidRPr="00D300DA" w:rsidRDefault="00314534" w:rsidP="00934BEE">
            <w:pPr>
              <w:spacing w:line="360" w:lineRule="auto"/>
              <w:jc w:val="center"/>
              <w:rPr>
                <w:rFonts w:asciiTheme="minorHAnsi" w:hAnsiTheme="minorHAnsi" w:cstheme="minorHAnsi"/>
                <w:sz w:val="24"/>
                <w:szCs w:val="24"/>
              </w:rPr>
            </w:pPr>
          </w:p>
        </w:tc>
      </w:tr>
      <w:tr w:rsidR="00314534" w:rsidRPr="00D300DA" w14:paraId="1FA41B11" w14:textId="77777777" w:rsidTr="00934BEE">
        <w:trPr>
          <w:trHeight w:val="600"/>
        </w:trPr>
        <w:tc>
          <w:tcPr>
            <w:tcW w:w="1840" w:type="dxa"/>
            <w:hideMark/>
          </w:tcPr>
          <w:p w14:paraId="0BD81BD2" w14:textId="77777777" w:rsidR="00314534" w:rsidRPr="00D300DA" w:rsidRDefault="00314534" w:rsidP="00934BEE">
            <w:pPr>
              <w:spacing w:line="360" w:lineRule="auto"/>
              <w:rPr>
                <w:rFonts w:asciiTheme="minorHAnsi" w:hAnsiTheme="minorHAnsi" w:cstheme="minorHAnsi"/>
                <w:sz w:val="24"/>
                <w:szCs w:val="24"/>
              </w:rPr>
            </w:pPr>
            <w:r w:rsidRPr="00D300DA">
              <w:rPr>
                <w:rFonts w:asciiTheme="minorHAnsi" w:hAnsiTheme="minorHAnsi" w:cstheme="minorHAnsi"/>
                <w:sz w:val="24"/>
                <w:szCs w:val="24"/>
              </w:rPr>
              <w:t>Well-nourished (Ref.)</w:t>
            </w:r>
          </w:p>
        </w:tc>
        <w:tc>
          <w:tcPr>
            <w:tcW w:w="960" w:type="dxa"/>
          </w:tcPr>
          <w:p w14:paraId="7CB000FB"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tcPr>
          <w:p w14:paraId="07229825"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tcPr>
          <w:p w14:paraId="553379C3"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32D32221"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tcPr>
          <w:p w14:paraId="68D1223B"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tcPr>
          <w:p w14:paraId="3A1B0DE5"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tcPr>
          <w:p w14:paraId="3AF0E993"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473D8F02" w14:textId="77777777" w:rsidR="00314534" w:rsidRPr="00D300DA" w:rsidRDefault="00314534" w:rsidP="00934BEE">
            <w:pPr>
              <w:spacing w:line="360" w:lineRule="auto"/>
              <w:jc w:val="center"/>
              <w:rPr>
                <w:rFonts w:asciiTheme="minorHAnsi" w:hAnsiTheme="minorHAnsi" w:cstheme="minorHAnsi"/>
                <w:sz w:val="24"/>
                <w:szCs w:val="24"/>
              </w:rPr>
            </w:pPr>
          </w:p>
        </w:tc>
      </w:tr>
      <w:tr w:rsidR="00314534" w:rsidRPr="00D300DA" w14:paraId="51FF6B93" w14:textId="77777777" w:rsidTr="00934BEE">
        <w:trPr>
          <w:trHeight w:val="300"/>
        </w:trPr>
        <w:tc>
          <w:tcPr>
            <w:tcW w:w="1840" w:type="dxa"/>
            <w:hideMark/>
          </w:tcPr>
          <w:p w14:paraId="75AF1EC2" w14:textId="77777777" w:rsidR="00314534" w:rsidRPr="00D300DA" w:rsidRDefault="00314534" w:rsidP="00934BEE">
            <w:pPr>
              <w:spacing w:line="360" w:lineRule="auto"/>
              <w:rPr>
                <w:rFonts w:asciiTheme="minorHAnsi" w:hAnsiTheme="minorHAnsi" w:cstheme="minorHAnsi"/>
                <w:sz w:val="24"/>
                <w:szCs w:val="24"/>
              </w:rPr>
            </w:pPr>
            <w:r w:rsidRPr="00D300DA">
              <w:rPr>
                <w:rFonts w:asciiTheme="minorHAnsi" w:hAnsiTheme="minorHAnsi" w:cstheme="minorHAnsi"/>
                <w:sz w:val="24"/>
                <w:szCs w:val="24"/>
              </w:rPr>
              <w:t>Overweight</w:t>
            </w:r>
          </w:p>
        </w:tc>
        <w:tc>
          <w:tcPr>
            <w:tcW w:w="960" w:type="dxa"/>
            <w:noWrap/>
          </w:tcPr>
          <w:p w14:paraId="5A3BF289"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color w:val="010205"/>
                <w:sz w:val="24"/>
                <w:szCs w:val="24"/>
              </w:rPr>
              <w:t>1.117</w:t>
            </w:r>
          </w:p>
        </w:tc>
        <w:tc>
          <w:tcPr>
            <w:tcW w:w="960" w:type="dxa"/>
            <w:noWrap/>
          </w:tcPr>
          <w:p w14:paraId="48D44790" w14:textId="0CB9A9A4" w:rsidR="00314534" w:rsidRPr="00D300DA" w:rsidRDefault="00314534" w:rsidP="00934BEE">
            <w:pPr>
              <w:spacing w:line="360" w:lineRule="auto"/>
              <w:jc w:val="center"/>
              <w:rPr>
                <w:rFonts w:asciiTheme="minorHAnsi" w:hAnsiTheme="minorHAnsi" w:cstheme="minorHAnsi"/>
                <w:sz w:val="24"/>
                <w:szCs w:val="24"/>
              </w:rPr>
            </w:pPr>
            <w:r>
              <w:rPr>
                <w:rFonts w:asciiTheme="minorHAnsi" w:hAnsiTheme="minorHAnsi" w:cstheme="minorHAnsi"/>
                <w:color w:val="010205"/>
                <w:sz w:val="24"/>
                <w:szCs w:val="24"/>
              </w:rPr>
              <w:t>00</w:t>
            </w:r>
            <w:r w:rsidRPr="00D300DA">
              <w:rPr>
                <w:rFonts w:asciiTheme="minorHAnsi" w:hAnsiTheme="minorHAnsi" w:cstheme="minorHAnsi"/>
                <w:color w:val="010205"/>
                <w:sz w:val="24"/>
                <w:szCs w:val="24"/>
              </w:rPr>
              <w:t>.614</w:t>
            </w:r>
          </w:p>
        </w:tc>
        <w:tc>
          <w:tcPr>
            <w:tcW w:w="960" w:type="dxa"/>
            <w:noWrap/>
          </w:tcPr>
          <w:p w14:paraId="12CA3855"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color w:val="010205"/>
                <w:sz w:val="24"/>
                <w:szCs w:val="24"/>
              </w:rPr>
              <w:t>2.030</w:t>
            </w:r>
          </w:p>
        </w:tc>
        <w:tc>
          <w:tcPr>
            <w:tcW w:w="960" w:type="dxa"/>
            <w:noWrap/>
          </w:tcPr>
          <w:p w14:paraId="72DFC042" w14:textId="49ADBF3C" w:rsidR="00314534" w:rsidRPr="00D300DA" w:rsidRDefault="00314534" w:rsidP="00934BEE">
            <w:pPr>
              <w:spacing w:line="360" w:lineRule="auto"/>
              <w:jc w:val="center"/>
              <w:rPr>
                <w:rFonts w:asciiTheme="minorHAnsi" w:hAnsiTheme="minorHAnsi" w:cstheme="minorHAnsi"/>
                <w:sz w:val="24"/>
                <w:szCs w:val="24"/>
              </w:rPr>
            </w:pPr>
            <w:r>
              <w:rPr>
                <w:rFonts w:asciiTheme="minorHAnsi" w:hAnsiTheme="minorHAnsi" w:cstheme="minorHAnsi"/>
                <w:color w:val="010205"/>
                <w:sz w:val="24"/>
                <w:szCs w:val="24"/>
              </w:rPr>
              <w:t>0</w:t>
            </w:r>
            <w:r w:rsidRPr="00D300DA">
              <w:rPr>
                <w:rFonts w:asciiTheme="minorHAnsi" w:hAnsiTheme="minorHAnsi" w:cstheme="minorHAnsi"/>
                <w:color w:val="010205"/>
                <w:sz w:val="24"/>
                <w:szCs w:val="24"/>
              </w:rPr>
              <w:t>.717</w:t>
            </w:r>
          </w:p>
        </w:tc>
        <w:tc>
          <w:tcPr>
            <w:tcW w:w="960" w:type="dxa"/>
            <w:noWrap/>
          </w:tcPr>
          <w:p w14:paraId="0CDFAAB3"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7BA45F47"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6BE82738"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44357612" w14:textId="77777777" w:rsidR="00314534" w:rsidRPr="00D300DA" w:rsidRDefault="00314534" w:rsidP="00934BEE">
            <w:pPr>
              <w:spacing w:line="360" w:lineRule="auto"/>
              <w:jc w:val="center"/>
              <w:rPr>
                <w:rFonts w:asciiTheme="minorHAnsi" w:hAnsiTheme="minorHAnsi" w:cstheme="minorHAnsi"/>
                <w:sz w:val="24"/>
                <w:szCs w:val="24"/>
              </w:rPr>
            </w:pPr>
          </w:p>
        </w:tc>
      </w:tr>
      <w:tr w:rsidR="00314534" w:rsidRPr="00D300DA" w14:paraId="642D8FB8" w14:textId="77777777" w:rsidTr="00934BEE">
        <w:trPr>
          <w:trHeight w:val="300"/>
        </w:trPr>
        <w:tc>
          <w:tcPr>
            <w:tcW w:w="1840" w:type="dxa"/>
            <w:hideMark/>
          </w:tcPr>
          <w:p w14:paraId="4ECEDAD7" w14:textId="77777777" w:rsidR="00314534" w:rsidRPr="00D300DA" w:rsidRDefault="00314534" w:rsidP="00934BEE">
            <w:pPr>
              <w:spacing w:line="360" w:lineRule="auto"/>
              <w:rPr>
                <w:rFonts w:asciiTheme="minorHAnsi" w:hAnsiTheme="minorHAnsi" w:cstheme="minorHAnsi"/>
                <w:sz w:val="24"/>
                <w:szCs w:val="24"/>
              </w:rPr>
            </w:pPr>
            <w:r w:rsidRPr="00D300DA">
              <w:rPr>
                <w:rFonts w:asciiTheme="minorHAnsi" w:hAnsiTheme="minorHAnsi" w:cstheme="minorHAnsi"/>
                <w:sz w:val="24"/>
                <w:szCs w:val="24"/>
              </w:rPr>
              <w:t>Malnourished</w:t>
            </w:r>
          </w:p>
        </w:tc>
        <w:tc>
          <w:tcPr>
            <w:tcW w:w="960" w:type="dxa"/>
            <w:noWrap/>
          </w:tcPr>
          <w:p w14:paraId="70AE4E48"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color w:val="010205"/>
                <w:sz w:val="24"/>
                <w:szCs w:val="24"/>
              </w:rPr>
              <w:t>1.883</w:t>
            </w:r>
          </w:p>
        </w:tc>
        <w:tc>
          <w:tcPr>
            <w:tcW w:w="960" w:type="dxa"/>
            <w:noWrap/>
          </w:tcPr>
          <w:p w14:paraId="69FE1ABD" w14:textId="298E45A7" w:rsidR="00314534" w:rsidRPr="00D300DA" w:rsidRDefault="00314534" w:rsidP="00934BEE">
            <w:pPr>
              <w:spacing w:line="360" w:lineRule="auto"/>
              <w:jc w:val="center"/>
              <w:rPr>
                <w:rFonts w:asciiTheme="minorHAnsi" w:hAnsiTheme="minorHAnsi" w:cstheme="minorHAnsi"/>
                <w:sz w:val="24"/>
                <w:szCs w:val="24"/>
              </w:rPr>
            </w:pPr>
            <w:r>
              <w:rPr>
                <w:rFonts w:asciiTheme="minorHAnsi" w:hAnsiTheme="minorHAnsi" w:cstheme="minorHAnsi"/>
                <w:color w:val="010205"/>
                <w:sz w:val="24"/>
                <w:szCs w:val="24"/>
              </w:rPr>
              <w:t>0</w:t>
            </w:r>
            <w:r w:rsidRPr="00D300DA">
              <w:rPr>
                <w:rFonts w:asciiTheme="minorHAnsi" w:hAnsiTheme="minorHAnsi" w:cstheme="minorHAnsi"/>
                <w:color w:val="010205"/>
                <w:sz w:val="24"/>
                <w:szCs w:val="24"/>
              </w:rPr>
              <w:t>.822</w:t>
            </w:r>
          </w:p>
        </w:tc>
        <w:tc>
          <w:tcPr>
            <w:tcW w:w="960" w:type="dxa"/>
            <w:noWrap/>
          </w:tcPr>
          <w:p w14:paraId="5454A4CB" w14:textId="77777777" w:rsidR="00314534" w:rsidRPr="00D300DA" w:rsidRDefault="00314534" w:rsidP="00934BEE">
            <w:pPr>
              <w:spacing w:line="360" w:lineRule="auto"/>
              <w:jc w:val="center"/>
              <w:rPr>
                <w:rFonts w:asciiTheme="minorHAnsi" w:hAnsiTheme="minorHAnsi" w:cstheme="minorHAnsi"/>
                <w:sz w:val="24"/>
                <w:szCs w:val="24"/>
              </w:rPr>
            </w:pPr>
            <w:r w:rsidRPr="00D300DA">
              <w:rPr>
                <w:rFonts w:asciiTheme="minorHAnsi" w:hAnsiTheme="minorHAnsi" w:cstheme="minorHAnsi"/>
                <w:color w:val="010205"/>
                <w:sz w:val="24"/>
                <w:szCs w:val="24"/>
              </w:rPr>
              <w:t>4.313</w:t>
            </w:r>
          </w:p>
        </w:tc>
        <w:tc>
          <w:tcPr>
            <w:tcW w:w="960" w:type="dxa"/>
            <w:noWrap/>
          </w:tcPr>
          <w:p w14:paraId="4E42DB4F" w14:textId="5212DDE0" w:rsidR="00314534" w:rsidRPr="00D300DA" w:rsidRDefault="00314534" w:rsidP="00934BEE">
            <w:pPr>
              <w:spacing w:line="360" w:lineRule="auto"/>
              <w:jc w:val="center"/>
              <w:rPr>
                <w:rFonts w:asciiTheme="minorHAnsi" w:hAnsiTheme="minorHAnsi" w:cstheme="minorHAnsi"/>
                <w:sz w:val="24"/>
                <w:szCs w:val="24"/>
              </w:rPr>
            </w:pPr>
            <w:r>
              <w:rPr>
                <w:rFonts w:asciiTheme="minorHAnsi" w:hAnsiTheme="minorHAnsi" w:cstheme="minorHAnsi"/>
                <w:color w:val="010205"/>
                <w:sz w:val="24"/>
                <w:szCs w:val="24"/>
              </w:rPr>
              <w:t>0</w:t>
            </w:r>
            <w:r w:rsidRPr="00D300DA">
              <w:rPr>
                <w:rFonts w:asciiTheme="minorHAnsi" w:hAnsiTheme="minorHAnsi" w:cstheme="minorHAnsi"/>
                <w:color w:val="010205"/>
                <w:sz w:val="24"/>
                <w:szCs w:val="24"/>
              </w:rPr>
              <w:t>.134</w:t>
            </w:r>
          </w:p>
        </w:tc>
        <w:tc>
          <w:tcPr>
            <w:tcW w:w="960" w:type="dxa"/>
            <w:noWrap/>
          </w:tcPr>
          <w:p w14:paraId="75E43E30"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5032A522"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41F5E032" w14:textId="77777777" w:rsidR="00314534" w:rsidRPr="00D300DA" w:rsidRDefault="00314534" w:rsidP="00934BEE">
            <w:pPr>
              <w:spacing w:line="360" w:lineRule="auto"/>
              <w:jc w:val="center"/>
              <w:rPr>
                <w:rFonts w:asciiTheme="minorHAnsi" w:hAnsiTheme="minorHAnsi" w:cstheme="minorHAnsi"/>
                <w:sz w:val="24"/>
                <w:szCs w:val="24"/>
              </w:rPr>
            </w:pPr>
          </w:p>
        </w:tc>
        <w:tc>
          <w:tcPr>
            <w:tcW w:w="960" w:type="dxa"/>
            <w:noWrap/>
          </w:tcPr>
          <w:p w14:paraId="10A6A5A6" w14:textId="77777777" w:rsidR="00314534" w:rsidRPr="00D300DA" w:rsidRDefault="00314534" w:rsidP="00934BEE">
            <w:pPr>
              <w:spacing w:line="360" w:lineRule="auto"/>
              <w:jc w:val="center"/>
              <w:rPr>
                <w:rFonts w:asciiTheme="minorHAnsi" w:hAnsiTheme="minorHAnsi" w:cstheme="minorHAnsi"/>
                <w:sz w:val="24"/>
                <w:szCs w:val="24"/>
              </w:rPr>
            </w:pPr>
          </w:p>
        </w:tc>
      </w:tr>
    </w:tbl>
    <w:p w14:paraId="7098FC0D" w14:textId="77777777" w:rsidR="00314534" w:rsidRPr="00D300DA" w:rsidRDefault="00314534" w:rsidP="00D300DA">
      <w:pPr>
        <w:spacing w:line="360" w:lineRule="auto"/>
        <w:jc w:val="both"/>
        <w:rPr>
          <w:rFonts w:asciiTheme="minorHAnsi" w:hAnsiTheme="minorHAnsi" w:cstheme="minorHAnsi"/>
        </w:rPr>
      </w:pPr>
    </w:p>
    <w:p w14:paraId="00000063" w14:textId="77777777" w:rsidR="007F299E" w:rsidRPr="00D300DA" w:rsidRDefault="00000000" w:rsidP="00D300DA">
      <w:pPr>
        <w:pStyle w:val="Heading1"/>
        <w:spacing w:before="120" w:after="120" w:line="360" w:lineRule="auto"/>
        <w:rPr>
          <w:rFonts w:asciiTheme="minorHAnsi" w:hAnsiTheme="minorHAnsi" w:cstheme="minorHAnsi"/>
          <w:b w:val="0"/>
          <w:sz w:val="24"/>
          <w:szCs w:val="24"/>
        </w:rPr>
      </w:pPr>
      <w:r w:rsidRPr="00D300DA">
        <w:rPr>
          <w:rFonts w:asciiTheme="minorHAnsi" w:hAnsiTheme="minorHAnsi" w:cstheme="minorHAnsi"/>
          <w:sz w:val="24"/>
          <w:szCs w:val="24"/>
        </w:rPr>
        <w:t>Discussions</w:t>
      </w:r>
    </w:p>
    <w:p w14:paraId="00000064" w14:textId="3DAE5B94" w:rsidR="007F299E" w:rsidRPr="00D300DA" w:rsidRDefault="005829B2" w:rsidP="00D300DA">
      <w:pPr>
        <w:spacing w:line="360" w:lineRule="auto"/>
        <w:jc w:val="both"/>
        <w:rPr>
          <w:rFonts w:asciiTheme="minorHAnsi" w:hAnsiTheme="minorHAnsi" w:cstheme="minorHAnsi"/>
        </w:rPr>
      </w:pPr>
      <w:r w:rsidRPr="00D300DA">
        <w:rPr>
          <w:rFonts w:asciiTheme="minorHAnsi" w:hAnsiTheme="minorHAnsi" w:cstheme="minorHAnsi"/>
        </w:rPr>
        <w:t>The study's findings suggest that depression is more prevalent among elderly individuals living in rural areas as compared to those living in urban areas</w:t>
      </w:r>
      <w:r w:rsidR="00D15BCB" w:rsidRPr="00D300DA">
        <w:rPr>
          <w:rFonts w:asciiTheme="minorHAnsi" w:hAnsiTheme="minorHAnsi" w:cstheme="minorHAnsi"/>
        </w:rPr>
        <w:t xml:space="preserve"> </w:t>
      </w:r>
      <w:r w:rsidRPr="00D300DA">
        <w:rPr>
          <w:rFonts w:asciiTheme="minorHAnsi" w:hAnsiTheme="minorHAnsi" w:cstheme="minorHAnsi"/>
        </w:rPr>
        <w:t>(54.6% vs 50.4%). These findings were consistent with some studies</w:t>
      </w:r>
      <w:r w:rsidRPr="00D300DA">
        <w:rPr>
          <w:rFonts w:asciiTheme="minorHAnsi" w:hAnsiTheme="minorHAnsi" w:cstheme="minorHAnsi"/>
          <w:vertAlign w:val="superscript"/>
        </w:rPr>
        <w:t>27,28</w:t>
      </w:r>
      <w:r w:rsidRPr="00D300DA">
        <w:rPr>
          <w:rFonts w:asciiTheme="minorHAnsi" w:hAnsiTheme="minorHAnsi" w:cstheme="minorHAnsi"/>
        </w:rPr>
        <w:t xml:space="preserve"> and inconsistent with other studies</w:t>
      </w:r>
      <w:r w:rsidRPr="00D300DA">
        <w:rPr>
          <w:rFonts w:asciiTheme="minorHAnsi" w:hAnsiTheme="minorHAnsi" w:cstheme="minorHAnsi"/>
          <w:vertAlign w:val="superscript"/>
        </w:rPr>
        <w:t>29–31</w:t>
      </w:r>
      <w:r w:rsidRPr="00D300DA">
        <w:rPr>
          <w:rFonts w:asciiTheme="minorHAnsi" w:hAnsiTheme="minorHAnsi" w:cstheme="minorHAnsi"/>
        </w:rPr>
        <w:t>. The recent economic developments in terms of improved economic conditions, quality of life, and medical services have probably benefited the urban dwellers more than the rural dwellers</w:t>
      </w:r>
      <w:r w:rsidRPr="00D300DA">
        <w:rPr>
          <w:rFonts w:asciiTheme="minorHAnsi" w:hAnsiTheme="minorHAnsi" w:cstheme="minorHAnsi"/>
          <w:vertAlign w:val="superscript"/>
        </w:rPr>
        <w:t>27</w:t>
      </w:r>
      <w:r w:rsidRPr="00D300DA">
        <w:rPr>
          <w:rFonts w:asciiTheme="minorHAnsi" w:hAnsiTheme="minorHAnsi" w:cstheme="minorHAnsi"/>
        </w:rPr>
        <w:t xml:space="preserve">. </w:t>
      </w:r>
      <w:r w:rsidR="00D15BCB" w:rsidRPr="00D300DA">
        <w:rPr>
          <w:rFonts w:asciiTheme="minorHAnsi" w:hAnsiTheme="minorHAnsi" w:cstheme="minorHAnsi"/>
        </w:rPr>
        <w:t>Elderly individuals living in rural areas may be at a higher risk of developing depression due to various factors such as family discrimination, financial instability, and physical or mental disabilities, which can lead to increased responsibilities and stress</w:t>
      </w:r>
      <w:r w:rsidRPr="00D300DA">
        <w:rPr>
          <w:rFonts w:asciiTheme="minorHAnsi" w:hAnsiTheme="minorHAnsi" w:cstheme="minorHAnsi"/>
          <w:vertAlign w:val="superscript"/>
        </w:rPr>
        <w:t>32</w:t>
      </w:r>
      <w:r w:rsidRPr="00D300DA">
        <w:rPr>
          <w:rFonts w:asciiTheme="minorHAnsi" w:hAnsiTheme="minorHAnsi" w:cstheme="minorHAnsi"/>
        </w:rPr>
        <w:t xml:space="preserve">. </w:t>
      </w:r>
    </w:p>
    <w:p w14:paraId="5A935F1C" w14:textId="77777777" w:rsidR="00CF4EE9" w:rsidRPr="00D300DA" w:rsidRDefault="00CF4EE9" w:rsidP="00D300DA">
      <w:pPr>
        <w:spacing w:line="360" w:lineRule="auto"/>
        <w:jc w:val="both"/>
        <w:rPr>
          <w:rFonts w:asciiTheme="minorHAnsi" w:hAnsiTheme="minorHAnsi" w:cstheme="minorHAnsi"/>
        </w:rPr>
      </w:pPr>
    </w:p>
    <w:p w14:paraId="0C894E91" w14:textId="7CC84CC4" w:rsidR="00D15BCB" w:rsidRPr="00D300DA" w:rsidRDefault="00D15BCB" w:rsidP="00D300DA">
      <w:pPr>
        <w:spacing w:line="360" w:lineRule="auto"/>
        <w:jc w:val="both"/>
        <w:rPr>
          <w:rFonts w:asciiTheme="minorHAnsi" w:hAnsiTheme="minorHAnsi" w:cstheme="minorHAnsi"/>
        </w:rPr>
      </w:pPr>
      <w:r w:rsidRPr="00D300DA">
        <w:rPr>
          <w:rFonts w:asciiTheme="minorHAnsi" w:hAnsiTheme="minorHAnsi" w:cstheme="minorHAnsi"/>
        </w:rPr>
        <w:t>The study's results indicate that there are distinct risk factors associated with depression among elderly individuals living in urban and rural areas. In the urban sample, risk factors such as advanced age, being female, not being engaged in any work (such as being a housewife or unemployed) and living in a nuclear family were significantly associated with depression. On the other hand, the rural sample showed that advanced age and being unmarried or spouseless were significantly associated with depression.</w:t>
      </w:r>
    </w:p>
    <w:p w14:paraId="4FE0E334" w14:textId="77777777" w:rsidR="00D15BCB" w:rsidRPr="00D300DA" w:rsidRDefault="00D15BCB" w:rsidP="00D300DA">
      <w:pPr>
        <w:spacing w:line="360" w:lineRule="auto"/>
        <w:jc w:val="both"/>
        <w:rPr>
          <w:rFonts w:asciiTheme="minorHAnsi" w:hAnsiTheme="minorHAnsi" w:cstheme="minorHAnsi"/>
        </w:rPr>
      </w:pPr>
    </w:p>
    <w:p w14:paraId="00000066" w14:textId="5A312DD1" w:rsidR="007F299E" w:rsidRPr="00D300DA" w:rsidRDefault="00000000" w:rsidP="00D300DA">
      <w:pPr>
        <w:spacing w:line="360" w:lineRule="auto"/>
        <w:jc w:val="both"/>
        <w:rPr>
          <w:rFonts w:asciiTheme="minorHAnsi" w:hAnsiTheme="minorHAnsi" w:cstheme="minorHAnsi"/>
        </w:rPr>
      </w:pPr>
      <w:r w:rsidRPr="00D300DA">
        <w:rPr>
          <w:rFonts w:asciiTheme="minorHAnsi" w:hAnsiTheme="minorHAnsi" w:cstheme="minorHAnsi"/>
        </w:rPr>
        <w:t>In logistic regression analysis, the respondent’s type of family was a significant association with depression in the urban area but not in rural. Joint or extended family members of the elderly were less depressed</w:t>
      </w:r>
      <w:r w:rsidR="00D81741">
        <w:rPr>
          <w:rFonts w:asciiTheme="minorHAnsi" w:hAnsiTheme="minorHAnsi" w:cstheme="minorHAnsi"/>
        </w:rPr>
        <w:t xml:space="preserve"> </w:t>
      </w:r>
      <w:r w:rsidRPr="00D300DA">
        <w:rPr>
          <w:rFonts w:asciiTheme="minorHAnsi" w:hAnsiTheme="minorHAnsi" w:cstheme="minorHAnsi"/>
        </w:rPr>
        <w:t xml:space="preserve">than the nuclear type of family in the urban area. Similar findings have been reported by other researchers </w:t>
      </w:r>
      <w:r w:rsidRPr="00D300DA">
        <w:rPr>
          <w:rFonts w:asciiTheme="minorHAnsi" w:hAnsiTheme="minorHAnsi" w:cstheme="minorHAnsi"/>
          <w:vertAlign w:val="superscript"/>
        </w:rPr>
        <w:t>33,34</w:t>
      </w:r>
      <w:r w:rsidRPr="00D300DA">
        <w:rPr>
          <w:rFonts w:asciiTheme="minorHAnsi" w:hAnsiTheme="minorHAnsi" w:cstheme="minorHAnsi"/>
          <w:highlight w:val="white"/>
        </w:rPr>
        <w:t xml:space="preserve">. As a result of urbanization, families have become less diverse </w:t>
      </w:r>
      <w:r w:rsidRPr="00D300DA">
        <w:rPr>
          <w:rFonts w:asciiTheme="minorHAnsi" w:hAnsiTheme="minorHAnsi" w:cstheme="minorHAnsi"/>
          <w:highlight w:val="white"/>
        </w:rPr>
        <w:lastRenderedPageBreak/>
        <w:t xml:space="preserve">and more nuclear. Data from household surveys conducted in 43 developing countries in the 1990s indicate a tendency to convert primarily to nuclear households </w:t>
      </w:r>
      <w:r w:rsidRPr="00D300DA">
        <w:rPr>
          <w:rFonts w:asciiTheme="minorHAnsi" w:hAnsiTheme="minorHAnsi" w:cstheme="minorHAnsi"/>
          <w:vertAlign w:val="superscript"/>
        </w:rPr>
        <w:t>35</w:t>
      </w:r>
      <w:r w:rsidRPr="00D300DA">
        <w:rPr>
          <w:rFonts w:asciiTheme="minorHAnsi" w:hAnsiTheme="minorHAnsi" w:cstheme="minorHAnsi"/>
          <w:highlight w:val="white"/>
        </w:rPr>
        <w:t xml:space="preserve">. </w:t>
      </w:r>
    </w:p>
    <w:p w14:paraId="45C995BD" w14:textId="77777777" w:rsidR="00CF4EE9" w:rsidRPr="00D300DA" w:rsidRDefault="00CF4EE9" w:rsidP="00D300DA">
      <w:pPr>
        <w:spacing w:line="360" w:lineRule="auto"/>
        <w:jc w:val="both"/>
        <w:rPr>
          <w:rFonts w:asciiTheme="minorHAnsi" w:hAnsiTheme="minorHAnsi" w:cstheme="minorHAnsi"/>
        </w:rPr>
      </w:pPr>
    </w:p>
    <w:p w14:paraId="00000067" w14:textId="36772C3B" w:rsidR="007F299E" w:rsidRPr="00D300DA" w:rsidRDefault="00000000" w:rsidP="00D300DA">
      <w:pPr>
        <w:spacing w:line="360" w:lineRule="auto"/>
        <w:jc w:val="both"/>
        <w:rPr>
          <w:rFonts w:asciiTheme="minorHAnsi" w:hAnsiTheme="minorHAnsi" w:cstheme="minorHAnsi"/>
        </w:rPr>
      </w:pPr>
      <w:r w:rsidRPr="00D300DA">
        <w:rPr>
          <w:rFonts w:asciiTheme="minorHAnsi" w:hAnsiTheme="minorHAnsi" w:cstheme="minorHAnsi"/>
        </w:rPr>
        <w:t xml:space="preserve">Marital status was significantly associated with the risk of depressive symptoms for rural seniors, but it had no significant effect on the urban sample. Marital status and living arrangements were significantly associated with depression for urban and rural samples of Taiwanese seniors </w:t>
      </w:r>
      <w:r w:rsidRPr="00D300DA">
        <w:rPr>
          <w:rFonts w:asciiTheme="minorHAnsi" w:hAnsiTheme="minorHAnsi" w:cstheme="minorHAnsi"/>
          <w:vertAlign w:val="superscript"/>
        </w:rPr>
        <w:t>29</w:t>
      </w:r>
      <w:r w:rsidRPr="00D300DA">
        <w:rPr>
          <w:rFonts w:asciiTheme="minorHAnsi" w:hAnsiTheme="minorHAnsi" w:cstheme="minorHAnsi"/>
        </w:rPr>
        <w:t xml:space="preserve">. As determined by the authors, the presence of a spouse can help relieve chronic illness and therefore reduce the likelihood of depression </w:t>
      </w:r>
      <w:r w:rsidRPr="00D300DA">
        <w:rPr>
          <w:rFonts w:asciiTheme="minorHAnsi" w:hAnsiTheme="minorHAnsi" w:cstheme="minorHAnsi"/>
          <w:vertAlign w:val="superscript"/>
        </w:rPr>
        <w:t>36</w:t>
      </w:r>
      <w:r w:rsidRPr="00D300DA">
        <w:rPr>
          <w:rFonts w:asciiTheme="minorHAnsi" w:hAnsiTheme="minorHAnsi" w:cstheme="minorHAnsi"/>
        </w:rPr>
        <w:t xml:space="preserve">. Moreover, the higher frequency of depression among widows or divorced or unmarried is not only due to the absence of a </w:t>
      </w:r>
      <w:r w:rsidR="009D3006" w:rsidRPr="00D300DA">
        <w:rPr>
          <w:rFonts w:asciiTheme="minorHAnsi" w:hAnsiTheme="minorHAnsi" w:cstheme="minorHAnsi"/>
        </w:rPr>
        <w:t>partner but</w:t>
      </w:r>
      <w:r w:rsidRPr="00D300DA">
        <w:rPr>
          <w:rFonts w:asciiTheme="minorHAnsi" w:hAnsiTheme="minorHAnsi" w:cstheme="minorHAnsi"/>
        </w:rPr>
        <w:t xml:space="preserve"> can also lead to financial difficulties that reduce psychological scarcity; these consequences of widowhood may be particularly pronounced in the case of older women in rural areas </w:t>
      </w:r>
      <w:r w:rsidRPr="00D300DA">
        <w:rPr>
          <w:rFonts w:asciiTheme="minorHAnsi" w:hAnsiTheme="minorHAnsi" w:cstheme="minorHAnsi"/>
          <w:vertAlign w:val="superscript"/>
        </w:rPr>
        <w:t>29</w:t>
      </w:r>
      <w:r w:rsidRPr="00D300DA">
        <w:rPr>
          <w:rFonts w:asciiTheme="minorHAnsi" w:hAnsiTheme="minorHAnsi" w:cstheme="minorHAnsi"/>
        </w:rPr>
        <w:t xml:space="preserve">. </w:t>
      </w:r>
      <w:r w:rsidR="00D15BCB" w:rsidRPr="00D300DA">
        <w:rPr>
          <w:rFonts w:asciiTheme="minorHAnsi" w:hAnsiTheme="minorHAnsi" w:cstheme="minorHAnsi"/>
        </w:rPr>
        <w:t>According to a study comparing depression levels across different regions in Europe, unmarried, widowed, or divorced adults were found to report more symptoms of depression compared to married adults</w:t>
      </w:r>
      <w:r w:rsidRPr="00D300DA">
        <w:rPr>
          <w:rFonts w:asciiTheme="minorHAnsi" w:hAnsiTheme="minorHAnsi" w:cstheme="minorHAnsi"/>
          <w:vertAlign w:val="superscript"/>
        </w:rPr>
        <w:t>37</w:t>
      </w:r>
      <w:r w:rsidRPr="00D300DA">
        <w:rPr>
          <w:rFonts w:asciiTheme="minorHAnsi" w:hAnsiTheme="minorHAnsi" w:cstheme="minorHAnsi"/>
        </w:rPr>
        <w:t xml:space="preserve">. </w:t>
      </w:r>
      <w:r w:rsidR="00D15BCB" w:rsidRPr="00D300DA">
        <w:rPr>
          <w:rFonts w:asciiTheme="minorHAnsi" w:hAnsiTheme="minorHAnsi" w:cstheme="minorHAnsi"/>
        </w:rPr>
        <w:t xml:space="preserve">The study conducted in the Sylhet district found that elderly individuals in urban areas who were not engaged in any work, such as housewives or unemployed individuals, reported a higher prevalence of geriatric depression compared to those who were engaged in work or service. </w:t>
      </w:r>
      <w:r w:rsidRPr="00D300DA">
        <w:rPr>
          <w:rFonts w:asciiTheme="minorHAnsi" w:hAnsiTheme="minorHAnsi" w:cstheme="minorHAnsi"/>
        </w:rPr>
        <w:t xml:space="preserve">Other studies </w:t>
      </w:r>
      <w:r w:rsidRPr="00D300DA">
        <w:rPr>
          <w:rFonts w:asciiTheme="minorHAnsi" w:hAnsiTheme="minorHAnsi" w:cstheme="minorHAnsi"/>
          <w:vertAlign w:val="superscript"/>
        </w:rPr>
        <w:t>33,38</w:t>
      </w:r>
      <w:r w:rsidRPr="00D300DA">
        <w:rPr>
          <w:rFonts w:asciiTheme="minorHAnsi" w:hAnsiTheme="minorHAnsi" w:cstheme="minorHAnsi"/>
        </w:rPr>
        <w:t xml:space="preserve"> have also found that the amount of depression is higher among those who do not work and inconsistent with another study </w:t>
      </w:r>
      <w:r w:rsidRPr="00D300DA">
        <w:rPr>
          <w:rFonts w:asciiTheme="minorHAnsi" w:hAnsiTheme="minorHAnsi" w:cstheme="minorHAnsi"/>
          <w:vertAlign w:val="superscript"/>
        </w:rPr>
        <w:t>30</w:t>
      </w:r>
      <w:r w:rsidRPr="00D300DA">
        <w:rPr>
          <w:rFonts w:asciiTheme="minorHAnsi" w:hAnsiTheme="minorHAnsi" w:cstheme="minorHAnsi"/>
        </w:rPr>
        <w:t xml:space="preserve">. </w:t>
      </w:r>
    </w:p>
    <w:p w14:paraId="40B01D09" w14:textId="77777777" w:rsidR="00CF4EE9" w:rsidRPr="00D300DA" w:rsidRDefault="00CF4EE9" w:rsidP="00D300DA">
      <w:pPr>
        <w:spacing w:line="360" w:lineRule="auto"/>
        <w:jc w:val="both"/>
        <w:rPr>
          <w:rFonts w:asciiTheme="minorHAnsi" w:hAnsiTheme="minorHAnsi" w:cstheme="minorHAnsi"/>
        </w:rPr>
      </w:pPr>
    </w:p>
    <w:p w14:paraId="00000068" w14:textId="60AF5D19" w:rsidR="007F299E" w:rsidRPr="00D300DA" w:rsidRDefault="00000000" w:rsidP="00D300DA">
      <w:pPr>
        <w:spacing w:line="360" w:lineRule="auto"/>
        <w:jc w:val="both"/>
        <w:rPr>
          <w:rFonts w:asciiTheme="minorHAnsi" w:hAnsiTheme="minorHAnsi" w:cstheme="minorHAnsi"/>
        </w:rPr>
      </w:pPr>
      <w:r w:rsidRPr="00D300DA">
        <w:rPr>
          <w:rFonts w:asciiTheme="minorHAnsi" w:hAnsiTheme="minorHAnsi" w:cstheme="minorHAnsi"/>
        </w:rPr>
        <w:t xml:space="preserve">The present findings further support the associations between depression and different health conditions. The most noteworthy findings are the </w:t>
      </w:r>
      <w:r w:rsidR="009D3006" w:rsidRPr="00D300DA">
        <w:rPr>
          <w:rFonts w:asciiTheme="minorHAnsi" w:hAnsiTheme="minorHAnsi" w:cstheme="minorHAnsi"/>
        </w:rPr>
        <w:t>specific</w:t>
      </w:r>
      <w:r w:rsidRPr="00D300DA">
        <w:rPr>
          <w:rFonts w:asciiTheme="minorHAnsi" w:hAnsiTheme="minorHAnsi" w:cstheme="minorHAnsi"/>
        </w:rPr>
        <w:t xml:space="preserve"> diseases found to be predictive of depressive symptoms in binary logistic regression analysis. More importantly, different health condition predictions were identified for depressive symptoms in urban and rural samples.</w:t>
      </w:r>
    </w:p>
    <w:p w14:paraId="00000069" w14:textId="77777777" w:rsidR="007F299E" w:rsidRPr="00D300DA" w:rsidRDefault="00000000" w:rsidP="00D300DA">
      <w:pPr>
        <w:spacing w:line="360" w:lineRule="auto"/>
        <w:jc w:val="both"/>
        <w:rPr>
          <w:rFonts w:asciiTheme="minorHAnsi" w:hAnsiTheme="minorHAnsi" w:cstheme="minorHAnsi"/>
        </w:rPr>
      </w:pPr>
      <w:r w:rsidRPr="00D300DA">
        <w:rPr>
          <w:rFonts w:asciiTheme="minorHAnsi" w:hAnsiTheme="minorHAnsi" w:cstheme="minorHAnsi"/>
        </w:rPr>
        <w:t xml:space="preserve"> </w:t>
      </w:r>
    </w:p>
    <w:p w14:paraId="0000006A" w14:textId="77777777" w:rsidR="007F299E" w:rsidRPr="00D300DA" w:rsidRDefault="00000000" w:rsidP="00D300DA">
      <w:pPr>
        <w:spacing w:line="360" w:lineRule="auto"/>
        <w:jc w:val="both"/>
        <w:rPr>
          <w:rFonts w:asciiTheme="minorHAnsi" w:hAnsiTheme="minorHAnsi" w:cstheme="minorHAnsi"/>
        </w:rPr>
      </w:pPr>
      <w:r w:rsidRPr="00D300DA">
        <w:rPr>
          <w:rFonts w:asciiTheme="minorHAnsi" w:hAnsiTheme="minorHAnsi" w:cstheme="minorHAnsi"/>
        </w:rPr>
        <w:t xml:space="preserve">This study showed that self-perceived health status, smoking, feeling lonely, and the presence of different diseases such as heart murmur and stroke were associated with depression in the study area. It is found that hearing difficulty, asthma, and arthritis were independent risk factors influencing depression in rural areas but not in urban areas. On the other hand, the bronchitis, </w:t>
      </w:r>
      <w:r w:rsidRPr="00D300DA">
        <w:rPr>
          <w:rFonts w:asciiTheme="minorHAnsi" w:hAnsiTheme="minorHAnsi" w:cstheme="minorHAnsi"/>
        </w:rPr>
        <w:lastRenderedPageBreak/>
        <w:t>heart, and thyroid diseases of the respondents did not have a significant association with depression in a rural area but significant impact on depression in the urban area.</w:t>
      </w:r>
    </w:p>
    <w:p w14:paraId="7DCBCC38" w14:textId="77777777" w:rsidR="00CF4EE9" w:rsidRPr="00D300DA" w:rsidRDefault="00CF4EE9" w:rsidP="00D300DA">
      <w:pPr>
        <w:spacing w:line="360" w:lineRule="auto"/>
        <w:jc w:val="both"/>
        <w:rPr>
          <w:rFonts w:asciiTheme="minorHAnsi" w:hAnsiTheme="minorHAnsi" w:cstheme="minorHAnsi"/>
        </w:rPr>
      </w:pPr>
    </w:p>
    <w:p w14:paraId="71187C5E" w14:textId="1972A1A5" w:rsidR="00D15BCB" w:rsidRPr="00D300DA" w:rsidRDefault="00D15BCB" w:rsidP="00D300DA">
      <w:pPr>
        <w:spacing w:line="360" w:lineRule="auto"/>
        <w:jc w:val="both"/>
        <w:rPr>
          <w:rFonts w:asciiTheme="minorHAnsi" w:hAnsiTheme="minorHAnsi" w:cstheme="minorHAnsi"/>
        </w:rPr>
      </w:pPr>
      <w:r w:rsidRPr="00D300DA">
        <w:rPr>
          <w:rFonts w:asciiTheme="minorHAnsi" w:hAnsiTheme="minorHAnsi" w:cstheme="minorHAnsi"/>
        </w:rPr>
        <w:t xml:space="preserve">The results of our study suggest that mild depression is prevalent among elderly individuals in both rural and urban areas of the Sylhet district in Bangladesh. However, comparing these rates with studies conducted in other countries, which use different assessment tools, can be challenging. </w:t>
      </w:r>
      <w:r w:rsidRPr="00D300DA">
        <w:rPr>
          <w:rFonts w:asciiTheme="minorHAnsi" w:hAnsiTheme="minorHAnsi" w:cstheme="minorHAnsi"/>
          <w:vertAlign w:val="superscript"/>
        </w:rPr>
        <w:t>39</w:t>
      </w:r>
      <w:r w:rsidRPr="00D300DA">
        <w:rPr>
          <w:rFonts w:asciiTheme="minorHAnsi" w:hAnsiTheme="minorHAnsi" w:cstheme="minorHAnsi"/>
        </w:rPr>
        <w:t xml:space="preserve">. </w:t>
      </w:r>
      <w:r w:rsidR="000A6A4E" w:rsidRPr="00D300DA">
        <w:rPr>
          <w:rFonts w:asciiTheme="minorHAnsi" w:hAnsiTheme="minorHAnsi" w:cstheme="minorHAnsi"/>
        </w:rPr>
        <w:t xml:space="preserve">Our study revealed a prevalence of mild depression of 49% in rural areas and 38% in urban areas among elderly individuals. These rates are like those reported in previous studies conducted in the same </w:t>
      </w:r>
      <w:r w:rsidR="00D81741" w:rsidRPr="00D300DA">
        <w:rPr>
          <w:rFonts w:asciiTheme="minorHAnsi" w:hAnsiTheme="minorHAnsi" w:cstheme="minorHAnsi"/>
        </w:rPr>
        <w:t>region</w:t>
      </w:r>
      <w:r w:rsidR="00D81741" w:rsidRPr="00D300DA">
        <w:rPr>
          <w:rFonts w:asciiTheme="minorHAnsi" w:hAnsiTheme="minorHAnsi" w:cstheme="minorHAnsi"/>
          <w:vertAlign w:val="superscript"/>
        </w:rPr>
        <w:t xml:space="preserve"> 40</w:t>
      </w:r>
      <w:r w:rsidRPr="00D300DA">
        <w:rPr>
          <w:rFonts w:asciiTheme="minorHAnsi" w:hAnsiTheme="minorHAnsi" w:cstheme="minorHAnsi"/>
        </w:rPr>
        <w:t>. Our findings align with previous studies, which have found that mild depression is more common than severe depression among the elderly population</w:t>
      </w:r>
      <w:r w:rsidRPr="00D300DA">
        <w:rPr>
          <w:rFonts w:asciiTheme="minorHAnsi" w:hAnsiTheme="minorHAnsi" w:cstheme="minorHAnsi"/>
          <w:vertAlign w:val="superscript"/>
        </w:rPr>
        <w:t>41,42</w:t>
      </w:r>
      <w:r w:rsidRPr="00D300DA">
        <w:rPr>
          <w:rFonts w:asciiTheme="minorHAnsi" w:hAnsiTheme="minorHAnsi" w:cstheme="minorHAnsi"/>
        </w:rPr>
        <w:t>. The differences in prevalence rates across studies could be attributed to differences in study instruments, settings, sample sizes, or sampling strategies.</w:t>
      </w:r>
    </w:p>
    <w:p w14:paraId="0000006C" w14:textId="77777777" w:rsidR="007F299E" w:rsidRPr="00D300DA" w:rsidRDefault="007F299E" w:rsidP="00D300DA">
      <w:pPr>
        <w:spacing w:line="360" w:lineRule="auto"/>
        <w:jc w:val="both"/>
        <w:rPr>
          <w:rFonts w:asciiTheme="minorHAnsi" w:hAnsiTheme="minorHAnsi" w:cstheme="minorHAnsi"/>
        </w:rPr>
      </w:pPr>
    </w:p>
    <w:p w14:paraId="0000006D" w14:textId="77777777" w:rsidR="007F299E" w:rsidRPr="00D300DA" w:rsidRDefault="00000000" w:rsidP="00D300DA">
      <w:pPr>
        <w:spacing w:line="360" w:lineRule="auto"/>
        <w:jc w:val="both"/>
        <w:rPr>
          <w:rFonts w:asciiTheme="minorHAnsi" w:hAnsiTheme="minorHAnsi" w:cstheme="minorHAnsi"/>
          <w:b/>
        </w:rPr>
      </w:pPr>
      <w:r w:rsidRPr="00D300DA">
        <w:rPr>
          <w:rFonts w:asciiTheme="minorHAnsi" w:hAnsiTheme="minorHAnsi" w:cstheme="minorHAnsi"/>
          <w:b/>
        </w:rPr>
        <w:t xml:space="preserve">Conclusions </w:t>
      </w:r>
    </w:p>
    <w:p w14:paraId="2BC724E8" w14:textId="5A54AEA4" w:rsidR="009D3006" w:rsidRPr="00D300DA" w:rsidRDefault="000A6A4E" w:rsidP="00D300DA">
      <w:pPr>
        <w:spacing w:after="280" w:line="360" w:lineRule="auto"/>
        <w:jc w:val="both"/>
        <w:rPr>
          <w:rFonts w:asciiTheme="minorHAnsi" w:hAnsiTheme="minorHAnsi" w:cstheme="minorHAnsi"/>
          <w:b/>
        </w:rPr>
      </w:pPr>
      <w:r w:rsidRPr="00D300DA">
        <w:rPr>
          <w:rFonts w:asciiTheme="minorHAnsi" w:hAnsiTheme="minorHAnsi" w:cstheme="minorHAnsi"/>
        </w:rPr>
        <w:t xml:space="preserve">The objective of this study was to explore the prevalence of depression and identify socio-demographic and health-related risk factors associated with depression among the elderly population in Sylhet District, Bangladesh. The study revealed that more than half of the elderly population in the study reported symptoms of depression, indicating a significant increase in depression among the elderly in Bangladesh. The high prevalence of depression in the study calls for larger-scale research to confirm the findings and advocate for depression screening as a part of geriatric assessment. The study found that rural elderly participants were more likely to experience depression than urban participants (54.6% vs 50.4%), and different risk factors were identified for each group. For the urban sample, factors such as increased age, female gender, being unmarried or widowed or divorced, involvement in housewife or other non-work activities, smoking, Muslim religion, living in a nuclear family, and living alone were significantly associated with depression. In contrast, for the rural sample, increased age and being spouseless were the only significant risk factors identified. Health-related risk factors such as hearing difficulties, asthma, and arthritis were found to influence depression in rural areas, while bronchitis, heart disease, and thyroid disorders had a significant impact on the urban sample. The study </w:t>
      </w:r>
      <w:r w:rsidRPr="00D300DA">
        <w:rPr>
          <w:rFonts w:asciiTheme="minorHAnsi" w:hAnsiTheme="minorHAnsi" w:cstheme="minorHAnsi"/>
        </w:rPr>
        <w:lastRenderedPageBreak/>
        <w:t>highlighted that mild depression was prevalent in both rural and urban areas, with 49% and approximately 38% prevalence rates, respectively. The urban sample had a notably higher prevalence of severe depression than the rural sample (13% vs 6%). These findings underline the importance of further research to understand the differential impact of rural and urban factors on depression among the elderly population. Screening for depression and targeted treatment should be provided to elderly people, particularly females and spouseless elderly individuals. Longitudinal studies are required to establish causal links between depression and associated risk factors. Similar studies are needed from other regions of Bangladesh to develop a comprehensive understanding of geriatric mental health in the elderly population.</w:t>
      </w:r>
    </w:p>
    <w:p w14:paraId="1FEA6221" w14:textId="77777777" w:rsidR="00D0443B" w:rsidRPr="00D300DA" w:rsidRDefault="00000000" w:rsidP="00D300DA">
      <w:pPr>
        <w:spacing w:after="280" w:line="360" w:lineRule="auto"/>
        <w:jc w:val="both"/>
        <w:rPr>
          <w:rFonts w:asciiTheme="minorHAnsi" w:hAnsiTheme="minorHAnsi" w:cstheme="minorHAnsi"/>
          <w:b/>
        </w:rPr>
      </w:pPr>
      <w:r w:rsidRPr="00D300DA">
        <w:rPr>
          <w:rFonts w:asciiTheme="minorHAnsi" w:hAnsiTheme="minorHAnsi" w:cstheme="minorHAnsi"/>
          <w:b/>
        </w:rPr>
        <w:t>Acknowledgment</w:t>
      </w:r>
    </w:p>
    <w:p w14:paraId="00000072" w14:textId="7296D806" w:rsidR="007F299E" w:rsidRPr="00D300DA" w:rsidRDefault="00000000" w:rsidP="00D300DA">
      <w:pPr>
        <w:spacing w:after="280" w:line="360" w:lineRule="auto"/>
        <w:jc w:val="both"/>
        <w:rPr>
          <w:rFonts w:asciiTheme="minorHAnsi" w:hAnsiTheme="minorHAnsi" w:cstheme="minorHAnsi"/>
        </w:rPr>
      </w:pPr>
      <w:r w:rsidRPr="00D300DA">
        <w:rPr>
          <w:rFonts w:asciiTheme="minorHAnsi" w:hAnsiTheme="minorHAnsi" w:cstheme="minorHAnsi"/>
        </w:rPr>
        <w:t>The inhabitants of the research region are sincerely thanked for their cooperation and key informant engagement.</w:t>
      </w:r>
    </w:p>
    <w:p w14:paraId="7C161D3B" w14:textId="77777777" w:rsidR="00A32FD8" w:rsidRPr="00D300DA" w:rsidRDefault="00A32FD8" w:rsidP="00D300DA">
      <w:pPr>
        <w:spacing w:after="280" w:line="360" w:lineRule="auto"/>
        <w:jc w:val="both"/>
        <w:rPr>
          <w:rFonts w:asciiTheme="minorHAnsi" w:hAnsiTheme="minorHAnsi" w:cstheme="minorHAnsi"/>
          <w:b/>
        </w:rPr>
      </w:pPr>
      <w:r w:rsidRPr="00D300DA">
        <w:rPr>
          <w:rFonts w:asciiTheme="minorHAnsi" w:hAnsiTheme="minorHAnsi" w:cstheme="minorHAnsi"/>
          <w:b/>
        </w:rPr>
        <w:t>Ethical Statement</w:t>
      </w:r>
    </w:p>
    <w:p w14:paraId="2952A061" w14:textId="64611957" w:rsidR="00A32FD8" w:rsidRDefault="00A32FD8" w:rsidP="00D300DA">
      <w:pPr>
        <w:spacing w:after="280" w:line="360" w:lineRule="auto"/>
        <w:jc w:val="both"/>
        <w:rPr>
          <w:rFonts w:asciiTheme="minorHAnsi" w:hAnsiTheme="minorHAnsi" w:cstheme="minorHAnsi"/>
          <w:bCs/>
        </w:rPr>
      </w:pPr>
      <w:r w:rsidRPr="00D300DA">
        <w:rPr>
          <w:rFonts w:asciiTheme="minorHAnsi" w:hAnsiTheme="minorHAnsi" w:cstheme="minorHAnsi"/>
          <w:bCs/>
        </w:rPr>
        <w:t>This research has been granted ethical approval by the Shahjalal University of Science and Technology Ethical Review Board.</w:t>
      </w:r>
    </w:p>
    <w:p w14:paraId="3E5538D1" w14:textId="7273C375" w:rsidR="00C8445B" w:rsidRDefault="00C8445B" w:rsidP="00D300DA">
      <w:pPr>
        <w:spacing w:after="280" w:line="360" w:lineRule="auto"/>
        <w:jc w:val="both"/>
        <w:rPr>
          <w:rFonts w:asciiTheme="minorHAnsi" w:hAnsiTheme="minorHAnsi" w:cstheme="minorHAnsi"/>
          <w:b/>
        </w:rPr>
      </w:pPr>
      <w:r>
        <w:rPr>
          <w:rFonts w:asciiTheme="minorHAnsi" w:hAnsiTheme="minorHAnsi" w:cstheme="minorHAnsi"/>
          <w:b/>
        </w:rPr>
        <w:t>D</w:t>
      </w:r>
      <w:r w:rsidRPr="00C8445B">
        <w:rPr>
          <w:rFonts w:asciiTheme="minorHAnsi" w:hAnsiTheme="minorHAnsi" w:cstheme="minorHAnsi"/>
          <w:b/>
        </w:rPr>
        <w:t xml:space="preserve">ata </w:t>
      </w:r>
      <w:r>
        <w:rPr>
          <w:rFonts w:asciiTheme="minorHAnsi" w:hAnsiTheme="minorHAnsi" w:cstheme="minorHAnsi"/>
          <w:b/>
        </w:rPr>
        <w:t>A</w:t>
      </w:r>
      <w:r w:rsidRPr="00C8445B">
        <w:rPr>
          <w:rFonts w:asciiTheme="minorHAnsi" w:hAnsiTheme="minorHAnsi" w:cstheme="minorHAnsi"/>
          <w:b/>
        </w:rPr>
        <w:t xml:space="preserve">vailability </w:t>
      </w:r>
      <w:r>
        <w:rPr>
          <w:rFonts w:asciiTheme="minorHAnsi" w:hAnsiTheme="minorHAnsi" w:cstheme="minorHAnsi"/>
          <w:b/>
        </w:rPr>
        <w:t>S</w:t>
      </w:r>
      <w:r w:rsidRPr="00C8445B">
        <w:rPr>
          <w:rFonts w:asciiTheme="minorHAnsi" w:hAnsiTheme="minorHAnsi" w:cstheme="minorHAnsi"/>
          <w:b/>
        </w:rPr>
        <w:t>tatement</w:t>
      </w:r>
    </w:p>
    <w:p w14:paraId="4B39B7E2" w14:textId="43C02C71" w:rsidR="00C8445B" w:rsidRPr="00C8445B" w:rsidRDefault="00C8445B" w:rsidP="00D300DA">
      <w:pPr>
        <w:spacing w:after="280" w:line="360" w:lineRule="auto"/>
        <w:jc w:val="both"/>
        <w:rPr>
          <w:rFonts w:asciiTheme="minorHAnsi" w:hAnsiTheme="minorHAnsi" w:cstheme="minorHAnsi"/>
          <w:bCs/>
        </w:rPr>
      </w:pPr>
      <w:r w:rsidRPr="00C8445B">
        <w:rPr>
          <w:rFonts w:asciiTheme="minorHAnsi" w:hAnsiTheme="minorHAnsi" w:cstheme="minorHAnsi"/>
          <w:bCs/>
        </w:rPr>
        <w:t>The data are freely available via request to the corresponding author.</w:t>
      </w:r>
    </w:p>
    <w:p w14:paraId="00000073" w14:textId="77777777" w:rsidR="007F299E" w:rsidRPr="00D300DA" w:rsidRDefault="00000000" w:rsidP="00D300DA">
      <w:pPr>
        <w:spacing w:after="280" w:line="360" w:lineRule="auto"/>
        <w:jc w:val="both"/>
        <w:rPr>
          <w:rFonts w:asciiTheme="minorHAnsi" w:hAnsiTheme="minorHAnsi" w:cstheme="minorHAnsi"/>
          <w:b/>
        </w:rPr>
      </w:pPr>
      <w:r w:rsidRPr="00D300DA">
        <w:rPr>
          <w:rFonts w:asciiTheme="minorHAnsi" w:hAnsiTheme="minorHAnsi" w:cstheme="minorHAnsi"/>
          <w:b/>
        </w:rPr>
        <w:t>Funding Information</w:t>
      </w:r>
    </w:p>
    <w:p w14:paraId="6EE633D7" w14:textId="27974168" w:rsidR="008A67DF" w:rsidRPr="00D300DA" w:rsidRDefault="008A67DF" w:rsidP="00D300DA">
      <w:pPr>
        <w:spacing w:after="280" w:line="360" w:lineRule="auto"/>
        <w:jc w:val="both"/>
        <w:rPr>
          <w:rFonts w:asciiTheme="minorHAnsi" w:hAnsiTheme="minorHAnsi" w:cstheme="minorHAnsi"/>
        </w:rPr>
      </w:pPr>
      <w:r w:rsidRPr="00D300DA">
        <w:rPr>
          <w:rFonts w:asciiTheme="minorHAnsi" w:hAnsiTheme="minorHAnsi" w:cstheme="minorHAnsi"/>
        </w:rPr>
        <w:t xml:space="preserve">The University Research Centre (URC), SUST, received funding for this research work from the People's Republic of Bangladesh (project codes: PS/2018/1/11 &amp; PS/2019/1/35). </w:t>
      </w:r>
    </w:p>
    <w:p w14:paraId="00000075" w14:textId="34EC78E2" w:rsidR="007F299E" w:rsidRPr="00D300DA" w:rsidRDefault="00000000" w:rsidP="00D300DA">
      <w:pPr>
        <w:spacing w:after="280" w:line="360" w:lineRule="auto"/>
        <w:jc w:val="both"/>
        <w:rPr>
          <w:rFonts w:asciiTheme="minorHAnsi" w:hAnsiTheme="minorHAnsi" w:cstheme="minorHAnsi"/>
          <w:b/>
        </w:rPr>
      </w:pPr>
      <w:r w:rsidRPr="00D300DA">
        <w:rPr>
          <w:rFonts w:asciiTheme="minorHAnsi" w:hAnsiTheme="minorHAnsi" w:cstheme="minorHAnsi"/>
          <w:b/>
        </w:rPr>
        <w:t>Conflict of Interest</w:t>
      </w:r>
    </w:p>
    <w:p w14:paraId="699C5486" w14:textId="11DFA8D5" w:rsidR="00CF4EE9" w:rsidRPr="00D300DA" w:rsidRDefault="00000000" w:rsidP="00D300DA">
      <w:pPr>
        <w:spacing w:after="280" w:line="360" w:lineRule="auto"/>
        <w:jc w:val="both"/>
        <w:rPr>
          <w:rFonts w:asciiTheme="minorHAnsi" w:hAnsiTheme="minorHAnsi" w:cstheme="minorHAnsi"/>
        </w:rPr>
      </w:pPr>
      <w:r w:rsidRPr="00D300DA">
        <w:rPr>
          <w:rFonts w:asciiTheme="minorHAnsi" w:hAnsiTheme="minorHAnsi" w:cstheme="minorHAnsi"/>
        </w:rPr>
        <w:t xml:space="preserve"> There is no conflict of </w:t>
      </w:r>
      <w:r w:rsidR="00CF4EE9" w:rsidRPr="00D300DA">
        <w:rPr>
          <w:rFonts w:asciiTheme="minorHAnsi" w:hAnsiTheme="minorHAnsi" w:cstheme="minorHAnsi"/>
        </w:rPr>
        <w:t>interest.</w:t>
      </w:r>
    </w:p>
    <w:p w14:paraId="00000077" w14:textId="766DB3EC" w:rsidR="007F299E" w:rsidRPr="00D300DA" w:rsidRDefault="00000000" w:rsidP="00D300DA">
      <w:pPr>
        <w:spacing w:after="280" w:line="360" w:lineRule="auto"/>
        <w:jc w:val="both"/>
        <w:rPr>
          <w:rFonts w:asciiTheme="minorHAnsi" w:hAnsiTheme="minorHAnsi" w:cstheme="minorHAnsi"/>
          <w:b/>
        </w:rPr>
      </w:pPr>
      <w:r w:rsidRPr="00D300DA">
        <w:rPr>
          <w:rFonts w:asciiTheme="minorHAnsi" w:hAnsiTheme="minorHAnsi" w:cstheme="minorHAnsi"/>
          <w:b/>
        </w:rPr>
        <w:lastRenderedPageBreak/>
        <w:t>References</w:t>
      </w:r>
    </w:p>
    <w:p w14:paraId="00000078" w14:textId="77777777" w:rsidR="007F299E" w:rsidRPr="00D300DA" w:rsidRDefault="00000000" w:rsidP="00D300DA">
      <w:pPr>
        <w:pBdr>
          <w:top w:val="nil"/>
          <w:left w:val="nil"/>
          <w:bottom w:val="nil"/>
          <w:right w:val="nil"/>
          <w:between w:val="nil"/>
        </w:pBdr>
        <w:tabs>
          <w:tab w:val="left" w:pos="384"/>
        </w:tabs>
        <w:spacing w:line="360" w:lineRule="auto"/>
        <w:ind w:left="384" w:hanging="384"/>
        <w:rPr>
          <w:rFonts w:asciiTheme="minorHAnsi" w:hAnsiTheme="minorHAnsi" w:cstheme="minorHAnsi"/>
          <w:color w:val="000000"/>
        </w:rPr>
      </w:pPr>
      <w:r w:rsidRPr="00D300DA">
        <w:rPr>
          <w:rFonts w:asciiTheme="minorHAnsi" w:hAnsiTheme="minorHAnsi" w:cstheme="minorHAnsi"/>
          <w:color w:val="000000"/>
        </w:rPr>
        <w:t>1.</w:t>
      </w:r>
      <w:r w:rsidRPr="00D300DA">
        <w:rPr>
          <w:rFonts w:asciiTheme="minorHAnsi" w:hAnsiTheme="minorHAnsi" w:cstheme="minorHAnsi"/>
          <w:color w:val="000000"/>
        </w:rPr>
        <w:tab/>
        <w:t>The role of exercise in the treatment of depression: biological underpinnings and clinical outcomes | Molecular Psychiatry. https://www.nature.com/articles/s41380-022-01819-w.</w:t>
      </w:r>
    </w:p>
    <w:p w14:paraId="00000079" w14:textId="77777777" w:rsidR="007F299E" w:rsidRPr="00D300DA" w:rsidRDefault="00000000" w:rsidP="00D300DA">
      <w:pPr>
        <w:pBdr>
          <w:top w:val="nil"/>
          <w:left w:val="nil"/>
          <w:bottom w:val="nil"/>
          <w:right w:val="nil"/>
          <w:between w:val="nil"/>
        </w:pBdr>
        <w:tabs>
          <w:tab w:val="left" w:pos="384"/>
        </w:tabs>
        <w:spacing w:line="360" w:lineRule="auto"/>
        <w:ind w:left="384" w:hanging="384"/>
        <w:rPr>
          <w:rFonts w:asciiTheme="minorHAnsi" w:hAnsiTheme="minorHAnsi" w:cstheme="minorHAnsi"/>
          <w:color w:val="000000"/>
        </w:rPr>
      </w:pPr>
      <w:r w:rsidRPr="00D300DA">
        <w:rPr>
          <w:rFonts w:asciiTheme="minorHAnsi" w:hAnsiTheme="minorHAnsi" w:cstheme="minorHAnsi"/>
          <w:color w:val="000000"/>
        </w:rPr>
        <w:t>2.</w:t>
      </w:r>
      <w:r w:rsidRPr="00D300DA">
        <w:rPr>
          <w:rFonts w:asciiTheme="minorHAnsi" w:hAnsiTheme="minorHAnsi" w:cstheme="minorHAnsi"/>
          <w:color w:val="000000"/>
        </w:rPr>
        <w:tab/>
        <w:t>Depression and Other Common Mental Disorders. https://www.who.int/publications-detail-redirect/depression-global-health-estimates.</w:t>
      </w:r>
    </w:p>
    <w:p w14:paraId="0000007A" w14:textId="77777777" w:rsidR="007F299E" w:rsidRPr="00D300DA" w:rsidRDefault="00000000" w:rsidP="00D300DA">
      <w:pPr>
        <w:pBdr>
          <w:top w:val="nil"/>
          <w:left w:val="nil"/>
          <w:bottom w:val="nil"/>
          <w:right w:val="nil"/>
          <w:between w:val="nil"/>
        </w:pBdr>
        <w:tabs>
          <w:tab w:val="left" w:pos="384"/>
        </w:tabs>
        <w:spacing w:line="360" w:lineRule="auto"/>
        <w:ind w:left="384" w:hanging="384"/>
        <w:rPr>
          <w:rFonts w:asciiTheme="minorHAnsi" w:hAnsiTheme="minorHAnsi" w:cstheme="minorHAnsi"/>
          <w:color w:val="000000"/>
        </w:rPr>
      </w:pPr>
      <w:r w:rsidRPr="00D300DA">
        <w:rPr>
          <w:rFonts w:asciiTheme="minorHAnsi" w:hAnsiTheme="minorHAnsi" w:cstheme="minorHAnsi"/>
          <w:color w:val="000000"/>
        </w:rPr>
        <w:t>3.</w:t>
      </w:r>
      <w:r w:rsidRPr="00D300DA">
        <w:rPr>
          <w:rFonts w:asciiTheme="minorHAnsi" w:hAnsiTheme="minorHAnsi" w:cstheme="minorHAnsi"/>
          <w:color w:val="000000"/>
        </w:rPr>
        <w:tab/>
        <w:t>Diagnostic and Statistical Manual of Mental Disorders, 4th ed. (DSM-IV) | American Journal of Psychiatry. https://ajp.psychiatryonline.org/doi/abs/10.1176/ajp.152.8.1228?journalCode=ajp.</w:t>
      </w:r>
    </w:p>
    <w:p w14:paraId="0000007B" w14:textId="77777777" w:rsidR="007F299E" w:rsidRPr="00D300DA" w:rsidRDefault="00000000" w:rsidP="00D300DA">
      <w:pPr>
        <w:pBdr>
          <w:top w:val="nil"/>
          <w:left w:val="nil"/>
          <w:bottom w:val="nil"/>
          <w:right w:val="nil"/>
          <w:between w:val="nil"/>
        </w:pBdr>
        <w:tabs>
          <w:tab w:val="left" w:pos="384"/>
        </w:tabs>
        <w:spacing w:line="360" w:lineRule="auto"/>
        <w:ind w:left="384" w:hanging="384"/>
        <w:rPr>
          <w:rFonts w:asciiTheme="minorHAnsi" w:hAnsiTheme="minorHAnsi" w:cstheme="minorHAnsi"/>
          <w:color w:val="000000"/>
        </w:rPr>
      </w:pPr>
      <w:r w:rsidRPr="00D300DA">
        <w:rPr>
          <w:rFonts w:asciiTheme="minorHAnsi" w:hAnsiTheme="minorHAnsi" w:cstheme="minorHAnsi"/>
          <w:color w:val="000000"/>
        </w:rPr>
        <w:t>4.</w:t>
      </w:r>
      <w:r w:rsidRPr="00D300DA">
        <w:rPr>
          <w:rFonts w:asciiTheme="minorHAnsi" w:hAnsiTheme="minorHAnsi" w:cstheme="minorHAnsi"/>
          <w:color w:val="000000"/>
        </w:rPr>
        <w:tab/>
        <w:t xml:space="preserve">Ingle, G. K. &amp; Nath, A. Geriatric Health in India: Concerns and Solutions. </w:t>
      </w:r>
      <w:r w:rsidRPr="00D300DA">
        <w:rPr>
          <w:rFonts w:asciiTheme="minorHAnsi" w:hAnsiTheme="minorHAnsi" w:cstheme="minorHAnsi"/>
          <w:i/>
          <w:color w:val="000000"/>
        </w:rPr>
        <w:t>Indian J. Community Med. Off. Publ. Indian Assoc. Prev. Soc. Med.</w:t>
      </w:r>
      <w:r w:rsidRPr="00D300DA">
        <w:rPr>
          <w:rFonts w:asciiTheme="minorHAnsi" w:hAnsiTheme="minorHAnsi" w:cstheme="minorHAnsi"/>
          <w:color w:val="000000"/>
        </w:rPr>
        <w:t xml:space="preserve"> </w:t>
      </w:r>
      <w:r w:rsidRPr="00D300DA">
        <w:rPr>
          <w:rFonts w:asciiTheme="minorHAnsi" w:hAnsiTheme="minorHAnsi" w:cstheme="minorHAnsi"/>
          <w:b/>
          <w:color w:val="000000"/>
        </w:rPr>
        <w:t>33</w:t>
      </w:r>
      <w:r w:rsidRPr="00D300DA">
        <w:rPr>
          <w:rFonts w:asciiTheme="minorHAnsi" w:hAnsiTheme="minorHAnsi" w:cstheme="minorHAnsi"/>
          <w:color w:val="000000"/>
        </w:rPr>
        <w:t>, 214–218 (2008).</w:t>
      </w:r>
    </w:p>
    <w:p w14:paraId="0000007C" w14:textId="77777777" w:rsidR="007F299E" w:rsidRPr="00D300DA" w:rsidRDefault="00000000" w:rsidP="00D300DA">
      <w:pPr>
        <w:pBdr>
          <w:top w:val="nil"/>
          <w:left w:val="nil"/>
          <w:bottom w:val="nil"/>
          <w:right w:val="nil"/>
          <w:between w:val="nil"/>
        </w:pBdr>
        <w:tabs>
          <w:tab w:val="left" w:pos="384"/>
        </w:tabs>
        <w:spacing w:line="360" w:lineRule="auto"/>
        <w:ind w:left="384" w:hanging="384"/>
        <w:rPr>
          <w:rFonts w:asciiTheme="minorHAnsi" w:hAnsiTheme="minorHAnsi" w:cstheme="minorHAnsi"/>
          <w:color w:val="000000"/>
        </w:rPr>
      </w:pPr>
      <w:r w:rsidRPr="00D300DA">
        <w:rPr>
          <w:rFonts w:asciiTheme="minorHAnsi" w:hAnsiTheme="minorHAnsi" w:cstheme="minorHAnsi"/>
          <w:color w:val="000000"/>
        </w:rPr>
        <w:t>5.</w:t>
      </w:r>
      <w:r w:rsidRPr="00D300DA">
        <w:rPr>
          <w:rFonts w:asciiTheme="minorHAnsi" w:hAnsiTheme="minorHAnsi" w:cstheme="minorHAnsi"/>
          <w:color w:val="000000"/>
        </w:rPr>
        <w:tab/>
        <w:t>Nagaraj, A. K. M., Mathew, J., Nanjegowda, R. B., Majgi, S. M. &amp; Sm, P. Psychiatric Morbidity Among Elderly People Living in Old Age Homes and in the Community: A Comparative Study.</w:t>
      </w:r>
    </w:p>
    <w:p w14:paraId="0000007D" w14:textId="77777777" w:rsidR="007F299E" w:rsidRPr="00D300DA" w:rsidRDefault="00000000" w:rsidP="00D300DA">
      <w:pPr>
        <w:pBdr>
          <w:top w:val="nil"/>
          <w:left w:val="nil"/>
          <w:bottom w:val="nil"/>
          <w:right w:val="nil"/>
          <w:between w:val="nil"/>
        </w:pBdr>
        <w:tabs>
          <w:tab w:val="left" w:pos="384"/>
        </w:tabs>
        <w:spacing w:line="360" w:lineRule="auto"/>
        <w:ind w:left="384" w:hanging="384"/>
        <w:rPr>
          <w:rFonts w:asciiTheme="minorHAnsi" w:hAnsiTheme="minorHAnsi" w:cstheme="minorHAnsi"/>
          <w:color w:val="000000"/>
        </w:rPr>
      </w:pPr>
      <w:r w:rsidRPr="00D300DA">
        <w:rPr>
          <w:rFonts w:asciiTheme="minorHAnsi" w:hAnsiTheme="minorHAnsi" w:cstheme="minorHAnsi"/>
          <w:color w:val="000000"/>
        </w:rPr>
        <w:t>6.</w:t>
      </w:r>
      <w:r w:rsidRPr="00D300DA">
        <w:rPr>
          <w:rFonts w:asciiTheme="minorHAnsi" w:hAnsiTheme="minorHAnsi" w:cstheme="minorHAnsi"/>
          <w:color w:val="000000"/>
        </w:rPr>
        <w:tab/>
        <w:t xml:space="preserve">Skoog, I. Psychiatric Disorders in the Elderly. </w:t>
      </w:r>
      <w:r w:rsidRPr="00D300DA">
        <w:rPr>
          <w:rFonts w:asciiTheme="minorHAnsi" w:hAnsiTheme="minorHAnsi" w:cstheme="minorHAnsi"/>
          <w:i/>
          <w:color w:val="000000"/>
        </w:rPr>
        <w:t>Can. J. Psychiatry</w:t>
      </w:r>
      <w:r w:rsidRPr="00D300DA">
        <w:rPr>
          <w:rFonts w:asciiTheme="minorHAnsi" w:hAnsiTheme="minorHAnsi" w:cstheme="minorHAnsi"/>
          <w:color w:val="000000"/>
        </w:rPr>
        <w:t xml:space="preserve"> </w:t>
      </w:r>
      <w:r w:rsidRPr="00D300DA">
        <w:rPr>
          <w:rFonts w:asciiTheme="minorHAnsi" w:hAnsiTheme="minorHAnsi" w:cstheme="minorHAnsi"/>
          <w:b/>
          <w:color w:val="000000"/>
        </w:rPr>
        <w:t>56</w:t>
      </w:r>
      <w:r w:rsidRPr="00D300DA">
        <w:rPr>
          <w:rFonts w:asciiTheme="minorHAnsi" w:hAnsiTheme="minorHAnsi" w:cstheme="minorHAnsi"/>
          <w:color w:val="000000"/>
        </w:rPr>
        <w:t>, 387–397 (2011).</w:t>
      </w:r>
    </w:p>
    <w:p w14:paraId="0000007E" w14:textId="77777777" w:rsidR="007F299E" w:rsidRPr="00D300DA" w:rsidRDefault="00000000" w:rsidP="00D300DA">
      <w:pPr>
        <w:pBdr>
          <w:top w:val="nil"/>
          <w:left w:val="nil"/>
          <w:bottom w:val="nil"/>
          <w:right w:val="nil"/>
          <w:between w:val="nil"/>
        </w:pBdr>
        <w:tabs>
          <w:tab w:val="left" w:pos="384"/>
        </w:tabs>
        <w:spacing w:line="360" w:lineRule="auto"/>
        <w:ind w:left="384" w:hanging="384"/>
        <w:rPr>
          <w:rFonts w:asciiTheme="minorHAnsi" w:hAnsiTheme="minorHAnsi" w:cstheme="minorHAnsi"/>
          <w:color w:val="000000"/>
        </w:rPr>
      </w:pPr>
      <w:r w:rsidRPr="00D300DA">
        <w:rPr>
          <w:rFonts w:asciiTheme="minorHAnsi" w:hAnsiTheme="minorHAnsi" w:cstheme="minorHAnsi"/>
          <w:color w:val="000000"/>
        </w:rPr>
        <w:t>7.</w:t>
      </w:r>
      <w:r w:rsidRPr="00D300DA">
        <w:rPr>
          <w:rFonts w:asciiTheme="minorHAnsi" w:hAnsiTheme="minorHAnsi" w:cstheme="minorHAnsi"/>
          <w:color w:val="000000"/>
        </w:rPr>
        <w:tab/>
        <w:t xml:space="preserve">Subedi, S., Shrestha, P. &amp; Thapa, D. K. Study Of Depression in Elderly: Prevalence and Factors Associated. </w:t>
      </w:r>
      <w:r w:rsidRPr="00D300DA">
        <w:rPr>
          <w:rFonts w:asciiTheme="minorHAnsi" w:hAnsiTheme="minorHAnsi" w:cstheme="minorHAnsi"/>
          <w:i/>
          <w:color w:val="000000"/>
        </w:rPr>
        <w:t>J. Psychiatr. Assoc. Nepal</w:t>
      </w:r>
      <w:r w:rsidRPr="00D300DA">
        <w:rPr>
          <w:rFonts w:asciiTheme="minorHAnsi" w:hAnsiTheme="minorHAnsi" w:cstheme="minorHAnsi"/>
          <w:color w:val="000000"/>
        </w:rPr>
        <w:t xml:space="preserve"> </w:t>
      </w:r>
      <w:r w:rsidRPr="00D300DA">
        <w:rPr>
          <w:rFonts w:asciiTheme="minorHAnsi" w:hAnsiTheme="minorHAnsi" w:cstheme="minorHAnsi"/>
          <w:b/>
          <w:color w:val="000000"/>
        </w:rPr>
        <w:t>7</w:t>
      </w:r>
      <w:r w:rsidRPr="00D300DA">
        <w:rPr>
          <w:rFonts w:asciiTheme="minorHAnsi" w:hAnsiTheme="minorHAnsi" w:cstheme="minorHAnsi"/>
          <w:color w:val="000000"/>
        </w:rPr>
        <w:t>, 16–23 (2018).</w:t>
      </w:r>
    </w:p>
    <w:p w14:paraId="0000007F" w14:textId="77777777" w:rsidR="007F299E" w:rsidRPr="00D300DA" w:rsidRDefault="00000000" w:rsidP="00D300DA">
      <w:pPr>
        <w:pBdr>
          <w:top w:val="nil"/>
          <w:left w:val="nil"/>
          <w:bottom w:val="nil"/>
          <w:right w:val="nil"/>
          <w:between w:val="nil"/>
        </w:pBdr>
        <w:tabs>
          <w:tab w:val="left" w:pos="384"/>
        </w:tabs>
        <w:spacing w:line="360" w:lineRule="auto"/>
        <w:ind w:left="384" w:hanging="384"/>
        <w:rPr>
          <w:rFonts w:asciiTheme="minorHAnsi" w:hAnsiTheme="minorHAnsi" w:cstheme="minorHAnsi"/>
          <w:color w:val="000000"/>
        </w:rPr>
      </w:pPr>
      <w:r w:rsidRPr="00D300DA">
        <w:rPr>
          <w:rFonts w:asciiTheme="minorHAnsi" w:hAnsiTheme="minorHAnsi" w:cstheme="minorHAnsi"/>
          <w:color w:val="000000"/>
        </w:rPr>
        <w:t>8.</w:t>
      </w:r>
      <w:r w:rsidRPr="00D300DA">
        <w:rPr>
          <w:rFonts w:asciiTheme="minorHAnsi" w:hAnsiTheme="minorHAnsi" w:cstheme="minorHAnsi"/>
          <w:color w:val="000000"/>
        </w:rPr>
        <w:tab/>
        <w:t xml:space="preserve">Jaremka, L. M. </w:t>
      </w:r>
      <w:r w:rsidRPr="00D300DA">
        <w:rPr>
          <w:rFonts w:asciiTheme="minorHAnsi" w:hAnsiTheme="minorHAnsi" w:cstheme="minorHAnsi"/>
          <w:i/>
          <w:color w:val="000000"/>
        </w:rPr>
        <w:t>et al.</w:t>
      </w:r>
      <w:r w:rsidRPr="00D300DA">
        <w:rPr>
          <w:rFonts w:asciiTheme="minorHAnsi" w:hAnsiTheme="minorHAnsi" w:cstheme="minorHAnsi"/>
          <w:color w:val="000000"/>
        </w:rPr>
        <w:t xml:space="preserve"> Pain, depression, and fatigue: Loneliness as a longitudinal risk factor. </w:t>
      </w:r>
      <w:r w:rsidRPr="00D300DA">
        <w:rPr>
          <w:rFonts w:asciiTheme="minorHAnsi" w:hAnsiTheme="minorHAnsi" w:cstheme="minorHAnsi"/>
          <w:i/>
          <w:color w:val="000000"/>
        </w:rPr>
        <w:t>Health Psychol.</w:t>
      </w:r>
      <w:r w:rsidRPr="00D300DA">
        <w:rPr>
          <w:rFonts w:asciiTheme="minorHAnsi" w:hAnsiTheme="minorHAnsi" w:cstheme="minorHAnsi"/>
          <w:color w:val="000000"/>
        </w:rPr>
        <w:t xml:space="preserve"> </w:t>
      </w:r>
      <w:r w:rsidRPr="00D300DA">
        <w:rPr>
          <w:rFonts w:asciiTheme="minorHAnsi" w:hAnsiTheme="minorHAnsi" w:cstheme="minorHAnsi"/>
          <w:b/>
          <w:color w:val="000000"/>
        </w:rPr>
        <w:t>33</w:t>
      </w:r>
      <w:r w:rsidRPr="00D300DA">
        <w:rPr>
          <w:rFonts w:asciiTheme="minorHAnsi" w:hAnsiTheme="minorHAnsi" w:cstheme="minorHAnsi"/>
          <w:color w:val="000000"/>
        </w:rPr>
        <w:t>, 948–957 (2014).</w:t>
      </w:r>
    </w:p>
    <w:p w14:paraId="00000080" w14:textId="77777777" w:rsidR="007F299E" w:rsidRPr="00D300DA" w:rsidRDefault="00000000" w:rsidP="00D300DA">
      <w:pPr>
        <w:pBdr>
          <w:top w:val="nil"/>
          <w:left w:val="nil"/>
          <w:bottom w:val="nil"/>
          <w:right w:val="nil"/>
          <w:between w:val="nil"/>
        </w:pBdr>
        <w:tabs>
          <w:tab w:val="left" w:pos="384"/>
        </w:tabs>
        <w:spacing w:line="360" w:lineRule="auto"/>
        <w:ind w:left="384" w:hanging="384"/>
        <w:rPr>
          <w:rFonts w:asciiTheme="minorHAnsi" w:hAnsiTheme="minorHAnsi" w:cstheme="minorHAnsi"/>
          <w:color w:val="000000"/>
        </w:rPr>
      </w:pPr>
      <w:r w:rsidRPr="00D300DA">
        <w:rPr>
          <w:rFonts w:asciiTheme="minorHAnsi" w:hAnsiTheme="minorHAnsi" w:cstheme="minorHAnsi"/>
          <w:color w:val="000000"/>
        </w:rPr>
        <w:t>9.</w:t>
      </w:r>
      <w:r w:rsidRPr="00D300DA">
        <w:rPr>
          <w:rFonts w:asciiTheme="minorHAnsi" w:hAnsiTheme="minorHAnsi" w:cstheme="minorHAnsi"/>
          <w:color w:val="000000"/>
        </w:rPr>
        <w:tab/>
        <w:t xml:space="preserve">Chu, L., Valencia, I. J., Garvert, D. W. &amp; Montoya, J. G. Deconstructing post-exertional malaise in myalgic encephalomyelitis/ chronic fatigue syndrome: A patient-centered, cross-sectional survey. </w:t>
      </w:r>
      <w:r w:rsidRPr="00D300DA">
        <w:rPr>
          <w:rFonts w:asciiTheme="minorHAnsi" w:hAnsiTheme="minorHAnsi" w:cstheme="minorHAnsi"/>
          <w:i/>
          <w:color w:val="000000"/>
        </w:rPr>
        <w:t>PLOS ONE</w:t>
      </w:r>
      <w:r w:rsidRPr="00D300DA">
        <w:rPr>
          <w:rFonts w:asciiTheme="minorHAnsi" w:hAnsiTheme="minorHAnsi" w:cstheme="minorHAnsi"/>
          <w:color w:val="000000"/>
        </w:rPr>
        <w:t xml:space="preserve"> </w:t>
      </w:r>
      <w:r w:rsidRPr="00D300DA">
        <w:rPr>
          <w:rFonts w:asciiTheme="minorHAnsi" w:hAnsiTheme="minorHAnsi" w:cstheme="minorHAnsi"/>
          <w:b/>
          <w:color w:val="000000"/>
        </w:rPr>
        <w:t>13</w:t>
      </w:r>
      <w:r w:rsidRPr="00D300DA">
        <w:rPr>
          <w:rFonts w:asciiTheme="minorHAnsi" w:hAnsiTheme="minorHAnsi" w:cstheme="minorHAnsi"/>
          <w:color w:val="000000"/>
        </w:rPr>
        <w:t>, e0197811 (2018).</w:t>
      </w:r>
    </w:p>
    <w:p w14:paraId="00000081" w14:textId="77777777" w:rsidR="007F299E" w:rsidRPr="00D300DA" w:rsidRDefault="00000000" w:rsidP="00D300DA">
      <w:pPr>
        <w:pBdr>
          <w:top w:val="nil"/>
          <w:left w:val="nil"/>
          <w:bottom w:val="nil"/>
          <w:right w:val="nil"/>
          <w:between w:val="nil"/>
        </w:pBdr>
        <w:tabs>
          <w:tab w:val="left" w:pos="384"/>
        </w:tabs>
        <w:spacing w:line="360" w:lineRule="auto"/>
        <w:ind w:left="384" w:hanging="384"/>
        <w:rPr>
          <w:rFonts w:asciiTheme="minorHAnsi" w:hAnsiTheme="minorHAnsi" w:cstheme="minorHAnsi"/>
          <w:color w:val="000000"/>
        </w:rPr>
      </w:pPr>
      <w:r w:rsidRPr="00D300DA">
        <w:rPr>
          <w:rFonts w:asciiTheme="minorHAnsi" w:hAnsiTheme="minorHAnsi" w:cstheme="minorHAnsi"/>
          <w:color w:val="000000"/>
        </w:rPr>
        <w:t>10.</w:t>
      </w:r>
      <w:r w:rsidRPr="00D300DA">
        <w:rPr>
          <w:rFonts w:asciiTheme="minorHAnsi" w:hAnsiTheme="minorHAnsi" w:cstheme="minorHAnsi"/>
          <w:color w:val="000000"/>
        </w:rPr>
        <w:tab/>
        <w:t xml:space="preserve">Tang, C.-C., Draucker, C., Tejani, M. &amp; Von Ah, D. Symptom experiences in patients with advanced pancreatic cancer as reported during healthcare encounters. </w:t>
      </w:r>
      <w:r w:rsidRPr="00D300DA">
        <w:rPr>
          <w:rFonts w:asciiTheme="minorHAnsi" w:hAnsiTheme="minorHAnsi" w:cstheme="minorHAnsi"/>
          <w:i/>
          <w:color w:val="000000"/>
        </w:rPr>
        <w:t>Eur. J. Cancer Care (Engl.)</w:t>
      </w:r>
      <w:r w:rsidRPr="00D300DA">
        <w:rPr>
          <w:rFonts w:asciiTheme="minorHAnsi" w:hAnsiTheme="minorHAnsi" w:cstheme="minorHAnsi"/>
          <w:color w:val="000000"/>
        </w:rPr>
        <w:t xml:space="preserve"> </w:t>
      </w:r>
      <w:r w:rsidRPr="00D300DA">
        <w:rPr>
          <w:rFonts w:asciiTheme="minorHAnsi" w:hAnsiTheme="minorHAnsi" w:cstheme="minorHAnsi"/>
          <w:b/>
          <w:color w:val="000000"/>
        </w:rPr>
        <w:t>27</w:t>
      </w:r>
      <w:r w:rsidRPr="00D300DA">
        <w:rPr>
          <w:rFonts w:asciiTheme="minorHAnsi" w:hAnsiTheme="minorHAnsi" w:cstheme="minorHAnsi"/>
          <w:color w:val="000000"/>
        </w:rPr>
        <w:t>, e12838 (2018).</w:t>
      </w:r>
    </w:p>
    <w:p w14:paraId="00000082" w14:textId="77777777" w:rsidR="007F299E" w:rsidRPr="00D300DA" w:rsidRDefault="00000000" w:rsidP="00D300DA">
      <w:pPr>
        <w:pBdr>
          <w:top w:val="nil"/>
          <w:left w:val="nil"/>
          <w:bottom w:val="nil"/>
          <w:right w:val="nil"/>
          <w:between w:val="nil"/>
        </w:pBdr>
        <w:tabs>
          <w:tab w:val="left" w:pos="384"/>
        </w:tabs>
        <w:spacing w:line="360" w:lineRule="auto"/>
        <w:ind w:left="384" w:hanging="384"/>
        <w:rPr>
          <w:rFonts w:asciiTheme="minorHAnsi" w:hAnsiTheme="minorHAnsi" w:cstheme="minorHAnsi"/>
          <w:color w:val="000000"/>
        </w:rPr>
      </w:pPr>
      <w:r w:rsidRPr="00D300DA">
        <w:rPr>
          <w:rFonts w:asciiTheme="minorHAnsi" w:hAnsiTheme="minorHAnsi" w:cstheme="minorHAnsi"/>
          <w:color w:val="000000"/>
        </w:rPr>
        <w:t>11.</w:t>
      </w:r>
      <w:r w:rsidRPr="00D300DA">
        <w:rPr>
          <w:rFonts w:asciiTheme="minorHAnsi" w:hAnsiTheme="minorHAnsi" w:cstheme="minorHAnsi"/>
          <w:color w:val="000000"/>
        </w:rPr>
        <w:tab/>
        <w:t>Grover. Depression in elderly: A review of Indian research. https://jgmh.org/article.asp?issn=2348-9995;year=2015;volume=2;issue=1;spage=4;epage=15;aulast=Grover.</w:t>
      </w:r>
    </w:p>
    <w:p w14:paraId="00000083" w14:textId="77777777" w:rsidR="007F299E" w:rsidRPr="00D300DA" w:rsidRDefault="00000000" w:rsidP="00D300DA">
      <w:pPr>
        <w:pBdr>
          <w:top w:val="nil"/>
          <w:left w:val="nil"/>
          <w:bottom w:val="nil"/>
          <w:right w:val="nil"/>
          <w:between w:val="nil"/>
        </w:pBdr>
        <w:tabs>
          <w:tab w:val="left" w:pos="384"/>
        </w:tabs>
        <w:spacing w:line="360" w:lineRule="auto"/>
        <w:ind w:left="384" w:hanging="384"/>
        <w:rPr>
          <w:rFonts w:asciiTheme="minorHAnsi" w:hAnsiTheme="minorHAnsi" w:cstheme="minorHAnsi"/>
          <w:color w:val="000000"/>
        </w:rPr>
      </w:pPr>
      <w:r w:rsidRPr="00D300DA">
        <w:rPr>
          <w:rFonts w:asciiTheme="minorHAnsi" w:hAnsiTheme="minorHAnsi" w:cstheme="minorHAnsi"/>
          <w:color w:val="000000"/>
        </w:rPr>
        <w:t>12.</w:t>
      </w:r>
      <w:r w:rsidRPr="00D300DA">
        <w:rPr>
          <w:rFonts w:asciiTheme="minorHAnsi" w:hAnsiTheme="minorHAnsi" w:cstheme="minorHAnsi"/>
          <w:color w:val="000000"/>
        </w:rPr>
        <w:tab/>
        <w:t xml:space="preserve">Barua, A., Ghosh, M. K., Kar, N. &amp; Basilio, M. A. Socio-demographic Factors of Geriatric Depression. </w:t>
      </w:r>
      <w:r w:rsidRPr="00D300DA">
        <w:rPr>
          <w:rFonts w:asciiTheme="minorHAnsi" w:hAnsiTheme="minorHAnsi" w:cstheme="minorHAnsi"/>
          <w:i/>
          <w:color w:val="000000"/>
        </w:rPr>
        <w:t>Indian J. Psychol. Med.</w:t>
      </w:r>
      <w:r w:rsidRPr="00D300DA">
        <w:rPr>
          <w:rFonts w:asciiTheme="minorHAnsi" w:hAnsiTheme="minorHAnsi" w:cstheme="minorHAnsi"/>
          <w:color w:val="000000"/>
        </w:rPr>
        <w:t xml:space="preserve"> </w:t>
      </w:r>
      <w:r w:rsidRPr="00D300DA">
        <w:rPr>
          <w:rFonts w:asciiTheme="minorHAnsi" w:hAnsiTheme="minorHAnsi" w:cstheme="minorHAnsi"/>
          <w:b/>
          <w:color w:val="000000"/>
        </w:rPr>
        <w:t>32</w:t>
      </w:r>
      <w:r w:rsidRPr="00D300DA">
        <w:rPr>
          <w:rFonts w:asciiTheme="minorHAnsi" w:hAnsiTheme="minorHAnsi" w:cstheme="minorHAnsi"/>
          <w:color w:val="000000"/>
        </w:rPr>
        <w:t>, 87–92 (2010).</w:t>
      </w:r>
    </w:p>
    <w:p w14:paraId="00000084" w14:textId="77777777" w:rsidR="007F299E" w:rsidRPr="00D300DA" w:rsidRDefault="00000000" w:rsidP="00D300DA">
      <w:pPr>
        <w:pBdr>
          <w:top w:val="nil"/>
          <w:left w:val="nil"/>
          <w:bottom w:val="nil"/>
          <w:right w:val="nil"/>
          <w:between w:val="nil"/>
        </w:pBdr>
        <w:tabs>
          <w:tab w:val="left" w:pos="384"/>
        </w:tabs>
        <w:spacing w:line="360" w:lineRule="auto"/>
        <w:ind w:left="384" w:hanging="384"/>
        <w:rPr>
          <w:rFonts w:asciiTheme="minorHAnsi" w:hAnsiTheme="minorHAnsi" w:cstheme="minorHAnsi"/>
          <w:color w:val="000000"/>
        </w:rPr>
      </w:pPr>
      <w:r w:rsidRPr="00D300DA">
        <w:rPr>
          <w:rFonts w:asciiTheme="minorHAnsi" w:hAnsiTheme="minorHAnsi" w:cstheme="minorHAnsi"/>
          <w:color w:val="000000"/>
        </w:rPr>
        <w:lastRenderedPageBreak/>
        <w:t>13.</w:t>
      </w:r>
      <w:r w:rsidRPr="00D300DA">
        <w:rPr>
          <w:rFonts w:asciiTheme="minorHAnsi" w:hAnsiTheme="minorHAnsi" w:cstheme="minorHAnsi"/>
          <w:color w:val="000000"/>
        </w:rPr>
        <w:tab/>
        <w:t xml:space="preserve">Brinda, E. M. </w:t>
      </w:r>
      <w:r w:rsidRPr="00D300DA">
        <w:rPr>
          <w:rFonts w:asciiTheme="minorHAnsi" w:hAnsiTheme="minorHAnsi" w:cstheme="minorHAnsi"/>
          <w:i/>
          <w:color w:val="000000"/>
        </w:rPr>
        <w:t>et al.</w:t>
      </w:r>
      <w:r w:rsidRPr="00D300DA">
        <w:rPr>
          <w:rFonts w:asciiTheme="minorHAnsi" w:hAnsiTheme="minorHAnsi" w:cstheme="minorHAnsi"/>
          <w:color w:val="000000"/>
        </w:rPr>
        <w:t xml:space="preserve"> Health, Social, and Economic Variables Associated with Depression Among Older People in Low and Middle Income Countries: World Health Organization Study on Global AGEing and Adult Health. </w:t>
      </w:r>
      <w:r w:rsidRPr="00D300DA">
        <w:rPr>
          <w:rFonts w:asciiTheme="minorHAnsi" w:hAnsiTheme="minorHAnsi" w:cstheme="minorHAnsi"/>
          <w:i/>
          <w:color w:val="000000"/>
        </w:rPr>
        <w:t>Am. J. Geriatr. Psychiatry</w:t>
      </w:r>
      <w:r w:rsidRPr="00D300DA">
        <w:rPr>
          <w:rFonts w:asciiTheme="minorHAnsi" w:hAnsiTheme="minorHAnsi" w:cstheme="minorHAnsi"/>
          <w:color w:val="000000"/>
        </w:rPr>
        <w:t xml:space="preserve"> </w:t>
      </w:r>
      <w:r w:rsidRPr="00D300DA">
        <w:rPr>
          <w:rFonts w:asciiTheme="minorHAnsi" w:hAnsiTheme="minorHAnsi" w:cstheme="minorHAnsi"/>
          <w:b/>
          <w:color w:val="000000"/>
        </w:rPr>
        <w:t>24</w:t>
      </w:r>
      <w:r w:rsidRPr="00D300DA">
        <w:rPr>
          <w:rFonts w:asciiTheme="minorHAnsi" w:hAnsiTheme="minorHAnsi" w:cstheme="minorHAnsi"/>
          <w:color w:val="000000"/>
        </w:rPr>
        <w:t>, 1196–1208 (2016).</w:t>
      </w:r>
    </w:p>
    <w:p w14:paraId="00000085" w14:textId="77777777" w:rsidR="007F299E" w:rsidRPr="00D300DA" w:rsidRDefault="00000000" w:rsidP="00D300DA">
      <w:pPr>
        <w:pBdr>
          <w:top w:val="nil"/>
          <w:left w:val="nil"/>
          <w:bottom w:val="nil"/>
          <w:right w:val="nil"/>
          <w:between w:val="nil"/>
        </w:pBdr>
        <w:tabs>
          <w:tab w:val="left" w:pos="384"/>
        </w:tabs>
        <w:spacing w:line="360" w:lineRule="auto"/>
        <w:ind w:left="384" w:hanging="384"/>
        <w:rPr>
          <w:rFonts w:asciiTheme="minorHAnsi" w:hAnsiTheme="minorHAnsi" w:cstheme="minorHAnsi"/>
          <w:color w:val="000000"/>
        </w:rPr>
      </w:pPr>
      <w:r w:rsidRPr="00D300DA">
        <w:rPr>
          <w:rFonts w:asciiTheme="minorHAnsi" w:hAnsiTheme="minorHAnsi" w:cstheme="minorHAnsi"/>
          <w:color w:val="000000"/>
        </w:rPr>
        <w:t>14.</w:t>
      </w:r>
      <w:r w:rsidRPr="00D300DA">
        <w:rPr>
          <w:rFonts w:asciiTheme="minorHAnsi" w:hAnsiTheme="minorHAnsi" w:cstheme="minorHAnsi"/>
          <w:color w:val="000000"/>
        </w:rPr>
        <w:tab/>
        <w:t>Mental health of older adults. https://www.who.int/news-room/fact-sheets/detail/mental-health-of-older-adults.</w:t>
      </w:r>
    </w:p>
    <w:p w14:paraId="00000086" w14:textId="77777777" w:rsidR="007F299E" w:rsidRPr="00D300DA" w:rsidRDefault="00000000" w:rsidP="00D300DA">
      <w:pPr>
        <w:pBdr>
          <w:top w:val="nil"/>
          <w:left w:val="nil"/>
          <w:bottom w:val="nil"/>
          <w:right w:val="nil"/>
          <w:between w:val="nil"/>
        </w:pBdr>
        <w:tabs>
          <w:tab w:val="left" w:pos="384"/>
        </w:tabs>
        <w:spacing w:line="360" w:lineRule="auto"/>
        <w:ind w:left="384" w:hanging="384"/>
        <w:rPr>
          <w:rFonts w:asciiTheme="minorHAnsi" w:hAnsiTheme="minorHAnsi" w:cstheme="minorHAnsi"/>
          <w:color w:val="000000"/>
        </w:rPr>
      </w:pPr>
      <w:r w:rsidRPr="00D300DA">
        <w:rPr>
          <w:rFonts w:asciiTheme="minorHAnsi" w:hAnsiTheme="minorHAnsi" w:cstheme="minorHAnsi"/>
          <w:color w:val="000000"/>
        </w:rPr>
        <w:t>15.</w:t>
      </w:r>
      <w:r w:rsidRPr="00D300DA">
        <w:rPr>
          <w:rFonts w:asciiTheme="minorHAnsi" w:hAnsiTheme="minorHAnsi" w:cstheme="minorHAnsi"/>
          <w:color w:val="000000"/>
        </w:rPr>
        <w:tab/>
        <w:t xml:space="preserve">Biswas, P., Kabir, Z. N., Nilsson, J. &amp; Zaman, S. Dynamics of Health Care Seeking Behaviour of Elderly People in Rural Bangladesh. </w:t>
      </w:r>
      <w:r w:rsidRPr="00D300DA">
        <w:rPr>
          <w:rFonts w:asciiTheme="minorHAnsi" w:hAnsiTheme="minorHAnsi" w:cstheme="minorHAnsi"/>
          <w:i/>
          <w:color w:val="000000"/>
        </w:rPr>
        <w:t>Int. J. Ageing Later Life</w:t>
      </w:r>
      <w:r w:rsidRPr="00D300DA">
        <w:rPr>
          <w:rFonts w:asciiTheme="minorHAnsi" w:hAnsiTheme="minorHAnsi" w:cstheme="minorHAnsi"/>
          <w:color w:val="000000"/>
        </w:rPr>
        <w:t xml:space="preserve"> </w:t>
      </w:r>
      <w:r w:rsidRPr="00D300DA">
        <w:rPr>
          <w:rFonts w:asciiTheme="minorHAnsi" w:hAnsiTheme="minorHAnsi" w:cstheme="minorHAnsi"/>
          <w:b/>
          <w:color w:val="000000"/>
        </w:rPr>
        <w:t>1</w:t>
      </w:r>
      <w:r w:rsidRPr="00D300DA">
        <w:rPr>
          <w:rFonts w:asciiTheme="minorHAnsi" w:hAnsiTheme="minorHAnsi" w:cstheme="minorHAnsi"/>
          <w:color w:val="000000"/>
        </w:rPr>
        <w:t>, 69–89 (2006).</w:t>
      </w:r>
    </w:p>
    <w:p w14:paraId="00000087" w14:textId="77777777" w:rsidR="007F299E" w:rsidRPr="00D300DA" w:rsidRDefault="00000000" w:rsidP="00D300DA">
      <w:pPr>
        <w:pBdr>
          <w:top w:val="nil"/>
          <w:left w:val="nil"/>
          <w:bottom w:val="nil"/>
          <w:right w:val="nil"/>
          <w:between w:val="nil"/>
        </w:pBdr>
        <w:tabs>
          <w:tab w:val="left" w:pos="384"/>
        </w:tabs>
        <w:spacing w:line="360" w:lineRule="auto"/>
        <w:ind w:left="384" w:hanging="384"/>
        <w:rPr>
          <w:rFonts w:asciiTheme="minorHAnsi" w:hAnsiTheme="minorHAnsi" w:cstheme="minorHAnsi"/>
          <w:color w:val="000000"/>
        </w:rPr>
      </w:pPr>
      <w:r w:rsidRPr="00D300DA">
        <w:rPr>
          <w:rFonts w:asciiTheme="minorHAnsi" w:hAnsiTheme="minorHAnsi" w:cstheme="minorHAnsi"/>
          <w:color w:val="000000"/>
        </w:rPr>
        <w:t>16.</w:t>
      </w:r>
      <w:r w:rsidRPr="00D300DA">
        <w:rPr>
          <w:rFonts w:asciiTheme="minorHAnsi" w:hAnsiTheme="minorHAnsi" w:cstheme="minorHAnsi"/>
          <w:color w:val="000000"/>
        </w:rPr>
        <w:tab/>
        <w:t xml:space="preserve">Melanson, K. J. Nutrition Review: Relationships of Nutrition With Depression and Anxiety. </w:t>
      </w:r>
      <w:r w:rsidRPr="00D300DA">
        <w:rPr>
          <w:rFonts w:asciiTheme="minorHAnsi" w:hAnsiTheme="minorHAnsi" w:cstheme="minorHAnsi"/>
          <w:i/>
          <w:color w:val="000000"/>
        </w:rPr>
        <w:t>Am. J. Lifestyle Med.</w:t>
      </w:r>
      <w:r w:rsidRPr="00D300DA">
        <w:rPr>
          <w:rFonts w:asciiTheme="minorHAnsi" w:hAnsiTheme="minorHAnsi" w:cstheme="minorHAnsi"/>
          <w:color w:val="000000"/>
        </w:rPr>
        <w:t xml:space="preserve"> </w:t>
      </w:r>
      <w:r w:rsidRPr="00D300DA">
        <w:rPr>
          <w:rFonts w:asciiTheme="minorHAnsi" w:hAnsiTheme="minorHAnsi" w:cstheme="minorHAnsi"/>
          <w:b/>
          <w:color w:val="000000"/>
        </w:rPr>
        <w:t>1</w:t>
      </w:r>
      <w:r w:rsidRPr="00D300DA">
        <w:rPr>
          <w:rFonts w:asciiTheme="minorHAnsi" w:hAnsiTheme="minorHAnsi" w:cstheme="minorHAnsi"/>
          <w:color w:val="000000"/>
        </w:rPr>
        <w:t>, 171–174 (2007).</w:t>
      </w:r>
    </w:p>
    <w:p w14:paraId="00000088" w14:textId="77777777" w:rsidR="007F299E" w:rsidRPr="00D300DA" w:rsidRDefault="00000000" w:rsidP="00D300DA">
      <w:pPr>
        <w:pBdr>
          <w:top w:val="nil"/>
          <w:left w:val="nil"/>
          <w:bottom w:val="nil"/>
          <w:right w:val="nil"/>
          <w:between w:val="nil"/>
        </w:pBdr>
        <w:tabs>
          <w:tab w:val="left" w:pos="384"/>
        </w:tabs>
        <w:spacing w:line="360" w:lineRule="auto"/>
        <w:ind w:left="384" w:hanging="384"/>
        <w:rPr>
          <w:rFonts w:asciiTheme="minorHAnsi" w:hAnsiTheme="minorHAnsi" w:cstheme="minorHAnsi"/>
          <w:color w:val="000000"/>
        </w:rPr>
      </w:pPr>
      <w:r w:rsidRPr="00D300DA">
        <w:rPr>
          <w:rFonts w:asciiTheme="minorHAnsi" w:hAnsiTheme="minorHAnsi" w:cstheme="minorHAnsi"/>
          <w:color w:val="000000"/>
        </w:rPr>
        <w:t>17.</w:t>
      </w:r>
      <w:r w:rsidRPr="00D300DA">
        <w:rPr>
          <w:rFonts w:asciiTheme="minorHAnsi" w:hAnsiTheme="minorHAnsi" w:cstheme="minorHAnsi"/>
          <w:color w:val="000000"/>
        </w:rPr>
        <w:tab/>
        <w:t xml:space="preserve">Nguyen, P. H. </w:t>
      </w:r>
      <w:r w:rsidRPr="00D300DA">
        <w:rPr>
          <w:rFonts w:asciiTheme="minorHAnsi" w:hAnsiTheme="minorHAnsi" w:cstheme="minorHAnsi"/>
          <w:i/>
          <w:color w:val="000000"/>
        </w:rPr>
        <w:t>et al.</w:t>
      </w:r>
      <w:r w:rsidRPr="00D300DA">
        <w:rPr>
          <w:rFonts w:asciiTheme="minorHAnsi" w:hAnsiTheme="minorHAnsi" w:cstheme="minorHAnsi"/>
          <w:color w:val="000000"/>
        </w:rPr>
        <w:t xml:space="preserve"> Micronutrient supplementation may reduce symptoms of depression in Guatemalan women. </w:t>
      </w:r>
      <w:r w:rsidRPr="00D300DA">
        <w:rPr>
          <w:rFonts w:asciiTheme="minorHAnsi" w:hAnsiTheme="minorHAnsi" w:cstheme="minorHAnsi"/>
          <w:i/>
          <w:color w:val="000000"/>
        </w:rPr>
        <w:t>Arch. Latinoam. Nutr.</w:t>
      </w:r>
      <w:r w:rsidRPr="00D300DA">
        <w:rPr>
          <w:rFonts w:asciiTheme="minorHAnsi" w:hAnsiTheme="minorHAnsi" w:cstheme="minorHAnsi"/>
          <w:color w:val="000000"/>
        </w:rPr>
        <w:t xml:space="preserve"> </w:t>
      </w:r>
      <w:r w:rsidRPr="00D300DA">
        <w:rPr>
          <w:rFonts w:asciiTheme="minorHAnsi" w:hAnsiTheme="minorHAnsi" w:cstheme="minorHAnsi"/>
          <w:b/>
          <w:color w:val="000000"/>
        </w:rPr>
        <w:t>59</w:t>
      </w:r>
      <w:r w:rsidRPr="00D300DA">
        <w:rPr>
          <w:rFonts w:asciiTheme="minorHAnsi" w:hAnsiTheme="minorHAnsi" w:cstheme="minorHAnsi"/>
          <w:color w:val="000000"/>
        </w:rPr>
        <w:t>, 278–286 (2009).</w:t>
      </w:r>
    </w:p>
    <w:p w14:paraId="00000089" w14:textId="77777777" w:rsidR="007F299E" w:rsidRPr="00D300DA" w:rsidRDefault="00000000" w:rsidP="00D300DA">
      <w:pPr>
        <w:pBdr>
          <w:top w:val="nil"/>
          <w:left w:val="nil"/>
          <w:bottom w:val="nil"/>
          <w:right w:val="nil"/>
          <w:between w:val="nil"/>
        </w:pBdr>
        <w:tabs>
          <w:tab w:val="left" w:pos="384"/>
        </w:tabs>
        <w:spacing w:line="360" w:lineRule="auto"/>
        <w:ind w:left="384" w:hanging="384"/>
        <w:rPr>
          <w:rFonts w:asciiTheme="minorHAnsi" w:hAnsiTheme="minorHAnsi" w:cstheme="minorHAnsi"/>
          <w:color w:val="000000"/>
        </w:rPr>
      </w:pPr>
      <w:r w:rsidRPr="00D300DA">
        <w:rPr>
          <w:rFonts w:asciiTheme="minorHAnsi" w:hAnsiTheme="minorHAnsi" w:cstheme="minorHAnsi"/>
          <w:color w:val="000000"/>
        </w:rPr>
        <w:t>18.</w:t>
      </w:r>
      <w:r w:rsidRPr="00D300DA">
        <w:rPr>
          <w:rFonts w:asciiTheme="minorHAnsi" w:hAnsiTheme="minorHAnsi" w:cstheme="minorHAnsi"/>
          <w:color w:val="000000"/>
        </w:rPr>
        <w:tab/>
        <w:t xml:space="preserve">D’Anci, K. E. &amp; Rosenberg, I. H. Folate and brain function in the elderly. </w:t>
      </w:r>
      <w:r w:rsidRPr="00D300DA">
        <w:rPr>
          <w:rFonts w:asciiTheme="minorHAnsi" w:hAnsiTheme="minorHAnsi" w:cstheme="minorHAnsi"/>
          <w:i/>
          <w:color w:val="000000"/>
        </w:rPr>
        <w:t>Curr. Opin. Clin. Nutr. Metab. Care</w:t>
      </w:r>
      <w:r w:rsidRPr="00D300DA">
        <w:rPr>
          <w:rFonts w:asciiTheme="minorHAnsi" w:hAnsiTheme="minorHAnsi" w:cstheme="minorHAnsi"/>
          <w:color w:val="000000"/>
        </w:rPr>
        <w:t xml:space="preserve"> </w:t>
      </w:r>
      <w:r w:rsidRPr="00D300DA">
        <w:rPr>
          <w:rFonts w:asciiTheme="minorHAnsi" w:hAnsiTheme="minorHAnsi" w:cstheme="minorHAnsi"/>
          <w:b/>
          <w:color w:val="000000"/>
        </w:rPr>
        <w:t>7</w:t>
      </w:r>
      <w:r w:rsidRPr="00D300DA">
        <w:rPr>
          <w:rFonts w:asciiTheme="minorHAnsi" w:hAnsiTheme="minorHAnsi" w:cstheme="minorHAnsi"/>
          <w:color w:val="000000"/>
        </w:rPr>
        <w:t>, 659 (2004).</w:t>
      </w:r>
    </w:p>
    <w:p w14:paraId="0000008A" w14:textId="77777777" w:rsidR="007F299E" w:rsidRPr="00D300DA" w:rsidRDefault="00000000" w:rsidP="00D300DA">
      <w:pPr>
        <w:pBdr>
          <w:top w:val="nil"/>
          <w:left w:val="nil"/>
          <w:bottom w:val="nil"/>
          <w:right w:val="nil"/>
          <w:between w:val="nil"/>
        </w:pBdr>
        <w:tabs>
          <w:tab w:val="left" w:pos="384"/>
        </w:tabs>
        <w:spacing w:line="360" w:lineRule="auto"/>
        <w:ind w:left="384" w:hanging="384"/>
        <w:rPr>
          <w:rFonts w:asciiTheme="minorHAnsi" w:hAnsiTheme="minorHAnsi" w:cstheme="minorHAnsi"/>
          <w:color w:val="000000"/>
        </w:rPr>
      </w:pPr>
      <w:r w:rsidRPr="00D300DA">
        <w:rPr>
          <w:rFonts w:asciiTheme="minorHAnsi" w:hAnsiTheme="minorHAnsi" w:cstheme="minorHAnsi"/>
          <w:color w:val="000000"/>
        </w:rPr>
        <w:t>19.</w:t>
      </w:r>
      <w:r w:rsidRPr="00D300DA">
        <w:rPr>
          <w:rFonts w:asciiTheme="minorHAnsi" w:hAnsiTheme="minorHAnsi" w:cstheme="minorHAnsi"/>
          <w:color w:val="000000"/>
        </w:rPr>
        <w:tab/>
        <w:t xml:space="preserve">Disu, T. R., Anne, N. J., Griffiths, M. D. &amp; Mamun, M. A. Risk factors of geriatric depression among elderly Bangladeshi people: A pilot interview study. </w:t>
      </w:r>
      <w:r w:rsidRPr="00D300DA">
        <w:rPr>
          <w:rFonts w:asciiTheme="minorHAnsi" w:hAnsiTheme="minorHAnsi" w:cstheme="minorHAnsi"/>
          <w:i/>
          <w:color w:val="000000"/>
        </w:rPr>
        <w:t>Asian J. Psychiatry</w:t>
      </w:r>
      <w:r w:rsidRPr="00D300DA">
        <w:rPr>
          <w:rFonts w:asciiTheme="minorHAnsi" w:hAnsiTheme="minorHAnsi" w:cstheme="minorHAnsi"/>
          <w:color w:val="000000"/>
        </w:rPr>
        <w:t xml:space="preserve"> </w:t>
      </w:r>
      <w:r w:rsidRPr="00D300DA">
        <w:rPr>
          <w:rFonts w:asciiTheme="minorHAnsi" w:hAnsiTheme="minorHAnsi" w:cstheme="minorHAnsi"/>
          <w:b/>
          <w:color w:val="000000"/>
        </w:rPr>
        <w:t>44</w:t>
      </w:r>
      <w:r w:rsidRPr="00D300DA">
        <w:rPr>
          <w:rFonts w:asciiTheme="minorHAnsi" w:hAnsiTheme="minorHAnsi" w:cstheme="minorHAnsi"/>
          <w:color w:val="000000"/>
        </w:rPr>
        <w:t>, 163–169 (2019).</w:t>
      </w:r>
    </w:p>
    <w:p w14:paraId="0000008B" w14:textId="77777777" w:rsidR="007F299E" w:rsidRPr="00D300DA" w:rsidRDefault="00000000" w:rsidP="00D300DA">
      <w:pPr>
        <w:pBdr>
          <w:top w:val="nil"/>
          <w:left w:val="nil"/>
          <w:bottom w:val="nil"/>
          <w:right w:val="nil"/>
          <w:between w:val="nil"/>
        </w:pBdr>
        <w:tabs>
          <w:tab w:val="left" w:pos="384"/>
        </w:tabs>
        <w:spacing w:line="360" w:lineRule="auto"/>
        <w:ind w:left="384" w:hanging="384"/>
        <w:rPr>
          <w:rFonts w:asciiTheme="minorHAnsi" w:hAnsiTheme="minorHAnsi" w:cstheme="minorHAnsi"/>
          <w:color w:val="000000"/>
        </w:rPr>
      </w:pPr>
      <w:r w:rsidRPr="00D300DA">
        <w:rPr>
          <w:rFonts w:asciiTheme="minorHAnsi" w:hAnsiTheme="minorHAnsi" w:cstheme="minorHAnsi"/>
          <w:color w:val="000000"/>
        </w:rPr>
        <w:t>20.</w:t>
      </w:r>
      <w:r w:rsidRPr="00D300DA">
        <w:rPr>
          <w:rFonts w:asciiTheme="minorHAnsi" w:hAnsiTheme="minorHAnsi" w:cstheme="minorHAnsi"/>
          <w:color w:val="000000"/>
        </w:rPr>
        <w:tab/>
        <w:t xml:space="preserve">Das, J. Factors Associated with Elderly Depression among Rural Bangladeshi Individuals. </w:t>
      </w:r>
      <w:r w:rsidRPr="00D300DA">
        <w:rPr>
          <w:rFonts w:asciiTheme="minorHAnsi" w:hAnsiTheme="minorHAnsi" w:cstheme="minorHAnsi"/>
          <w:i/>
          <w:color w:val="000000"/>
        </w:rPr>
        <w:t>Am. J. Psychiatry Neurosci.</w:t>
      </w:r>
      <w:r w:rsidRPr="00D300DA">
        <w:rPr>
          <w:rFonts w:asciiTheme="minorHAnsi" w:hAnsiTheme="minorHAnsi" w:cstheme="minorHAnsi"/>
          <w:color w:val="000000"/>
        </w:rPr>
        <w:t xml:space="preserve"> </w:t>
      </w:r>
      <w:r w:rsidRPr="00D300DA">
        <w:rPr>
          <w:rFonts w:asciiTheme="minorHAnsi" w:hAnsiTheme="minorHAnsi" w:cstheme="minorHAnsi"/>
          <w:b/>
          <w:color w:val="000000"/>
        </w:rPr>
        <w:t>2</w:t>
      </w:r>
      <w:r w:rsidRPr="00D300DA">
        <w:rPr>
          <w:rFonts w:asciiTheme="minorHAnsi" w:hAnsiTheme="minorHAnsi" w:cstheme="minorHAnsi"/>
          <w:color w:val="000000"/>
        </w:rPr>
        <w:t>, 1 (2014).</w:t>
      </w:r>
    </w:p>
    <w:p w14:paraId="0000008C" w14:textId="77777777" w:rsidR="007F299E" w:rsidRPr="00D300DA" w:rsidRDefault="00000000" w:rsidP="00D300DA">
      <w:pPr>
        <w:pBdr>
          <w:top w:val="nil"/>
          <w:left w:val="nil"/>
          <w:bottom w:val="nil"/>
          <w:right w:val="nil"/>
          <w:between w:val="nil"/>
        </w:pBdr>
        <w:tabs>
          <w:tab w:val="left" w:pos="384"/>
        </w:tabs>
        <w:spacing w:line="360" w:lineRule="auto"/>
        <w:ind w:left="384" w:hanging="384"/>
        <w:rPr>
          <w:rFonts w:asciiTheme="minorHAnsi" w:hAnsiTheme="minorHAnsi" w:cstheme="minorHAnsi"/>
          <w:color w:val="000000"/>
        </w:rPr>
      </w:pPr>
      <w:r w:rsidRPr="00D300DA">
        <w:rPr>
          <w:rFonts w:asciiTheme="minorHAnsi" w:hAnsiTheme="minorHAnsi" w:cstheme="minorHAnsi"/>
          <w:color w:val="000000"/>
        </w:rPr>
        <w:t>21.</w:t>
      </w:r>
      <w:r w:rsidRPr="00D300DA">
        <w:rPr>
          <w:rFonts w:asciiTheme="minorHAnsi" w:hAnsiTheme="minorHAnsi" w:cstheme="minorHAnsi"/>
          <w:color w:val="000000"/>
        </w:rPr>
        <w:tab/>
        <w:t xml:space="preserve">Malhotra, R., Chan, A. &amp; Østbye, T. Prevalence and correlates of clinically significant depressive symptoms among elderly people in Sri Lanka: findings from a national survey. </w:t>
      </w:r>
      <w:r w:rsidRPr="00D300DA">
        <w:rPr>
          <w:rFonts w:asciiTheme="minorHAnsi" w:hAnsiTheme="minorHAnsi" w:cstheme="minorHAnsi"/>
          <w:i/>
          <w:color w:val="000000"/>
        </w:rPr>
        <w:t>Int. Psychogeriatr.</w:t>
      </w:r>
      <w:r w:rsidRPr="00D300DA">
        <w:rPr>
          <w:rFonts w:asciiTheme="minorHAnsi" w:hAnsiTheme="minorHAnsi" w:cstheme="minorHAnsi"/>
          <w:color w:val="000000"/>
        </w:rPr>
        <w:t xml:space="preserve"> </w:t>
      </w:r>
      <w:r w:rsidRPr="00D300DA">
        <w:rPr>
          <w:rFonts w:asciiTheme="minorHAnsi" w:hAnsiTheme="minorHAnsi" w:cstheme="minorHAnsi"/>
          <w:b/>
          <w:color w:val="000000"/>
        </w:rPr>
        <w:t>22</w:t>
      </w:r>
      <w:r w:rsidRPr="00D300DA">
        <w:rPr>
          <w:rFonts w:asciiTheme="minorHAnsi" w:hAnsiTheme="minorHAnsi" w:cstheme="minorHAnsi"/>
          <w:color w:val="000000"/>
        </w:rPr>
        <w:t>, 227–236 (2010).</w:t>
      </w:r>
    </w:p>
    <w:p w14:paraId="0000008D" w14:textId="77777777" w:rsidR="007F299E" w:rsidRPr="00D300DA" w:rsidRDefault="00000000" w:rsidP="00D300DA">
      <w:pPr>
        <w:pBdr>
          <w:top w:val="nil"/>
          <w:left w:val="nil"/>
          <w:bottom w:val="nil"/>
          <w:right w:val="nil"/>
          <w:between w:val="nil"/>
        </w:pBdr>
        <w:tabs>
          <w:tab w:val="left" w:pos="384"/>
        </w:tabs>
        <w:spacing w:line="360" w:lineRule="auto"/>
        <w:ind w:left="384" w:hanging="384"/>
        <w:rPr>
          <w:rFonts w:asciiTheme="minorHAnsi" w:hAnsiTheme="minorHAnsi" w:cstheme="minorHAnsi"/>
          <w:color w:val="000000"/>
        </w:rPr>
      </w:pPr>
      <w:r w:rsidRPr="00D300DA">
        <w:rPr>
          <w:rFonts w:asciiTheme="minorHAnsi" w:hAnsiTheme="minorHAnsi" w:cstheme="minorHAnsi"/>
          <w:color w:val="000000"/>
        </w:rPr>
        <w:t>22.</w:t>
      </w:r>
      <w:r w:rsidRPr="00D300DA">
        <w:rPr>
          <w:rFonts w:asciiTheme="minorHAnsi" w:hAnsiTheme="minorHAnsi" w:cstheme="minorHAnsi"/>
          <w:color w:val="000000"/>
        </w:rPr>
        <w:tab/>
        <w:t xml:space="preserve">Rahman, Md. S. </w:t>
      </w:r>
      <w:r w:rsidRPr="00D300DA">
        <w:rPr>
          <w:rFonts w:asciiTheme="minorHAnsi" w:hAnsiTheme="minorHAnsi" w:cstheme="minorHAnsi"/>
          <w:i/>
          <w:color w:val="000000"/>
        </w:rPr>
        <w:t>et al.</w:t>
      </w:r>
      <w:r w:rsidRPr="00D300DA">
        <w:rPr>
          <w:rFonts w:asciiTheme="minorHAnsi" w:hAnsiTheme="minorHAnsi" w:cstheme="minorHAnsi"/>
          <w:color w:val="000000"/>
        </w:rPr>
        <w:t xml:space="preserve"> Determinants of depressive symptoms among older people in Bangladesh. </w:t>
      </w:r>
      <w:r w:rsidRPr="00D300DA">
        <w:rPr>
          <w:rFonts w:asciiTheme="minorHAnsi" w:hAnsiTheme="minorHAnsi" w:cstheme="minorHAnsi"/>
          <w:i/>
          <w:color w:val="000000"/>
        </w:rPr>
        <w:t>J. Affect. Disord.</w:t>
      </w:r>
      <w:r w:rsidRPr="00D300DA">
        <w:rPr>
          <w:rFonts w:asciiTheme="minorHAnsi" w:hAnsiTheme="minorHAnsi" w:cstheme="minorHAnsi"/>
          <w:color w:val="000000"/>
        </w:rPr>
        <w:t xml:space="preserve"> </w:t>
      </w:r>
      <w:r w:rsidRPr="00D300DA">
        <w:rPr>
          <w:rFonts w:asciiTheme="minorHAnsi" w:hAnsiTheme="minorHAnsi" w:cstheme="minorHAnsi"/>
          <w:b/>
          <w:color w:val="000000"/>
        </w:rPr>
        <w:t>264</w:t>
      </w:r>
      <w:r w:rsidRPr="00D300DA">
        <w:rPr>
          <w:rFonts w:asciiTheme="minorHAnsi" w:hAnsiTheme="minorHAnsi" w:cstheme="minorHAnsi"/>
          <w:color w:val="000000"/>
        </w:rPr>
        <w:t>, 157–162 (2020).</w:t>
      </w:r>
    </w:p>
    <w:p w14:paraId="0000008E" w14:textId="77777777" w:rsidR="007F299E" w:rsidRPr="00D300DA" w:rsidRDefault="00000000" w:rsidP="00D300DA">
      <w:pPr>
        <w:pBdr>
          <w:top w:val="nil"/>
          <w:left w:val="nil"/>
          <w:bottom w:val="nil"/>
          <w:right w:val="nil"/>
          <w:between w:val="nil"/>
        </w:pBdr>
        <w:tabs>
          <w:tab w:val="left" w:pos="384"/>
        </w:tabs>
        <w:spacing w:line="360" w:lineRule="auto"/>
        <w:ind w:left="384" w:hanging="384"/>
        <w:rPr>
          <w:rFonts w:asciiTheme="minorHAnsi" w:hAnsiTheme="minorHAnsi" w:cstheme="minorHAnsi"/>
          <w:color w:val="000000"/>
        </w:rPr>
      </w:pPr>
      <w:r w:rsidRPr="00D300DA">
        <w:rPr>
          <w:rFonts w:asciiTheme="minorHAnsi" w:hAnsiTheme="minorHAnsi" w:cstheme="minorHAnsi"/>
          <w:color w:val="000000"/>
        </w:rPr>
        <w:t>23.</w:t>
      </w:r>
      <w:r w:rsidRPr="00D300DA">
        <w:rPr>
          <w:rFonts w:asciiTheme="minorHAnsi" w:hAnsiTheme="minorHAnsi" w:cstheme="minorHAnsi"/>
          <w:color w:val="000000"/>
        </w:rPr>
        <w:tab/>
        <w:t xml:space="preserve">BBS, S. B. B. of. </w:t>
      </w:r>
      <w:r w:rsidRPr="00D300DA">
        <w:rPr>
          <w:rFonts w:asciiTheme="minorHAnsi" w:hAnsiTheme="minorHAnsi" w:cstheme="minorHAnsi"/>
          <w:i/>
          <w:color w:val="000000"/>
        </w:rPr>
        <w:t>Bangladesh Population and Housing Census 2011, Volume 3: Urban Area Report</w:t>
      </w:r>
      <w:r w:rsidRPr="00D300DA">
        <w:rPr>
          <w:rFonts w:asciiTheme="minorHAnsi" w:hAnsiTheme="minorHAnsi" w:cstheme="minorHAnsi"/>
          <w:color w:val="000000"/>
        </w:rPr>
        <w:t>. (2014).</w:t>
      </w:r>
    </w:p>
    <w:p w14:paraId="0000008F" w14:textId="77777777" w:rsidR="007F299E" w:rsidRPr="00D300DA" w:rsidRDefault="00000000" w:rsidP="00D300DA">
      <w:pPr>
        <w:pBdr>
          <w:top w:val="nil"/>
          <w:left w:val="nil"/>
          <w:bottom w:val="nil"/>
          <w:right w:val="nil"/>
          <w:between w:val="nil"/>
        </w:pBdr>
        <w:tabs>
          <w:tab w:val="left" w:pos="384"/>
        </w:tabs>
        <w:spacing w:line="360" w:lineRule="auto"/>
        <w:ind w:left="384" w:hanging="384"/>
        <w:rPr>
          <w:rFonts w:asciiTheme="minorHAnsi" w:hAnsiTheme="minorHAnsi" w:cstheme="minorHAnsi"/>
          <w:color w:val="000000"/>
        </w:rPr>
      </w:pPr>
      <w:r w:rsidRPr="00D300DA">
        <w:rPr>
          <w:rFonts w:asciiTheme="minorHAnsi" w:hAnsiTheme="minorHAnsi" w:cstheme="minorHAnsi"/>
          <w:color w:val="000000"/>
        </w:rPr>
        <w:t>24.</w:t>
      </w:r>
      <w:r w:rsidRPr="00D300DA">
        <w:rPr>
          <w:rFonts w:asciiTheme="minorHAnsi" w:hAnsiTheme="minorHAnsi" w:cstheme="minorHAnsi"/>
          <w:color w:val="000000"/>
        </w:rPr>
        <w:tab/>
        <w:t xml:space="preserve">Hair, J. F., Black, W. C., Babin, B. J. &amp; Anderson, R. E. </w:t>
      </w:r>
      <w:r w:rsidRPr="00D300DA">
        <w:rPr>
          <w:rFonts w:asciiTheme="minorHAnsi" w:hAnsiTheme="minorHAnsi" w:cstheme="minorHAnsi"/>
          <w:i/>
          <w:color w:val="000000"/>
        </w:rPr>
        <w:t>Multivariate data analysis</w:t>
      </w:r>
      <w:r w:rsidRPr="00D300DA">
        <w:rPr>
          <w:rFonts w:asciiTheme="minorHAnsi" w:hAnsiTheme="minorHAnsi" w:cstheme="minorHAnsi"/>
          <w:color w:val="000000"/>
        </w:rPr>
        <w:t>. (2014).</w:t>
      </w:r>
    </w:p>
    <w:p w14:paraId="00000090" w14:textId="77777777" w:rsidR="007F299E" w:rsidRPr="00D300DA" w:rsidRDefault="00000000" w:rsidP="00D300DA">
      <w:pPr>
        <w:pBdr>
          <w:top w:val="nil"/>
          <w:left w:val="nil"/>
          <w:bottom w:val="nil"/>
          <w:right w:val="nil"/>
          <w:between w:val="nil"/>
        </w:pBdr>
        <w:tabs>
          <w:tab w:val="left" w:pos="384"/>
        </w:tabs>
        <w:spacing w:line="360" w:lineRule="auto"/>
        <w:ind w:left="384" w:hanging="384"/>
        <w:rPr>
          <w:rFonts w:asciiTheme="minorHAnsi" w:hAnsiTheme="minorHAnsi" w:cstheme="minorHAnsi"/>
          <w:color w:val="000000"/>
        </w:rPr>
      </w:pPr>
      <w:r w:rsidRPr="00D300DA">
        <w:rPr>
          <w:rFonts w:asciiTheme="minorHAnsi" w:hAnsiTheme="minorHAnsi" w:cstheme="minorHAnsi"/>
          <w:color w:val="000000"/>
        </w:rPr>
        <w:t>25.</w:t>
      </w:r>
      <w:r w:rsidRPr="00D300DA">
        <w:rPr>
          <w:rFonts w:asciiTheme="minorHAnsi" w:hAnsiTheme="minorHAnsi" w:cstheme="minorHAnsi"/>
          <w:color w:val="000000"/>
        </w:rPr>
        <w:tab/>
        <w:t xml:space="preserve">Res, J. P. Geriatric Depression Scale ( Short Form ) Geriatric Depression Scale ( Short Form ) Self-Rated Version. </w:t>
      </w:r>
      <w:r w:rsidRPr="00D300DA">
        <w:rPr>
          <w:rFonts w:asciiTheme="minorHAnsi" w:hAnsiTheme="minorHAnsi" w:cstheme="minorHAnsi"/>
          <w:b/>
          <w:color w:val="000000"/>
        </w:rPr>
        <w:t>5</w:t>
      </w:r>
      <w:r w:rsidRPr="00D300DA">
        <w:rPr>
          <w:rFonts w:asciiTheme="minorHAnsi" w:hAnsiTheme="minorHAnsi" w:cstheme="minorHAnsi"/>
          <w:color w:val="000000"/>
        </w:rPr>
        <w:t>, (1988).</w:t>
      </w:r>
    </w:p>
    <w:p w14:paraId="00000091" w14:textId="77777777" w:rsidR="007F299E" w:rsidRPr="00D300DA" w:rsidRDefault="00000000" w:rsidP="00D300DA">
      <w:pPr>
        <w:pBdr>
          <w:top w:val="nil"/>
          <w:left w:val="nil"/>
          <w:bottom w:val="nil"/>
          <w:right w:val="nil"/>
          <w:between w:val="nil"/>
        </w:pBdr>
        <w:tabs>
          <w:tab w:val="left" w:pos="384"/>
        </w:tabs>
        <w:spacing w:line="360" w:lineRule="auto"/>
        <w:ind w:left="384" w:hanging="384"/>
        <w:rPr>
          <w:rFonts w:asciiTheme="minorHAnsi" w:hAnsiTheme="minorHAnsi" w:cstheme="minorHAnsi"/>
          <w:color w:val="000000"/>
        </w:rPr>
      </w:pPr>
      <w:r w:rsidRPr="00D300DA">
        <w:rPr>
          <w:rFonts w:asciiTheme="minorHAnsi" w:hAnsiTheme="minorHAnsi" w:cstheme="minorHAnsi"/>
          <w:color w:val="000000"/>
        </w:rPr>
        <w:lastRenderedPageBreak/>
        <w:t>26.</w:t>
      </w:r>
      <w:r w:rsidRPr="00D300DA">
        <w:rPr>
          <w:rFonts w:asciiTheme="minorHAnsi" w:hAnsiTheme="minorHAnsi" w:cstheme="minorHAnsi"/>
          <w:color w:val="000000"/>
        </w:rPr>
        <w:tab/>
        <w:t>Gliem, J. A. &amp; Gliem, R. R. Calculating , Interpreting , and Reporting Cronbach ’ s Alpha Reliability Coefficient for Likert-Type Scales. 82–88 (2003).</w:t>
      </w:r>
    </w:p>
    <w:p w14:paraId="00000092" w14:textId="77777777" w:rsidR="007F299E" w:rsidRPr="00D300DA" w:rsidRDefault="00000000" w:rsidP="00D300DA">
      <w:pPr>
        <w:pBdr>
          <w:top w:val="nil"/>
          <w:left w:val="nil"/>
          <w:bottom w:val="nil"/>
          <w:right w:val="nil"/>
          <w:between w:val="nil"/>
        </w:pBdr>
        <w:tabs>
          <w:tab w:val="left" w:pos="384"/>
        </w:tabs>
        <w:spacing w:line="360" w:lineRule="auto"/>
        <w:ind w:left="384" w:hanging="384"/>
        <w:rPr>
          <w:rFonts w:asciiTheme="minorHAnsi" w:hAnsiTheme="minorHAnsi" w:cstheme="minorHAnsi"/>
          <w:color w:val="000000"/>
        </w:rPr>
      </w:pPr>
      <w:r w:rsidRPr="00D300DA">
        <w:rPr>
          <w:rFonts w:asciiTheme="minorHAnsi" w:hAnsiTheme="minorHAnsi" w:cstheme="minorHAnsi"/>
          <w:color w:val="000000"/>
        </w:rPr>
        <w:t>27.</w:t>
      </w:r>
      <w:r w:rsidRPr="00D300DA">
        <w:rPr>
          <w:rFonts w:asciiTheme="minorHAnsi" w:hAnsiTheme="minorHAnsi" w:cstheme="minorHAnsi"/>
          <w:color w:val="000000"/>
        </w:rPr>
        <w:tab/>
        <w:t xml:space="preserve">Li, N., Pang, L., Chen, G., Song, X. &amp; Zhang, J. Risk Factors for Depression in Older Adults in Beijing. </w:t>
      </w:r>
      <w:r w:rsidRPr="00D300DA">
        <w:rPr>
          <w:rFonts w:asciiTheme="minorHAnsi" w:hAnsiTheme="minorHAnsi" w:cstheme="minorHAnsi"/>
          <w:b/>
          <w:color w:val="000000"/>
        </w:rPr>
        <w:t>56</w:t>
      </w:r>
      <w:r w:rsidRPr="00D300DA">
        <w:rPr>
          <w:rFonts w:asciiTheme="minorHAnsi" w:hAnsiTheme="minorHAnsi" w:cstheme="minorHAnsi"/>
          <w:color w:val="000000"/>
        </w:rPr>
        <w:t>, 466–73 (2011).</w:t>
      </w:r>
    </w:p>
    <w:p w14:paraId="00000093" w14:textId="77777777" w:rsidR="007F299E" w:rsidRPr="00D300DA" w:rsidRDefault="00000000" w:rsidP="00D300DA">
      <w:pPr>
        <w:pBdr>
          <w:top w:val="nil"/>
          <w:left w:val="nil"/>
          <w:bottom w:val="nil"/>
          <w:right w:val="nil"/>
          <w:between w:val="nil"/>
        </w:pBdr>
        <w:tabs>
          <w:tab w:val="left" w:pos="384"/>
        </w:tabs>
        <w:spacing w:line="360" w:lineRule="auto"/>
        <w:ind w:left="384" w:hanging="384"/>
        <w:rPr>
          <w:rFonts w:asciiTheme="minorHAnsi" w:hAnsiTheme="minorHAnsi" w:cstheme="minorHAnsi"/>
          <w:color w:val="000000"/>
        </w:rPr>
      </w:pPr>
      <w:r w:rsidRPr="00D300DA">
        <w:rPr>
          <w:rFonts w:asciiTheme="minorHAnsi" w:hAnsiTheme="minorHAnsi" w:cstheme="minorHAnsi"/>
          <w:color w:val="000000"/>
        </w:rPr>
        <w:t>28.</w:t>
      </w:r>
      <w:r w:rsidRPr="00D300DA">
        <w:rPr>
          <w:rFonts w:asciiTheme="minorHAnsi" w:hAnsiTheme="minorHAnsi" w:cstheme="minorHAnsi"/>
          <w:color w:val="000000"/>
        </w:rPr>
        <w:tab/>
        <w:t xml:space="preserve">Chong, M. </w:t>
      </w:r>
      <w:r w:rsidRPr="00D300DA">
        <w:rPr>
          <w:rFonts w:asciiTheme="minorHAnsi" w:hAnsiTheme="minorHAnsi" w:cstheme="minorHAnsi"/>
          <w:i/>
          <w:color w:val="000000"/>
        </w:rPr>
        <w:t>et al.</w:t>
      </w:r>
      <w:r w:rsidRPr="00D300DA">
        <w:rPr>
          <w:rFonts w:asciiTheme="minorHAnsi" w:hAnsiTheme="minorHAnsi" w:cstheme="minorHAnsi"/>
          <w:color w:val="000000"/>
        </w:rPr>
        <w:t xml:space="preserve"> Community study of depression in old age inTaiwan: Prevalence , life events and socio-demographic correlates. </w:t>
      </w:r>
      <w:r w:rsidRPr="00D300DA">
        <w:rPr>
          <w:rFonts w:asciiTheme="minorHAnsi" w:hAnsiTheme="minorHAnsi" w:cstheme="minorHAnsi"/>
          <w:i/>
          <w:color w:val="000000"/>
        </w:rPr>
        <w:t>Br J Psychiatry</w:t>
      </w:r>
      <w:r w:rsidRPr="00D300DA">
        <w:rPr>
          <w:rFonts w:asciiTheme="minorHAnsi" w:hAnsiTheme="minorHAnsi" w:cstheme="minorHAnsi"/>
          <w:color w:val="000000"/>
        </w:rPr>
        <w:t xml:space="preserve"> </w:t>
      </w:r>
      <w:r w:rsidRPr="00D300DA">
        <w:rPr>
          <w:rFonts w:asciiTheme="minorHAnsi" w:hAnsiTheme="minorHAnsi" w:cstheme="minorHAnsi"/>
          <w:b/>
          <w:color w:val="000000"/>
        </w:rPr>
        <w:t>178</w:t>
      </w:r>
      <w:r w:rsidRPr="00D300DA">
        <w:rPr>
          <w:rFonts w:asciiTheme="minorHAnsi" w:hAnsiTheme="minorHAnsi" w:cstheme="minorHAnsi"/>
          <w:color w:val="000000"/>
        </w:rPr>
        <w:t>, 29–35 (2001).</w:t>
      </w:r>
    </w:p>
    <w:p w14:paraId="00000094" w14:textId="77777777" w:rsidR="007F299E" w:rsidRPr="00D300DA" w:rsidRDefault="00000000" w:rsidP="00D300DA">
      <w:pPr>
        <w:pBdr>
          <w:top w:val="nil"/>
          <w:left w:val="nil"/>
          <w:bottom w:val="nil"/>
          <w:right w:val="nil"/>
          <w:between w:val="nil"/>
        </w:pBdr>
        <w:tabs>
          <w:tab w:val="left" w:pos="384"/>
        </w:tabs>
        <w:spacing w:line="360" w:lineRule="auto"/>
        <w:ind w:left="384" w:hanging="384"/>
        <w:rPr>
          <w:rFonts w:asciiTheme="minorHAnsi" w:hAnsiTheme="minorHAnsi" w:cstheme="minorHAnsi"/>
          <w:color w:val="000000"/>
        </w:rPr>
      </w:pPr>
      <w:r w:rsidRPr="00D300DA">
        <w:rPr>
          <w:rFonts w:asciiTheme="minorHAnsi" w:hAnsiTheme="minorHAnsi" w:cstheme="minorHAnsi"/>
          <w:color w:val="000000"/>
        </w:rPr>
        <w:t>29.</w:t>
      </w:r>
      <w:r w:rsidRPr="00D300DA">
        <w:rPr>
          <w:rFonts w:asciiTheme="minorHAnsi" w:hAnsiTheme="minorHAnsi" w:cstheme="minorHAnsi"/>
          <w:color w:val="000000"/>
        </w:rPr>
        <w:tab/>
        <w:t xml:space="preserve">Chiu, H.-C., Chen, C.-M., Huang, C.-J. &amp; Mau, L.-W. Depressive symptoms, chronic medical conditons and functional status: A comparison of urban and rural elders in Taiwan. </w:t>
      </w:r>
      <w:r w:rsidRPr="00D300DA">
        <w:rPr>
          <w:rFonts w:asciiTheme="minorHAnsi" w:hAnsiTheme="minorHAnsi" w:cstheme="minorHAnsi"/>
          <w:i/>
          <w:color w:val="000000"/>
        </w:rPr>
        <w:t>Int. J. Geriatr. Psychiatry</w:t>
      </w:r>
      <w:r w:rsidRPr="00D300DA">
        <w:rPr>
          <w:rFonts w:asciiTheme="minorHAnsi" w:hAnsiTheme="minorHAnsi" w:cstheme="minorHAnsi"/>
          <w:color w:val="000000"/>
        </w:rPr>
        <w:t xml:space="preserve"> </w:t>
      </w:r>
      <w:r w:rsidRPr="00D300DA">
        <w:rPr>
          <w:rFonts w:asciiTheme="minorHAnsi" w:hAnsiTheme="minorHAnsi" w:cstheme="minorHAnsi"/>
          <w:b/>
          <w:color w:val="000000"/>
        </w:rPr>
        <w:t>20</w:t>
      </w:r>
      <w:r w:rsidRPr="00D300DA">
        <w:rPr>
          <w:rFonts w:asciiTheme="minorHAnsi" w:hAnsiTheme="minorHAnsi" w:cstheme="minorHAnsi"/>
          <w:color w:val="000000"/>
        </w:rPr>
        <w:t>, 635–644 (2005).</w:t>
      </w:r>
    </w:p>
    <w:p w14:paraId="00000095" w14:textId="77777777" w:rsidR="007F299E" w:rsidRPr="00D300DA" w:rsidRDefault="00000000" w:rsidP="00D300DA">
      <w:pPr>
        <w:pBdr>
          <w:top w:val="nil"/>
          <w:left w:val="nil"/>
          <w:bottom w:val="nil"/>
          <w:right w:val="nil"/>
          <w:between w:val="nil"/>
        </w:pBdr>
        <w:tabs>
          <w:tab w:val="left" w:pos="384"/>
        </w:tabs>
        <w:spacing w:line="360" w:lineRule="auto"/>
        <w:ind w:left="384" w:hanging="384"/>
        <w:rPr>
          <w:rFonts w:asciiTheme="minorHAnsi" w:hAnsiTheme="minorHAnsi" w:cstheme="minorHAnsi"/>
          <w:color w:val="000000"/>
        </w:rPr>
      </w:pPr>
      <w:r w:rsidRPr="00D300DA">
        <w:rPr>
          <w:rFonts w:asciiTheme="minorHAnsi" w:hAnsiTheme="minorHAnsi" w:cstheme="minorHAnsi"/>
          <w:color w:val="000000"/>
        </w:rPr>
        <w:t>30.</w:t>
      </w:r>
      <w:r w:rsidRPr="00D300DA">
        <w:rPr>
          <w:rFonts w:asciiTheme="minorHAnsi" w:hAnsiTheme="minorHAnsi" w:cstheme="minorHAnsi"/>
          <w:color w:val="000000"/>
        </w:rPr>
        <w:tab/>
        <w:t xml:space="preserve">Sengupta, P. &amp; Benjamin, A. Prevalence of depression and associated risk factors among the elderly in urban and rural field practice areas of a tertiary care institution in Ludhiana. </w:t>
      </w:r>
      <w:r w:rsidRPr="00D300DA">
        <w:rPr>
          <w:rFonts w:asciiTheme="minorHAnsi" w:hAnsiTheme="minorHAnsi" w:cstheme="minorHAnsi"/>
          <w:i/>
          <w:color w:val="000000"/>
        </w:rPr>
        <w:t>Indian J. Public Health</w:t>
      </w:r>
      <w:r w:rsidRPr="00D300DA">
        <w:rPr>
          <w:rFonts w:asciiTheme="minorHAnsi" w:hAnsiTheme="minorHAnsi" w:cstheme="minorHAnsi"/>
          <w:color w:val="000000"/>
        </w:rPr>
        <w:t xml:space="preserve"> </w:t>
      </w:r>
      <w:r w:rsidRPr="00D300DA">
        <w:rPr>
          <w:rFonts w:asciiTheme="minorHAnsi" w:hAnsiTheme="minorHAnsi" w:cstheme="minorHAnsi"/>
          <w:b/>
          <w:color w:val="000000"/>
        </w:rPr>
        <w:t>59</w:t>
      </w:r>
      <w:r w:rsidRPr="00D300DA">
        <w:rPr>
          <w:rFonts w:asciiTheme="minorHAnsi" w:hAnsiTheme="minorHAnsi" w:cstheme="minorHAnsi"/>
          <w:color w:val="000000"/>
        </w:rPr>
        <w:t>, 3–8 (2015).</w:t>
      </w:r>
    </w:p>
    <w:p w14:paraId="00000096" w14:textId="77777777" w:rsidR="007F299E" w:rsidRPr="00D300DA" w:rsidRDefault="00000000" w:rsidP="00D300DA">
      <w:pPr>
        <w:pBdr>
          <w:top w:val="nil"/>
          <w:left w:val="nil"/>
          <w:bottom w:val="nil"/>
          <w:right w:val="nil"/>
          <w:between w:val="nil"/>
        </w:pBdr>
        <w:tabs>
          <w:tab w:val="left" w:pos="384"/>
        </w:tabs>
        <w:spacing w:line="360" w:lineRule="auto"/>
        <w:ind w:left="384" w:hanging="384"/>
        <w:rPr>
          <w:rFonts w:asciiTheme="minorHAnsi" w:hAnsiTheme="minorHAnsi" w:cstheme="minorHAnsi"/>
          <w:color w:val="000000"/>
        </w:rPr>
      </w:pPr>
      <w:r w:rsidRPr="00D300DA">
        <w:rPr>
          <w:rFonts w:asciiTheme="minorHAnsi" w:hAnsiTheme="minorHAnsi" w:cstheme="minorHAnsi"/>
          <w:color w:val="000000"/>
        </w:rPr>
        <w:t>31.</w:t>
      </w:r>
      <w:r w:rsidRPr="00D300DA">
        <w:rPr>
          <w:rFonts w:asciiTheme="minorHAnsi" w:hAnsiTheme="minorHAnsi" w:cstheme="minorHAnsi"/>
          <w:color w:val="000000"/>
        </w:rPr>
        <w:tab/>
        <w:t xml:space="preserve">Atram, A. R. Al. Prevalence of Psychiatric Disorders in a Sample of Elderly Residents in Rural and Urban Population of Zulfi Region - Saudi Arabia. </w:t>
      </w:r>
      <w:r w:rsidRPr="00D300DA">
        <w:rPr>
          <w:rFonts w:asciiTheme="minorHAnsi" w:hAnsiTheme="minorHAnsi" w:cstheme="minorHAnsi"/>
          <w:i/>
          <w:color w:val="000000"/>
        </w:rPr>
        <w:t>J Psychol Psychother</w:t>
      </w:r>
      <w:r w:rsidRPr="00D300DA">
        <w:rPr>
          <w:rFonts w:asciiTheme="minorHAnsi" w:hAnsiTheme="minorHAnsi" w:cstheme="minorHAnsi"/>
          <w:color w:val="000000"/>
        </w:rPr>
        <w:t xml:space="preserve"> </w:t>
      </w:r>
      <w:r w:rsidRPr="00D300DA">
        <w:rPr>
          <w:rFonts w:asciiTheme="minorHAnsi" w:hAnsiTheme="minorHAnsi" w:cstheme="minorHAnsi"/>
          <w:b/>
          <w:color w:val="000000"/>
        </w:rPr>
        <w:t>5</w:t>
      </w:r>
      <w:r w:rsidRPr="00D300DA">
        <w:rPr>
          <w:rFonts w:asciiTheme="minorHAnsi" w:hAnsiTheme="minorHAnsi" w:cstheme="minorHAnsi"/>
          <w:color w:val="000000"/>
        </w:rPr>
        <w:t>, (2015).</w:t>
      </w:r>
    </w:p>
    <w:p w14:paraId="00000097" w14:textId="77777777" w:rsidR="007F299E" w:rsidRPr="00D300DA" w:rsidRDefault="00000000" w:rsidP="00D300DA">
      <w:pPr>
        <w:pBdr>
          <w:top w:val="nil"/>
          <w:left w:val="nil"/>
          <w:bottom w:val="nil"/>
          <w:right w:val="nil"/>
          <w:between w:val="nil"/>
        </w:pBdr>
        <w:tabs>
          <w:tab w:val="left" w:pos="384"/>
        </w:tabs>
        <w:spacing w:line="360" w:lineRule="auto"/>
        <w:ind w:left="384" w:hanging="384"/>
        <w:rPr>
          <w:rFonts w:asciiTheme="minorHAnsi" w:hAnsiTheme="minorHAnsi" w:cstheme="minorHAnsi"/>
          <w:color w:val="000000"/>
        </w:rPr>
      </w:pPr>
      <w:r w:rsidRPr="00D300DA">
        <w:rPr>
          <w:rFonts w:asciiTheme="minorHAnsi" w:hAnsiTheme="minorHAnsi" w:cstheme="minorHAnsi"/>
          <w:color w:val="000000"/>
        </w:rPr>
        <w:t>32.</w:t>
      </w:r>
      <w:r w:rsidRPr="00D300DA">
        <w:rPr>
          <w:rFonts w:asciiTheme="minorHAnsi" w:hAnsiTheme="minorHAnsi" w:cstheme="minorHAnsi"/>
          <w:color w:val="000000"/>
        </w:rPr>
        <w:tab/>
        <w:t xml:space="preserve">Karel, M. J. Aging and depression: Vulnerability and stress across adulthood. </w:t>
      </w:r>
      <w:r w:rsidRPr="00D300DA">
        <w:rPr>
          <w:rFonts w:asciiTheme="minorHAnsi" w:hAnsiTheme="minorHAnsi" w:cstheme="minorHAnsi"/>
          <w:i/>
          <w:color w:val="000000"/>
        </w:rPr>
        <w:t>Clin. Psychol. Rev.</w:t>
      </w:r>
      <w:r w:rsidRPr="00D300DA">
        <w:rPr>
          <w:rFonts w:asciiTheme="minorHAnsi" w:hAnsiTheme="minorHAnsi" w:cstheme="minorHAnsi"/>
          <w:color w:val="000000"/>
        </w:rPr>
        <w:t xml:space="preserve"> </w:t>
      </w:r>
      <w:r w:rsidRPr="00D300DA">
        <w:rPr>
          <w:rFonts w:asciiTheme="minorHAnsi" w:hAnsiTheme="minorHAnsi" w:cstheme="minorHAnsi"/>
          <w:b/>
          <w:color w:val="000000"/>
        </w:rPr>
        <w:t>17</w:t>
      </w:r>
      <w:r w:rsidRPr="00D300DA">
        <w:rPr>
          <w:rFonts w:asciiTheme="minorHAnsi" w:hAnsiTheme="minorHAnsi" w:cstheme="minorHAnsi"/>
          <w:color w:val="000000"/>
        </w:rPr>
        <w:t>, 847–879 (1997).</w:t>
      </w:r>
    </w:p>
    <w:p w14:paraId="00000098" w14:textId="77777777" w:rsidR="007F299E" w:rsidRPr="00D300DA" w:rsidRDefault="00000000" w:rsidP="00D300DA">
      <w:pPr>
        <w:pBdr>
          <w:top w:val="nil"/>
          <w:left w:val="nil"/>
          <w:bottom w:val="nil"/>
          <w:right w:val="nil"/>
          <w:between w:val="nil"/>
        </w:pBdr>
        <w:tabs>
          <w:tab w:val="left" w:pos="384"/>
        </w:tabs>
        <w:spacing w:line="360" w:lineRule="auto"/>
        <w:ind w:left="384" w:hanging="384"/>
        <w:rPr>
          <w:rFonts w:asciiTheme="minorHAnsi" w:hAnsiTheme="minorHAnsi" w:cstheme="minorHAnsi"/>
          <w:color w:val="000000"/>
        </w:rPr>
      </w:pPr>
      <w:r w:rsidRPr="00D300DA">
        <w:rPr>
          <w:rFonts w:asciiTheme="minorHAnsi" w:hAnsiTheme="minorHAnsi" w:cstheme="minorHAnsi"/>
          <w:color w:val="000000"/>
        </w:rPr>
        <w:t>33.</w:t>
      </w:r>
      <w:r w:rsidRPr="00D300DA">
        <w:rPr>
          <w:rFonts w:asciiTheme="minorHAnsi" w:hAnsiTheme="minorHAnsi" w:cstheme="minorHAnsi"/>
          <w:color w:val="000000"/>
        </w:rPr>
        <w:tab/>
        <w:t xml:space="preserve">Taqui, A. M., Itrat, A., Qidwai, W. &amp; Qadri, Z. Depression in the elderly : Does family system play a role ? A cross-sectional study. </w:t>
      </w:r>
      <w:r w:rsidRPr="00D300DA">
        <w:rPr>
          <w:rFonts w:asciiTheme="minorHAnsi" w:hAnsiTheme="minorHAnsi" w:cstheme="minorHAnsi"/>
          <w:b/>
          <w:color w:val="000000"/>
        </w:rPr>
        <w:t>12</w:t>
      </w:r>
      <w:r w:rsidRPr="00D300DA">
        <w:rPr>
          <w:rFonts w:asciiTheme="minorHAnsi" w:hAnsiTheme="minorHAnsi" w:cstheme="minorHAnsi"/>
          <w:color w:val="000000"/>
        </w:rPr>
        <w:t>, 1–12 (2007).</w:t>
      </w:r>
    </w:p>
    <w:p w14:paraId="00000099" w14:textId="77777777" w:rsidR="007F299E" w:rsidRPr="00D300DA" w:rsidRDefault="00000000" w:rsidP="00D300DA">
      <w:pPr>
        <w:pBdr>
          <w:top w:val="nil"/>
          <w:left w:val="nil"/>
          <w:bottom w:val="nil"/>
          <w:right w:val="nil"/>
          <w:between w:val="nil"/>
        </w:pBdr>
        <w:tabs>
          <w:tab w:val="left" w:pos="384"/>
        </w:tabs>
        <w:spacing w:line="360" w:lineRule="auto"/>
        <w:ind w:left="384" w:hanging="384"/>
        <w:rPr>
          <w:rFonts w:asciiTheme="minorHAnsi" w:hAnsiTheme="minorHAnsi" w:cstheme="minorHAnsi"/>
          <w:color w:val="000000"/>
        </w:rPr>
      </w:pPr>
      <w:r w:rsidRPr="00D300DA">
        <w:rPr>
          <w:rFonts w:asciiTheme="minorHAnsi" w:hAnsiTheme="minorHAnsi" w:cstheme="minorHAnsi"/>
          <w:color w:val="000000"/>
        </w:rPr>
        <w:t>34.</w:t>
      </w:r>
      <w:r w:rsidRPr="00D300DA">
        <w:rPr>
          <w:rFonts w:asciiTheme="minorHAnsi" w:hAnsiTheme="minorHAnsi" w:cstheme="minorHAnsi"/>
          <w:color w:val="000000"/>
        </w:rPr>
        <w:tab/>
        <w:t xml:space="preserve">Jhingan, H. P., Sagar, R. &amp; Pandey, R. M. Prognosis of Late-Onset Depression in the Elderly: A Study From India. </w:t>
      </w:r>
      <w:r w:rsidRPr="00D300DA">
        <w:rPr>
          <w:rFonts w:asciiTheme="minorHAnsi" w:hAnsiTheme="minorHAnsi" w:cstheme="minorHAnsi"/>
          <w:i/>
          <w:color w:val="000000"/>
        </w:rPr>
        <w:t>Int. Psychogeriatr.</w:t>
      </w:r>
      <w:r w:rsidRPr="00D300DA">
        <w:rPr>
          <w:rFonts w:asciiTheme="minorHAnsi" w:hAnsiTheme="minorHAnsi" w:cstheme="minorHAnsi"/>
          <w:color w:val="000000"/>
        </w:rPr>
        <w:t xml:space="preserve"> </w:t>
      </w:r>
      <w:r w:rsidRPr="00D300DA">
        <w:rPr>
          <w:rFonts w:asciiTheme="minorHAnsi" w:hAnsiTheme="minorHAnsi" w:cstheme="minorHAnsi"/>
          <w:b/>
          <w:color w:val="000000"/>
        </w:rPr>
        <w:t>13</w:t>
      </w:r>
      <w:r w:rsidRPr="00D300DA">
        <w:rPr>
          <w:rFonts w:asciiTheme="minorHAnsi" w:hAnsiTheme="minorHAnsi" w:cstheme="minorHAnsi"/>
          <w:color w:val="000000"/>
        </w:rPr>
        <w:t>, 51–61 (2001).</w:t>
      </w:r>
    </w:p>
    <w:p w14:paraId="0000009A" w14:textId="77777777" w:rsidR="007F299E" w:rsidRPr="00D300DA" w:rsidRDefault="00000000" w:rsidP="00D300DA">
      <w:pPr>
        <w:pBdr>
          <w:top w:val="nil"/>
          <w:left w:val="nil"/>
          <w:bottom w:val="nil"/>
          <w:right w:val="nil"/>
          <w:between w:val="nil"/>
        </w:pBdr>
        <w:tabs>
          <w:tab w:val="left" w:pos="384"/>
        </w:tabs>
        <w:spacing w:line="360" w:lineRule="auto"/>
        <w:ind w:left="384" w:hanging="384"/>
        <w:rPr>
          <w:rFonts w:asciiTheme="minorHAnsi" w:hAnsiTheme="minorHAnsi" w:cstheme="minorHAnsi"/>
          <w:color w:val="000000"/>
        </w:rPr>
      </w:pPr>
      <w:r w:rsidRPr="00D300DA">
        <w:rPr>
          <w:rFonts w:asciiTheme="minorHAnsi" w:hAnsiTheme="minorHAnsi" w:cstheme="minorHAnsi"/>
          <w:color w:val="000000"/>
        </w:rPr>
        <w:t>35.</w:t>
      </w:r>
      <w:r w:rsidRPr="00D300DA">
        <w:rPr>
          <w:rFonts w:asciiTheme="minorHAnsi" w:hAnsiTheme="minorHAnsi" w:cstheme="minorHAnsi"/>
          <w:color w:val="000000"/>
        </w:rPr>
        <w:tab/>
        <w:t xml:space="preserve">Bongaarts, J. Household Size and Composition in the Developing World in the 1990s. </w:t>
      </w:r>
      <w:r w:rsidRPr="00D300DA">
        <w:rPr>
          <w:rFonts w:asciiTheme="minorHAnsi" w:hAnsiTheme="minorHAnsi" w:cstheme="minorHAnsi"/>
          <w:i/>
          <w:color w:val="000000"/>
        </w:rPr>
        <w:t>Popul. Stud.</w:t>
      </w:r>
      <w:r w:rsidRPr="00D300DA">
        <w:rPr>
          <w:rFonts w:asciiTheme="minorHAnsi" w:hAnsiTheme="minorHAnsi" w:cstheme="minorHAnsi"/>
          <w:color w:val="000000"/>
        </w:rPr>
        <w:t xml:space="preserve"> </w:t>
      </w:r>
      <w:r w:rsidRPr="00D300DA">
        <w:rPr>
          <w:rFonts w:asciiTheme="minorHAnsi" w:hAnsiTheme="minorHAnsi" w:cstheme="minorHAnsi"/>
          <w:b/>
          <w:color w:val="000000"/>
        </w:rPr>
        <w:t>55</w:t>
      </w:r>
      <w:r w:rsidRPr="00D300DA">
        <w:rPr>
          <w:rFonts w:asciiTheme="minorHAnsi" w:hAnsiTheme="minorHAnsi" w:cstheme="minorHAnsi"/>
          <w:color w:val="000000"/>
        </w:rPr>
        <w:t>, 263–279 (2001).</w:t>
      </w:r>
    </w:p>
    <w:p w14:paraId="0000009B" w14:textId="77777777" w:rsidR="007F299E" w:rsidRPr="00D300DA" w:rsidRDefault="00000000" w:rsidP="00D300DA">
      <w:pPr>
        <w:pBdr>
          <w:top w:val="nil"/>
          <w:left w:val="nil"/>
          <w:bottom w:val="nil"/>
          <w:right w:val="nil"/>
          <w:between w:val="nil"/>
        </w:pBdr>
        <w:tabs>
          <w:tab w:val="left" w:pos="384"/>
        </w:tabs>
        <w:spacing w:line="360" w:lineRule="auto"/>
        <w:ind w:left="384" w:hanging="384"/>
        <w:rPr>
          <w:rFonts w:asciiTheme="minorHAnsi" w:hAnsiTheme="minorHAnsi" w:cstheme="minorHAnsi"/>
          <w:color w:val="000000"/>
        </w:rPr>
      </w:pPr>
      <w:r w:rsidRPr="00D300DA">
        <w:rPr>
          <w:rFonts w:asciiTheme="minorHAnsi" w:hAnsiTheme="minorHAnsi" w:cstheme="minorHAnsi"/>
          <w:color w:val="000000"/>
        </w:rPr>
        <w:t>36.</w:t>
      </w:r>
      <w:r w:rsidRPr="00D300DA">
        <w:rPr>
          <w:rFonts w:asciiTheme="minorHAnsi" w:hAnsiTheme="minorHAnsi" w:cstheme="minorHAnsi"/>
          <w:color w:val="000000"/>
        </w:rPr>
        <w:tab/>
        <w:t xml:space="preserve">Black, S. A., Markides, K. S. &amp; Miller, T. Q. Correlates of Depressive Symptomatology among Older Community-Dwelling Mexican Americans: The Hispanic EPESE. </w:t>
      </w:r>
      <w:r w:rsidRPr="00D300DA">
        <w:rPr>
          <w:rFonts w:asciiTheme="minorHAnsi" w:hAnsiTheme="minorHAnsi" w:cstheme="minorHAnsi"/>
          <w:i/>
          <w:color w:val="000000"/>
        </w:rPr>
        <w:t>J. Gerontol. Ser. B</w:t>
      </w:r>
      <w:r w:rsidRPr="00D300DA">
        <w:rPr>
          <w:rFonts w:asciiTheme="minorHAnsi" w:hAnsiTheme="minorHAnsi" w:cstheme="minorHAnsi"/>
          <w:color w:val="000000"/>
        </w:rPr>
        <w:t xml:space="preserve"> </w:t>
      </w:r>
      <w:r w:rsidRPr="00D300DA">
        <w:rPr>
          <w:rFonts w:asciiTheme="minorHAnsi" w:hAnsiTheme="minorHAnsi" w:cstheme="minorHAnsi"/>
          <w:b/>
          <w:color w:val="000000"/>
        </w:rPr>
        <w:t>53B</w:t>
      </w:r>
      <w:r w:rsidRPr="00D300DA">
        <w:rPr>
          <w:rFonts w:asciiTheme="minorHAnsi" w:hAnsiTheme="minorHAnsi" w:cstheme="minorHAnsi"/>
          <w:color w:val="000000"/>
        </w:rPr>
        <w:t>, S198–S208 (1998).</w:t>
      </w:r>
    </w:p>
    <w:p w14:paraId="0000009C" w14:textId="77777777" w:rsidR="007F299E" w:rsidRPr="00D300DA" w:rsidRDefault="00000000" w:rsidP="00D300DA">
      <w:pPr>
        <w:pBdr>
          <w:top w:val="nil"/>
          <w:left w:val="nil"/>
          <w:bottom w:val="nil"/>
          <w:right w:val="nil"/>
          <w:between w:val="nil"/>
        </w:pBdr>
        <w:tabs>
          <w:tab w:val="left" w:pos="384"/>
        </w:tabs>
        <w:spacing w:line="360" w:lineRule="auto"/>
        <w:ind w:left="384" w:hanging="384"/>
        <w:rPr>
          <w:rFonts w:asciiTheme="minorHAnsi" w:hAnsiTheme="minorHAnsi" w:cstheme="minorHAnsi"/>
          <w:color w:val="000000"/>
        </w:rPr>
      </w:pPr>
      <w:r w:rsidRPr="00D300DA">
        <w:rPr>
          <w:rFonts w:asciiTheme="minorHAnsi" w:hAnsiTheme="minorHAnsi" w:cstheme="minorHAnsi"/>
          <w:color w:val="000000"/>
        </w:rPr>
        <w:t>37.</w:t>
      </w:r>
      <w:r w:rsidRPr="00D300DA">
        <w:rPr>
          <w:rFonts w:asciiTheme="minorHAnsi" w:hAnsiTheme="minorHAnsi" w:cstheme="minorHAnsi"/>
          <w:color w:val="000000"/>
        </w:rPr>
        <w:tab/>
        <w:t xml:space="preserve">Copeland, J. R. M. </w:t>
      </w:r>
      <w:r w:rsidRPr="00D300DA">
        <w:rPr>
          <w:rFonts w:asciiTheme="minorHAnsi" w:hAnsiTheme="minorHAnsi" w:cstheme="minorHAnsi"/>
          <w:i/>
          <w:color w:val="000000"/>
        </w:rPr>
        <w:t>et al.</w:t>
      </w:r>
      <w:r w:rsidRPr="00D300DA">
        <w:rPr>
          <w:rFonts w:asciiTheme="minorHAnsi" w:hAnsiTheme="minorHAnsi" w:cstheme="minorHAnsi"/>
          <w:color w:val="000000"/>
        </w:rPr>
        <w:t xml:space="preserve"> Depression among older people in Europe: the EURODEP studies. </w:t>
      </w:r>
      <w:r w:rsidRPr="00D300DA">
        <w:rPr>
          <w:rFonts w:asciiTheme="minorHAnsi" w:hAnsiTheme="minorHAnsi" w:cstheme="minorHAnsi"/>
          <w:i/>
          <w:color w:val="000000"/>
        </w:rPr>
        <w:t>World Psychiatry Off. J. World Psychiatr. Assoc. WPA</w:t>
      </w:r>
      <w:r w:rsidRPr="00D300DA">
        <w:rPr>
          <w:rFonts w:asciiTheme="minorHAnsi" w:hAnsiTheme="minorHAnsi" w:cstheme="minorHAnsi"/>
          <w:color w:val="000000"/>
        </w:rPr>
        <w:t xml:space="preserve"> </w:t>
      </w:r>
      <w:r w:rsidRPr="00D300DA">
        <w:rPr>
          <w:rFonts w:asciiTheme="minorHAnsi" w:hAnsiTheme="minorHAnsi" w:cstheme="minorHAnsi"/>
          <w:b/>
          <w:color w:val="000000"/>
        </w:rPr>
        <w:t>3</w:t>
      </w:r>
      <w:r w:rsidRPr="00D300DA">
        <w:rPr>
          <w:rFonts w:asciiTheme="minorHAnsi" w:hAnsiTheme="minorHAnsi" w:cstheme="minorHAnsi"/>
          <w:color w:val="000000"/>
        </w:rPr>
        <w:t>, 45–49 (2004).</w:t>
      </w:r>
    </w:p>
    <w:p w14:paraId="0000009D" w14:textId="77777777" w:rsidR="007F299E" w:rsidRPr="00D300DA" w:rsidRDefault="00000000" w:rsidP="00D300DA">
      <w:pPr>
        <w:pBdr>
          <w:top w:val="nil"/>
          <w:left w:val="nil"/>
          <w:bottom w:val="nil"/>
          <w:right w:val="nil"/>
          <w:between w:val="nil"/>
        </w:pBdr>
        <w:tabs>
          <w:tab w:val="left" w:pos="384"/>
        </w:tabs>
        <w:spacing w:line="360" w:lineRule="auto"/>
        <w:ind w:left="384" w:hanging="384"/>
        <w:rPr>
          <w:rFonts w:asciiTheme="minorHAnsi" w:hAnsiTheme="minorHAnsi" w:cstheme="minorHAnsi"/>
          <w:color w:val="000000"/>
        </w:rPr>
      </w:pPr>
      <w:r w:rsidRPr="00D300DA">
        <w:rPr>
          <w:rFonts w:asciiTheme="minorHAnsi" w:hAnsiTheme="minorHAnsi" w:cstheme="minorHAnsi"/>
          <w:color w:val="000000"/>
        </w:rPr>
        <w:t>38.</w:t>
      </w:r>
      <w:r w:rsidRPr="00D300DA">
        <w:rPr>
          <w:rFonts w:asciiTheme="minorHAnsi" w:hAnsiTheme="minorHAnsi" w:cstheme="minorHAnsi"/>
          <w:color w:val="000000"/>
        </w:rPr>
        <w:tab/>
        <w:t xml:space="preserve">R, P., SS, M. &amp; JV, C. GERIATRIC DEPRESSION SCALE: A TOOL TO ASSESS DEPRESSION IN ELDERLY. </w:t>
      </w:r>
      <w:r w:rsidRPr="00D300DA">
        <w:rPr>
          <w:rFonts w:asciiTheme="minorHAnsi" w:hAnsiTheme="minorHAnsi" w:cstheme="minorHAnsi"/>
          <w:i/>
          <w:color w:val="000000"/>
        </w:rPr>
        <w:t>Int. J. Med. Sci. Public Health</w:t>
      </w:r>
      <w:r w:rsidRPr="00D300DA">
        <w:rPr>
          <w:rFonts w:asciiTheme="minorHAnsi" w:hAnsiTheme="minorHAnsi" w:cstheme="minorHAnsi"/>
          <w:color w:val="000000"/>
        </w:rPr>
        <w:t xml:space="preserve"> </w:t>
      </w:r>
      <w:r w:rsidRPr="00D300DA">
        <w:rPr>
          <w:rFonts w:asciiTheme="minorHAnsi" w:hAnsiTheme="minorHAnsi" w:cstheme="minorHAnsi"/>
          <w:b/>
          <w:color w:val="000000"/>
        </w:rPr>
        <w:t>2</w:t>
      </w:r>
      <w:r w:rsidRPr="00D300DA">
        <w:rPr>
          <w:rFonts w:asciiTheme="minorHAnsi" w:hAnsiTheme="minorHAnsi" w:cstheme="minorHAnsi"/>
          <w:color w:val="000000"/>
        </w:rPr>
        <w:t>, (2013).</w:t>
      </w:r>
    </w:p>
    <w:p w14:paraId="0000009E" w14:textId="77777777" w:rsidR="007F299E" w:rsidRPr="00D300DA" w:rsidRDefault="00000000" w:rsidP="00D300DA">
      <w:pPr>
        <w:pBdr>
          <w:top w:val="nil"/>
          <w:left w:val="nil"/>
          <w:bottom w:val="nil"/>
          <w:right w:val="nil"/>
          <w:between w:val="nil"/>
        </w:pBdr>
        <w:tabs>
          <w:tab w:val="left" w:pos="384"/>
        </w:tabs>
        <w:spacing w:line="360" w:lineRule="auto"/>
        <w:ind w:left="384" w:hanging="384"/>
        <w:rPr>
          <w:rFonts w:asciiTheme="minorHAnsi" w:hAnsiTheme="minorHAnsi" w:cstheme="minorHAnsi"/>
          <w:color w:val="000000"/>
        </w:rPr>
      </w:pPr>
      <w:r w:rsidRPr="00D300DA">
        <w:rPr>
          <w:rFonts w:asciiTheme="minorHAnsi" w:hAnsiTheme="minorHAnsi" w:cstheme="minorHAnsi"/>
          <w:color w:val="000000"/>
        </w:rPr>
        <w:lastRenderedPageBreak/>
        <w:t>39.</w:t>
      </w:r>
      <w:r w:rsidRPr="00D300DA">
        <w:rPr>
          <w:rFonts w:asciiTheme="minorHAnsi" w:hAnsiTheme="minorHAnsi" w:cstheme="minorHAnsi"/>
          <w:color w:val="000000"/>
        </w:rPr>
        <w:tab/>
        <w:t xml:space="preserve">Blazer, D. Depression in Late Life: Review and Commentary. </w:t>
      </w:r>
      <w:r w:rsidRPr="00D300DA">
        <w:rPr>
          <w:rFonts w:asciiTheme="minorHAnsi" w:hAnsiTheme="minorHAnsi" w:cstheme="minorHAnsi"/>
          <w:i/>
          <w:color w:val="000000"/>
        </w:rPr>
        <w:t>J. Gerontol. A. Biol. Sci. Med. Sci.</w:t>
      </w:r>
      <w:r w:rsidRPr="00D300DA">
        <w:rPr>
          <w:rFonts w:asciiTheme="minorHAnsi" w:hAnsiTheme="minorHAnsi" w:cstheme="minorHAnsi"/>
          <w:color w:val="000000"/>
        </w:rPr>
        <w:t xml:space="preserve"> </w:t>
      </w:r>
      <w:r w:rsidRPr="00D300DA">
        <w:rPr>
          <w:rFonts w:asciiTheme="minorHAnsi" w:hAnsiTheme="minorHAnsi" w:cstheme="minorHAnsi"/>
          <w:b/>
          <w:color w:val="000000"/>
        </w:rPr>
        <w:t>58</w:t>
      </w:r>
      <w:r w:rsidRPr="00D300DA">
        <w:rPr>
          <w:rFonts w:asciiTheme="minorHAnsi" w:hAnsiTheme="minorHAnsi" w:cstheme="minorHAnsi"/>
          <w:color w:val="000000"/>
        </w:rPr>
        <w:t>, 249–265 (2003).</w:t>
      </w:r>
    </w:p>
    <w:p w14:paraId="0000009F" w14:textId="77777777" w:rsidR="007F299E" w:rsidRPr="00D300DA" w:rsidRDefault="00000000" w:rsidP="00D300DA">
      <w:pPr>
        <w:pBdr>
          <w:top w:val="nil"/>
          <w:left w:val="nil"/>
          <w:bottom w:val="nil"/>
          <w:right w:val="nil"/>
          <w:between w:val="nil"/>
        </w:pBdr>
        <w:tabs>
          <w:tab w:val="left" w:pos="384"/>
        </w:tabs>
        <w:spacing w:line="360" w:lineRule="auto"/>
        <w:ind w:left="384" w:hanging="384"/>
        <w:rPr>
          <w:rFonts w:asciiTheme="minorHAnsi" w:hAnsiTheme="minorHAnsi" w:cstheme="minorHAnsi"/>
          <w:color w:val="000000"/>
        </w:rPr>
      </w:pPr>
      <w:r w:rsidRPr="00D300DA">
        <w:rPr>
          <w:rFonts w:asciiTheme="minorHAnsi" w:hAnsiTheme="minorHAnsi" w:cstheme="minorHAnsi"/>
          <w:color w:val="000000"/>
        </w:rPr>
        <w:t>40.</w:t>
      </w:r>
      <w:r w:rsidRPr="00D300DA">
        <w:rPr>
          <w:rFonts w:asciiTheme="minorHAnsi" w:hAnsiTheme="minorHAnsi" w:cstheme="minorHAnsi"/>
          <w:color w:val="000000"/>
        </w:rPr>
        <w:tab/>
        <w:t xml:space="preserve">Das, J. </w:t>
      </w:r>
      <w:r w:rsidRPr="00D300DA">
        <w:rPr>
          <w:rFonts w:asciiTheme="minorHAnsi" w:hAnsiTheme="minorHAnsi" w:cstheme="minorHAnsi"/>
          <w:i/>
          <w:color w:val="000000"/>
        </w:rPr>
        <w:t>et al.</w:t>
      </w:r>
      <w:r w:rsidRPr="00D300DA">
        <w:rPr>
          <w:rFonts w:asciiTheme="minorHAnsi" w:hAnsiTheme="minorHAnsi" w:cstheme="minorHAnsi"/>
          <w:color w:val="000000"/>
        </w:rPr>
        <w:t xml:space="preserve"> Factors associated with elderly depression among rural Bangladeshi individuals. </w:t>
      </w:r>
      <w:r w:rsidRPr="00D300DA">
        <w:rPr>
          <w:rFonts w:asciiTheme="minorHAnsi" w:hAnsiTheme="minorHAnsi" w:cstheme="minorHAnsi"/>
          <w:b/>
          <w:color w:val="000000"/>
        </w:rPr>
        <w:t>2</w:t>
      </w:r>
      <w:r w:rsidRPr="00D300DA">
        <w:rPr>
          <w:rFonts w:asciiTheme="minorHAnsi" w:hAnsiTheme="minorHAnsi" w:cstheme="minorHAnsi"/>
          <w:color w:val="000000"/>
        </w:rPr>
        <w:t>, 1–7 (2014).</w:t>
      </w:r>
    </w:p>
    <w:p w14:paraId="000000A0" w14:textId="77777777" w:rsidR="007F299E" w:rsidRPr="00D300DA" w:rsidRDefault="00000000" w:rsidP="00D300DA">
      <w:pPr>
        <w:pBdr>
          <w:top w:val="nil"/>
          <w:left w:val="nil"/>
          <w:bottom w:val="nil"/>
          <w:right w:val="nil"/>
          <w:between w:val="nil"/>
        </w:pBdr>
        <w:tabs>
          <w:tab w:val="left" w:pos="384"/>
        </w:tabs>
        <w:spacing w:line="360" w:lineRule="auto"/>
        <w:ind w:left="384" w:hanging="384"/>
        <w:rPr>
          <w:rFonts w:asciiTheme="minorHAnsi" w:hAnsiTheme="minorHAnsi" w:cstheme="minorHAnsi"/>
          <w:color w:val="000000"/>
        </w:rPr>
      </w:pPr>
      <w:r w:rsidRPr="00D300DA">
        <w:rPr>
          <w:rFonts w:asciiTheme="minorHAnsi" w:hAnsiTheme="minorHAnsi" w:cstheme="minorHAnsi"/>
          <w:color w:val="000000"/>
        </w:rPr>
        <w:t>41.</w:t>
      </w:r>
      <w:r w:rsidRPr="00D300DA">
        <w:rPr>
          <w:rFonts w:asciiTheme="minorHAnsi" w:hAnsiTheme="minorHAnsi" w:cstheme="minorHAnsi"/>
          <w:color w:val="000000"/>
        </w:rPr>
        <w:tab/>
        <w:t xml:space="preserve">Papadopoulos, F. C. </w:t>
      </w:r>
      <w:r w:rsidRPr="00D300DA">
        <w:rPr>
          <w:rFonts w:asciiTheme="minorHAnsi" w:hAnsiTheme="minorHAnsi" w:cstheme="minorHAnsi"/>
          <w:i/>
          <w:color w:val="000000"/>
        </w:rPr>
        <w:t>et al.</w:t>
      </w:r>
      <w:r w:rsidRPr="00D300DA">
        <w:rPr>
          <w:rFonts w:asciiTheme="minorHAnsi" w:hAnsiTheme="minorHAnsi" w:cstheme="minorHAnsi"/>
          <w:color w:val="000000"/>
        </w:rPr>
        <w:t xml:space="preserve"> Prevalence and correlates of depression in late life: a population based study from a rural Greek town. </w:t>
      </w:r>
      <w:r w:rsidRPr="00D300DA">
        <w:rPr>
          <w:rFonts w:asciiTheme="minorHAnsi" w:hAnsiTheme="minorHAnsi" w:cstheme="minorHAnsi"/>
          <w:i/>
          <w:color w:val="000000"/>
        </w:rPr>
        <w:t>Int. J. Geriatr. Psychiatry</w:t>
      </w:r>
      <w:r w:rsidRPr="00D300DA">
        <w:rPr>
          <w:rFonts w:asciiTheme="minorHAnsi" w:hAnsiTheme="minorHAnsi" w:cstheme="minorHAnsi"/>
          <w:color w:val="000000"/>
        </w:rPr>
        <w:t xml:space="preserve"> </w:t>
      </w:r>
      <w:r w:rsidRPr="00D300DA">
        <w:rPr>
          <w:rFonts w:asciiTheme="minorHAnsi" w:hAnsiTheme="minorHAnsi" w:cstheme="minorHAnsi"/>
          <w:b/>
          <w:color w:val="000000"/>
        </w:rPr>
        <w:t>20</w:t>
      </w:r>
      <w:r w:rsidRPr="00D300DA">
        <w:rPr>
          <w:rFonts w:asciiTheme="minorHAnsi" w:hAnsiTheme="minorHAnsi" w:cstheme="minorHAnsi"/>
          <w:color w:val="000000"/>
        </w:rPr>
        <w:t>, 350–357 (2005).</w:t>
      </w:r>
    </w:p>
    <w:p w14:paraId="1A17A854" w14:textId="51A7E371" w:rsidR="002D44D6" w:rsidRPr="00D300DA" w:rsidRDefault="00000000" w:rsidP="00D300DA">
      <w:pPr>
        <w:pBdr>
          <w:top w:val="nil"/>
          <w:left w:val="nil"/>
          <w:bottom w:val="nil"/>
          <w:right w:val="nil"/>
          <w:between w:val="nil"/>
        </w:pBdr>
        <w:tabs>
          <w:tab w:val="left" w:pos="384"/>
        </w:tabs>
        <w:spacing w:line="360" w:lineRule="auto"/>
        <w:ind w:left="384" w:hanging="384"/>
        <w:rPr>
          <w:rFonts w:asciiTheme="minorHAnsi" w:hAnsiTheme="minorHAnsi" w:cstheme="minorHAnsi"/>
          <w:color w:val="000000"/>
        </w:rPr>
      </w:pPr>
      <w:r w:rsidRPr="00D300DA">
        <w:rPr>
          <w:rFonts w:asciiTheme="minorHAnsi" w:hAnsiTheme="minorHAnsi" w:cstheme="minorHAnsi"/>
          <w:color w:val="000000"/>
        </w:rPr>
        <w:t>42.</w:t>
      </w:r>
      <w:r w:rsidRPr="00D300DA">
        <w:rPr>
          <w:rFonts w:asciiTheme="minorHAnsi" w:hAnsiTheme="minorHAnsi" w:cstheme="minorHAnsi"/>
          <w:color w:val="000000"/>
        </w:rPr>
        <w:tab/>
        <w:t xml:space="preserve">Chen, C.-S., Chong, M.-Y. &amp; Tsang, H.-Y. Clinically significant non-major depression in a community-dwelling elderly population: epidemiological findings. </w:t>
      </w:r>
      <w:r w:rsidRPr="00D300DA">
        <w:rPr>
          <w:rFonts w:asciiTheme="minorHAnsi" w:hAnsiTheme="minorHAnsi" w:cstheme="minorHAnsi"/>
          <w:i/>
          <w:color w:val="000000"/>
        </w:rPr>
        <w:t>Int. J. Geriatr. Psychiatry</w:t>
      </w:r>
      <w:r w:rsidRPr="00D300DA">
        <w:rPr>
          <w:rFonts w:asciiTheme="minorHAnsi" w:hAnsiTheme="minorHAnsi" w:cstheme="minorHAnsi"/>
          <w:color w:val="000000"/>
        </w:rPr>
        <w:t xml:space="preserve"> </w:t>
      </w:r>
      <w:r w:rsidRPr="00D300DA">
        <w:rPr>
          <w:rFonts w:asciiTheme="minorHAnsi" w:hAnsiTheme="minorHAnsi" w:cstheme="minorHAnsi"/>
          <w:b/>
          <w:color w:val="000000"/>
        </w:rPr>
        <w:t>22</w:t>
      </w:r>
      <w:r w:rsidRPr="00D300DA">
        <w:rPr>
          <w:rFonts w:asciiTheme="minorHAnsi" w:hAnsiTheme="minorHAnsi" w:cstheme="minorHAnsi"/>
          <w:color w:val="000000"/>
        </w:rPr>
        <w:t>, 557–562 (2007).</w:t>
      </w:r>
    </w:p>
    <w:p w14:paraId="65E50C05" w14:textId="582267B7" w:rsidR="00A500A7" w:rsidRPr="00D300DA" w:rsidRDefault="00A500A7" w:rsidP="00D300DA">
      <w:pPr>
        <w:pBdr>
          <w:top w:val="nil"/>
          <w:left w:val="nil"/>
          <w:bottom w:val="nil"/>
          <w:right w:val="nil"/>
          <w:between w:val="nil"/>
        </w:pBdr>
        <w:tabs>
          <w:tab w:val="left" w:pos="384"/>
        </w:tabs>
        <w:spacing w:line="360" w:lineRule="auto"/>
        <w:ind w:left="384" w:hanging="384"/>
        <w:rPr>
          <w:rFonts w:asciiTheme="minorHAnsi" w:hAnsiTheme="minorHAnsi" w:cstheme="minorHAnsi"/>
          <w:color w:val="000000"/>
        </w:rPr>
      </w:pPr>
      <w:r w:rsidRPr="00D300DA">
        <w:rPr>
          <w:rFonts w:asciiTheme="minorHAnsi" w:hAnsiTheme="minorHAnsi" w:cstheme="minorHAnsi"/>
          <w:color w:val="000000"/>
        </w:rPr>
        <w:t>43. Yesavage, J. A., Brink, T. L., Rose, T. L., Lum, O., Huang, V., Adey, M., &amp; Leirer, V. O. (1982). Development and validation of a geriatric depression screening scale: a preliminary report. Journal of psychiatric research, 17(1), 37-49.</w:t>
      </w:r>
    </w:p>
    <w:p w14:paraId="6981F68A" w14:textId="03154061" w:rsidR="00A500A7" w:rsidRPr="00D300DA" w:rsidRDefault="00A500A7" w:rsidP="00D300DA">
      <w:pPr>
        <w:pBdr>
          <w:top w:val="nil"/>
          <w:left w:val="nil"/>
          <w:bottom w:val="nil"/>
          <w:right w:val="nil"/>
          <w:between w:val="nil"/>
        </w:pBdr>
        <w:tabs>
          <w:tab w:val="left" w:pos="384"/>
        </w:tabs>
        <w:spacing w:line="360" w:lineRule="auto"/>
        <w:ind w:left="384" w:hanging="384"/>
        <w:rPr>
          <w:rFonts w:asciiTheme="minorHAnsi" w:hAnsiTheme="minorHAnsi" w:cstheme="minorHAnsi"/>
          <w:color w:val="000000"/>
        </w:rPr>
      </w:pPr>
      <w:r w:rsidRPr="00D300DA">
        <w:rPr>
          <w:rFonts w:asciiTheme="minorHAnsi" w:hAnsiTheme="minorHAnsi" w:cstheme="minorHAnsi"/>
          <w:color w:val="000000"/>
        </w:rPr>
        <w:t>44. Sheikh, J. I., Yesavage, J. A., Brooks, J. O., Friedman, L., Gratzinger, P., Hill, R. D., ... &amp; Crook, T. (1991). Proposed factor structure of the Geriatric Depression Scale. International Psychogeriatrics, 3(1), 23-28.</w:t>
      </w:r>
    </w:p>
    <w:p w14:paraId="5CB5F534" w14:textId="6A771A7E" w:rsidR="00A500A7" w:rsidRPr="00D300DA" w:rsidRDefault="00A500A7" w:rsidP="00D300DA">
      <w:pPr>
        <w:pBdr>
          <w:top w:val="nil"/>
          <w:left w:val="nil"/>
          <w:bottom w:val="nil"/>
          <w:right w:val="nil"/>
          <w:between w:val="nil"/>
        </w:pBdr>
        <w:tabs>
          <w:tab w:val="left" w:pos="384"/>
        </w:tabs>
        <w:spacing w:line="360" w:lineRule="auto"/>
        <w:ind w:left="384" w:hanging="384"/>
        <w:rPr>
          <w:rFonts w:asciiTheme="minorHAnsi" w:hAnsiTheme="minorHAnsi" w:cstheme="minorHAnsi"/>
          <w:color w:val="000000"/>
        </w:rPr>
      </w:pPr>
      <w:r w:rsidRPr="00D300DA">
        <w:rPr>
          <w:rFonts w:asciiTheme="minorHAnsi" w:hAnsiTheme="minorHAnsi" w:cstheme="minorHAnsi"/>
          <w:color w:val="000000"/>
        </w:rPr>
        <w:t>45. Fountoulakis, K. N., Tsolaki, M., Iacovides, A., Yesavage, J., O’hara, R., Kazis, A., &amp; Ierodiakonou, C. (1999). The validation of the short form of the Geriatric Depression Scale (GDS) in Greece. Aging Clinical and Experimental Research, 11, 367-372.</w:t>
      </w:r>
    </w:p>
    <w:p w14:paraId="1AA0A97D" w14:textId="4DC850C4" w:rsidR="00A500A7" w:rsidRPr="00D300DA" w:rsidRDefault="00A500A7" w:rsidP="00D300DA">
      <w:pPr>
        <w:pBdr>
          <w:top w:val="nil"/>
          <w:left w:val="nil"/>
          <w:bottom w:val="nil"/>
          <w:right w:val="nil"/>
          <w:between w:val="nil"/>
        </w:pBdr>
        <w:tabs>
          <w:tab w:val="left" w:pos="384"/>
        </w:tabs>
        <w:spacing w:line="360" w:lineRule="auto"/>
        <w:ind w:left="384" w:hanging="384"/>
        <w:rPr>
          <w:rFonts w:asciiTheme="minorHAnsi" w:hAnsiTheme="minorHAnsi" w:cstheme="minorHAnsi"/>
          <w:color w:val="000000"/>
        </w:rPr>
      </w:pPr>
      <w:r w:rsidRPr="00D300DA">
        <w:rPr>
          <w:rFonts w:asciiTheme="minorHAnsi" w:hAnsiTheme="minorHAnsi" w:cstheme="minorHAnsi"/>
          <w:color w:val="000000"/>
        </w:rPr>
        <w:t>46. Ganguli, M., Dube, S., Johnston, J. M., Pandav, R., Chandra, V., &amp; Dodge, H. H. (1999). Depressive symptoms, cognitive impairment and functional impairment in a rural elderly population in India: A Hindi version of the geriatric depression scale (GDS‐H). International Journal of Geriatric Psychiatry, 14(10), 807-820.</w:t>
      </w:r>
    </w:p>
    <w:p w14:paraId="63A7D75D" w14:textId="0F7897C9" w:rsidR="00A500A7" w:rsidRPr="00D300DA" w:rsidRDefault="00A500A7" w:rsidP="00D300DA">
      <w:pPr>
        <w:pBdr>
          <w:top w:val="nil"/>
          <w:left w:val="nil"/>
          <w:bottom w:val="nil"/>
          <w:right w:val="nil"/>
          <w:between w:val="nil"/>
        </w:pBdr>
        <w:tabs>
          <w:tab w:val="left" w:pos="384"/>
        </w:tabs>
        <w:spacing w:line="360" w:lineRule="auto"/>
        <w:ind w:left="384" w:hanging="384"/>
        <w:rPr>
          <w:rFonts w:asciiTheme="minorHAnsi" w:hAnsiTheme="minorHAnsi" w:cstheme="minorHAnsi"/>
          <w:color w:val="000000"/>
        </w:rPr>
      </w:pPr>
      <w:r w:rsidRPr="00D300DA">
        <w:rPr>
          <w:rFonts w:asciiTheme="minorHAnsi" w:hAnsiTheme="minorHAnsi" w:cstheme="minorHAnsi"/>
          <w:color w:val="000000"/>
        </w:rPr>
        <w:t>47. Brink, T. L., Yesavage, J. A., Lum, O., Heersema, P. H., Adey, M., &amp; Rose, T. L. (1982). Screening tests for geriatric depression. Clinical gerontologist, 1(1), 37-43.</w:t>
      </w:r>
    </w:p>
    <w:p w14:paraId="29E9FF7C" w14:textId="77777777" w:rsidR="00A500A7" w:rsidRPr="00D300DA" w:rsidRDefault="00A500A7" w:rsidP="00D300DA">
      <w:pPr>
        <w:pBdr>
          <w:top w:val="nil"/>
          <w:left w:val="nil"/>
          <w:bottom w:val="nil"/>
          <w:right w:val="nil"/>
          <w:between w:val="nil"/>
        </w:pBdr>
        <w:tabs>
          <w:tab w:val="left" w:pos="384"/>
        </w:tabs>
        <w:spacing w:line="360" w:lineRule="auto"/>
        <w:ind w:left="384" w:hanging="384"/>
        <w:rPr>
          <w:rFonts w:asciiTheme="minorHAnsi" w:hAnsiTheme="minorHAnsi" w:cstheme="minorHAnsi"/>
          <w:color w:val="000000"/>
        </w:rPr>
      </w:pPr>
    </w:p>
    <w:p w14:paraId="5185D868" w14:textId="77777777" w:rsidR="00107E97" w:rsidRPr="00D300DA" w:rsidRDefault="00107E97" w:rsidP="00D300DA">
      <w:pPr>
        <w:spacing w:line="360" w:lineRule="auto"/>
        <w:rPr>
          <w:rFonts w:asciiTheme="minorHAnsi" w:hAnsiTheme="minorHAnsi" w:cstheme="minorHAnsi"/>
          <w:b/>
          <w:bCs/>
        </w:rPr>
      </w:pPr>
    </w:p>
    <w:p w14:paraId="16CBE1C7" w14:textId="77777777" w:rsidR="00107E97" w:rsidRPr="00D300DA" w:rsidRDefault="00107E97" w:rsidP="00D300DA">
      <w:pPr>
        <w:spacing w:line="360" w:lineRule="auto"/>
        <w:rPr>
          <w:rFonts w:asciiTheme="minorHAnsi" w:hAnsiTheme="minorHAnsi" w:cstheme="minorHAnsi"/>
          <w:b/>
          <w:bCs/>
        </w:rPr>
      </w:pPr>
    </w:p>
    <w:p w14:paraId="26A15A86" w14:textId="77777777" w:rsidR="00107E97" w:rsidRPr="00D300DA" w:rsidRDefault="00107E97" w:rsidP="00D300DA">
      <w:pPr>
        <w:spacing w:line="360" w:lineRule="auto"/>
        <w:rPr>
          <w:rFonts w:asciiTheme="minorHAnsi" w:hAnsiTheme="minorHAnsi" w:cstheme="minorHAnsi"/>
          <w:b/>
          <w:bCs/>
        </w:rPr>
      </w:pPr>
    </w:p>
    <w:sectPr w:rsidR="00107E97" w:rsidRPr="00D300D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65 Medium">
    <w:altName w:val="Arial"/>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71621"/>
    <w:multiLevelType w:val="hybridMultilevel"/>
    <w:tmpl w:val="7B1EC8F4"/>
    <w:lvl w:ilvl="0" w:tplc="F07AFBF8">
      <w:start w:val="496"/>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16cid:durableId="834689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299E"/>
    <w:rsid w:val="0003572D"/>
    <w:rsid w:val="00061896"/>
    <w:rsid w:val="000A6A4E"/>
    <w:rsid w:val="000C6CEF"/>
    <w:rsid w:val="00107E97"/>
    <w:rsid w:val="0012600F"/>
    <w:rsid w:val="002676F3"/>
    <w:rsid w:val="00296135"/>
    <w:rsid w:val="002D44D6"/>
    <w:rsid w:val="00314534"/>
    <w:rsid w:val="0038719C"/>
    <w:rsid w:val="00413DC8"/>
    <w:rsid w:val="00454A15"/>
    <w:rsid w:val="005829B2"/>
    <w:rsid w:val="00600CA9"/>
    <w:rsid w:val="00697633"/>
    <w:rsid w:val="006A2128"/>
    <w:rsid w:val="007F299E"/>
    <w:rsid w:val="00833B00"/>
    <w:rsid w:val="00892B89"/>
    <w:rsid w:val="008A67DF"/>
    <w:rsid w:val="008B6C81"/>
    <w:rsid w:val="008F1F27"/>
    <w:rsid w:val="009339EF"/>
    <w:rsid w:val="009D3006"/>
    <w:rsid w:val="00A12D3C"/>
    <w:rsid w:val="00A32FD8"/>
    <w:rsid w:val="00A500A7"/>
    <w:rsid w:val="00AE6B47"/>
    <w:rsid w:val="00B447A5"/>
    <w:rsid w:val="00C45286"/>
    <w:rsid w:val="00C64A7A"/>
    <w:rsid w:val="00C8445B"/>
    <w:rsid w:val="00CC417F"/>
    <w:rsid w:val="00CF4EE9"/>
    <w:rsid w:val="00D0443B"/>
    <w:rsid w:val="00D15BCB"/>
    <w:rsid w:val="00D300DA"/>
    <w:rsid w:val="00D81741"/>
    <w:rsid w:val="00DC0A5B"/>
    <w:rsid w:val="00DF4C9B"/>
    <w:rsid w:val="00EF77D5"/>
    <w:rsid w:val="00F0731F"/>
    <w:rsid w:val="00FC1BD0"/>
    <w:rsid w:val="00FE71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DC0EB"/>
  <w15:docId w15:val="{9400726A-1784-4921-A382-CA52E47C5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C8A"/>
  </w:style>
  <w:style w:type="paragraph" w:styleId="Heading1">
    <w:name w:val="heading 1"/>
    <w:basedOn w:val="Normal"/>
    <w:next w:val="Normal"/>
    <w:link w:val="Heading1Char"/>
    <w:uiPriority w:val="9"/>
    <w:qFormat/>
    <w:rsid w:val="00757396"/>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uiPriority w:val="9"/>
    <w:unhideWhenUsed/>
    <w:qFormat/>
    <w:rsid w:val="00757396"/>
    <w:pPr>
      <w:spacing w:before="200" w:after="80"/>
      <w:outlineLvl w:val="1"/>
    </w:pPr>
    <w:rPr>
      <w:b/>
      <w:lang w:bidi="en-US"/>
    </w:rPr>
  </w:style>
  <w:style w:type="paragraph" w:styleId="Heading3">
    <w:name w:val="heading 3"/>
    <w:basedOn w:val="Normal"/>
    <w:next w:val="Normal"/>
    <w:link w:val="Heading3Char"/>
    <w:uiPriority w:val="9"/>
    <w:semiHidden/>
    <w:unhideWhenUsed/>
    <w:qFormat/>
    <w:rsid w:val="00757396"/>
    <w:pPr>
      <w:keepNext/>
      <w:spacing w:before="240" w:after="60"/>
      <w:outlineLvl w:val="2"/>
    </w:pPr>
    <w:rPr>
      <w:rFonts w:ascii="Cambria" w:hAnsi="Cambria"/>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7">
    <w:name w:val="heading 7"/>
    <w:basedOn w:val="Normal"/>
    <w:link w:val="Heading7Char"/>
    <w:uiPriority w:val="1"/>
    <w:semiHidden/>
    <w:unhideWhenUsed/>
    <w:qFormat/>
    <w:rsid w:val="00757396"/>
    <w:pPr>
      <w:widowControl w:val="0"/>
      <w:autoSpaceDE w:val="0"/>
      <w:autoSpaceDN w:val="0"/>
      <w:ind w:left="1044"/>
      <w:outlineLvl w:val="6"/>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C90C8A"/>
    <w:pPr>
      <w:ind w:left="720"/>
      <w:contextualSpacing/>
    </w:pPr>
  </w:style>
  <w:style w:type="character" w:customStyle="1" w:styleId="Heading1Char">
    <w:name w:val="Heading 1 Char"/>
    <w:basedOn w:val="DefaultParagraphFont"/>
    <w:link w:val="Heading1"/>
    <w:uiPriority w:val="9"/>
    <w:rsid w:val="00757396"/>
    <w:rPr>
      <w:rFonts w:ascii="Calibri Light" w:eastAsia="Times New Roman" w:hAnsi="Calibri Light" w:cs="Times New Roman"/>
      <w:b/>
      <w:bCs/>
      <w:kern w:val="32"/>
      <w:sz w:val="32"/>
      <w:szCs w:val="32"/>
    </w:rPr>
  </w:style>
  <w:style w:type="character" w:customStyle="1" w:styleId="Heading2Char">
    <w:name w:val="Heading 2 Char"/>
    <w:basedOn w:val="DefaultParagraphFont"/>
    <w:link w:val="Heading2"/>
    <w:uiPriority w:val="9"/>
    <w:semiHidden/>
    <w:rsid w:val="00757396"/>
    <w:rPr>
      <w:rFonts w:ascii="Times New Roman" w:eastAsia="Times New Roman" w:hAnsi="Times New Roman" w:cs="Times New Roman"/>
      <w:b/>
      <w:sz w:val="24"/>
      <w:szCs w:val="24"/>
      <w:lang w:bidi="en-US"/>
    </w:rPr>
  </w:style>
  <w:style w:type="character" w:customStyle="1" w:styleId="Heading3Char">
    <w:name w:val="Heading 3 Char"/>
    <w:basedOn w:val="DefaultParagraphFont"/>
    <w:link w:val="Heading3"/>
    <w:uiPriority w:val="9"/>
    <w:semiHidden/>
    <w:rsid w:val="00757396"/>
    <w:rPr>
      <w:rFonts w:ascii="Cambria" w:eastAsia="Times New Roman" w:hAnsi="Cambria" w:cs="Times New Roman"/>
      <w:b/>
      <w:bCs/>
      <w:sz w:val="26"/>
      <w:szCs w:val="26"/>
    </w:rPr>
  </w:style>
  <w:style w:type="character" w:customStyle="1" w:styleId="Heading7Char">
    <w:name w:val="Heading 7 Char"/>
    <w:basedOn w:val="DefaultParagraphFont"/>
    <w:link w:val="Heading7"/>
    <w:uiPriority w:val="1"/>
    <w:semiHidden/>
    <w:rsid w:val="00757396"/>
    <w:rPr>
      <w:rFonts w:ascii="Times New Roman" w:eastAsia="Times New Roman" w:hAnsi="Times New Roman" w:cs="Times New Roman"/>
      <w:b/>
      <w:bCs/>
    </w:rPr>
  </w:style>
  <w:style w:type="character" w:styleId="Hyperlink">
    <w:name w:val="Hyperlink"/>
    <w:uiPriority w:val="99"/>
    <w:unhideWhenUsed/>
    <w:rsid w:val="00757396"/>
    <w:rPr>
      <w:color w:val="0000FF"/>
      <w:u w:val="single"/>
    </w:rPr>
  </w:style>
  <w:style w:type="character" w:styleId="FollowedHyperlink">
    <w:name w:val="FollowedHyperlink"/>
    <w:basedOn w:val="DefaultParagraphFont"/>
    <w:uiPriority w:val="99"/>
    <w:semiHidden/>
    <w:unhideWhenUsed/>
    <w:rsid w:val="00757396"/>
    <w:rPr>
      <w:color w:val="954F72" w:themeColor="followedHyperlink"/>
      <w:u w:val="single"/>
    </w:rPr>
  </w:style>
  <w:style w:type="paragraph" w:styleId="HTMLPreformatted">
    <w:name w:val="HTML Preformatted"/>
    <w:basedOn w:val="Normal"/>
    <w:link w:val="HTMLPreformattedChar"/>
    <w:uiPriority w:val="99"/>
    <w:semiHidden/>
    <w:unhideWhenUsed/>
    <w:rsid w:val="007573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GB" w:eastAsia="en-GB" w:bidi="bn-BD"/>
    </w:rPr>
  </w:style>
  <w:style w:type="character" w:customStyle="1" w:styleId="HTMLPreformattedChar">
    <w:name w:val="HTML Preformatted Char"/>
    <w:basedOn w:val="DefaultParagraphFont"/>
    <w:link w:val="HTMLPreformatted"/>
    <w:uiPriority w:val="99"/>
    <w:semiHidden/>
    <w:rsid w:val="00757396"/>
    <w:rPr>
      <w:rFonts w:ascii="Courier New" w:eastAsia="Times New Roman" w:hAnsi="Courier New" w:cs="Courier New"/>
      <w:sz w:val="20"/>
      <w:szCs w:val="20"/>
      <w:lang w:val="en-GB" w:eastAsia="en-GB" w:bidi="bn-BD"/>
    </w:rPr>
  </w:style>
  <w:style w:type="paragraph" w:customStyle="1" w:styleId="msonormal0">
    <w:name w:val="msonormal"/>
    <w:basedOn w:val="Normal"/>
    <w:uiPriority w:val="99"/>
    <w:rsid w:val="00757396"/>
    <w:pPr>
      <w:spacing w:before="100" w:beforeAutospacing="1" w:after="100" w:afterAutospacing="1"/>
    </w:pPr>
  </w:style>
  <w:style w:type="paragraph" w:styleId="NormalWeb">
    <w:name w:val="Normal (Web)"/>
    <w:basedOn w:val="Normal"/>
    <w:uiPriority w:val="99"/>
    <w:semiHidden/>
    <w:unhideWhenUsed/>
    <w:rsid w:val="00757396"/>
    <w:pPr>
      <w:spacing w:before="100" w:beforeAutospacing="1" w:after="100" w:afterAutospacing="1"/>
    </w:pPr>
  </w:style>
  <w:style w:type="paragraph" w:styleId="TOC1">
    <w:name w:val="toc 1"/>
    <w:basedOn w:val="Normal"/>
    <w:next w:val="Normal"/>
    <w:autoRedefine/>
    <w:uiPriority w:val="39"/>
    <w:semiHidden/>
    <w:unhideWhenUsed/>
    <w:rsid w:val="00757396"/>
    <w:pPr>
      <w:spacing w:before="100" w:beforeAutospacing="1" w:after="100" w:afterAutospacing="1"/>
      <w:jc w:val="both"/>
    </w:pPr>
    <w:rPr>
      <w:rFonts w:asciiTheme="minorHAnsi" w:eastAsiaTheme="minorHAnsi" w:hAnsiTheme="minorHAnsi" w:cstheme="minorBidi"/>
      <w:sz w:val="22"/>
      <w:szCs w:val="28"/>
      <w:lang w:val="en-GB" w:bidi="bn-BD"/>
    </w:rPr>
  </w:style>
  <w:style w:type="paragraph" w:styleId="TOC2">
    <w:name w:val="toc 2"/>
    <w:basedOn w:val="Normal"/>
    <w:next w:val="Normal"/>
    <w:autoRedefine/>
    <w:uiPriority w:val="39"/>
    <w:semiHidden/>
    <w:unhideWhenUsed/>
    <w:rsid w:val="00757396"/>
    <w:pPr>
      <w:spacing w:before="100" w:beforeAutospacing="1" w:after="100" w:afterAutospacing="1"/>
      <w:ind w:left="220"/>
      <w:jc w:val="both"/>
    </w:pPr>
    <w:rPr>
      <w:rFonts w:asciiTheme="minorHAnsi" w:eastAsiaTheme="minorHAnsi" w:hAnsiTheme="minorHAnsi" w:cstheme="minorBidi"/>
      <w:sz w:val="22"/>
      <w:szCs w:val="28"/>
      <w:lang w:val="en-GB" w:bidi="bn-BD"/>
    </w:rPr>
  </w:style>
  <w:style w:type="paragraph" w:styleId="Header">
    <w:name w:val="header"/>
    <w:basedOn w:val="Normal"/>
    <w:link w:val="HeaderChar"/>
    <w:uiPriority w:val="99"/>
    <w:semiHidden/>
    <w:unhideWhenUsed/>
    <w:rsid w:val="00757396"/>
    <w:pPr>
      <w:tabs>
        <w:tab w:val="center" w:pos="4680"/>
        <w:tab w:val="right" w:pos="9360"/>
      </w:tabs>
      <w:spacing w:after="200" w:line="276" w:lineRule="auto"/>
    </w:pPr>
    <w:rPr>
      <w:rFonts w:ascii="Calibri" w:eastAsia="Calibri" w:hAnsi="Calibri"/>
      <w:sz w:val="22"/>
      <w:szCs w:val="22"/>
    </w:rPr>
  </w:style>
  <w:style w:type="character" w:customStyle="1" w:styleId="HeaderChar">
    <w:name w:val="Header Char"/>
    <w:basedOn w:val="DefaultParagraphFont"/>
    <w:link w:val="Header"/>
    <w:uiPriority w:val="99"/>
    <w:semiHidden/>
    <w:rsid w:val="00757396"/>
    <w:rPr>
      <w:rFonts w:ascii="Calibri" w:eastAsia="Calibri" w:hAnsi="Calibri" w:cs="Times New Roman"/>
    </w:rPr>
  </w:style>
  <w:style w:type="paragraph" w:styleId="Footer">
    <w:name w:val="footer"/>
    <w:basedOn w:val="Normal"/>
    <w:link w:val="FooterChar"/>
    <w:uiPriority w:val="99"/>
    <w:semiHidden/>
    <w:unhideWhenUsed/>
    <w:rsid w:val="00757396"/>
    <w:pPr>
      <w:tabs>
        <w:tab w:val="center" w:pos="4680"/>
        <w:tab w:val="right" w:pos="9360"/>
      </w:tabs>
      <w:spacing w:after="200" w:line="276" w:lineRule="auto"/>
    </w:pPr>
    <w:rPr>
      <w:rFonts w:ascii="Calibri" w:eastAsia="Calibri" w:hAnsi="Calibri"/>
      <w:sz w:val="22"/>
      <w:szCs w:val="22"/>
    </w:rPr>
  </w:style>
  <w:style w:type="character" w:customStyle="1" w:styleId="FooterChar">
    <w:name w:val="Footer Char"/>
    <w:basedOn w:val="DefaultParagraphFont"/>
    <w:link w:val="Footer"/>
    <w:uiPriority w:val="99"/>
    <w:semiHidden/>
    <w:rsid w:val="00757396"/>
    <w:rPr>
      <w:rFonts w:ascii="Calibri" w:eastAsia="Calibri" w:hAnsi="Calibri" w:cs="Times New Roman"/>
    </w:rPr>
  </w:style>
  <w:style w:type="paragraph" w:styleId="EndnoteText">
    <w:name w:val="endnote text"/>
    <w:basedOn w:val="Normal"/>
    <w:link w:val="EndnoteTextChar"/>
    <w:uiPriority w:val="99"/>
    <w:semiHidden/>
    <w:unhideWhenUsed/>
    <w:rsid w:val="00757396"/>
    <w:rPr>
      <w:sz w:val="20"/>
      <w:szCs w:val="20"/>
    </w:rPr>
  </w:style>
  <w:style w:type="character" w:customStyle="1" w:styleId="EndnoteTextChar">
    <w:name w:val="Endnote Text Char"/>
    <w:basedOn w:val="DefaultParagraphFont"/>
    <w:link w:val="EndnoteText"/>
    <w:uiPriority w:val="99"/>
    <w:semiHidden/>
    <w:rsid w:val="00757396"/>
    <w:rPr>
      <w:rFonts w:ascii="Times New Roman" w:eastAsia="Times New Roman" w:hAnsi="Times New Roman" w:cs="Times New Roman"/>
      <w:sz w:val="20"/>
      <w:szCs w:val="20"/>
    </w:rPr>
  </w:style>
  <w:style w:type="paragraph" w:styleId="BodyText">
    <w:name w:val="Body Text"/>
    <w:basedOn w:val="Normal"/>
    <w:link w:val="BodyTextChar"/>
    <w:uiPriority w:val="1"/>
    <w:semiHidden/>
    <w:unhideWhenUsed/>
    <w:qFormat/>
    <w:rsid w:val="00757396"/>
    <w:pPr>
      <w:widowControl w:val="0"/>
      <w:autoSpaceDE w:val="0"/>
      <w:autoSpaceDN w:val="0"/>
    </w:pPr>
    <w:rPr>
      <w:sz w:val="22"/>
      <w:szCs w:val="22"/>
    </w:rPr>
  </w:style>
  <w:style w:type="character" w:customStyle="1" w:styleId="BodyTextChar">
    <w:name w:val="Body Text Char"/>
    <w:basedOn w:val="DefaultParagraphFont"/>
    <w:link w:val="BodyText"/>
    <w:uiPriority w:val="1"/>
    <w:semiHidden/>
    <w:rsid w:val="00757396"/>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757396"/>
    <w:rPr>
      <w:rFonts w:ascii="Tahoma" w:eastAsia="Calibri" w:hAnsi="Tahoma" w:cs="Tahoma"/>
      <w:sz w:val="16"/>
      <w:szCs w:val="16"/>
    </w:rPr>
  </w:style>
  <w:style w:type="character" w:customStyle="1" w:styleId="BalloonTextChar">
    <w:name w:val="Balloon Text Char"/>
    <w:basedOn w:val="DefaultParagraphFont"/>
    <w:link w:val="BalloonText"/>
    <w:uiPriority w:val="99"/>
    <w:semiHidden/>
    <w:rsid w:val="00757396"/>
    <w:rPr>
      <w:rFonts w:ascii="Tahoma" w:eastAsia="Calibri" w:hAnsi="Tahoma" w:cs="Tahoma"/>
      <w:sz w:val="16"/>
      <w:szCs w:val="16"/>
    </w:rPr>
  </w:style>
  <w:style w:type="character" w:customStyle="1" w:styleId="NoSpacingChar">
    <w:name w:val="No Spacing Char"/>
    <w:link w:val="NoSpacing"/>
    <w:uiPriority w:val="1"/>
    <w:locked/>
    <w:rsid w:val="00757396"/>
    <w:rPr>
      <w:rFonts w:ascii="Calibri" w:eastAsia="Times New Roman" w:hAnsi="Calibri" w:cs="Times New Roman"/>
      <w:lang w:bidi="en-US"/>
    </w:rPr>
  </w:style>
  <w:style w:type="paragraph" w:styleId="NoSpacing">
    <w:name w:val="No Spacing"/>
    <w:basedOn w:val="Normal"/>
    <w:link w:val="NoSpacingChar"/>
    <w:uiPriority w:val="1"/>
    <w:qFormat/>
    <w:rsid w:val="00757396"/>
    <w:rPr>
      <w:rFonts w:ascii="Calibri" w:hAnsi="Calibri"/>
      <w:sz w:val="22"/>
      <w:szCs w:val="22"/>
      <w:lang w:bidi="en-US"/>
    </w:rPr>
  </w:style>
  <w:style w:type="paragraph" w:styleId="Bibliography">
    <w:name w:val="Bibliography"/>
    <w:basedOn w:val="Normal"/>
    <w:next w:val="Normal"/>
    <w:uiPriority w:val="37"/>
    <w:unhideWhenUsed/>
    <w:rsid w:val="00757396"/>
    <w:pPr>
      <w:tabs>
        <w:tab w:val="left" w:pos="384"/>
      </w:tabs>
      <w:spacing w:line="480" w:lineRule="auto"/>
      <w:ind w:left="384" w:hanging="384"/>
    </w:pPr>
    <w:rPr>
      <w:rFonts w:asciiTheme="minorHAnsi" w:eastAsiaTheme="minorHAnsi" w:hAnsiTheme="minorHAnsi" w:cstheme="minorBidi"/>
      <w:sz w:val="22"/>
      <w:szCs w:val="22"/>
    </w:rPr>
  </w:style>
  <w:style w:type="paragraph" w:styleId="TOCHeading">
    <w:name w:val="TOC Heading"/>
    <w:basedOn w:val="Heading1"/>
    <w:next w:val="Normal"/>
    <w:uiPriority w:val="39"/>
    <w:semiHidden/>
    <w:unhideWhenUsed/>
    <w:qFormat/>
    <w:rsid w:val="00757396"/>
    <w:pPr>
      <w:keepLines/>
      <w:spacing w:after="0" w:line="256" w:lineRule="auto"/>
      <w:outlineLvl w:val="9"/>
    </w:pPr>
    <w:rPr>
      <w:rFonts w:ascii="Times New Roman" w:eastAsiaTheme="majorEastAsia" w:hAnsi="Times New Roman" w:cstheme="majorBidi"/>
      <w:bCs w:val="0"/>
      <w:kern w:val="0"/>
      <w:sz w:val="28"/>
    </w:rPr>
  </w:style>
  <w:style w:type="paragraph" w:customStyle="1" w:styleId="Default">
    <w:name w:val="Default"/>
    <w:uiPriority w:val="99"/>
    <w:rsid w:val="00757396"/>
    <w:pPr>
      <w:autoSpaceDE w:val="0"/>
      <w:autoSpaceDN w:val="0"/>
      <w:adjustRightInd w:val="0"/>
    </w:pPr>
    <w:rPr>
      <w:rFonts w:eastAsia="Calibri"/>
      <w:color w:val="000000"/>
    </w:rPr>
  </w:style>
  <w:style w:type="paragraph" w:customStyle="1" w:styleId="CM5">
    <w:name w:val="CM5"/>
    <w:basedOn w:val="Default"/>
    <w:next w:val="Default"/>
    <w:uiPriority w:val="99"/>
    <w:rsid w:val="00757396"/>
    <w:pPr>
      <w:spacing w:line="288" w:lineRule="atLeast"/>
    </w:pPr>
    <w:rPr>
      <w:color w:val="auto"/>
    </w:rPr>
  </w:style>
  <w:style w:type="paragraph" w:customStyle="1" w:styleId="CM3">
    <w:name w:val="CM3"/>
    <w:basedOn w:val="Default"/>
    <w:next w:val="Default"/>
    <w:uiPriority w:val="99"/>
    <w:rsid w:val="00757396"/>
    <w:pPr>
      <w:spacing w:line="288" w:lineRule="atLeast"/>
    </w:pPr>
    <w:rPr>
      <w:color w:val="auto"/>
    </w:rPr>
  </w:style>
  <w:style w:type="paragraph" w:customStyle="1" w:styleId="CM9">
    <w:name w:val="CM9"/>
    <w:basedOn w:val="Default"/>
    <w:next w:val="Default"/>
    <w:uiPriority w:val="99"/>
    <w:rsid w:val="00757396"/>
    <w:rPr>
      <w:color w:val="auto"/>
    </w:rPr>
  </w:style>
  <w:style w:type="paragraph" w:customStyle="1" w:styleId="CM18">
    <w:name w:val="CM18"/>
    <w:basedOn w:val="Default"/>
    <w:next w:val="Default"/>
    <w:uiPriority w:val="99"/>
    <w:rsid w:val="00757396"/>
    <w:rPr>
      <w:color w:val="auto"/>
    </w:rPr>
  </w:style>
  <w:style w:type="paragraph" w:customStyle="1" w:styleId="CM16">
    <w:name w:val="CM16"/>
    <w:basedOn w:val="Default"/>
    <w:next w:val="Default"/>
    <w:uiPriority w:val="99"/>
    <w:rsid w:val="00757396"/>
    <w:rPr>
      <w:color w:val="auto"/>
    </w:rPr>
  </w:style>
  <w:style w:type="paragraph" w:customStyle="1" w:styleId="Pa11">
    <w:name w:val="Pa11"/>
    <w:basedOn w:val="Default"/>
    <w:next w:val="Default"/>
    <w:uiPriority w:val="99"/>
    <w:rsid w:val="00757396"/>
    <w:pPr>
      <w:spacing w:line="161" w:lineRule="atLeast"/>
    </w:pPr>
    <w:rPr>
      <w:rFonts w:ascii="Helvetica 65 Medium" w:hAnsi="Helvetica 65 Medium"/>
      <w:color w:val="auto"/>
    </w:rPr>
  </w:style>
  <w:style w:type="paragraph" w:customStyle="1" w:styleId="TableParagraph">
    <w:name w:val="Table Paragraph"/>
    <w:basedOn w:val="Normal"/>
    <w:uiPriority w:val="1"/>
    <w:qFormat/>
    <w:rsid w:val="00757396"/>
    <w:pPr>
      <w:widowControl w:val="0"/>
      <w:autoSpaceDE w:val="0"/>
      <w:autoSpaceDN w:val="0"/>
      <w:jc w:val="center"/>
    </w:pPr>
    <w:rPr>
      <w:sz w:val="22"/>
      <w:szCs w:val="22"/>
    </w:rPr>
  </w:style>
  <w:style w:type="paragraph" w:customStyle="1" w:styleId="text-align-right">
    <w:name w:val="text-align-right"/>
    <w:basedOn w:val="Normal"/>
    <w:uiPriority w:val="99"/>
    <w:rsid w:val="00757396"/>
    <w:pPr>
      <w:spacing w:before="100" w:beforeAutospacing="1" w:after="100" w:afterAutospacing="1"/>
    </w:pPr>
  </w:style>
  <w:style w:type="character" w:customStyle="1" w:styleId="EndnoteTextChar1">
    <w:name w:val="Endnote Text Char1"/>
    <w:basedOn w:val="DefaultParagraphFont"/>
    <w:uiPriority w:val="99"/>
    <w:semiHidden/>
    <w:rsid w:val="00757396"/>
    <w:rPr>
      <w:rFonts w:ascii="Times New Roman" w:eastAsia="Times New Roman" w:hAnsi="Times New Roman" w:cs="Times New Roman" w:hint="default"/>
      <w:sz w:val="20"/>
      <w:szCs w:val="20"/>
    </w:rPr>
  </w:style>
  <w:style w:type="character" w:customStyle="1" w:styleId="hvr">
    <w:name w:val="hvr"/>
    <w:rsid w:val="00757396"/>
  </w:style>
  <w:style w:type="character" w:customStyle="1" w:styleId="BalloonTextChar1">
    <w:name w:val="Balloon Text Char1"/>
    <w:basedOn w:val="DefaultParagraphFont"/>
    <w:uiPriority w:val="99"/>
    <w:semiHidden/>
    <w:rsid w:val="00757396"/>
    <w:rPr>
      <w:rFonts w:ascii="Segoe UI" w:eastAsia="Times New Roman" w:hAnsi="Segoe UI" w:cs="Segoe UI" w:hint="default"/>
      <w:sz w:val="18"/>
      <w:szCs w:val="18"/>
    </w:rPr>
  </w:style>
  <w:style w:type="table" w:styleId="TableGrid">
    <w:name w:val="Table Grid"/>
    <w:basedOn w:val="TableNormal"/>
    <w:uiPriority w:val="39"/>
    <w:rsid w:val="00757396"/>
    <w:rPr>
      <w:rFonts w:ascii="Calibri" w:eastAsia="Calibri" w:hAnsi="Calibri"/>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il">
    <w:name w:val="il"/>
    <w:basedOn w:val="DefaultParagraphFont"/>
    <w:rsid w:val="00600CA9"/>
  </w:style>
  <w:style w:type="character" w:styleId="UnresolvedMention">
    <w:name w:val="Unresolved Mention"/>
    <w:basedOn w:val="DefaultParagraphFont"/>
    <w:uiPriority w:val="99"/>
    <w:semiHidden/>
    <w:unhideWhenUsed/>
    <w:rsid w:val="00600C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318260">
      <w:bodyDiv w:val="1"/>
      <w:marLeft w:val="0"/>
      <w:marRight w:val="0"/>
      <w:marTop w:val="0"/>
      <w:marBottom w:val="0"/>
      <w:divBdr>
        <w:top w:val="none" w:sz="0" w:space="0" w:color="auto"/>
        <w:left w:val="none" w:sz="0" w:space="0" w:color="auto"/>
        <w:bottom w:val="none" w:sz="0" w:space="0" w:color="auto"/>
        <w:right w:val="none" w:sz="0" w:space="0" w:color="auto"/>
      </w:divBdr>
      <w:divsChild>
        <w:div w:id="1084180629">
          <w:marLeft w:val="0"/>
          <w:marRight w:val="0"/>
          <w:marTop w:val="0"/>
          <w:marBottom w:val="0"/>
          <w:divBdr>
            <w:top w:val="single" w:sz="2" w:space="0" w:color="auto"/>
            <w:left w:val="single" w:sz="2" w:space="0" w:color="auto"/>
            <w:bottom w:val="single" w:sz="6" w:space="0" w:color="auto"/>
            <w:right w:val="single" w:sz="2" w:space="0" w:color="auto"/>
          </w:divBdr>
          <w:divsChild>
            <w:div w:id="173494656">
              <w:marLeft w:val="0"/>
              <w:marRight w:val="0"/>
              <w:marTop w:val="100"/>
              <w:marBottom w:val="100"/>
              <w:divBdr>
                <w:top w:val="single" w:sz="2" w:space="0" w:color="D9D9E3"/>
                <w:left w:val="single" w:sz="2" w:space="0" w:color="D9D9E3"/>
                <w:bottom w:val="single" w:sz="2" w:space="0" w:color="D9D9E3"/>
                <w:right w:val="single" w:sz="2" w:space="0" w:color="D9D9E3"/>
              </w:divBdr>
              <w:divsChild>
                <w:div w:id="1827432369">
                  <w:marLeft w:val="0"/>
                  <w:marRight w:val="0"/>
                  <w:marTop w:val="0"/>
                  <w:marBottom w:val="0"/>
                  <w:divBdr>
                    <w:top w:val="single" w:sz="2" w:space="0" w:color="D9D9E3"/>
                    <w:left w:val="single" w:sz="2" w:space="0" w:color="D9D9E3"/>
                    <w:bottom w:val="single" w:sz="2" w:space="0" w:color="D9D9E3"/>
                    <w:right w:val="single" w:sz="2" w:space="0" w:color="D9D9E3"/>
                  </w:divBdr>
                  <w:divsChild>
                    <w:div w:id="1277517163">
                      <w:marLeft w:val="0"/>
                      <w:marRight w:val="0"/>
                      <w:marTop w:val="0"/>
                      <w:marBottom w:val="0"/>
                      <w:divBdr>
                        <w:top w:val="single" w:sz="2" w:space="0" w:color="D9D9E3"/>
                        <w:left w:val="single" w:sz="2" w:space="0" w:color="D9D9E3"/>
                        <w:bottom w:val="single" w:sz="2" w:space="0" w:color="D9D9E3"/>
                        <w:right w:val="single" w:sz="2" w:space="0" w:color="D9D9E3"/>
                      </w:divBdr>
                      <w:divsChild>
                        <w:div w:id="958950326">
                          <w:marLeft w:val="0"/>
                          <w:marRight w:val="0"/>
                          <w:marTop w:val="0"/>
                          <w:marBottom w:val="0"/>
                          <w:divBdr>
                            <w:top w:val="single" w:sz="2" w:space="0" w:color="D9D9E3"/>
                            <w:left w:val="single" w:sz="2" w:space="0" w:color="D9D9E3"/>
                            <w:bottom w:val="single" w:sz="2" w:space="0" w:color="D9D9E3"/>
                            <w:right w:val="single" w:sz="2" w:space="0" w:color="D9D9E3"/>
                          </w:divBdr>
                          <w:divsChild>
                            <w:div w:id="20046199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60908455">
      <w:bodyDiv w:val="1"/>
      <w:marLeft w:val="0"/>
      <w:marRight w:val="0"/>
      <w:marTop w:val="0"/>
      <w:marBottom w:val="0"/>
      <w:divBdr>
        <w:top w:val="none" w:sz="0" w:space="0" w:color="auto"/>
        <w:left w:val="none" w:sz="0" w:space="0" w:color="auto"/>
        <w:bottom w:val="none" w:sz="0" w:space="0" w:color="auto"/>
        <w:right w:val="none" w:sz="0" w:space="0" w:color="auto"/>
      </w:divBdr>
    </w:div>
    <w:div w:id="1797406328">
      <w:bodyDiv w:val="1"/>
      <w:marLeft w:val="0"/>
      <w:marRight w:val="0"/>
      <w:marTop w:val="0"/>
      <w:marBottom w:val="0"/>
      <w:divBdr>
        <w:top w:val="none" w:sz="0" w:space="0" w:color="auto"/>
        <w:left w:val="none" w:sz="0" w:space="0" w:color="auto"/>
        <w:bottom w:val="none" w:sz="0" w:space="0" w:color="auto"/>
        <w:right w:val="none" w:sz="0" w:space="0" w:color="auto"/>
      </w:divBdr>
      <w:divsChild>
        <w:div w:id="909265014">
          <w:marLeft w:val="0"/>
          <w:marRight w:val="0"/>
          <w:marTop w:val="0"/>
          <w:marBottom w:val="0"/>
          <w:divBdr>
            <w:top w:val="single" w:sz="2" w:space="0" w:color="auto"/>
            <w:left w:val="single" w:sz="2" w:space="0" w:color="auto"/>
            <w:bottom w:val="single" w:sz="6" w:space="0" w:color="auto"/>
            <w:right w:val="single" w:sz="2" w:space="0" w:color="auto"/>
          </w:divBdr>
          <w:divsChild>
            <w:div w:id="352926078">
              <w:marLeft w:val="0"/>
              <w:marRight w:val="0"/>
              <w:marTop w:val="100"/>
              <w:marBottom w:val="100"/>
              <w:divBdr>
                <w:top w:val="single" w:sz="2" w:space="0" w:color="D9D9E3"/>
                <w:left w:val="single" w:sz="2" w:space="0" w:color="D9D9E3"/>
                <w:bottom w:val="single" w:sz="2" w:space="0" w:color="D9D9E3"/>
                <w:right w:val="single" w:sz="2" w:space="0" w:color="D9D9E3"/>
              </w:divBdr>
              <w:divsChild>
                <w:div w:id="861819984">
                  <w:marLeft w:val="0"/>
                  <w:marRight w:val="0"/>
                  <w:marTop w:val="0"/>
                  <w:marBottom w:val="0"/>
                  <w:divBdr>
                    <w:top w:val="single" w:sz="2" w:space="0" w:color="D9D9E3"/>
                    <w:left w:val="single" w:sz="2" w:space="0" w:color="D9D9E3"/>
                    <w:bottom w:val="single" w:sz="2" w:space="0" w:color="D9D9E3"/>
                    <w:right w:val="single" w:sz="2" w:space="0" w:color="D9D9E3"/>
                  </w:divBdr>
                  <w:divsChild>
                    <w:div w:id="1542551328">
                      <w:marLeft w:val="0"/>
                      <w:marRight w:val="0"/>
                      <w:marTop w:val="0"/>
                      <w:marBottom w:val="0"/>
                      <w:divBdr>
                        <w:top w:val="single" w:sz="2" w:space="0" w:color="D9D9E3"/>
                        <w:left w:val="single" w:sz="2" w:space="0" w:color="D9D9E3"/>
                        <w:bottom w:val="single" w:sz="2" w:space="0" w:color="D9D9E3"/>
                        <w:right w:val="single" w:sz="2" w:space="0" w:color="D9D9E3"/>
                      </w:divBdr>
                      <w:divsChild>
                        <w:div w:id="1261719233">
                          <w:marLeft w:val="0"/>
                          <w:marRight w:val="0"/>
                          <w:marTop w:val="0"/>
                          <w:marBottom w:val="0"/>
                          <w:divBdr>
                            <w:top w:val="single" w:sz="2" w:space="0" w:color="D9D9E3"/>
                            <w:left w:val="single" w:sz="2" w:space="0" w:color="D9D9E3"/>
                            <w:bottom w:val="single" w:sz="2" w:space="0" w:color="D9D9E3"/>
                            <w:right w:val="single" w:sz="2" w:space="0" w:color="D9D9E3"/>
                          </w:divBdr>
                          <w:divsChild>
                            <w:div w:id="21234574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azrul-sta@sust.edu" TargetMode="Externa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hyperlink" Target="mailto:kamalbsmrstu@gmail.com" TargetMode="External"/><Relationship Id="rId12" Type="http://schemas.openxmlformats.org/officeDocument/2006/relationships/chart" Target="charts/chart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eb.stanford.edu/~yesavage/GDS.html" TargetMode="External"/><Relationship Id="rId5" Type="http://schemas.openxmlformats.org/officeDocument/2006/relationships/settings" Target="settings.xml"/><Relationship Id="rId10" Type="http://schemas.openxmlformats.org/officeDocument/2006/relationships/hyperlink" Target="mailto:bmsabbirhossainsakib@gmail.com" TargetMode="External"/><Relationship Id="rId4" Type="http://schemas.openxmlformats.org/officeDocument/2006/relationships/styles" Target="styles.xml"/><Relationship Id="rId9" Type="http://schemas.openxmlformats.org/officeDocument/2006/relationships/hyperlink" Target="mailto:mtajstat@yahoo.com" TargetMode="Externa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D:\PhD\Frailty%20index\GDS%20Thesis\Result%20of%20GDS\Urban%20and%20Rural\3%20Scale%20result\GDS\Frequency_urban_rural_demo.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dPt>
            <c:idx val="0"/>
            <c:bubble3D val="0"/>
            <c:spPr>
              <a:solidFill>
                <a:schemeClr val="accent6"/>
              </a:solidFill>
              <a:ln w="19050">
                <a:solidFill>
                  <a:schemeClr val="lt1"/>
                </a:solidFill>
              </a:ln>
              <a:effectLst/>
            </c:spPr>
            <c:extLst>
              <c:ext xmlns:c16="http://schemas.microsoft.com/office/drawing/2014/chart" uri="{C3380CC4-5D6E-409C-BE32-E72D297353CC}">
                <c16:uniqueId val="{00000001-17A5-48CD-B57C-844B0D88A10A}"/>
              </c:ext>
            </c:extLst>
          </c:dPt>
          <c:dPt>
            <c:idx val="1"/>
            <c:bubble3D val="0"/>
            <c:spPr>
              <a:solidFill>
                <a:schemeClr val="accent5"/>
              </a:solidFill>
              <a:ln w="19050">
                <a:solidFill>
                  <a:schemeClr val="lt1"/>
                </a:solidFill>
              </a:ln>
              <a:effectLst/>
            </c:spPr>
            <c:extLst>
              <c:ext xmlns:c16="http://schemas.microsoft.com/office/drawing/2014/chart" uri="{C3380CC4-5D6E-409C-BE32-E72D297353CC}">
                <c16:uniqueId val="{00000003-17A5-48CD-B57C-844B0D88A10A}"/>
              </c:ext>
            </c:extLst>
          </c:dPt>
          <c:dPt>
            <c:idx val="2"/>
            <c:bubble3D val="0"/>
            <c:spPr>
              <a:solidFill>
                <a:schemeClr val="accent4"/>
              </a:solidFill>
              <a:ln w="19050">
                <a:solidFill>
                  <a:schemeClr val="lt1"/>
                </a:solidFill>
              </a:ln>
              <a:effectLst/>
            </c:spPr>
            <c:extLst>
              <c:ext xmlns:c16="http://schemas.microsoft.com/office/drawing/2014/chart" uri="{C3380CC4-5D6E-409C-BE32-E72D297353CC}">
                <c16:uniqueId val="{00000005-17A5-48CD-B57C-844B0D88A10A}"/>
              </c:ext>
            </c:extLst>
          </c:dPt>
          <c:dPt>
            <c:idx val="3"/>
            <c:bubble3D val="0"/>
            <c:spPr>
              <a:solidFill>
                <a:schemeClr val="accent6">
                  <a:lumMod val="60000"/>
                </a:schemeClr>
              </a:solidFill>
              <a:ln w="19050">
                <a:solidFill>
                  <a:schemeClr val="lt1"/>
                </a:solidFill>
              </a:ln>
              <a:effectLst/>
            </c:spPr>
            <c:extLst>
              <c:ext xmlns:c16="http://schemas.microsoft.com/office/drawing/2014/chart" uri="{C3380CC4-5D6E-409C-BE32-E72D297353CC}">
                <c16:uniqueId val="{00000007-17A5-48CD-B57C-844B0D88A10A}"/>
              </c:ext>
            </c:extLst>
          </c:dPt>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1"/>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multiLvlStrRef>
              <c:f>Sheet4!$B$2:$E$3</c:f>
              <c:multiLvlStrCache>
                <c:ptCount val="4"/>
                <c:lvl>
                  <c:pt idx="0">
                    <c:v>Male</c:v>
                  </c:pt>
                  <c:pt idx="1">
                    <c:v>Female</c:v>
                  </c:pt>
                  <c:pt idx="2">
                    <c:v>Male</c:v>
                  </c:pt>
                  <c:pt idx="3">
                    <c:v>Female</c:v>
                  </c:pt>
                </c:lvl>
                <c:lvl>
                  <c:pt idx="0">
                    <c:v>Rural</c:v>
                  </c:pt>
                  <c:pt idx="2">
                    <c:v>Urban</c:v>
                  </c:pt>
                </c:lvl>
              </c:multiLvlStrCache>
            </c:multiLvlStrRef>
          </c:cat>
          <c:val>
            <c:numRef>
              <c:f>Sheet4!$B$4:$E$4</c:f>
              <c:numCache>
                <c:formatCode>0%</c:formatCode>
                <c:ptCount val="4"/>
                <c:pt idx="0">
                  <c:v>0.47</c:v>
                </c:pt>
                <c:pt idx="1">
                  <c:v>0.53</c:v>
                </c:pt>
                <c:pt idx="2">
                  <c:v>0.61</c:v>
                </c:pt>
                <c:pt idx="3">
                  <c:v>0.39</c:v>
                </c:pt>
              </c:numCache>
            </c:numRef>
          </c:val>
          <c:extLst>
            <c:ext xmlns:c16="http://schemas.microsoft.com/office/drawing/2014/chart" uri="{C3380CC4-5D6E-409C-BE32-E72D297353CC}">
              <c16:uniqueId val="{00000008-17A5-48CD-B57C-844B0D88A10A}"/>
            </c:ext>
          </c:extLst>
        </c:ser>
        <c:dLbls>
          <c:dLblPos val="outEnd"/>
          <c:showLegendKey val="0"/>
          <c:showVal val="0"/>
          <c:showCatName val="1"/>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41Xdfoz7V7S3b+frtVLdqfy3UyQ==">AMUW2mW8gbR2Va7e79WhyOkxTgSTR4AS1qw3lW0J0FdhWnmkKF4IJeOIGtZsmXr9fsn8RmvmnBqKL2iiaNDM8+T/LGNt9OoEQrNfW53QYjWFqEKgiXTd9yGEkGSniCImg2G49FI636pzfX6XVMdIh0h8IUrvQ1ZuFKVEO4R6+FTWdWjHpEeLybJVU5gPWLwbAiTRFHx36tcC</go:docsCustomData>
</go:gDocsCustomXmlDataStorage>
</file>

<file path=customXml/itemProps1.xml><?xml version="1.0" encoding="utf-8"?>
<ds:datastoreItem xmlns:ds="http://schemas.openxmlformats.org/officeDocument/2006/customXml" ds:itemID="{59E19295-8952-439D-B569-70CB7C8CFD9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1436</TotalTime>
  <Pages>31</Pages>
  <Words>8128</Words>
  <Characters>46332</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Sabbir Hossain</dc:creator>
  <cp:lastModifiedBy>Sabbir Hossain</cp:lastModifiedBy>
  <cp:revision>30</cp:revision>
  <dcterms:created xsi:type="dcterms:W3CDTF">2023-04-09T07:03:00Z</dcterms:created>
  <dcterms:modified xsi:type="dcterms:W3CDTF">2023-09-25T10:56:00Z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id="1kDkgS7O"/&gt;&lt;style id="http://www.zotero.org/styles/nature" hasBibliography="1" bibliographyStyleHasBeenSet="1"/&gt;&lt;prefs&gt;&lt;pref name="fieldType" value="Field"/&gt;&lt;pref name="automaticJournalAbbreviati</vt:lpwstr>
  </property>
  <property fmtid="{D5CDD505-2E9C-101B-9397-08002B2CF9AE}" pid="3" name="ZOTERO_PREF_2">
    <vt:lpwstr>ons" value="true"/&gt;&lt;/prefs&gt;&lt;/data&gt;</vt:lpwstr>
  </property>
</Properties>
</file>