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303A" w14:textId="77777777" w:rsidR="00406AF7" w:rsidRPr="00F15FBE" w:rsidRDefault="008E0BC8" w:rsidP="00872B6F">
      <w:pPr>
        <w:rPr>
          <w:rFonts w:cs="Times New Roman"/>
          <w:color w:val="ED7D31" w:themeColor="accent2"/>
          <w:szCs w:val="24"/>
        </w:rPr>
      </w:pPr>
      <w:bookmarkStart w:id="0" w:name="_Hlk123405729"/>
      <w:bookmarkEnd w:id="0"/>
      <w:r w:rsidRPr="00F15FBE">
        <w:rPr>
          <w:rFonts w:cs="Times New Roman"/>
          <w:color w:val="ED7D31" w:themeColor="accent2"/>
          <w:szCs w:val="24"/>
        </w:rPr>
        <w:t>A Research Project Approved and F</w:t>
      </w:r>
      <w:r w:rsidR="0041556E" w:rsidRPr="00F15FBE">
        <w:rPr>
          <w:rFonts w:cs="Times New Roman"/>
          <w:color w:val="ED7D31" w:themeColor="accent2"/>
          <w:szCs w:val="24"/>
        </w:rPr>
        <w:t>inanced by SUST Research Center, Research Grant 2018-19,</w:t>
      </w:r>
      <w:commentRangeStart w:id="1"/>
      <w:r w:rsidR="0041556E" w:rsidRPr="00F15FBE">
        <w:rPr>
          <w:rFonts w:cs="Times New Roman"/>
          <w:color w:val="ED7D31" w:themeColor="accent2"/>
          <w:szCs w:val="24"/>
        </w:rPr>
        <w:t xml:space="preserve"> (Project Code: PS/2018/1/13), </w:t>
      </w:r>
      <w:commentRangeEnd w:id="1"/>
      <w:r w:rsidR="00FB4AED" w:rsidRPr="00F15FBE">
        <w:rPr>
          <w:rStyle w:val="CommentReference"/>
          <w:rFonts w:cs="Times New Roman"/>
          <w:color w:val="ED7D31" w:themeColor="accent2"/>
          <w:sz w:val="24"/>
          <w:szCs w:val="24"/>
        </w:rPr>
        <w:commentReference w:id="1"/>
      </w:r>
      <w:r w:rsidR="0041556E" w:rsidRPr="00F15FBE">
        <w:rPr>
          <w:rFonts w:cs="Times New Roman"/>
          <w:color w:val="ED7D31" w:themeColor="accent2"/>
          <w:szCs w:val="24"/>
        </w:rPr>
        <w:t>Shahjalal University of Science and Technology, Sylhet – 3114</w:t>
      </w:r>
    </w:p>
    <w:p w14:paraId="6AA3D658" w14:textId="77777777" w:rsidR="0081103E" w:rsidRPr="00F15FBE" w:rsidRDefault="0081103E" w:rsidP="00872B6F">
      <w:pPr>
        <w:rPr>
          <w:rFonts w:cs="Times New Roman"/>
          <w:szCs w:val="24"/>
        </w:rPr>
      </w:pPr>
    </w:p>
    <w:p w14:paraId="2A62CD6E" w14:textId="77777777" w:rsidR="0081103E" w:rsidRPr="00F15FBE" w:rsidRDefault="0081103E" w:rsidP="00872B6F">
      <w:pPr>
        <w:rPr>
          <w:rFonts w:cs="Times New Roman"/>
          <w:szCs w:val="24"/>
        </w:rPr>
      </w:pPr>
    </w:p>
    <w:p w14:paraId="2B6FB82C" w14:textId="77777777" w:rsidR="0041556E" w:rsidRPr="00F15FBE" w:rsidRDefault="0041556E" w:rsidP="00872B6F">
      <w:pPr>
        <w:pStyle w:val="Heading1"/>
        <w:rPr>
          <w:rFonts w:cs="Times New Roman"/>
          <w:b w:val="0"/>
          <w:szCs w:val="24"/>
        </w:rPr>
      </w:pPr>
      <w:bookmarkStart w:id="2" w:name="_Toc123581641"/>
      <w:r w:rsidRPr="00F15FBE">
        <w:rPr>
          <w:rFonts w:cs="Times New Roman"/>
          <w:b w:val="0"/>
          <w:szCs w:val="24"/>
        </w:rPr>
        <w:t>PROJECT TITLE</w:t>
      </w:r>
      <w:bookmarkEnd w:id="2"/>
    </w:p>
    <w:p w14:paraId="77F94733" w14:textId="77777777" w:rsidR="0081103E" w:rsidRPr="00F15FBE" w:rsidRDefault="0081103E" w:rsidP="00872B6F">
      <w:pPr>
        <w:rPr>
          <w:rFonts w:cs="Times New Roman"/>
          <w:szCs w:val="24"/>
        </w:rPr>
      </w:pPr>
    </w:p>
    <w:p w14:paraId="3967F1F0" w14:textId="79B93A5D" w:rsidR="00541555" w:rsidRPr="00F15FBE" w:rsidRDefault="00541555" w:rsidP="00872B6F">
      <w:pPr>
        <w:spacing w:line="276" w:lineRule="auto"/>
        <w:rPr>
          <w:rFonts w:cs="Times New Roman"/>
          <w:szCs w:val="24"/>
        </w:rPr>
      </w:pPr>
      <w:r w:rsidRPr="00F15FBE">
        <w:rPr>
          <w:rFonts w:cs="Times New Roman"/>
          <w:szCs w:val="24"/>
        </w:rPr>
        <w:t>An Evaluation of Time Series Models and Machine Learning Techniques for Predicting Global Warming: Evidence from Bangladesh</w:t>
      </w:r>
      <w:r w:rsidR="00E16F33" w:rsidRPr="00F15FBE">
        <w:rPr>
          <w:rFonts w:cs="Times New Roman"/>
          <w:szCs w:val="24"/>
        </w:rPr>
        <w:t>.</w:t>
      </w:r>
    </w:p>
    <w:p w14:paraId="5F176BD2" w14:textId="77777777" w:rsidR="0041556E" w:rsidRPr="00F15FBE" w:rsidRDefault="0041556E" w:rsidP="00872B6F">
      <w:pPr>
        <w:rPr>
          <w:rFonts w:cs="Times New Roman"/>
          <w:szCs w:val="24"/>
        </w:rPr>
      </w:pPr>
    </w:p>
    <w:p w14:paraId="20903FD1" w14:textId="77777777" w:rsidR="0041556E" w:rsidRPr="00F15FBE" w:rsidRDefault="0041556E" w:rsidP="00872B6F">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70"/>
      </w:tblGrid>
      <w:tr w:rsidR="0041556E" w:rsidRPr="00F15FBE" w14:paraId="46F4BBD7" w14:textId="77777777" w:rsidTr="00734CA7">
        <w:tc>
          <w:tcPr>
            <w:tcW w:w="4680" w:type="dxa"/>
          </w:tcPr>
          <w:p w14:paraId="58ECF750" w14:textId="77777777" w:rsidR="0041556E" w:rsidRPr="00F15FBE" w:rsidRDefault="00FB4BBC" w:rsidP="00872B6F">
            <w:pPr>
              <w:spacing w:line="360" w:lineRule="auto"/>
              <w:rPr>
                <w:rFonts w:cs="Times New Roman"/>
                <w:szCs w:val="24"/>
              </w:rPr>
            </w:pPr>
            <w:r w:rsidRPr="00F15FBE">
              <w:rPr>
                <w:rFonts w:cs="Times New Roman"/>
                <w:szCs w:val="24"/>
              </w:rPr>
              <w:t>DR. KHALIDUR RAHMAN</w:t>
            </w:r>
          </w:p>
          <w:p w14:paraId="15D88F5B" w14:textId="77777777" w:rsidR="0041556E" w:rsidRPr="00F15FBE" w:rsidRDefault="0041556E" w:rsidP="00872B6F">
            <w:pPr>
              <w:spacing w:line="360" w:lineRule="auto"/>
              <w:rPr>
                <w:rFonts w:cs="Times New Roman"/>
                <w:szCs w:val="24"/>
              </w:rPr>
            </w:pPr>
            <w:r w:rsidRPr="00F15FBE">
              <w:rPr>
                <w:rFonts w:cs="Times New Roman"/>
                <w:szCs w:val="24"/>
              </w:rPr>
              <w:t>(Principal Investigator)</w:t>
            </w:r>
          </w:p>
          <w:p w14:paraId="300060FD" w14:textId="77777777" w:rsidR="0041556E" w:rsidRPr="00F15FBE" w:rsidRDefault="0041556E" w:rsidP="00872B6F">
            <w:pPr>
              <w:spacing w:line="360" w:lineRule="auto"/>
              <w:rPr>
                <w:rFonts w:cs="Times New Roman"/>
                <w:szCs w:val="24"/>
              </w:rPr>
            </w:pPr>
            <w:r w:rsidRPr="00F15FBE">
              <w:rPr>
                <w:rFonts w:cs="Times New Roman"/>
                <w:szCs w:val="24"/>
              </w:rPr>
              <w:t>Professor</w:t>
            </w:r>
          </w:p>
          <w:p w14:paraId="199595F7" w14:textId="77777777" w:rsidR="0041556E" w:rsidRPr="00F15FBE" w:rsidRDefault="0041556E" w:rsidP="00872B6F">
            <w:pPr>
              <w:spacing w:line="360" w:lineRule="auto"/>
              <w:rPr>
                <w:rFonts w:cs="Times New Roman"/>
                <w:szCs w:val="24"/>
              </w:rPr>
            </w:pPr>
            <w:r w:rsidRPr="00F15FBE">
              <w:rPr>
                <w:rFonts w:cs="Times New Roman"/>
                <w:szCs w:val="24"/>
              </w:rPr>
              <w:t>Department of Statistics</w:t>
            </w:r>
          </w:p>
          <w:p w14:paraId="1AA6E638" w14:textId="77777777" w:rsidR="00495176" w:rsidRPr="00F15FBE" w:rsidRDefault="0041556E" w:rsidP="00872B6F">
            <w:pPr>
              <w:spacing w:line="360" w:lineRule="auto"/>
              <w:rPr>
                <w:rFonts w:cs="Times New Roman"/>
                <w:szCs w:val="24"/>
              </w:rPr>
            </w:pPr>
            <w:r w:rsidRPr="00F15FBE">
              <w:rPr>
                <w:rFonts w:cs="Times New Roman"/>
                <w:szCs w:val="24"/>
              </w:rPr>
              <w:t>Shahjalal Unive</w:t>
            </w:r>
            <w:r w:rsidR="00734CA7" w:rsidRPr="00F15FBE">
              <w:rPr>
                <w:rFonts w:cs="Times New Roman"/>
                <w:szCs w:val="24"/>
              </w:rPr>
              <w:t>rsity of Science and Technology</w:t>
            </w:r>
            <w:r w:rsidRPr="00F15FBE">
              <w:rPr>
                <w:rFonts w:cs="Times New Roman"/>
                <w:szCs w:val="24"/>
              </w:rPr>
              <w:t xml:space="preserve"> </w:t>
            </w:r>
          </w:p>
          <w:p w14:paraId="0FDAC2BF" w14:textId="77777777" w:rsidR="0041556E" w:rsidRPr="00F15FBE" w:rsidRDefault="0041556E" w:rsidP="00872B6F">
            <w:pPr>
              <w:spacing w:line="360" w:lineRule="auto"/>
              <w:rPr>
                <w:rFonts w:cs="Times New Roman"/>
                <w:szCs w:val="24"/>
              </w:rPr>
            </w:pPr>
            <w:r w:rsidRPr="00F15FBE">
              <w:rPr>
                <w:rFonts w:cs="Times New Roman"/>
                <w:szCs w:val="24"/>
              </w:rPr>
              <w:t>Sylhet – 3114</w:t>
            </w:r>
          </w:p>
        </w:tc>
        <w:tc>
          <w:tcPr>
            <w:tcW w:w="4670" w:type="dxa"/>
          </w:tcPr>
          <w:p w14:paraId="724E753E" w14:textId="3C410B71" w:rsidR="0041556E" w:rsidRPr="00F15FBE" w:rsidRDefault="0041556E" w:rsidP="00872B6F">
            <w:pPr>
              <w:spacing w:line="360" w:lineRule="auto"/>
              <w:rPr>
                <w:rFonts w:cs="Times New Roman"/>
                <w:szCs w:val="24"/>
              </w:rPr>
            </w:pPr>
          </w:p>
        </w:tc>
      </w:tr>
    </w:tbl>
    <w:p w14:paraId="35D70BBC" w14:textId="77777777" w:rsidR="0081103E" w:rsidRPr="00F15FBE" w:rsidRDefault="0081103E" w:rsidP="00872B6F">
      <w:pPr>
        <w:rPr>
          <w:rFonts w:cs="Times New Roman"/>
          <w:szCs w:val="24"/>
        </w:rPr>
      </w:pPr>
    </w:p>
    <w:p w14:paraId="15EA02F7" w14:textId="77777777" w:rsidR="0041556E" w:rsidRPr="00F15FBE" w:rsidRDefault="003B0CD8" w:rsidP="00872B6F">
      <w:pPr>
        <w:rPr>
          <w:rFonts w:cs="Times New Roman"/>
          <w:szCs w:val="24"/>
        </w:rPr>
      </w:pPr>
      <w:r w:rsidRPr="00F15FBE">
        <w:rPr>
          <w:rFonts w:cs="Times New Roman"/>
          <w:noProof/>
          <w:szCs w:val="24"/>
        </w:rPr>
        <w:drawing>
          <wp:anchor distT="0" distB="0" distL="114300" distR="114300" simplePos="0" relativeHeight="251659264" behindDoc="0" locked="0" layoutInCell="1" allowOverlap="1" wp14:anchorId="355004C2" wp14:editId="57235FB0">
            <wp:simplePos x="0" y="0"/>
            <wp:positionH relativeFrom="margin">
              <wp:posOffset>2124075</wp:posOffset>
            </wp:positionH>
            <wp:positionV relativeFrom="paragraph">
              <wp:posOffset>163195</wp:posOffset>
            </wp:positionV>
            <wp:extent cx="1362075" cy="1480980"/>
            <wp:effectExtent l="0" t="0" r="0" b="5080"/>
            <wp:wrapNone/>
            <wp:docPr id="138" name="Picture 1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8084" cy="14875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08523" w14:textId="77777777" w:rsidR="003B0CD8" w:rsidRPr="00F15FBE" w:rsidRDefault="003B0CD8" w:rsidP="00872B6F">
      <w:pPr>
        <w:rPr>
          <w:rFonts w:cs="Times New Roman"/>
          <w:szCs w:val="24"/>
        </w:rPr>
      </w:pPr>
    </w:p>
    <w:p w14:paraId="56806D86" w14:textId="77777777" w:rsidR="003B0CD8" w:rsidRPr="00F15FBE" w:rsidRDefault="003B0CD8" w:rsidP="00872B6F">
      <w:pPr>
        <w:rPr>
          <w:rFonts w:cs="Times New Roman"/>
          <w:szCs w:val="24"/>
        </w:rPr>
      </w:pPr>
    </w:p>
    <w:p w14:paraId="17F69768" w14:textId="77777777" w:rsidR="003B0CD8" w:rsidRPr="00F15FBE" w:rsidRDefault="003B0CD8" w:rsidP="00872B6F">
      <w:pPr>
        <w:rPr>
          <w:rFonts w:cs="Times New Roman"/>
          <w:szCs w:val="24"/>
        </w:rPr>
      </w:pPr>
    </w:p>
    <w:p w14:paraId="6A1B2F92" w14:textId="77777777" w:rsidR="003B0CD8" w:rsidRPr="00F15FBE" w:rsidRDefault="003B0CD8" w:rsidP="00872B6F">
      <w:pPr>
        <w:rPr>
          <w:rFonts w:cs="Times New Roman"/>
          <w:szCs w:val="24"/>
        </w:rPr>
      </w:pPr>
    </w:p>
    <w:p w14:paraId="2FFCD61F" w14:textId="77777777" w:rsidR="003B0CD8" w:rsidRPr="00F15FBE" w:rsidRDefault="003B0CD8" w:rsidP="00872B6F">
      <w:pPr>
        <w:rPr>
          <w:rFonts w:cs="Times New Roman"/>
          <w:szCs w:val="24"/>
        </w:rPr>
      </w:pPr>
    </w:p>
    <w:p w14:paraId="11AF3430" w14:textId="77777777" w:rsidR="003B0CD8" w:rsidRPr="00F15FBE" w:rsidRDefault="003B0CD8" w:rsidP="00872B6F">
      <w:pPr>
        <w:rPr>
          <w:rFonts w:cs="Times New Roman"/>
          <w:szCs w:val="24"/>
        </w:rPr>
      </w:pPr>
    </w:p>
    <w:p w14:paraId="6E327F4C" w14:textId="77777777" w:rsidR="003B0CD8" w:rsidRPr="00F15FBE" w:rsidRDefault="003B0CD8" w:rsidP="00872B6F">
      <w:pPr>
        <w:rPr>
          <w:rFonts w:cs="Times New Roman"/>
          <w:szCs w:val="24"/>
        </w:rPr>
      </w:pPr>
    </w:p>
    <w:p w14:paraId="224A74FB" w14:textId="77777777" w:rsidR="003B0CD8" w:rsidRPr="00F15FBE" w:rsidRDefault="0081103E" w:rsidP="00872B6F">
      <w:pPr>
        <w:rPr>
          <w:rFonts w:cs="Times New Roman"/>
          <w:szCs w:val="24"/>
        </w:rPr>
      </w:pPr>
      <w:r w:rsidRPr="00F15FBE">
        <w:rPr>
          <w:rFonts w:cs="Times New Roman"/>
          <w:szCs w:val="24"/>
        </w:rPr>
        <w:t>SHAHJALAL UNIVERSITY OF SCIENCE AND TECHNOLOGY</w:t>
      </w:r>
    </w:p>
    <w:p w14:paraId="1D768A17" w14:textId="031AB955" w:rsidR="008B5463" w:rsidRPr="00F15FBE" w:rsidRDefault="0081103E" w:rsidP="00872B6F">
      <w:pPr>
        <w:suppressLineNumbers/>
        <w:rPr>
          <w:rFonts w:cs="Times New Roman"/>
          <w:szCs w:val="24"/>
        </w:rPr>
        <w:sectPr w:rsidR="008B5463" w:rsidRPr="00F15FBE" w:rsidSect="008B5463">
          <w:footerReference w:type="default" r:id="rId13"/>
          <w:footerReference w:type="first" r:id="rId14"/>
          <w:pgSz w:w="12240" w:h="15840"/>
          <w:pgMar w:top="1440" w:right="1440" w:bottom="1440" w:left="1440" w:header="720" w:footer="720" w:gutter="0"/>
          <w:pgNumType w:fmt="lowerRoman" w:start="1"/>
          <w:cols w:space="720"/>
          <w:titlePg/>
          <w:docGrid w:linePitch="360"/>
        </w:sectPr>
      </w:pPr>
      <w:r w:rsidRPr="00F15FBE">
        <w:rPr>
          <w:rFonts w:cs="Times New Roman"/>
          <w:szCs w:val="24"/>
        </w:rPr>
        <w:t>SYLHET – 3114, BANGLADES</w:t>
      </w:r>
    </w:p>
    <w:p w14:paraId="679C6414" w14:textId="77777777" w:rsidR="008E0BC8" w:rsidRPr="00F15FBE" w:rsidRDefault="008E0BC8" w:rsidP="00872B6F">
      <w:pPr>
        <w:rPr>
          <w:rFonts w:cs="Times New Roman"/>
          <w:color w:val="ED7D31" w:themeColor="accent2"/>
          <w:szCs w:val="24"/>
        </w:rPr>
      </w:pPr>
      <w:r w:rsidRPr="00F15FBE">
        <w:rPr>
          <w:rFonts w:cs="Times New Roman"/>
          <w:color w:val="ED7D31" w:themeColor="accent2"/>
          <w:szCs w:val="24"/>
        </w:rPr>
        <w:lastRenderedPageBreak/>
        <w:t xml:space="preserve">A Research Project Approved and Financed by SUST Research Center, Research Grant 2018-19, </w:t>
      </w:r>
      <w:commentRangeStart w:id="3"/>
      <w:r w:rsidRPr="00F15FBE">
        <w:rPr>
          <w:rFonts w:cs="Times New Roman"/>
          <w:color w:val="ED7D31" w:themeColor="accent2"/>
          <w:szCs w:val="24"/>
        </w:rPr>
        <w:t xml:space="preserve">(Project Code: PS/2018/1/13), </w:t>
      </w:r>
      <w:commentRangeEnd w:id="3"/>
      <w:r w:rsidR="00FB4AED" w:rsidRPr="00F15FBE">
        <w:rPr>
          <w:rStyle w:val="CommentReference"/>
          <w:rFonts w:cs="Times New Roman"/>
          <w:color w:val="ED7D31" w:themeColor="accent2"/>
          <w:sz w:val="24"/>
          <w:szCs w:val="24"/>
        </w:rPr>
        <w:commentReference w:id="3"/>
      </w:r>
      <w:r w:rsidRPr="00F15FBE">
        <w:rPr>
          <w:rFonts w:cs="Times New Roman"/>
          <w:color w:val="ED7D31" w:themeColor="accent2"/>
          <w:szCs w:val="24"/>
        </w:rPr>
        <w:t>Shahjalal University of Science and Technology, Sylhet – 3114</w:t>
      </w:r>
    </w:p>
    <w:p w14:paraId="75B8374B" w14:textId="77777777" w:rsidR="003E3EEF" w:rsidRPr="00F15FBE" w:rsidRDefault="003E3EEF" w:rsidP="00872B6F">
      <w:pPr>
        <w:rPr>
          <w:rFonts w:cs="Times New Roman"/>
          <w:szCs w:val="24"/>
        </w:rPr>
      </w:pPr>
    </w:p>
    <w:p w14:paraId="372E24E5" w14:textId="77777777" w:rsidR="003E3EEF" w:rsidRPr="00F15FBE" w:rsidRDefault="00BF4012" w:rsidP="00872B6F">
      <w:pPr>
        <w:rPr>
          <w:rFonts w:cs="Times New Roman"/>
          <w:szCs w:val="24"/>
        </w:rPr>
      </w:pPr>
      <w:r w:rsidRPr="00F15FBE">
        <w:rPr>
          <w:rFonts w:cs="Times New Roman"/>
          <w:szCs w:val="24"/>
        </w:rPr>
        <w:t>PROJECT TITLE</w:t>
      </w:r>
    </w:p>
    <w:p w14:paraId="707E8E1D" w14:textId="0CBAEA3F" w:rsidR="00541555" w:rsidRPr="00F15FBE" w:rsidRDefault="00541555" w:rsidP="00872B6F">
      <w:pPr>
        <w:spacing w:line="276" w:lineRule="auto"/>
        <w:rPr>
          <w:rFonts w:cs="Times New Roman"/>
          <w:szCs w:val="24"/>
        </w:rPr>
      </w:pPr>
      <w:r w:rsidRPr="00F15FBE">
        <w:rPr>
          <w:rFonts w:cs="Times New Roman"/>
          <w:szCs w:val="24"/>
        </w:rPr>
        <w:t>An Evaluation of Time Series Models and Machine Learning Techniques for Predicting Global Warming: Evidence from Bangladesh</w:t>
      </w:r>
      <w:r w:rsidR="00E16F33" w:rsidRPr="00F15FBE">
        <w:rPr>
          <w:rFonts w:cs="Times New Roman"/>
          <w:szCs w:val="24"/>
        </w:rPr>
        <w:t>.</w:t>
      </w:r>
    </w:p>
    <w:p w14:paraId="37D49072" w14:textId="77777777" w:rsidR="00311748" w:rsidRPr="00F15FBE" w:rsidRDefault="00311748" w:rsidP="00872B6F">
      <w:pPr>
        <w:rPr>
          <w:rFonts w:cs="Times New Roman"/>
          <w:szCs w:val="24"/>
        </w:rPr>
      </w:pPr>
    </w:p>
    <w:p w14:paraId="70B63CB4" w14:textId="77777777" w:rsidR="00F85586" w:rsidRPr="00F15FBE" w:rsidRDefault="00BF4012" w:rsidP="00872B6F">
      <w:pPr>
        <w:rPr>
          <w:rFonts w:cs="Times New Roman"/>
          <w:szCs w:val="24"/>
        </w:rPr>
      </w:pPr>
      <w:r w:rsidRPr="00F15FBE">
        <w:rPr>
          <w:rFonts w:cs="Times New Roman"/>
          <w:szCs w:val="24"/>
        </w:rPr>
        <w:t>SUBMITTED BY</w:t>
      </w:r>
    </w:p>
    <w:p w14:paraId="1A43C512" w14:textId="77777777" w:rsidR="003E3EEF" w:rsidRPr="00F15FBE" w:rsidRDefault="003E3EEF" w:rsidP="00872B6F">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1170"/>
        <w:gridCol w:w="2061"/>
        <w:gridCol w:w="2061"/>
      </w:tblGrid>
      <w:tr w:rsidR="00541555" w:rsidRPr="00F15FBE" w14:paraId="020B906B" w14:textId="3D195CB5" w:rsidTr="00312720">
        <w:tc>
          <w:tcPr>
            <w:tcW w:w="3420" w:type="dxa"/>
          </w:tcPr>
          <w:p w14:paraId="34EC0ACC" w14:textId="77777777" w:rsidR="00541555" w:rsidRPr="00F15FBE" w:rsidRDefault="00541555" w:rsidP="00872B6F">
            <w:pPr>
              <w:pBdr>
                <w:top w:val="single" w:sz="12" w:space="1" w:color="auto"/>
              </w:pBdr>
              <w:spacing w:line="360" w:lineRule="auto"/>
              <w:rPr>
                <w:rFonts w:cs="Times New Roman"/>
                <w:szCs w:val="24"/>
              </w:rPr>
            </w:pPr>
            <w:r w:rsidRPr="00F15FBE">
              <w:rPr>
                <w:rFonts w:cs="Times New Roman"/>
                <w:szCs w:val="24"/>
              </w:rPr>
              <w:t>DR. KHALIDUR RAHMAN</w:t>
            </w:r>
          </w:p>
          <w:p w14:paraId="5E6703FB" w14:textId="77777777" w:rsidR="00541555" w:rsidRPr="00F15FBE" w:rsidRDefault="00541555" w:rsidP="00872B6F">
            <w:pPr>
              <w:spacing w:line="360" w:lineRule="auto"/>
              <w:rPr>
                <w:rFonts w:cs="Times New Roman"/>
                <w:szCs w:val="24"/>
              </w:rPr>
            </w:pPr>
            <w:r w:rsidRPr="00F15FBE">
              <w:rPr>
                <w:rFonts w:cs="Times New Roman"/>
                <w:szCs w:val="24"/>
              </w:rPr>
              <w:t>(Principal Investigator)</w:t>
            </w:r>
          </w:p>
        </w:tc>
        <w:tc>
          <w:tcPr>
            <w:tcW w:w="1170" w:type="dxa"/>
          </w:tcPr>
          <w:p w14:paraId="3110A627" w14:textId="77777777" w:rsidR="00541555" w:rsidRPr="00F15FBE" w:rsidRDefault="00541555" w:rsidP="00872B6F">
            <w:pPr>
              <w:spacing w:line="360" w:lineRule="auto"/>
              <w:rPr>
                <w:rFonts w:cs="Times New Roman"/>
                <w:szCs w:val="24"/>
              </w:rPr>
            </w:pPr>
          </w:p>
        </w:tc>
        <w:tc>
          <w:tcPr>
            <w:tcW w:w="2061" w:type="dxa"/>
          </w:tcPr>
          <w:p w14:paraId="66C2E435" w14:textId="77777777" w:rsidR="00541555" w:rsidRPr="00F15FBE" w:rsidRDefault="00541555" w:rsidP="00872B6F">
            <w:pPr>
              <w:spacing w:line="360" w:lineRule="auto"/>
              <w:rPr>
                <w:rFonts w:cs="Times New Roman"/>
                <w:szCs w:val="24"/>
              </w:rPr>
            </w:pPr>
          </w:p>
        </w:tc>
        <w:tc>
          <w:tcPr>
            <w:tcW w:w="2061" w:type="dxa"/>
          </w:tcPr>
          <w:p w14:paraId="110652F0" w14:textId="77777777" w:rsidR="00541555" w:rsidRPr="00F15FBE" w:rsidRDefault="00541555" w:rsidP="00872B6F">
            <w:pPr>
              <w:rPr>
                <w:rFonts w:cs="Times New Roman"/>
                <w:szCs w:val="24"/>
              </w:rPr>
            </w:pPr>
          </w:p>
        </w:tc>
      </w:tr>
      <w:tr w:rsidR="00541555" w:rsidRPr="00F15FBE" w14:paraId="014E55F7" w14:textId="3AA88A18" w:rsidTr="00312720">
        <w:tc>
          <w:tcPr>
            <w:tcW w:w="4590" w:type="dxa"/>
            <w:gridSpan w:val="2"/>
          </w:tcPr>
          <w:p w14:paraId="10B00070" w14:textId="77777777" w:rsidR="00541555" w:rsidRPr="00F15FBE" w:rsidRDefault="00541555" w:rsidP="00872B6F">
            <w:pPr>
              <w:spacing w:line="360" w:lineRule="auto"/>
              <w:rPr>
                <w:rFonts w:cs="Times New Roman"/>
                <w:szCs w:val="24"/>
              </w:rPr>
            </w:pPr>
            <w:r w:rsidRPr="00F15FBE">
              <w:rPr>
                <w:rFonts w:cs="Times New Roman"/>
                <w:szCs w:val="24"/>
              </w:rPr>
              <w:t>Professor</w:t>
            </w:r>
          </w:p>
          <w:p w14:paraId="4B0D7892" w14:textId="77777777" w:rsidR="00541555" w:rsidRPr="00F15FBE" w:rsidRDefault="00541555" w:rsidP="00872B6F">
            <w:pPr>
              <w:spacing w:line="360" w:lineRule="auto"/>
              <w:rPr>
                <w:rFonts w:cs="Times New Roman"/>
                <w:szCs w:val="24"/>
              </w:rPr>
            </w:pPr>
            <w:r w:rsidRPr="00F15FBE">
              <w:rPr>
                <w:rFonts w:cs="Times New Roman"/>
                <w:szCs w:val="24"/>
              </w:rPr>
              <w:t>Department of Statistics</w:t>
            </w:r>
          </w:p>
          <w:p w14:paraId="5ED74624" w14:textId="77777777" w:rsidR="00541555" w:rsidRPr="00F15FBE" w:rsidRDefault="00541555" w:rsidP="00872B6F">
            <w:pPr>
              <w:spacing w:line="360" w:lineRule="auto"/>
              <w:rPr>
                <w:rFonts w:cs="Times New Roman"/>
                <w:szCs w:val="24"/>
              </w:rPr>
            </w:pPr>
            <w:r w:rsidRPr="00F15FBE">
              <w:rPr>
                <w:rFonts w:cs="Times New Roman"/>
                <w:szCs w:val="24"/>
              </w:rPr>
              <w:t xml:space="preserve">Shahjalal University of Science and Technology </w:t>
            </w:r>
          </w:p>
          <w:p w14:paraId="03AAA966" w14:textId="77777777" w:rsidR="00541555" w:rsidRPr="00F15FBE" w:rsidRDefault="00541555" w:rsidP="00872B6F">
            <w:pPr>
              <w:spacing w:line="360" w:lineRule="auto"/>
              <w:rPr>
                <w:rFonts w:cs="Times New Roman"/>
                <w:szCs w:val="24"/>
              </w:rPr>
            </w:pPr>
            <w:r w:rsidRPr="00F15FBE">
              <w:rPr>
                <w:rFonts w:cs="Times New Roman"/>
                <w:szCs w:val="24"/>
              </w:rPr>
              <w:t>Sylhet – 3114</w:t>
            </w:r>
          </w:p>
        </w:tc>
        <w:tc>
          <w:tcPr>
            <w:tcW w:w="2061" w:type="dxa"/>
          </w:tcPr>
          <w:p w14:paraId="743D8C1E" w14:textId="77777777" w:rsidR="00541555" w:rsidRPr="00F15FBE" w:rsidRDefault="00541555" w:rsidP="00872B6F">
            <w:pPr>
              <w:rPr>
                <w:rFonts w:cs="Times New Roman"/>
                <w:szCs w:val="24"/>
              </w:rPr>
            </w:pPr>
          </w:p>
        </w:tc>
        <w:tc>
          <w:tcPr>
            <w:tcW w:w="2061" w:type="dxa"/>
          </w:tcPr>
          <w:p w14:paraId="6EC68A71" w14:textId="77777777" w:rsidR="00541555" w:rsidRPr="00F15FBE" w:rsidRDefault="00541555" w:rsidP="00872B6F">
            <w:pPr>
              <w:rPr>
                <w:rFonts w:cs="Times New Roman"/>
                <w:szCs w:val="24"/>
              </w:rPr>
            </w:pPr>
          </w:p>
        </w:tc>
      </w:tr>
    </w:tbl>
    <w:p w14:paraId="354493F0" w14:textId="77777777" w:rsidR="003E3EEF" w:rsidRPr="00F15FBE" w:rsidRDefault="003E3EEF" w:rsidP="00872B6F">
      <w:pPr>
        <w:rPr>
          <w:rFonts w:cs="Times New Roman"/>
          <w:szCs w:val="24"/>
        </w:rPr>
      </w:pPr>
    </w:p>
    <w:p w14:paraId="22EC224D" w14:textId="77777777" w:rsidR="00FB4BBC" w:rsidRPr="00F15FBE" w:rsidRDefault="00FB4BBC" w:rsidP="00872B6F">
      <w:pPr>
        <w:rPr>
          <w:rFonts w:cs="Times New Roman"/>
          <w:szCs w:val="24"/>
        </w:rPr>
      </w:pPr>
      <w:r w:rsidRPr="00F15FBE">
        <w:rPr>
          <w:rFonts w:cs="Times New Roman"/>
          <w:szCs w:val="24"/>
        </w:rPr>
        <w:t>ASISSTANCE BY</w:t>
      </w:r>
    </w:p>
    <w:p w14:paraId="57ECA738" w14:textId="77777777" w:rsidR="00FB4BBC" w:rsidRPr="00F15FBE" w:rsidRDefault="00FB4BBC" w:rsidP="00872B6F">
      <w:pPr>
        <w:rPr>
          <w:rFonts w:cs="Times New Roman"/>
          <w:color w:val="FF0000"/>
          <w:szCs w:val="24"/>
        </w:rPr>
      </w:pPr>
      <w:commentRangeStart w:id="4"/>
      <w:r w:rsidRPr="00F15FBE">
        <w:rPr>
          <w:rFonts w:cs="Times New Roman"/>
          <w:color w:val="FF0000"/>
          <w:szCs w:val="24"/>
        </w:rPr>
        <w:t>MOHAMMAD NAYEEM HASAN</w:t>
      </w:r>
    </w:p>
    <w:p w14:paraId="2CD7FD3A" w14:textId="77777777" w:rsidR="00FB4BBC" w:rsidRPr="00F15FBE" w:rsidRDefault="00FB4BBC" w:rsidP="00872B6F">
      <w:pPr>
        <w:rPr>
          <w:rFonts w:cs="Times New Roman"/>
          <w:color w:val="FF0000"/>
          <w:szCs w:val="24"/>
        </w:rPr>
      </w:pPr>
      <w:r w:rsidRPr="00F15FBE">
        <w:rPr>
          <w:rFonts w:cs="Times New Roman"/>
          <w:color w:val="FF0000"/>
          <w:szCs w:val="24"/>
        </w:rPr>
        <w:t>(Research Assistant)</w:t>
      </w:r>
    </w:p>
    <w:p w14:paraId="751A6F30" w14:textId="77777777" w:rsidR="00FB4BBC" w:rsidRPr="00F15FBE" w:rsidRDefault="00FB4BBC" w:rsidP="00872B6F">
      <w:pPr>
        <w:rPr>
          <w:rFonts w:cs="Times New Roman"/>
          <w:color w:val="FF0000"/>
          <w:szCs w:val="24"/>
        </w:rPr>
      </w:pPr>
      <w:r w:rsidRPr="00F15FBE">
        <w:rPr>
          <w:rFonts w:cs="Times New Roman"/>
          <w:color w:val="FF0000"/>
          <w:szCs w:val="24"/>
        </w:rPr>
        <w:t>MS Student</w:t>
      </w:r>
    </w:p>
    <w:p w14:paraId="12286B78" w14:textId="77777777" w:rsidR="00FB4BBC" w:rsidRPr="00F15FBE" w:rsidRDefault="00FB4BBC" w:rsidP="00872B6F">
      <w:pPr>
        <w:rPr>
          <w:rFonts w:cs="Times New Roman"/>
          <w:color w:val="FF0000"/>
          <w:szCs w:val="24"/>
        </w:rPr>
      </w:pPr>
      <w:r w:rsidRPr="00F15FBE">
        <w:rPr>
          <w:rFonts w:cs="Times New Roman"/>
          <w:color w:val="FF0000"/>
          <w:szCs w:val="24"/>
        </w:rPr>
        <w:t>Registration No. 2016124006</w:t>
      </w:r>
    </w:p>
    <w:p w14:paraId="33AF84C8" w14:textId="77777777" w:rsidR="00FB4BBC" w:rsidRPr="00F15FBE" w:rsidRDefault="00FB4BBC" w:rsidP="00872B6F">
      <w:pPr>
        <w:rPr>
          <w:rFonts w:cs="Times New Roman"/>
          <w:color w:val="FF0000"/>
          <w:szCs w:val="24"/>
        </w:rPr>
      </w:pPr>
      <w:r w:rsidRPr="00F15FBE">
        <w:rPr>
          <w:rFonts w:cs="Times New Roman"/>
          <w:color w:val="FF0000"/>
          <w:szCs w:val="24"/>
        </w:rPr>
        <w:t>Session: 2016-17</w:t>
      </w:r>
    </w:p>
    <w:p w14:paraId="6F85AA3F" w14:textId="4B62277E" w:rsidR="00FB4BBC" w:rsidRPr="00F15FBE" w:rsidRDefault="00FB4BBC" w:rsidP="00872B6F">
      <w:pPr>
        <w:rPr>
          <w:rFonts w:cs="Times New Roman"/>
          <w:color w:val="FF0000"/>
          <w:szCs w:val="24"/>
        </w:rPr>
      </w:pPr>
      <w:r w:rsidRPr="00F15FBE">
        <w:rPr>
          <w:rFonts w:cs="Times New Roman"/>
          <w:color w:val="FF0000"/>
          <w:szCs w:val="24"/>
        </w:rPr>
        <w:t>Department of Statistics</w:t>
      </w:r>
    </w:p>
    <w:p w14:paraId="75E11890" w14:textId="40465520" w:rsidR="00495176" w:rsidRPr="00F15FBE" w:rsidRDefault="00E16F33" w:rsidP="00872B6F">
      <w:pPr>
        <w:rPr>
          <w:rFonts w:cs="Times New Roman"/>
          <w:color w:val="FF0000"/>
          <w:szCs w:val="24"/>
        </w:rPr>
      </w:pPr>
      <w:r w:rsidRPr="00F15FBE">
        <w:rPr>
          <w:rFonts w:cs="Times New Roman"/>
          <w:noProof/>
          <w:color w:val="FF0000"/>
          <w:szCs w:val="24"/>
        </w:rPr>
        <w:drawing>
          <wp:anchor distT="0" distB="0" distL="114300" distR="114300" simplePos="0" relativeHeight="251661312" behindDoc="0" locked="0" layoutInCell="1" allowOverlap="1" wp14:anchorId="1D73517B" wp14:editId="66F972C6">
            <wp:simplePos x="0" y="0"/>
            <wp:positionH relativeFrom="margin">
              <wp:posOffset>2638425</wp:posOffset>
            </wp:positionH>
            <wp:positionV relativeFrom="paragraph">
              <wp:posOffset>211455</wp:posOffset>
            </wp:positionV>
            <wp:extent cx="990600" cy="1076669"/>
            <wp:effectExtent l="0" t="0" r="0" b="9525"/>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0600" cy="1076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BBC" w:rsidRPr="00F15FBE">
        <w:rPr>
          <w:rFonts w:cs="Times New Roman"/>
          <w:color w:val="FF0000"/>
          <w:szCs w:val="24"/>
        </w:rPr>
        <w:t>Shahjalal University of Science and Technology, Sylhet – 3114</w:t>
      </w:r>
      <w:commentRangeEnd w:id="4"/>
      <w:r w:rsidR="00A01582">
        <w:rPr>
          <w:rStyle w:val="CommentReference"/>
        </w:rPr>
        <w:commentReference w:id="4"/>
      </w:r>
    </w:p>
    <w:p w14:paraId="577838E2" w14:textId="6CEC4CAC" w:rsidR="003E3EEF" w:rsidRPr="00F15FBE" w:rsidRDefault="003E3EEF" w:rsidP="00872B6F">
      <w:pPr>
        <w:rPr>
          <w:rFonts w:cs="Times New Roman"/>
          <w:szCs w:val="24"/>
        </w:rPr>
      </w:pPr>
    </w:p>
    <w:p w14:paraId="3A2B1795" w14:textId="592B0413" w:rsidR="003E3EEF" w:rsidRPr="00F15FBE" w:rsidRDefault="003E3EEF" w:rsidP="00872B6F">
      <w:pPr>
        <w:rPr>
          <w:rFonts w:cs="Times New Roman"/>
          <w:szCs w:val="24"/>
        </w:rPr>
      </w:pPr>
    </w:p>
    <w:p w14:paraId="22349509" w14:textId="0AB4F1F2" w:rsidR="003E3EEF" w:rsidRPr="00F15FBE" w:rsidRDefault="00E16F33" w:rsidP="00872B6F">
      <w:pPr>
        <w:tabs>
          <w:tab w:val="left" w:pos="8340"/>
        </w:tabs>
        <w:rPr>
          <w:rFonts w:cs="Times New Roman"/>
          <w:szCs w:val="24"/>
        </w:rPr>
      </w:pPr>
      <w:r w:rsidRPr="00F15FBE">
        <w:rPr>
          <w:rFonts w:cs="Times New Roman"/>
          <w:szCs w:val="24"/>
        </w:rPr>
        <w:tab/>
      </w:r>
    </w:p>
    <w:p w14:paraId="56462EF1" w14:textId="77777777" w:rsidR="003E3EEF" w:rsidRPr="00F15FBE" w:rsidRDefault="003E3EEF" w:rsidP="00872B6F">
      <w:pPr>
        <w:rPr>
          <w:rFonts w:cs="Times New Roman"/>
          <w:szCs w:val="24"/>
        </w:rPr>
      </w:pPr>
    </w:p>
    <w:p w14:paraId="367B5B93" w14:textId="52010CED" w:rsidR="00311748" w:rsidRPr="00F15FBE" w:rsidRDefault="003E3EEF" w:rsidP="00872B6F">
      <w:pPr>
        <w:rPr>
          <w:rFonts w:cs="Times New Roman"/>
          <w:szCs w:val="24"/>
        </w:rPr>
      </w:pPr>
      <w:r w:rsidRPr="00F15FBE">
        <w:rPr>
          <w:rFonts w:cs="Times New Roman"/>
          <w:szCs w:val="24"/>
        </w:rPr>
        <w:t>SHAHJALAL UNIVERSITY OF SCIENCE AND TECHNOLOGYSYLHET – 3114, BANGLADESH</w:t>
      </w:r>
    </w:p>
    <w:p w14:paraId="3574F689" w14:textId="77777777" w:rsidR="00F85586" w:rsidRPr="00F15FBE" w:rsidRDefault="00576C5E" w:rsidP="00872B6F">
      <w:pPr>
        <w:pStyle w:val="Heading1"/>
        <w:rPr>
          <w:rFonts w:cs="Times New Roman"/>
          <w:b w:val="0"/>
          <w:szCs w:val="24"/>
        </w:rPr>
      </w:pPr>
      <w:bookmarkStart w:id="5" w:name="_Toc123581642"/>
      <w:r w:rsidRPr="00F15FBE">
        <w:rPr>
          <w:rFonts w:cs="Times New Roman"/>
          <w:b w:val="0"/>
          <w:szCs w:val="24"/>
        </w:rPr>
        <w:lastRenderedPageBreak/>
        <w:t>DECLA</w:t>
      </w:r>
      <w:r w:rsidR="00FB4BBC" w:rsidRPr="00F15FBE">
        <w:rPr>
          <w:rFonts w:cs="Times New Roman"/>
          <w:b w:val="0"/>
          <w:szCs w:val="24"/>
        </w:rPr>
        <w:t>RATION</w:t>
      </w:r>
      <w:bookmarkEnd w:id="5"/>
    </w:p>
    <w:p w14:paraId="6322C155" w14:textId="77777777" w:rsidR="00594868" w:rsidRPr="00F15FBE" w:rsidRDefault="00FB4BBC" w:rsidP="00872B6F">
      <w:pPr>
        <w:spacing w:after="120"/>
        <w:rPr>
          <w:rFonts w:cs="Times New Roman"/>
          <w:szCs w:val="24"/>
        </w:rPr>
      </w:pPr>
      <w:r w:rsidRPr="00F15FBE">
        <w:rPr>
          <w:rFonts w:cs="Times New Roman"/>
          <w:szCs w:val="24"/>
        </w:rPr>
        <w:t xml:space="preserve">This </w:t>
      </w:r>
      <w:r w:rsidR="00825FF8" w:rsidRPr="00F15FBE">
        <w:rPr>
          <w:rFonts w:cs="Times New Roman"/>
          <w:szCs w:val="24"/>
        </w:rPr>
        <w:t>project</w:t>
      </w:r>
      <w:r w:rsidRPr="00F15FBE">
        <w:rPr>
          <w:rFonts w:cs="Times New Roman"/>
          <w:szCs w:val="24"/>
        </w:rPr>
        <w:t xml:space="preserve"> is </w:t>
      </w:r>
      <w:r w:rsidR="00825FF8" w:rsidRPr="00F15FBE">
        <w:rPr>
          <w:rFonts w:cs="Times New Roman"/>
          <w:szCs w:val="24"/>
        </w:rPr>
        <w:t xml:space="preserve">a record of an original </w:t>
      </w:r>
      <w:r w:rsidR="004D65AE" w:rsidRPr="00F15FBE">
        <w:rPr>
          <w:rFonts w:cs="Times New Roman"/>
          <w:szCs w:val="24"/>
        </w:rPr>
        <w:t xml:space="preserve">research </w:t>
      </w:r>
      <w:r w:rsidR="00825FF8" w:rsidRPr="00F15FBE">
        <w:rPr>
          <w:rFonts w:cs="Times New Roman"/>
          <w:szCs w:val="24"/>
        </w:rPr>
        <w:t>work</w:t>
      </w:r>
      <w:r w:rsidRPr="00F15FBE">
        <w:rPr>
          <w:rFonts w:cs="Times New Roman"/>
          <w:szCs w:val="24"/>
        </w:rPr>
        <w:t xml:space="preserve">. </w:t>
      </w:r>
      <w:r w:rsidR="00825FF8" w:rsidRPr="00F15FBE">
        <w:rPr>
          <w:rFonts w:cs="Times New Roman"/>
          <w:szCs w:val="24"/>
        </w:rPr>
        <w:t xml:space="preserve">We proclaim that all sources used in </w:t>
      </w:r>
      <w:r w:rsidR="004D65AE" w:rsidRPr="00F15FBE">
        <w:rPr>
          <w:rFonts w:cs="Times New Roman"/>
          <w:szCs w:val="24"/>
        </w:rPr>
        <w:t>exploring</w:t>
      </w:r>
      <w:r w:rsidR="00825FF8" w:rsidRPr="00F15FBE">
        <w:rPr>
          <w:rFonts w:cs="Times New Roman"/>
          <w:szCs w:val="24"/>
        </w:rPr>
        <w:t xml:space="preserve"> it are fully acknowledged and all quotations properly identified.</w:t>
      </w:r>
      <w:r w:rsidR="004D65AE" w:rsidRPr="00F15FBE">
        <w:rPr>
          <w:rFonts w:cs="Times New Roman"/>
          <w:szCs w:val="24"/>
        </w:rPr>
        <w:t xml:space="preserve"> </w:t>
      </w:r>
      <w:r w:rsidR="00237914" w:rsidRPr="00F15FBE">
        <w:rPr>
          <w:rFonts w:cs="Times New Roman"/>
          <w:szCs w:val="24"/>
        </w:rPr>
        <w:t xml:space="preserve">The work </w:t>
      </w:r>
      <w:r w:rsidR="00CB1622" w:rsidRPr="00F15FBE">
        <w:rPr>
          <w:rFonts w:cs="Times New Roman"/>
          <w:szCs w:val="24"/>
        </w:rPr>
        <w:t>has been</w:t>
      </w:r>
      <w:r w:rsidR="00237914" w:rsidRPr="00F15FBE">
        <w:rPr>
          <w:rFonts w:cs="Times New Roman"/>
          <w:szCs w:val="24"/>
        </w:rPr>
        <w:t xml:space="preserve"> done</w:t>
      </w:r>
      <w:r w:rsidR="004D65AE" w:rsidRPr="00F15FBE">
        <w:rPr>
          <w:rFonts w:cs="Times New Roman"/>
          <w:szCs w:val="24"/>
        </w:rPr>
        <w:t xml:space="preserve"> according to </w:t>
      </w:r>
      <w:r w:rsidR="00237914" w:rsidRPr="00F15FBE">
        <w:rPr>
          <w:rFonts w:cs="Times New Roman"/>
          <w:szCs w:val="24"/>
        </w:rPr>
        <w:t xml:space="preserve">the </w:t>
      </w:r>
      <w:r w:rsidR="004D65AE" w:rsidRPr="00F15FBE">
        <w:rPr>
          <w:rFonts w:cs="Times New Roman"/>
          <w:szCs w:val="24"/>
        </w:rPr>
        <w:t>instruction</w:t>
      </w:r>
      <w:r w:rsidR="00237914" w:rsidRPr="00F15FBE">
        <w:rPr>
          <w:rFonts w:cs="Times New Roman"/>
          <w:szCs w:val="24"/>
        </w:rPr>
        <w:t xml:space="preserve"> and guidance of Research Center, Shahjalal University of Science and Technology, Sylhet.</w:t>
      </w:r>
    </w:p>
    <w:p w14:paraId="475FB25E" w14:textId="77777777" w:rsidR="00B9122C" w:rsidRPr="00F15FBE" w:rsidRDefault="00470E86" w:rsidP="00872B6F">
      <w:pPr>
        <w:spacing w:after="120"/>
        <w:rPr>
          <w:rFonts w:cs="Times New Roman"/>
          <w:szCs w:val="24"/>
        </w:rPr>
      </w:pPr>
      <w:r w:rsidRPr="00F15FBE">
        <w:rPr>
          <w:rFonts w:cs="Times New Roman"/>
          <w:szCs w:val="24"/>
        </w:rPr>
        <w:t xml:space="preserve">We </w:t>
      </w:r>
      <w:r w:rsidR="00B9122C" w:rsidRPr="00F15FBE">
        <w:rPr>
          <w:rFonts w:cs="Times New Roman"/>
          <w:szCs w:val="24"/>
        </w:rPr>
        <w:t xml:space="preserve">hereby </w:t>
      </w:r>
      <w:r w:rsidRPr="00F15FBE">
        <w:rPr>
          <w:rFonts w:cs="Times New Roman"/>
          <w:szCs w:val="24"/>
        </w:rPr>
        <w:t>also declare</w:t>
      </w:r>
      <w:r w:rsidR="00B9122C" w:rsidRPr="00F15FBE">
        <w:rPr>
          <w:rFonts w:cs="Times New Roman"/>
          <w:szCs w:val="24"/>
        </w:rPr>
        <w:t xml:space="preserve"> that this project report or any part of it has not been submitted elsewhere </w:t>
      </w:r>
      <w:r w:rsidRPr="00F15FBE">
        <w:rPr>
          <w:rFonts w:cs="Times New Roman"/>
          <w:szCs w:val="24"/>
        </w:rPr>
        <w:t>to obtain</w:t>
      </w:r>
      <w:r w:rsidR="00594868" w:rsidRPr="00F15FBE">
        <w:rPr>
          <w:rFonts w:cs="Times New Roman"/>
          <w:szCs w:val="24"/>
        </w:rPr>
        <w:t xml:space="preserve"> </w:t>
      </w:r>
      <w:r w:rsidR="00B9122C" w:rsidRPr="00F15FBE">
        <w:rPr>
          <w:rFonts w:cs="Times New Roman"/>
          <w:szCs w:val="24"/>
        </w:rPr>
        <w:t xml:space="preserve">any </w:t>
      </w:r>
      <w:r w:rsidR="00594868" w:rsidRPr="00F15FBE">
        <w:rPr>
          <w:rFonts w:cs="Times New Roman"/>
          <w:szCs w:val="24"/>
        </w:rPr>
        <w:t>fi</w:t>
      </w:r>
      <w:r w:rsidR="00D1118D" w:rsidRPr="00F15FBE">
        <w:rPr>
          <w:rFonts w:cs="Times New Roman"/>
          <w:szCs w:val="24"/>
        </w:rPr>
        <w:t>nancial assistance</w:t>
      </w:r>
      <w:r w:rsidR="00B9122C" w:rsidRPr="00F15FBE">
        <w:rPr>
          <w:rFonts w:cs="Times New Roman"/>
          <w:szCs w:val="24"/>
        </w:rPr>
        <w:t xml:space="preserve"> or project grant or published any time before.</w:t>
      </w:r>
      <w:r w:rsidR="00594868" w:rsidRPr="00F15FBE">
        <w:rPr>
          <w:rFonts w:cs="Times New Roman"/>
          <w:szCs w:val="24"/>
        </w:rPr>
        <w:t xml:space="preserve"> We understand the ethical implications of our research, and this work meets the requirements of the Research Center, Shahjalal University of Science and Technology, Sylhet.</w:t>
      </w:r>
    </w:p>
    <w:p w14:paraId="3D4AADD8" w14:textId="77777777" w:rsidR="00B9122C" w:rsidRPr="00F15FBE" w:rsidRDefault="00B9122C" w:rsidP="00872B6F">
      <w:pPr>
        <w:spacing w:after="120"/>
        <w:rPr>
          <w:rFonts w:cs="Times New Roman"/>
          <w:szCs w:val="24"/>
        </w:rPr>
      </w:pPr>
    </w:p>
    <w:p w14:paraId="74FC0E4F" w14:textId="77777777" w:rsidR="00B9122C" w:rsidRPr="00F15FBE" w:rsidRDefault="00B9122C" w:rsidP="00872B6F">
      <w:pPr>
        <w:spacing w:after="120"/>
        <w:rPr>
          <w:rFonts w:cs="Times New Roman"/>
          <w:szCs w:val="24"/>
        </w:rPr>
      </w:pPr>
    </w:p>
    <w:p w14:paraId="04BDDA8C" w14:textId="77777777" w:rsidR="00B9122C" w:rsidRPr="00F15FBE" w:rsidRDefault="00B9122C" w:rsidP="00872B6F">
      <w:pPr>
        <w:spacing w:after="120"/>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260"/>
        <w:gridCol w:w="2061"/>
      </w:tblGrid>
      <w:tr w:rsidR="00541555" w:rsidRPr="00F15FBE" w14:paraId="6044F11C" w14:textId="77777777" w:rsidTr="00BF4012">
        <w:tc>
          <w:tcPr>
            <w:tcW w:w="3330" w:type="dxa"/>
          </w:tcPr>
          <w:p w14:paraId="0275EB6E" w14:textId="77777777" w:rsidR="00541555" w:rsidRPr="00F15FBE" w:rsidRDefault="00541555" w:rsidP="00872B6F">
            <w:pPr>
              <w:pBdr>
                <w:top w:val="single" w:sz="12" w:space="1" w:color="auto"/>
              </w:pBdr>
              <w:spacing w:after="120" w:line="360" w:lineRule="auto"/>
              <w:rPr>
                <w:rFonts w:cs="Times New Roman"/>
                <w:szCs w:val="24"/>
              </w:rPr>
            </w:pPr>
            <w:r w:rsidRPr="00F15FBE">
              <w:rPr>
                <w:rFonts w:cs="Times New Roman"/>
                <w:szCs w:val="24"/>
              </w:rPr>
              <w:t>DR. KHALIDUR RAHMAN</w:t>
            </w:r>
          </w:p>
          <w:p w14:paraId="00D581C7" w14:textId="77777777" w:rsidR="00541555" w:rsidRPr="00F15FBE" w:rsidRDefault="00541555" w:rsidP="00872B6F">
            <w:pPr>
              <w:spacing w:after="120" w:line="360" w:lineRule="auto"/>
              <w:rPr>
                <w:rFonts w:cs="Times New Roman"/>
                <w:szCs w:val="24"/>
              </w:rPr>
            </w:pPr>
            <w:r w:rsidRPr="00F15FBE">
              <w:rPr>
                <w:rFonts w:cs="Times New Roman"/>
                <w:szCs w:val="24"/>
              </w:rPr>
              <w:t>(Principal Investigator)</w:t>
            </w:r>
          </w:p>
        </w:tc>
        <w:tc>
          <w:tcPr>
            <w:tcW w:w="1260" w:type="dxa"/>
          </w:tcPr>
          <w:p w14:paraId="19E06638" w14:textId="77777777" w:rsidR="00541555" w:rsidRPr="00F15FBE" w:rsidRDefault="00541555" w:rsidP="00872B6F">
            <w:pPr>
              <w:spacing w:after="120" w:line="360" w:lineRule="auto"/>
              <w:rPr>
                <w:rFonts w:cs="Times New Roman"/>
                <w:szCs w:val="24"/>
              </w:rPr>
            </w:pPr>
          </w:p>
        </w:tc>
        <w:tc>
          <w:tcPr>
            <w:tcW w:w="2061" w:type="dxa"/>
          </w:tcPr>
          <w:p w14:paraId="50BE4249" w14:textId="77777777" w:rsidR="00541555" w:rsidRPr="00F15FBE" w:rsidRDefault="00541555" w:rsidP="00872B6F">
            <w:pPr>
              <w:spacing w:after="120" w:line="360" w:lineRule="auto"/>
              <w:rPr>
                <w:rFonts w:cs="Times New Roman"/>
                <w:szCs w:val="24"/>
              </w:rPr>
            </w:pPr>
          </w:p>
        </w:tc>
      </w:tr>
      <w:tr w:rsidR="00541555" w:rsidRPr="00F15FBE" w14:paraId="78118D54" w14:textId="77777777" w:rsidTr="00406AF7">
        <w:trPr>
          <w:gridAfter w:val="1"/>
          <w:wAfter w:w="2061" w:type="dxa"/>
        </w:trPr>
        <w:tc>
          <w:tcPr>
            <w:tcW w:w="4590" w:type="dxa"/>
            <w:gridSpan w:val="2"/>
          </w:tcPr>
          <w:p w14:paraId="4FE29843" w14:textId="77777777" w:rsidR="00541555" w:rsidRPr="00F15FBE" w:rsidRDefault="00541555" w:rsidP="00872B6F">
            <w:pPr>
              <w:spacing w:after="120" w:line="360" w:lineRule="auto"/>
              <w:rPr>
                <w:rFonts w:cs="Times New Roman"/>
                <w:szCs w:val="24"/>
              </w:rPr>
            </w:pPr>
            <w:r w:rsidRPr="00F15FBE">
              <w:rPr>
                <w:rFonts w:cs="Times New Roman"/>
                <w:szCs w:val="24"/>
              </w:rPr>
              <w:t>Professor</w:t>
            </w:r>
          </w:p>
          <w:p w14:paraId="42F81B0E" w14:textId="77777777" w:rsidR="00541555" w:rsidRPr="00F15FBE" w:rsidRDefault="00541555" w:rsidP="00872B6F">
            <w:pPr>
              <w:spacing w:after="120" w:line="360" w:lineRule="auto"/>
              <w:rPr>
                <w:rFonts w:cs="Times New Roman"/>
                <w:szCs w:val="24"/>
              </w:rPr>
            </w:pPr>
            <w:r w:rsidRPr="00F15FBE">
              <w:rPr>
                <w:rFonts w:cs="Times New Roman"/>
                <w:szCs w:val="24"/>
              </w:rPr>
              <w:t xml:space="preserve">Department of Statistics </w:t>
            </w:r>
          </w:p>
          <w:p w14:paraId="4332C453" w14:textId="77777777" w:rsidR="00541555" w:rsidRPr="00F15FBE" w:rsidRDefault="00541555" w:rsidP="00872B6F">
            <w:pPr>
              <w:spacing w:after="120" w:line="360" w:lineRule="auto"/>
              <w:rPr>
                <w:rFonts w:cs="Times New Roman"/>
                <w:szCs w:val="24"/>
              </w:rPr>
            </w:pPr>
            <w:r w:rsidRPr="00F15FBE">
              <w:rPr>
                <w:rFonts w:cs="Times New Roman"/>
                <w:szCs w:val="24"/>
              </w:rPr>
              <w:t>Shahjalal University of Science and Technology</w:t>
            </w:r>
          </w:p>
          <w:p w14:paraId="0DA26EA2" w14:textId="77777777" w:rsidR="00541555" w:rsidRPr="00F15FBE" w:rsidRDefault="00541555" w:rsidP="00872B6F">
            <w:pPr>
              <w:spacing w:after="120" w:line="360" w:lineRule="auto"/>
              <w:rPr>
                <w:rFonts w:cs="Times New Roman"/>
                <w:szCs w:val="24"/>
              </w:rPr>
            </w:pPr>
            <w:r w:rsidRPr="00F15FBE">
              <w:rPr>
                <w:rFonts w:cs="Times New Roman"/>
                <w:szCs w:val="24"/>
              </w:rPr>
              <w:t>Sylhet – 3114</w:t>
            </w:r>
          </w:p>
        </w:tc>
      </w:tr>
    </w:tbl>
    <w:p w14:paraId="5467D663" w14:textId="77777777" w:rsidR="00B9122C" w:rsidRPr="00F15FBE" w:rsidRDefault="00B9122C" w:rsidP="00872B6F">
      <w:pPr>
        <w:rPr>
          <w:rFonts w:cs="Times New Roman"/>
          <w:szCs w:val="24"/>
        </w:rPr>
      </w:pPr>
    </w:p>
    <w:p w14:paraId="2E986C02" w14:textId="77777777" w:rsidR="00B9122C" w:rsidRPr="00F15FBE" w:rsidRDefault="00B9122C" w:rsidP="00872B6F">
      <w:pPr>
        <w:rPr>
          <w:rFonts w:cs="Times New Roman"/>
          <w:szCs w:val="24"/>
        </w:rPr>
      </w:pPr>
    </w:p>
    <w:p w14:paraId="28744C9D" w14:textId="77777777" w:rsidR="00B9122C" w:rsidRPr="00F15FBE" w:rsidRDefault="00B9122C" w:rsidP="00872B6F">
      <w:pPr>
        <w:rPr>
          <w:rFonts w:cs="Times New Roman"/>
          <w:szCs w:val="24"/>
        </w:rPr>
      </w:pPr>
    </w:p>
    <w:p w14:paraId="10ABEC3E" w14:textId="77777777" w:rsidR="00B9122C" w:rsidRPr="00F15FBE" w:rsidRDefault="00B9122C" w:rsidP="00872B6F">
      <w:pPr>
        <w:rPr>
          <w:rFonts w:cs="Times New Roman"/>
          <w:szCs w:val="24"/>
        </w:rPr>
      </w:pPr>
    </w:p>
    <w:p w14:paraId="2E92CBC2" w14:textId="77777777" w:rsidR="00D63DD3" w:rsidRPr="00F15FBE" w:rsidRDefault="00D63DD3" w:rsidP="00872B6F">
      <w:pPr>
        <w:rPr>
          <w:rFonts w:cs="Times New Roman"/>
          <w:szCs w:val="24"/>
        </w:rPr>
      </w:pPr>
    </w:p>
    <w:p w14:paraId="509FA505" w14:textId="77777777" w:rsidR="00D63DD3" w:rsidRPr="00F15FBE" w:rsidRDefault="00D63DD3" w:rsidP="00872B6F">
      <w:pPr>
        <w:rPr>
          <w:rFonts w:cs="Times New Roman"/>
          <w:szCs w:val="24"/>
        </w:rPr>
      </w:pPr>
    </w:p>
    <w:p w14:paraId="178A9EF7" w14:textId="77777777" w:rsidR="00D63DD3" w:rsidRPr="00F15FBE" w:rsidRDefault="00D63DD3" w:rsidP="00872B6F">
      <w:pPr>
        <w:rPr>
          <w:rFonts w:cs="Times New Roman"/>
          <w:szCs w:val="24"/>
        </w:rPr>
      </w:pPr>
    </w:p>
    <w:p w14:paraId="3C011DA8" w14:textId="77777777" w:rsidR="00D63DD3" w:rsidRPr="00F15FBE" w:rsidRDefault="00D63DD3" w:rsidP="00872B6F">
      <w:pPr>
        <w:rPr>
          <w:rFonts w:cs="Times New Roman"/>
          <w:szCs w:val="24"/>
        </w:rPr>
      </w:pPr>
    </w:p>
    <w:p w14:paraId="11DB8B27" w14:textId="77777777" w:rsidR="00B3651F" w:rsidRPr="00F15FBE" w:rsidRDefault="00B3651F" w:rsidP="00872B6F">
      <w:pPr>
        <w:rPr>
          <w:rFonts w:cs="Times New Roman"/>
          <w:szCs w:val="24"/>
        </w:rPr>
      </w:pPr>
    </w:p>
    <w:p w14:paraId="2E7617D5" w14:textId="77777777" w:rsidR="00B3651F" w:rsidRPr="00F15FBE" w:rsidRDefault="00B3651F" w:rsidP="00872B6F">
      <w:pPr>
        <w:rPr>
          <w:rFonts w:cs="Times New Roman"/>
          <w:szCs w:val="24"/>
        </w:rPr>
      </w:pPr>
    </w:p>
    <w:p w14:paraId="037D16DB" w14:textId="77777777" w:rsidR="00B9122C" w:rsidRPr="00F15FBE" w:rsidRDefault="00B9122C" w:rsidP="00872B6F">
      <w:pPr>
        <w:pStyle w:val="Heading1"/>
        <w:rPr>
          <w:rFonts w:cs="Times New Roman"/>
          <w:b w:val="0"/>
          <w:szCs w:val="24"/>
        </w:rPr>
      </w:pPr>
      <w:bookmarkStart w:id="6" w:name="_Toc123581643"/>
      <w:r w:rsidRPr="00F15FBE">
        <w:rPr>
          <w:rFonts w:cs="Times New Roman"/>
          <w:b w:val="0"/>
          <w:szCs w:val="24"/>
        </w:rPr>
        <w:t>ACKNOWLEDGEMENT</w:t>
      </w:r>
      <w:bookmarkEnd w:id="6"/>
    </w:p>
    <w:p w14:paraId="70E2862E" w14:textId="77777777" w:rsidR="00470E86" w:rsidRPr="00F15FBE" w:rsidRDefault="00B9122C" w:rsidP="00872B6F">
      <w:pPr>
        <w:tabs>
          <w:tab w:val="left" w:pos="2310"/>
        </w:tabs>
        <w:spacing w:after="120"/>
        <w:rPr>
          <w:rFonts w:cs="Times New Roman"/>
          <w:color w:val="ED7D31" w:themeColor="accent2"/>
          <w:szCs w:val="24"/>
        </w:rPr>
      </w:pPr>
      <w:commentRangeStart w:id="7"/>
      <w:r w:rsidRPr="00F15FBE">
        <w:rPr>
          <w:rFonts w:cs="Times New Roman"/>
          <w:color w:val="ED7D31" w:themeColor="accent2"/>
          <w:szCs w:val="24"/>
        </w:rPr>
        <w:t xml:space="preserve">All praises are due to Almighty Allah, </w:t>
      </w:r>
      <w:r w:rsidR="00946852" w:rsidRPr="00F15FBE">
        <w:rPr>
          <w:rFonts w:cs="Times New Roman"/>
          <w:color w:val="ED7D31" w:themeColor="accent2"/>
          <w:szCs w:val="24"/>
        </w:rPr>
        <w:t>who</w:t>
      </w:r>
      <w:r w:rsidRPr="00F15FBE">
        <w:rPr>
          <w:rFonts w:cs="Times New Roman"/>
          <w:color w:val="ED7D31" w:themeColor="accent2"/>
          <w:szCs w:val="24"/>
        </w:rPr>
        <w:t xml:space="preserve"> enabled </w:t>
      </w:r>
      <w:r w:rsidR="00684CF3" w:rsidRPr="00F15FBE">
        <w:rPr>
          <w:rFonts w:cs="Times New Roman"/>
          <w:color w:val="ED7D31" w:themeColor="accent2"/>
          <w:szCs w:val="24"/>
        </w:rPr>
        <w:t xml:space="preserve">me </w:t>
      </w:r>
      <w:r w:rsidRPr="00F15FBE">
        <w:rPr>
          <w:rFonts w:cs="Times New Roman"/>
          <w:color w:val="ED7D31" w:themeColor="accent2"/>
          <w:szCs w:val="24"/>
        </w:rPr>
        <w:t xml:space="preserve">to complete the present piece of project work successfully and to submit the project </w:t>
      </w:r>
      <w:r w:rsidR="00E963BA" w:rsidRPr="00F15FBE">
        <w:rPr>
          <w:rFonts w:cs="Times New Roman"/>
          <w:color w:val="ED7D31" w:themeColor="accent2"/>
          <w:szCs w:val="24"/>
        </w:rPr>
        <w:t>at</w:t>
      </w:r>
      <w:r w:rsidRPr="00F15FBE">
        <w:rPr>
          <w:rFonts w:cs="Times New Roman"/>
          <w:color w:val="ED7D31" w:themeColor="accent2"/>
          <w:szCs w:val="24"/>
        </w:rPr>
        <w:t xml:space="preserve"> the SUST Research Center.</w:t>
      </w:r>
    </w:p>
    <w:p w14:paraId="3D427C83" w14:textId="77777777" w:rsidR="00470E86" w:rsidRPr="00F15FBE" w:rsidRDefault="00684CF3" w:rsidP="00872B6F">
      <w:pPr>
        <w:tabs>
          <w:tab w:val="left" w:pos="2310"/>
        </w:tabs>
        <w:spacing w:after="120"/>
        <w:rPr>
          <w:rFonts w:cs="Times New Roman"/>
          <w:color w:val="ED7D31" w:themeColor="accent2"/>
          <w:szCs w:val="24"/>
        </w:rPr>
      </w:pPr>
      <w:r w:rsidRPr="00F15FBE">
        <w:rPr>
          <w:rFonts w:cs="Times New Roman"/>
          <w:color w:val="ED7D31" w:themeColor="accent2"/>
          <w:szCs w:val="24"/>
        </w:rPr>
        <w:t>I</w:t>
      </w:r>
      <w:r w:rsidR="0084689A" w:rsidRPr="00F15FBE">
        <w:rPr>
          <w:rFonts w:cs="Times New Roman"/>
          <w:color w:val="ED7D31" w:themeColor="accent2"/>
          <w:szCs w:val="24"/>
        </w:rPr>
        <w:t xml:space="preserve"> would like to thank SUST Research Center for giving such attention and providi</w:t>
      </w:r>
      <w:r w:rsidRPr="00F15FBE">
        <w:rPr>
          <w:rFonts w:cs="Times New Roman"/>
          <w:color w:val="ED7D31" w:themeColor="accent2"/>
          <w:szCs w:val="24"/>
        </w:rPr>
        <w:t xml:space="preserve">ng fund </w:t>
      </w:r>
      <w:r w:rsidR="005E6E63" w:rsidRPr="00F15FBE">
        <w:rPr>
          <w:rFonts w:cs="Times New Roman"/>
          <w:color w:val="ED7D31" w:themeColor="accent2"/>
          <w:szCs w:val="24"/>
        </w:rPr>
        <w:t>f</w:t>
      </w:r>
      <w:r w:rsidRPr="00F15FBE">
        <w:rPr>
          <w:rFonts w:cs="Times New Roman"/>
          <w:color w:val="ED7D31" w:themeColor="accent2"/>
          <w:szCs w:val="24"/>
        </w:rPr>
        <w:t>or this work. I am</w:t>
      </w:r>
      <w:r w:rsidR="0080601D" w:rsidRPr="00F15FBE">
        <w:rPr>
          <w:rFonts w:cs="Times New Roman"/>
          <w:color w:val="ED7D31" w:themeColor="accent2"/>
          <w:szCs w:val="24"/>
        </w:rPr>
        <w:t xml:space="preserve"> </w:t>
      </w:r>
      <w:r w:rsidR="0084689A" w:rsidRPr="00F15FBE">
        <w:rPr>
          <w:rFonts w:cs="Times New Roman"/>
          <w:color w:val="ED7D31" w:themeColor="accent2"/>
          <w:szCs w:val="24"/>
        </w:rPr>
        <w:t xml:space="preserve">particularly grateful </w:t>
      </w:r>
      <w:r w:rsidR="00D1118D" w:rsidRPr="00F15FBE">
        <w:rPr>
          <w:rFonts w:cs="Times New Roman"/>
          <w:color w:val="ED7D31" w:themeColor="accent2"/>
          <w:szCs w:val="24"/>
        </w:rPr>
        <w:t>to Professor Dr. Zakir Hossain (</w:t>
      </w:r>
      <w:r w:rsidR="0084689A" w:rsidRPr="00F15FBE">
        <w:rPr>
          <w:rFonts w:cs="Times New Roman"/>
          <w:color w:val="ED7D31" w:themeColor="accent2"/>
          <w:szCs w:val="24"/>
        </w:rPr>
        <w:t>Director, SUST Research Center</w:t>
      </w:r>
      <w:r w:rsidR="00D1118D" w:rsidRPr="00F15FBE">
        <w:rPr>
          <w:rFonts w:cs="Times New Roman"/>
          <w:color w:val="ED7D31" w:themeColor="accent2"/>
          <w:szCs w:val="24"/>
        </w:rPr>
        <w:t xml:space="preserve">) </w:t>
      </w:r>
      <w:r w:rsidR="0084689A" w:rsidRPr="00F15FBE">
        <w:rPr>
          <w:rFonts w:cs="Times New Roman"/>
          <w:color w:val="ED7D31" w:themeColor="accent2"/>
          <w:szCs w:val="24"/>
        </w:rPr>
        <w:t>for his appreciation and suggestion</w:t>
      </w:r>
      <w:r w:rsidR="0080601D" w:rsidRPr="00F15FBE">
        <w:rPr>
          <w:rFonts w:cs="Times New Roman"/>
          <w:color w:val="ED7D31" w:themeColor="accent2"/>
          <w:szCs w:val="24"/>
        </w:rPr>
        <w:t xml:space="preserve"> (</w:t>
      </w:r>
      <w:r w:rsidRPr="00F15FBE">
        <w:rPr>
          <w:rFonts w:cs="Times New Roman"/>
          <w:color w:val="ED7D31" w:themeColor="accent2"/>
          <w:szCs w:val="24"/>
        </w:rPr>
        <w:t>typically</w:t>
      </w:r>
      <w:r w:rsidR="0080601D" w:rsidRPr="00F15FBE">
        <w:rPr>
          <w:rFonts w:cs="Times New Roman"/>
          <w:color w:val="ED7D31" w:themeColor="accent2"/>
          <w:szCs w:val="24"/>
        </w:rPr>
        <w:t xml:space="preserve"> to </w:t>
      </w:r>
      <w:r w:rsidR="005E6E63" w:rsidRPr="00F15FBE">
        <w:rPr>
          <w:rFonts w:cs="Times New Roman"/>
          <w:color w:val="ED7D31" w:themeColor="accent2"/>
          <w:szCs w:val="24"/>
        </w:rPr>
        <w:t>follow</w:t>
      </w:r>
      <w:r w:rsidR="0080601D" w:rsidRPr="00F15FBE">
        <w:rPr>
          <w:rFonts w:cs="Times New Roman"/>
          <w:color w:val="ED7D31" w:themeColor="accent2"/>
          <w:szCs w:val="24"/>
        </w:rPr>
        <w:t xml:space="preserve"> the financial rules) </w:t>
      </w:r>
      <w:r w:rsidR="0084689A" w:rsidRPr="00F15FBE">
        <w:rPr>
          <w:rFonts w:cs="Times New Roman"/>
          <w:color w:val="ED7D31" w:themeColor="accent2"/>
          <w:szCs w:val="24"/>
        </w:rPr>
        <w:t>during the project period.</w:t>
      </w:r>
    </w:p>
    <w:p w14:paraId="3AAF7359" w14:textId="77777777" w:rsidR="00470E86" w:rsidRPr="00F15FBE" w:rsidRDefault="0080601D" w:rsidP="00872B6F">
      <w:pPr>
        <w:tabs>
          <w:tab w:val="left" w:pos="2310"/>
        </w:tabs>
        <w:spacing w:after="120"/>
        <w:rPr>
          <w:rFonts w:cs="Times New Roman"/>
          <w:color w:val="ED7D31" w:themeColor="accent2"/>
          <w:szCs w:val="24"/>
        </w:rPr>
      </w:pPr>
      <w:r w:rsidRPr="00F15FBE">
        <w:rPr>
          <w:rFonts w:cs="Times New Roman"/>
          <w:color w:val="ED7D31" w:themeColor="accent2"/>
          <w:szCs w:val="24"/>
          <w:shd w:val="clear" w:color="auto" w:fill="FFFFFF"/>
        </w:rPr>
        <w:t xml:space="preserve">It is indeed </w:t>
      </w:r>
      <w:r w:rsidR="00684CF3" w:rsidRPr="00F15FBE">
        <w:rPr>
          <w:rFonts w:cs="Times New Roman"/>
          <w:color w:val="ED7D31" w:themeColor="accent2"/>
          <w:szCs w:val="24"/>
          <w:shd w:val="clear" w:color="auto" w:fill="FFFFFF"/>
        </w:rPr>
        <w:t xml:space="preserve">my </w:t>
      </w:r>
      <w:r w:rsidRPr="00F15FBE">
        <w:rPr>
          <w:rFonts w:cs="Times New Roman"/>
          <w:color w:val="ED7D31" w:themeColor="accent2"/>
          <w:szCs w:val="24"/>
          <w:shd w:val="clear" w:color="auto" w:fill="FFFFFF"/>
        </w:rPr>
        <w:t xml:space="preserve">privilege to express </w:t>
      </w:r>
      <w:r w:rsidR="00684CF3" w:rsidRPr="00F15FBE">
        <w:rPr>
          <w:rFonts w:cs="Times New Roman"/>
          <w:color w:val="ED7D31" w:themeColor="accent2"/>
          <w:szCs w:val="24"/>
          <w:shd w:val="clear" w:color="auto" w:fill="FFFFFF"/>
        </w:rPr>
        <w:t xml:space="preserve">my </w:t>
      </w:r>
      <w:r w:rsidRPr="00F15FBE">
        <w:rPr>
          <w:rFonts w:cs="Times New Roman"/>
          <w:color w:val="ED7D31" w:themeColor="accent2"/>
          <w:szCs w:val="24"/>
          <w:shd w:val="clear" w:color="auto" w:fill="FFFFFF"/>
        </w:rPr>
        <w:t xml:space="preserve">deep sense of gratitude and indebtedness </w:t>
      </w:r>
      <w:r w:rsidR="00183746" w:rsidRPr="00F15FBE">
        <w:rPr>
          <w:rFonts w:cs="Times New Roman"/>
          <w:color w:val="ED7D31" w:themeColor="accent2"/>
          <w:szCs w:val="24"/>
        </w:rPr>
        <w:t xml:space="preserve">to </w:t>
      </w:r>
      <w:r w:rsidR="00684CF3" w:rsidRPr="00F15FBE">
        <w:rPr>
          <w:rFonts w:cs="Times New Roman"/>
          <w:color w:val="ED7D31" w:themeColor="accent2"/>
          <w:szCs w:val="24"/>
        </w:rPr>
        <w:t xml:space="preserve">my </w:t>
      </w:r>
      <w:r w:rsidR="00183746" w:rsidRPr="00F15FBE">
        <w:rPr>
          <w:rFonts w:cs="Times New Roman"/>
          <w:color w:val="ED7D31" w:themeColor="accent2"/>
          <w:szCs w:val="24"/>
        </w:rPr>
        <w:t>co-investigator Tajmunnaher, Assistant Professor, Department of Civil &amp; Environmental Engineering, Shahjalal University of Science and Technology, Sylhet for</w:t>
      </w:r>
      <w:r w:rsidRPr="00F15FBE">
        <w:rPr>
          <w:rFonts w:cs="Times New Roman"/>
          <w:color w:val="ED7D31" w:themeColor="accent2"/>
          <w:szCs w:val="24"/>
        </w:rPr>
        <w:t xml:space="preserve"> her immense help and co-operation </w:t>
      </w:r>
      <w:r w:rsidR="00183746" w:rsidRPr="00F15FBE">
        <w:rPr>
          <w:rFonts w:cs="Times New Roman"/>
          <w:color w:val="ED7D31" w:themeColor="accent2"/>
          <w:szCs w:val="24"/>
        </w:rPr>
        <w:t>throughout</w:t>
      </w:r>
      <w:r w:rsidRPr="00F15FBE">
        <w:rPr>
          <w:rFonts w:cs="Times New Roman"/>
          <w:color w:val="ED7D31" w:themeColor="accent2"/>
          <w:szCs w:val="24"/>
        </w:rPr>
        <w:t xml:space="preserve"> the tenure of the project work.</w:t>
      </w:r>
    </w:p>
    <w:p w14:paraId="77E8FB4A" w14:textId="77777777" w:rsidR="00470E86" w:rsidRPr="00F15FBE" w:rsidRDefault="00684CF3" w:rsidP="00872B6F">
      <w:pPr>
        <w:tabs>
          <w:tab w:val="left" w:pos="2310"/>
        </w:tabs>
        <w:spacing w:after="120"/>
        <w:rPr>
          <w:rFonts w:cs="Times New Roman"/>
          <w:color w:val="ED7D31" w:themeColor="accent2"/>
          <w:szCs w:val="24"/>
        </w:rPr>
      </w:pPr>
      <w:r w:rsidRPr="00F15FBE">
        <w:rPr>
          <w:rFonts w:cs="Times New Roman"/>
          <w:color w:val="ED7D31" w:themeColor="accent2"/>
          <w:szCs w:val="24"/>
        </w:rPr>
        <w:t xml:space="preserve">I would </w:t>
      </w:r>
      <w:r w:rsidR="00C5189B" w:rsidRPr="00F15FBE">
        <w:rPr>
          <w:rFonts w:cs="Times New Roman"/>
          <w:color w:val="ED7D31" w:themeColor="accent2"/>
          <w:szCs w:val="24"/>
        </w:rPr>
        <w:t>profoundly</w:t>
      </w:r>
      <w:r w:rsidR="005E6E63" w:rsidRPr="00F15FBE">
        <w:rPr>
          <w:rFonts w:cs="Times New Roman"/>
          <w:color w:val="ED7D31" w:themeColor="accent2"/>
          <w:szCs w:val="24"/>
        </w:rPr>
        <w:t xml:space="preserve"> </w:t>
      </w:r>
      <w:r w:rsidRPr="00F15FBE">
        <w:rPr>
          <w:rFonts w:cs="Times New Roman"/>
          <w:color w:val="ED7D31" w:themeColor="accent2"/>
          <w:szCs w:val="24"/>
        </w:rPr>
        <w:t xml:space="preserve">like to </w:t>
      </w:r>
      <w:r w:rsidR="005E6E63" w:rsidRPr="00F15FBE">
        <w:rPr>
          <w:rFonts w:cs="Times New Roman"/>
          <w:color w:val="ED7D31" w:themeColor="accent2"/>
          <w:szCs w:val="24"/>
        </w:rPr>
        <w:t>appreciate Mohammad</w:t>
      </w:r>
      <w:r w:rsidRPr="00F15FBE">
        <w:rPr>
          <w:rFonts w:cs="Times New Roman"/>
          <w:color w:val="ED7D31" w:themeColor="accent2"/>
          <w:szCs w:val="24"/>
        </w:rPr>
        <w:t xml:space="preserve"> </w:t>
      </w:r>
      <w:r w:rsidR="00183746" w:rsidRPr="00F15FBE">
        <w:rPr>
          <w:rFonts w:cs="Times New Roman"/>
          <w:color w:val="ED7D31" w:themeColor="accent2"/>
          <w:szCs w:val="24"/>
        </w:rPr>
        <w:t>Naye</w:t>
      </w:r>
      <w:r w:rsidR="00CF0272" w:rsidRPr="00F15FBE">
        <w:rPr>
          <w:rFonts w:cs="Times New Roman"/>
          <w:color w:val="ED7D31" w:themeColor="accent2"/>
          <w:szCs w:val="24"/>
        </w:rPr>
        <w:t xml:space="preserve">em Hasan, </w:t>
      </w:r>
      <w:r w:rsidRPr="00F15FBE">
        <w:rPr>
          <w:rFonts w:cs="Times New Roman"/>
          <w:color w:val="ED7D31" w:themeColor="accent2"/>
          <w:szCs w:val="24"/>
        </w:rPr>
        <w:t xml:space="preserve">a MS student of the </w:t>
      </w:r>
      <w:r w:rsidR="00CF0272" w:rsidRPr="00F15FBE">
        <w:rPr>
          <w:rFonts w:cs="Times New Roman"/>
          <w:color w:val="ED7D31" w:themeColor="accent2"/>
          <w:szCs w:val="24"/>
        </w:rPr>
        <w:t xml:space="preserve">Department of Statistics, Shahjalal University of Science and Technology, Sylhet for his </w:t>
      </w:r>
      <w:r w:rsidRPr="00F15FBE">
        <w:rPr>
          <w:rFonts w:cs="Times New Roman"/>
          <w:color w:val="ED7D31" w:themeColor="accent2"/>
          <w:szCs w:val="24"/>
        </w:rPr>
        <w:t xml:space="preserve">valuable works and </w:t>
      </w:r>
      <w:r w:rsidR="00CF0272" w:rsidRPr="00F15FBE">
        <w:rPr>
          <w:rFonts w:cs="Times New Roman"/>
          <w:color w:val="ED7D31" w:themeColor="accent2"/>
          <w:szCs w:val="24"/>
        </w:rPr>
        <w:t>continuous assistance in this project.</w:t>
      </w:r>
    </w:p>
    <w:p w14:paraId="3FFD3D8B" w14:textId="77777777" w:rsidR="00CF0272" w:rsidRPr="00F15FBE" w:rsidRDefault="005E6E63" w:rsidP="00872B6F">
      <w:pPr>
        <w:tabs>
          <w:tab w:val="left" w:pos="2310"/>
        </w:tabs>
        <w:spacing w:after="120"/>
        <w:rPr>
          <w:rFonts w:cs="Times New Roman"/>
          <w:color w:val="ED7D31" w:themeColor="accent2"/>
          <w:szCs w:val="24"/>
        </w:rPr>
      </w:pPr>
      <w:r w:rsidRPr="00F15FBE">
        <w:rPr>
          <w:rFonts w:cs="Times New Roman"/>
          <w:color w:val="ED7D31" w:themeColor="accent2"/>
          <w:szCs w:val="24"/>
          <w:lang w:bidi="bn-IN"/>
        </w:rPr>
        <w:t>Finally, I wish to acknowledge my</w:t>
      </w:r>
      <w:r w:rsidR="00CF0272" w:rsidRPr="00F15FBE">
        <w:rPr>
          <w:rFonts w:cs="Times New Roman"/>
          <w:color w:val="ED7D31" w:themeColor="accent2"/>
          <w:szCs w:val="24"/>
          <w:lang w:bidi="bn-IN"/>
        </w:rPr>
        <w:t xml:space="preserve"> beloved family members </w:t>
      </w:r>
      <w:r w:rsidRPr="00F15FBE">
        <w:rPr>
          <w:rFonts w:cs="Times New Roman"/>
          <w:color w:val="ED7D31" w:themeColor="accent2"/>
          <w:szCs w:val="24"/>
          <w:lang w:bidi="bn-IN"/>
        </w:rPr>
        <w:t>f</w:t>
      </w:r>
      <w:r w:rsidR="00CF0272" w:rsidRPr="00F15FBE">
        <w:rPr>
          <w:rFonts w:cs="Times New Roman"/>
          <w:color w:val="ED7D31" w:themeColor="accent2"/>
          <w:szCs w:val="24"/>
          <w:lang w:bidi="bn-IN"/>
        </w:rPr>
        <w:t xml:space="preserve">or their continuous support and inspiration for </w:t>
      </w:r>
      <w:r w:rsidRPr="00F15FBE">
        <w:rPr>
          <w:rFonts w:cs="Times New Roman"/>
          <w:color w:val="ED7D31" w:themeColor="accent2"/>
          <w:szCs w:val="24"/>
          <w:lang w:bidi="bn-IN"/>
        </w:rPr>
        <w:t>research works</w:t>
      </w:r>
      <w:r w:rsidR="00CF0272" w:rsidRPr="00F15FBE">
        <w:rPr>
          <w:rFonts w:cs="Times New Roman"/>
          <w:color w:val="ED7D31" w:themeColor="accent2"/>
          <w:szCs w:val="24"/>
          <w:lang w:bidi="bn-IN"/>
        </w:rPr>
        <w:t>.</w:t>
      </w:r>
    </w:p>
    <w:p w14:paraId="712EDA7B" w14:textId="77777777" w:rsidR="00AC0158" w:rsidRPr="00F15FBE" w:rsidRDefault="00BF4012" w:rsidP="00872B6F">
      <w:pPr>
        <w:spacing w:after="120"/>
        <w:rPr>
          <w:rFonts w:cs="Times New Roman"/>
          <w:color w:val="ED7D31" w:themeColor="accent2"/>
          <w:szCs w:val="24"/>
          <w:lang w:bidi="bn-IN"/>
        </w:rPr>
      </w:pPr>
      <w:r w:rsidRPr="00F15FBE">
        <w:rPr>
          <w:rFonts w:cs="Times New Roman"/>
          <w:color w:val="ED7D31" w:themeColor="accent2"/>
          <w:szCs w:val="24"/>
          <w:lang w:bidi="bn-IN"/>
        </w:rPr>
        <w:t>Thank You,</w:t>
      </w:r>
      <w:commentRangeEnd w:id="7"/>
      <w:r w:rsidR="00FB4AED" w:rsidRPr="00F15FBE">
        <w:rPr>
          <w:rStyle w:val="CommentReference"/>
          <w:rFonts w:cs="Times New Roman"/>
          <w:color w:val="ED7D31" w:themeColor="accent2"/>
          <w:sz w:val="24"/>
          <w:szCs w:val="24"/>
        </w:rPr>
        <w:commentReference w:id="7"/>
      </w:r>
    </w:p>
    <w:p w14:paraId="2D808A7C" w14:textId="77777777" w:rsidR="005E6E63" w:rsidRPr="00F15FBE" w:rsidRDefault="005E6E63" w:rsidP="00872B6F">
      <w:pPr>
        <w:spacing w:after="120"/>
        <w:rPr>
          <w:rFonts w:cs="Times New Roman"/>
          <w:szCs w:val="24"/>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260"/>
      </w:tblGrid>
      <w:tr w:rsidR="00684CF3" w:rsidRPr="00F15FBE" w14:paraId="1C590B69" w14:textId="77777777" w:rsidTr="00624C4B">
        <w:trPr>
          <w:gridAfter w:val="1"/>
          <w:wAfter w:w="1260" w:type="dxa"/>
        </w:trPr>
        <w:tc>
          <w:tcPr>
            <w:tcW w:w="3330" w:type="dxa"/>
          </w:tcPr>
          <w:p w14:paraId="374D7CCE" w14:textId="77777777" w:rsidR="00684CF3" w:rsidRPr="00F15FBE" w:rsidRDefault="00470E86" w:rsidP="00872B6F">
            <w:pPr>
              <w:tabs>
                <w:tab w:val="left" w:pos="1875"/>
              </w:tabs>
              <w:spacing w:after="120" w:line="360" w:lineRule="auto"/>
              <w:rPr>
                <w:rFonts w:cs="Times New Roman"/>
                <w:szCs w:val="24"/>
                <w:lang w:bidi="bn-IN"/>
              </w:rPr>
            </w:pPr>
            <w:r w:rsidRPr="00F15FBE">
              <w:rPr>
                <w:rFonts w:cs="Times New Roman"/>
                <w:szCs w:val="24"/>
                <w:lang w:bidi="bn-IN"/>
              </w:rPr>
              <w:t xml:space="preserve">Dr. </w:t>
            </w:r>
            <w:proofErr w:type="spellStart"/>
            <w:r w:rsidRPr="00F15FBE">
              <w:rPr>
                <w:rFonts w:cs="Times New Roman"/>
                <w:szCs w:val="24"/>
                <w:lang w:bidi="bn-IN"/>
              </w:rPr>
              <w:t>Khalidur</w:t>
            </w:r>
            <w:proofErr w:type="spellEnd"/>
            <w:r w:rsidRPr="00F15FBE">
              <w:rPr>
                <w:rFonts w:cs="Times New Roman"/>
                <w:szCs w:val="24"/>
                <w:lang w:bidi="bn-IN"/>
              </w:rPr>
              <w:t xml:space="preserve"> Rahman</w:t>
            </w:r>
          </w:p>
          <w:p w14:paraId="32B9C8CC" w14:textId="77777777" w:rsidR="00684CF3" w:rsidRPr="00F15FBE" w:rsidRDefault="00684CF3" w:rsidP="00872B6F">
            <w:pPr>
              <w:tabs>
                <w:tab w:val="left" w:pos="1875"/>
              </w:tabs>
              <w:spacing w:after="120" w:line="360" w:lineRule="auto"/>
              <w:rPr>
                <w:rFonts w:cs="Times New Roman"/>
                <w:szCs w:val="24"/>
                <w:lang w:bidi="bn-IN"/>
              </w:rPr>
            </w:pPr>
            <w:r w:rsidRPr="00F15FBE">
              <w:rPr>
                <w:rFonts w:cs="Times New Roman"/>
                <w:szCs w:val="24"/>
                <w:lang w:bidi="bn-IN"/>
              </w:rPr>
              <w:t>(Principal Investigator)</w:t>
            </w:r>
          </w:p>
        </w:tc>
      </w:tr>
      <w:tr w:rsidR="00684CF3" w:rsidRPr="00F15FBE" w14:paraId="58CDC03B" w14:textId="77777777" w:rsidTr="00624C4B">
        <w:tc>
          <w:tcPr>
            <w:tcW w:w="4590" w:type="dxa"/>
            <w:gridSpan w:val="2"/>
          </w:tcPr>
          <w:p w14:paraId="1F1771B2" w14:textId="77777777" w:rsidR="00684CF3" w:rsidRPr="00F15FBE" w:rsidRDefault="00684CF3" w:rsidP="00872B6F">
            <w:pPr>
              <w:tabs>
                <w:tab w:val="left" w:pos="1875"/>
              </w:tabs>
              <w:spacing w:after="120" w:line="360" w:lineRule="auto"/>
              <w:rPr>
                <w:rFonts w:cs="Times New Roman"/>
                <w:szCs w:val="24"/>
                <w:lang w:bidi="bn-IN"/>
              </w:rPr>
            </w:pPr>
            <w:r w:rsidRPr="00F15FBE">
              <w:rPr>
                <w:rFonts w:cs="Times New Roman"/>
                <w:szCs w:val="24"/>
                <w:lang w:bidi="bn-IN"/>
              </w:rPr>
              <w:t>Professor</w:t>
            </w:r>
            <w:r w:rsidR="00470E86" w:rsidRPr="00F15FBE">
              <w:rPr>
                <w:rFonts w:cs="Times New Roman"/>
                <w:szCs w:val="24"/>
                <w:lang w:bidi="bn-IN"/>
              </w:rPr>
              <w:t xml:space="preserve">, </w:t>
            </w:r>
            <w:r w:rsidRPr="00F15FBE">
              <w:rPr>
                <w:rFonts w:cs="Times New Roman"/>
                <w:szCs w:val="24"/>
                <w:lang w:bidi="bn-IN"/>
              </w:rPr>
              <w:t xml:space="preserve">Department of Statistics </w:t>
            </w:r>
          </w:p>
          <w:p w14:paraId="61717621" w14:textId="77777777" w:rsidR="00684CF3" w:rsidRPr="00F15FBE" w:rsidRDefault="00684CF3" w:rsidP="00872B6F">
            <w:pPr>
              <w:tabs>
                <w:tab w:val="left" w:pos="1875"/>
              </w:tabs>
              <w:spacing w:after="120" w:line="360" w:lineRule="auto"/>
              <w:rPr>
                <w:rFonts w:cs="Times New Roman"/>
                <w:szCs w:val="24"/>
                <w:lang w:bidi="bn-IN"/>
              </w:rPr>
            </w:pPr>
            <w:r w:rsidRPr="00F15FBE">
              <w:rPr>
                <w:rFonts w:cs="Times New Roman"/>
                <w:szCs w:val="24"/>
                <w:lang w:bidi="bn-IN"/>
              </w:rPr>
              <w:t>Shahjalal University of Science and Technology, Sylhet – 3114</w:t>
            </w:r>
          </w:p>
        </w:tc>
      </w:tr>
    </w:tbl>
    <w:p w14:paraId="0B1A15A4" w14:textId="69146D2B" w:rsidR="00EC61D1" w:rsidRPr="00F15FBE" w:rsidRDefault="00DE73A1" w:rsidP="00872B6F">
      <w:pPr>
        <w:tabs>
          <w:tab w:val="left" w:pos="1875"/>
        </w:tabs>
        <w:rPr>
          <w:rFonts w:cs="Times New Roman"/>
          <w:szCs w:val="24"/>
        </w:rPr>
      </w:pPr>
      <w:r w:rsidRPr="00F15FBE">
        <w:rPr>
          <w:rFonts w:cs="Times New Roman"/>
          <w:szCs w:val="24"/>
        </w:rPr>
        <w:tab/>
      </w:r>
    </w:p>
    <w:p w14:paraId="6F8B0E31" w14:textId="77777777" w:rsidR="00872B6F" w:rsidRPr="00F15FBE" w:rsidRDefault="00872B6F" w:rsidP="00872B6F">
      <w:pPr>
        <w:pStyle w:val="Heading1"/>
        <w:rPr>
          <w:rFonts w:cs="Times New Roman"/>
          <w:b w:val="0"/>
          <w:szCs w:val="24"/>
        </w:rPr>
      </w:pPr>
    </w:p>
    <w:p w14:paraId="02BCD95F" w14:textId="44AC67DC" w:rsidR="00183746" w:rsidRPr="00F15FBE" w:rsidRDefault="00DE73A1" w:rsidP="00872B6F">
      <w:pPr>
        <w:pStyle w:val="Heading1"/>
        <w:rPr>
          <w:rFonts w:cs="Times New Roman"/>
          <w:b w:val="0"/>
          <w:szCs w:val="24"/>
        </w:rPr>
      </w:pPr>
      <w:bookmarkStart w:id="8" w:name="_Toc123581644"/>
      <w:r w:rsidRPr="00F15FBE">
        <w:rPr>
          <w:rFonts w:cs="Times New Roman"/>
          <w:b w:val="0"/>
          <w:szCs w:val="24"/>
        </w:rPr>
        <w:t>ABSTRACT</w:t>
      </w:r>
      <w:bookmarkEnd w:id="8"/>
    </w:p>
    <w:p w14:paraId="682DCC82" w14:textId="5ED67A1E" w:rsidR="00872B6F" w:rsidRPr="00F15FBE" w:rsidRDefault="00872B6F" w:rsidP="00872B6F">
      <w:pPr>
        <w:rPr>
          <w:rFonts w:cs="Times New Roman"/>
          <w:szCs w:val="24"/>
        </w:rPr>
      </w:pPr>
      <w:r w:rsidRPr="00F15FBE">
        <w:rPr>
          <w:rFonts w:cs="Times New Roman"/>
          <w:szCs w:val="24"/>
        </w:rPr>
        <w:t xml:space="preserve">Climate change has become a significant worldwide problem since it affects all animals and plants on the earth. Rising temperatures can lead to more frequent and severe heatwaves, droughts, and storms. </w:t>
      </w:r>
      <w:r w:rsidRPr="00F15FBE">
        <w:rPr>
          <w:rFonts w:cs="Times New Roman"/>
          <w:color w:val="252525"/>
          <w:szCs w:val="24"/>
          <w:shd w:val="clear" w:color="auto" w:fill="FFFFFF"/>
        </w:rPr>
        <w:t xml:space="preserve">Bangladesh is regarded as one of the most exposed nations facing the difficulties of climate change and the effects of global warming. </w:t>
      </w:r>
      <w:r w:rsidR="00DC4079" w:rsidRPr="00F15FBE">
        <w:rPr>
          <w:rFonts w:cs="Times New Roman"/>
          <w:szCs w:val="24"/>
        </w:rPr>
        <w:t>P</w:t>
      </w:r>
      <w:r w:rsidRPr="00F15FBE">
        <w:rPr>
          <w:rFonts w:cs="Times New Roman"/>
          <w:szCs w:val="24"/>
        </w:rPr>
        <w:t xml:space="preserve">redicting temperature has been a critical climatic need for several applications in industries including agriculture, manufacturing, energy, environment, tourism, etc. The purpose of this study was to assess the capacity of several machine learning (ML) techniques to forecast temperature to investigate climate change, as well as to compare them to classical time series models. </w:t>
      </w:r>
      <w:r w:rsidRPr="00F15FBE">
        <w:rPr>
          <w:rFonts w:cs="Times New Roman"/>
          <w:color w:val="252525"/>
          <w:szCs w:val="24"/>
          <w:shd w:val="clear" w:color="auto" w:fill="FFFFFF"/>
        </w:rPr>
        <w:t xml:space="preserve">To forecast and predict temperature, time series models such as Autoregressive Integrated Moving Average (ARIMA), </w:t>
      </w:r>
      <w:r w:rsidRPr="00F15FBE">
        <w:rPr>
          <w:rFonts w:cs="Times New Roman"/>
          <w:szCs w:val="24"/>
        </w:rPr>
        <w:t>Autoregressive Integrated Moving Average with Explanatory Variable (ARIMAX),</w:t>
      </w:r>
      <w:r w:rsidRPr="00F15FBE">
        <w:rPr>
          <w:rFonts w:cs="Times New Roman"/>
          <w:color w:val="252525"/>
          <w:szCs w:val="24"/>
          <w:shd w:val="clear" w:color="auto" w:fill="FFFFFF"/>
        </w:rPr>
        <w:t xml:space="preserve"> and Machine learning techniques, such as</w:t>
      </w:r>
      <w:r w:rsidRPr="00F15FBE">
        <w:rPr>
          <w:rFonts w:cs="Times New Roman"/>
          <w:szCs w:val="24"/>
        </w:rPr>
        <w:t xml:space="preserve"> k-Nearest Neighbors (KNN), Support Vector Machine (SVM), Random Forests (RF), Adaptive Boosting</w:t>
      </w:r>
      <w:r w:rsidR="00DC4079" w:rsidRPr="00F15FBE">
        <w:rPr>
          <w:rFonts w:cs="Times New Roman"/>
          <w:szCs w:val="24"/>
        </w:rPr>
        <w:t xml:space="preserve"> </w:t>
      </w:r>
      <w:r w:rsidRPr="00F15FBE">
        <w:rPr>
          <w:rFonts w:cs="Times New Roman"/>
          <w:szCs w:val="24"/>
        </w:rPr>
        <w:t xml:space="preserve">(AdaBoost or </w:t>
      </w:r>
      <w:proofErr w:type="spellStart"/>
      <w:r w:rsidRPr="00F15FBE">
        <w:rPr>
          <w:rFonts w:cs="Times New Roman"/>
          <w:szCs w:val="24"/>
        </w:rPr>
        <w:t>AdB</w:t>
      </w:r>
      <w:proofErr w:type="spellEnd"/>
      <w:r w:rsidRPr="00F15FBE">
        <w:rPr>
          <w:rFonts w:cs="Times New Roman"/>
          <w:szCs w:val="24"/>
        </w:rPr>
        <w:t>), Artificial Neural Network (ANN) are used in this study. Data were collected between January 1, 1965, and December 31, 2021, or approximately 57 years for Sylhet. Trends in the data were examined using the Mann-Kendall test</w:t>
      </w:r>
      <w:r w:rsidR="00DC4079" w:rsidRPr="00F15FBE">
        <w:rPr>
          <w:rFonts w:cs="Times New Roman"/>
          <w:szCs w:val="24"/>
        </w:rPr>
        <w:t xml:space="preserve">. </w:t>
      </w:r>
      <w:r w:rsidRPr="00F15FBE">
        <w:rPr>
          <w:rFonts w:cs="Times New Roman"/>
          <w:szCs w:val="24"/>
        </w:rPr>
        <w:t>Except for</w:t>
      </w:r>
      <w:r w:rsidR="00DC4079" w:rsidRPr="00F15FBE">
        <w:rPr>
          <w:rFonts w:cs="Times New Roman"/>
          <w:szCs w:val="24"/>
        </w:rPr>
        <w:t xml:space="preserve"> ARIMA and</w:t>
      </w:r>
      <w:r w:rsidRPr="00F15FBE">
        <w:rPr>
          <w:rFonts w:cs="Times New Roman"/>
          <w:szCs w:val="24"/>
        </w:rPr>
        <w:t xml:space="preserve"> SVM, all the methods were well-fitted, according to the test findings. The following </w:t>
      </w:r>
      <w:r w:rsidR="00F15FBE" w:rsidRPr="00F15FBE">
        <w:rPr>
          <w:rFonts w:cs="Times New Roman"/>
          <w:szCs w:val="24"/>
        </w:rPr>
        <w:t>Seven</w:t>
      </w:r>
      <w:r w:rsidRPr="00F15FBE">
        <w:rPr>
          <w:rFonts w:cs="Times New Roman"/>
          <w:szCs w:val="24"/>
        </w:rPr>
        <w:t xml:space="preserve"> performance indicators were used to determine the best-fitted method:</w:t>
      </w:r>
      <w:r w:rsidR="00F15FBE" w:rsidRPr="00F15FBE">
        <w:rPr>
          <w:rFonts w:cs="Times New Roman"/>
          <w:szCs w:val="24"/>
        </w:rPr>
        <w:t xml:space="preserve"> R</w:t>
      </w:r>
      <w:r w:rsidR="00F15FBE" w:rsidRPr="00F15FBE">
        <w:rPr>
          <w:rFonts w:cs="Times New Roman"/>
          <w:szCs w:val="24"/>
          <w:vertAlign w:val="superscript"/>
        </w:rPr>
        <w:t>2</w:t>
      </w:r>
      <w:r w:rsidR="00F15FBE" w:rsidRPr="00F15FBE">
        <w:rPr>
          <w:rFonts w:cs="Times New Roman"/>
          <w:szCs w:val="24"/>
        </w:rPr>
        <w:t xml:space="preserve">, </w:t>
      </w:r>
      <w:r w:rsidRPr="00F15FBE">
        <w:rPr>
          <w:rFonts w:cs="Times New Roman"/>
          <w:szCs w:val="24"/>
        </w:rPr>
        <w:t>RSR, NSE, MAE, Index of Agreement (d), PBIAS (%), and RMSE. However, </w:t>
      </w:r>
      <w:r w:rsidR="00F15FBE" w:rsidRPr="00F15FBE">
        <w:rPr>
          <w:rFonts w:cs="Times New Roman"/>
          <w:szCs w:val="24"/>
        </w:rPr>
        <w:t>these</w:t>
      </w:r>
      <w:r w:rsidRPr="00F15FBE">
        <w:rPr>
          <w:rFonts w:cs="Times New Roman"/>
          <w:szCs w:val="24"/>
        </w:rPr>
        <w:t xml:space="preserve"> indicators showed that ANN was the best method compared to others for predicting temperature. More research on temperature prediction for large regions using a similar mechanism is required.</w:t>
      </w:r>
    </w:p>
    <w:p w14:paraId="251938B7" w14:textId="53A19D7F" w:rsidR="00872B6F" w:rsidRPr="00F15FBE" w:rsidRDefault="00872B6F" w:rsidP="00872B6F">
      <w:pPr>
        <w:rPr>
          <w:rFonts w:cs="Times New Roman"/>
        </w:rPr>
      </w:pPr>
    </w:p>
    <w:p w14:paraId="7A23E2E1" w14:textId="4DC3D875" w:rsidR="00872B6F" w:rsidRPr="00F15FBE" w:rsidRDefault="00872B6F" w:rsidP="00872B6F">
      <w:pPr>
        <w:rPr>
          <w:rFonts w:cs="Times New Roman"/>
        </w:rPr>
      </w:pPr>
    </w:p>
    <w:p w14:paraId="4AFE8B7B" w14:textId="652D8D35" w:rsidR="00E467CC" w:rsidRPr="00F15FBE" w:rsidRDefault="00E467CC" w:rsidP="00872B6F">
      <w:pPr>
        <w:spacing w:after="120"/>
        <w:rPr>
          <w:rFonts w:cs="Times New Roman"/>
          <w:szCs w:val="24"/>
        </w:rPr>
      </w:pPr>
      <w:r w:rsidRPr="00F15FBE">
        <w:rPr>
          <w:rFonts w:cs="Times New Roman"/>
          <w:szCs w:val="24"/>
        </w:rPr>
        <w:t xml:space="preserve">Major limitation: due to the budget constraint, only </w:t>
      </w:r>
      <w:r w:rsidR="00A01582">
        <w:rPr>
          <w:rFonts w:cs="Times New Roman"/>
          <w:szCs w:val="24"/>
        </w:rPr>
        <w:t xml:space="preserve">the </w:t>
      </w:r>
      <w:r w:rsidR="0091172A" w:rsidRPr="00F15FBE">
        <w:rPr>
          <w:rFonts w:cs="Times New Roman"/>
          <w:szCs w:val="24"/>
        </w:rPr>
        <w:t xml:space="preserve">Sylhet region </w:t>
      </w:r>
      <w:r w:rsidR="006D11D7" w:rsidRPr="00F15FBE">
        <w:rPr>
          <w:rFonts w:cs="Times New Roman"/>
          <w:szCs w:val="24"/>
        </w:rPr>
        <w:t>consider</w:t>
      </w:r>
      <w:r w:rsidR="0091172A" w:rsidRPr="00F15FBE">
        <w:rPr>
          <w:rFonts w:cs="Times New Roman"/>
          <w:szCs w:val="24"/>
        </w:rPr>
        <w:t xml:space="preserve"> for our</w:t>
      </w:r>
      <w:r w:rsidRPr="00F15FBE">
        <w:rPr>
          <w:rFonts w:cs="Times New Roman"/>
          <w:szCs w:val="24"/>
        </w:rPr>
        <w:t xml:space="preserve"> stud</w:t>
      </w:r>
      <w:r w:rsidR="0091172A" w:rsidRPr="00F15FBE">
        <w:rPr>
          <w:rFonts w:cs="Times New Roman"/>
          <w:szCs w:val="24"/>
        </w:rPr>
        <w:t>y</w:t>
      </w:r>
      <w:r w:rsidRPr="00F15FBE">
        <w:rPr>
          <w:rFonts w:cs="Times New Roman"/>
          <w:szCs w:val="24"/>
        </w:rPr>
        <w:t>.</w:t>
      </w:r>
    </w:p>
    <w:p w14:paraId="5410592A" w14:textId="12396FE9" w:rsidR="00DC4079" w:rsidRPr="00F15FBE" w:rsidRDefault="00DC4079" w:rsidP="00872B6F">
      <w:pPr>
        <w:spacing w:after="120"/>
        <w:rPr>
          <w:rFonts w:cs="Times New Roman"/>
          <w:szCs w:val="24"/>
        </w:rPr>
      </w:pPr>
    </w:p>
    <w:p w14:paraId="4086F458" w14:textId="6517C1AA" w:rsidR="00DC4079" w:rsidRPr="00F15FBE" w:rsidRDefault="00DC4079" w:rsidP="00872B6F">
      <w:pPr>
        <w:spacing w:after="120"/>
        <w:rPr>
          <w:rFonts w:cs="Times New Roman"/>
          <w:szCs w:val="24"/>
        </w:rPr>
      </w:pPr>
    </w:p>
    <w:p w14:paraId="5B6D7EC2" w14:textId="12A4B6D0" w:rsidR="00F15FBE" w:rsidRPr="00F15FBE" w:rsidRDefault="00F15FBE" w:rsidP="00872B6F">
      <w:pPr>
        <w:spacing w:after="120"/>
        <w:rPr>
          <w:rFonts w:cs="Times New Roman"/>
          <w:szCs w:val="24"/>
        </w:rPr>
      </w:pPr>
    </w:p>
    <w:p w14:paraId="54061756" w14:textId="08BA2CEA" w:rsidR="00F15FBE" w:rsidRPr="00F15FBE" w:rsidRDefault="00F15FBE" w:rsidP="00872B6F">
      <w:pPr>
        <w:spacing w:after="120"/>
        <w:rPr>
          <w:rFonts w:cs="Times New Roman"/>
          <w:szCs w:val="24"/>
        </w:rPr>
      </w:pPr>
    </w:p>
    <w:p w14:paraId="6959CB59" w14:textId="77777777" w:rsidR="00F15FBE" w:rsidRPr="00F15FBE" w:rsidRDefault="00F15FBE" w:rsidP="00872B6F">
      <w:pPr>
        <w:spacing w:after="120"/>
        <w:rPr>
          <w:rFonts w:cs="Times New Roman"/>
          <w:szCs w:val="24"/>
        </w:rPr>
      </w:pPr>
    </w:p>
    <w:sdt>
      <w:sdtPr>
        <w:rPr>
          <w:rFonts w:cs="Times New Roman"/>
          <w:b w:val="0"/>
          <w:szCs w:val="24"/>
        </w:rPr>
        <w:id w:val="-299852539"/>
        <w:docPartObj>
          <w:docPartGallery w:val="Table of Contents"/>
          <w:docPartUnique/>
        </w:docPartObj>
      </w:sdtPr>
      <w:sdtEndPr>
        <w:rPr>
          <w:rFonts w:eastAsiaTheme="minorHAnsi"/>
          <w:noProof/>
          <w:szCs w:val="22"/>
        </w:rPr>
      </w:sdtEndPr>
      <w:sdtContent>
        <w:p w14:paraId="62AB2C29" w14:textId="015D709F" w:rsidR="00DC4079" w:rsidRPr="006136F7" w:rsidRDefault="00DC4079" w:rsidP="00DC4079">
          <w:pPr>
            <w:pStyle w:val="TOCHeading"/>
            <w:jc w:val="center"/>
            <w:rPr>
              <w:rFonts w:cs="Times New Roman"/>
              <w:bCs/>
              <w:sz w:val="40"/>
              <w:szCs w:val="40"/>
            </w:rPr>
          </w:pPr>
          <w:r w:rsidRPr="006136F7">
            <w:rPr>
              <w:rFonts w:cs="Times New Roman"/>
              <w:bCs/>
              <w:sz w:val="40"/>
              <w:szCs w:val="40"/>
            </w:rPr>
            <w:t>Table of Contents</w:t>
          </w:r>
        </w:p>
        <w:p w14:paraId="1BD97B9B" w14:textId="06970E17" w:rsidR="00303712" w:rsidRPr="00303712" w:rsidRDefault="00DC4079">
          <w:pPr>
            <w:pStyle w:val="TOC1"/>
            <w:rPr>
              <w:rFonts w:asciiTheme="minorHAnsi" w:eastAsiaTheme="minorEastAsia" w:hAnsiTheme="minorHAnsi" w:cstheme="minorBidi"/>
              <w:b w:val="0"/>
              <w:bCs w:val="0"/>
              <w:sz w:val="24"/>
              <w:szCs w:val="24"/>
              <w:lang w:val="en-US" w:bidi="ar-SA"/>
            </w:rPr>
          </w:pPr>
          <w:r w:rsidRPr="00303712">
            <w:rPr>
              <w:rFonts w:cs="Times New Roman"/>
              <w:b w:val="0"/>
              <w:bCs w:val="0"/>
              <w:sz w:val="24"/>
              <w:szCs w:val="24"/>
            </w:rPr>
            <w:fldChar w:fldCharType="begin"/>
          </w:r>
          <w:r w:rsidRPr="00303712">
            <w:rPr>
              <w:rFonts w:cs="Times New Roman"/>
              <w:b w:val="0"/>
              <w:bCs w:val="0"/>
              <w:sz w:val="24"/>
              <w:szCs w:val="24"/>
            </w:rPr>
            <w:instrText xml:space="preserve"> TOC \o "1-3" \h \z \u </w:instrText>
          </w:r>
          <w:r w:rsidRPr="00303712">
            <w:rPr>
              <w:rFonts w:cs="Times New Roman"/>
              <w:b w:val="0"/>
              <w:bCs w:val="0"/>
              <w:sz w:val="24"/>
              <w:szCs w:val="24"/>
            </w:rPr>
            <w:fldChar w:fldCharType="separate"/>
          </w:r>
          <w:hyperlink w:anchor="_Toc123581641" w:history="1">
            <w:r w:rsidR="00303712" w:rsidRPr="00303712">
              <w:rPr>
                <w:rStyle w:val="Hyperlink"/>
                <w:rFonts w:cs="Times New Roman"/>
                <w:b w:val="0"/>
                <w:bCs w:val="0"/>
                <w:sz w:val="24"/>
                <w:szCs w:val="24"/>
              </w:rPr>
              <w:t>PROJECT TITLE</w:t>
            </w:r>
            <w:r w:rsidR="00303712" w:rsidRPr="00303712">
              <w:rPr>
                <w:b w:val="0"/>
                <w:bCs w:val="0"/>
                <w:webHidden/>
                <w:sz w:val="24"/>
                <w:szCs w:val="24"/>
              </w:rPr>
              <w:tab/>
            </w:r>
            <w:r w:rsidR="00303712" w:rsidRPr="00303712">
              <w:rPr>
                <w:b w:val="0"/>
                <w:bCs w:val="0"/>
                <w:webHidden/>
                <w:sz w:val="24"/>
                <w:szCs w:val="24"/>
              </w:rPr>
              <w:fldChar w:fldCharType="begin"/>
            </w:r>
            <w:r w:rsidR="00303712" w:rsidRPr="00303712">
              <w:rPr>
                <w:b w:val="0"/>
                <w:bCs w:val="0"/>
                <w:webHidden/>
                <w:sz w:val="24"/>
                <w:szCs w:val="24"/>
              </w:rPr>
              <w:instrText xml:space="preserve"> PAGEREF _Toc123581641 \h </w:instrText>
            </w:r>
            <w:r w:rsidR="00303712" w:rsidRPr="00303712">
              <w:rPr>
                <w:b w:val="0"/>
                <w:bCs w:val="0"/>
                <w:webHidden/>
                <w:sz w:val="24"/>
                <w:szCs w:val="24"/>
              </w:rPr>
            </w:r>
            <w:r w:rsidR="00303712" w:rsidRPr="00303712">
              <w:rPr>
                <w:b w:val="0"/>
                <w:bCs w:val="0"/>
                <w:webHidden/>
                <w:sz w:val="24"/>
                <w:szCs w:val="24"/>
              </w:rPr>
              <w:fldChar w:fldCharType="separate"/>
            </w:r>
            <w:r w:rsidR="00303712" w:rsidRPr="00303712">
              <w:rPr>
                <w:b w:val="0"/>
                <w:bCs w:val="0"/>
                <w:webHidden/>
                <w:sz w:val="24"/>
                <w:szCs w:val="24"/>
              </w:rPr>
              <w:t>i</w:t>
            </w:r>
            <w:r w:rsidR="00303712" w:rsidRPr="00303712">
              <w:rPr>
                <w:b w:val="0"/>
                <w:bCs w:val="0"/>
                <w:webHidden/>
                <w:sz w:val="24"/>
                <w:szCs w:val="24"/>
              </w:rPr>
              <w:fldChar w:fldCharType="end"/>
            </w:r>
          </w:hyperlink>
        </w:p>
        <w:p w14:paraId="0167A900" w14:textId="0491346C"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42" w:history="1">
            <w:r w:rsidRPr="00303712">
              <w:rPr>
                <w:rStyle w:val="Hyperlink"/>
                <w:rFonts w:cs="Times New Roman"/>
                <w:b w:val="0"/>
                <w:bCs w:val="0"/>
                <w:sz w:val="24"/>
                <w:szCs w:val="24"/>
              </w:rPr>
              <w:t>DECLARATION</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_Toc123581642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ii</w:t>
            </w:r>
            <w:r w:rsidRPr="00303712">
              <w:rPr>
                <w:b w:val="0"/>
                <w:bCs w:val="0"/>
                <w:webHidden/>
                <w:sz w:val="24"/>
                <w:szCs w:val="24"/>
              </w:rPr>
              <w:fldChar w:fldCharType="end"/>
            </w:r>
          </w:hyperlink>
        </w:p>
        <w:p w14:paraId="00CB279E" w14:textId="0BCB99A0"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43" w:history="1">
            <w:r w:rsidRPr="00303712">
              <w:rPr>
                <w:rStyle w:val="Hyperlink"/>
                <w:rFonts w:cs="Times New Roman"/>
                <w:b w:val="0"/>
                <w:bCs w:val="0"/>
                <w:sz w:val="24"/>
                <w:szCs w:val="24"/>
              </w:rPr>
              <w:t>ACKNOWLEDGEMENT</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_Toc123581643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iii</w:t>
            </w:r>
            <w:r w:rsidRPr="00303712">
              <w:rPr>
                <w:b w:val="0"/>
                <w:bCs w:val="0"/>
                <w:webHidden/>
                <w:sz w:val="24"/>
                <w:szCs w:val="24"/>
              </w:rPr>
              <w:fldChar w:fldCharType="end"/>
            </w:r>
          </w:hyperlink>
        </w:p>
        <w:p w14:paraId="0CBB77DF" w14:textId="5E08F5F7"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44" w:history="1">
            <w:r w:rsidRPr="00303712">
              <w:rPr>
                <w:rStyle w:val="Hyperlink"/>
                <w:rFonts w:cs="Times New Roman"/>
                <w:b w:val="0"/>
                <w:bCs w:val="0"/>
                <w:sz w:val="24"/>
                <w:szCs w:val="24"/>
              </w:rPr>
              <w:t>ABSTRACT</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_Toc123581644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iv</w:t>
            </w:r>
            <w:r w:rsidRPr="00303712">
              <w:rPr>
                <w:b w:val="0"/>
                <w:bCs w:val="0"/>
                <w:webHidden/>
                <w:sz w:val="24"/>
                <w:szCs w:val="24"/>
              </w:rPr>
              <w:fldChar w:fldCharType="end"/>
            </w:r>
          </w:hyperlink>
        </w:p>
        <w:p w14:paraId="0EF27014" w14:textId="2FC84F53"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45" w:history="1">
            <w:r w:rsidRPr="00303712">
              <w:rPr>
                <w:rStyle w:val="Hyperlink"/>
                <w:rFonts w:cs="Times New Roman"/>
                <w:b w:val="0"/>
                <w:bCs w:val="0"/>
                <w:sz w:val="24"/>
                <w:szCs w:val="24"/>
              </w:rPr>
              <w:t>CHAPTER  I</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_Toc123581645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7</w:t>
            </w:r>
            <w:r w:rsidRPr="00303712">
              <w:rPr>
                <w:b w:val="0"/>
                <w:bCs w:val="0"/>
                <w:webHidden/>
                <w:sz w:val="24"/>
                <w:szCs w:val="24"/>
              </w:rPr>
              <w:fldChar w:fldCharType="end"/>
            </w:r>
          </w:hyperlink>
        </w:p>
        <w:p w14:paraId="05C2741A" w14:textId="6E87E852"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46" w:history="1">
            <w:r w:rsidRPr="00303712">
              <w:rPr>
                <w:rStyle w:val="Hyperlink"/>
                <w:rFonts w:cs="Times New Roman"/>
                <w:i w:val="0"/>
                <w:iCs w:val="0"/>
                <w:sz w:val="24"/>
                <w:szCs w:val="24"/>
              </w:rPr>
              <w:t>1 Introduction</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_Toc123581646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7</w:t>
            </w:r>
            <w:r w:rsidRPr="00303712">
              <w:rPr>
                <w:i w:val="0"/>
                <w:iCs w:val="0"/>
                <w:webHidden/>
                <w:sz w:val="24"/>
                <w:szCs w:val="24"/>
              </w:rPr>
              <w:fldChar w:fldCharType="end"/>
            </w:r>
          </w:hyperlink>
        </w:p>
        <w:p w14:paraId="0FECB2BC" w14:textId="69ABA844"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47" w:history="1">
            <w:r w:rsidRPr="00303712">
              <w:rPr>
                <w:rStyle w:val="Hyperlink"/>
                <w:rFonts w:cs="Times New Roman"/>
                <w:i w:val="0"/>
                <w:iCs w:val="0"/>
                <w:sz w:val="24"/>
                <w:szCs w:val="24"/>
              </w:rPr>
              <w:t>1.1 Background</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_Toc123581647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7</w:t>
            </w:r>
            <w:r w:rsidRPr="00303712">
              <w:rPr>
                <w:i w:val="0"/>
                <w:iCs w:val="0"/>
                <w:webHidden/>
                <w:sz w:val="24"/>
                <w:szCs w:val="24"/>
              </w:rPr>
              <w:fldChar w:fldCharType="end"/>
            </w:r>
          </w:hyperlink>
        </w:p>
        <w:p w14:paraId="06918D00" w14:textId="2FCFDF0E"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48" w:history="1">
            <w:r w:rsidRPr="00303712">
              <w:rPr>
                <w:rStyle w:val="Hyperlink"/>
                <w:rFonts w:cs="Times New Roman"/>
                <w:i w:val="0"/>
                <w:iCs w:val="0"/>
                <w:sz w:val="24"/>
                <w:szCs w:val="24"/>
              </w:rPr>
              <w:t>1.2 Problem Statement</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_Toc123581648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9</w:t>
            </w:r>
            <w:r w:rsidRPr="00303712">
              <w:rPr>
                <w:i w:val="0"/>
                <w:iCs w:val="0"/>
                <w:webHidden/>
                <w:sz w:val="24"/>
                <w:szCs w:val="24"/>
              </w:rPr>
              <w:fldChar w:fldCharType="end"/>
            </w:r>
          </w:hyperlink>
        </w:p>
        <w:p w14:paraId="18DADD0B" w14:textId="66EAF564"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49" w:history="1">
            <w:r w:rsidRPr="00303712">
              <w:rPr>
                <w:rStyle w:val="Hyperlink"/>
                <w:rFonts w:cs="Times New Roman"/>
                <w:i w:val="0"/>
                <w:iCs w:val="0"/>
                <w:sz w:val="24"/>
                <w:szCs w:val="24"/>
              </w:rPr>
              <w:t>1.3 Objectives of the Study</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_Toc123581649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10</w:t>
            </w:r>
            <w:r w:rsidRPr="00303712">
              <w:rPr>
                <w:i w:val="0"/>
                <w:iCs w:val="0"/>
                <w:webHidden/>
                <w:sz w:val="24"/>
                <w:szCs w:val="24"/>
              </w:rPr>
              <w:fldChar w:fldCharType="end"/>
            </w:r>
          </w:hyperlink>
        </w:p>
        <w:p w14:paraId="1F5EB0A3" w14:textId="7892A1C9"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50" w:history="1">
            <w:r w:rsidRPr="00303712">
              <w:rPr>
                <w:rStyle w:val="Hyperlink"/>
                <w:rFonts w:cs="Times New Roman"/>
                <w:i w:val="0"/>
                <w:iCs w:val="0"/>
                <w:sz w:val="24"/>
                <w:szCs w:val="24"/>
              </w:rPr>
              <w:t>1.4 Rationale of the Study</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_Toc123581650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10</w:t>
            </w:r>
            <w:r w:rsidRPr="00303712">
              <w:rPr>
                <w:i w:val="0"/>
                <w:iCs w:val="0"/>
                <w:webHidden/>
                <w:sz w:val="24"/>
                <w:szCs w:val="24"/>
              </w:rPr>
              <w:fldChar w:fldCharType="end"/>
            </w:r>
          </w:hyperlink>
        </w:p>
        <w:p w14:paraId="0EAB1531" w14:textId="6F45AF27"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51" w:history="1">
            <w:r w:rsidRPr="00303712">
              <w:rPr>
                <w:rStyle w:val="Hyperlink"/>
                <w:rFonts w:cs="Times New Roman"/>
                <w:i w:val="0"/>
                <w:iCs w:val="0"/>
                <w:sz w:val="24"/>
                <w:szCs w:val="24"/>
              </w:rPr>
              <w:t>1.5 Limitations of Study</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_Toc123581651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10</w:t>
            </w:r>
            <w:r w:rsidRPr="00303712">
              <w:rPr>
                <w:i w:val="0"/>
                <w:iCs w:val="0"/>
                <w:webHidden/>
                <w:sz w:val="24"/>
                <w:szCs w:val="24"/>
              </w:rPr>
              <w:fldChar w:fldCharType="end"/>
            </w:r>
          </w:hyperlink>
        </w:p>
        <w:p w14:paraId="5458A036" w14:textId="43539793"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52" w:history="1">
            <w:r w:rsidRPr="00303712">
              <w:rPr>
                <w:rStyle w:val="Hyperlink"/>
                <w:b w:val="0"/>
                <w:bCs w:val="0"/>
                <w:sz w:val="24"/>
                <w:szCs w:val="24"/>
              </w:rPr>
              <w:t>CHAPTER II</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_Toc123581652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11</w:t>
            </w:r>
            <w:r w:rsidRPr="00303712">
              <w:rPr>
                <w:b w:val="0"/>
                <w:bCs w:val="0"/>
                <w:webHidden/>
                <w:sz w:val="24"/>
                <w:szCs w:val="24"/>
              </w:rPr>
              <w:fldChar w:fldCharType="end"/>
            </w:r>
          </w:hyperlink>
        </w:p>
        <w:p w14:paraId="67072649" w14:textId="02063DC8"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53" w:history="1">
            <w:r w:rsidRPr="00303712">
              <w:rPr>
                <w:rStyle w:val="Hyperlink"/>
                <w:rFonts w:cs="Times New Roman"/>
                <w:i w:val="0"/>
                <w:iCs w:val="0"/>
                <w:sz w:val="24"/>
                <w:szCs w:val="24"/>
              </w:rPr>
              <w:t>2 LITERATURE REVIEW</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_Toc123581653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11</w:t>
            </w:r>
            <w:r w:rsidRPr="00303712">
              <w:rPr>
                <w:i w:val="0"/>
                <w:iCs w:val="0"/>
                <w:webHidden/>
                <w:sz w:val="24"/>
                <w:szCs w:val="24"/>
              </w:rPr>
              <w:fldChar w:fldCharType="end"/>
            </w:r>
          </w:hyperlink>
        </w:p>
        <w:p w14:paraId="1854A33A" w14:textId="0362C79F"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54" w:history="1">
            <w:r w:rsidRPr="00303712">
              <w:rPr>
                <w:rStyle w:val="Hyperlink"/>
                <w:rFonts w:cs="Times New Roman"/>
                <w:sz w:val="24"/>
                <w:szCs w:val="24"/>
              </w:rPr>
              <w:t>2.1 Preamble</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_Toc123581654 \h </w:instrText>
            </w:r>
            <w:r w:rsidRPr="00303712">
              <w:rPr>
                <w:webHidden/>
                <w:sz w:val="24"/>
                <w:szCs w:val="24"/>
              </w:rPr>
            </w:r>
            <w:r w:rsidRPr="00303712">
              <w:rPr>
                <w:webHidden/>
                <w:sz w:val="24"/>
                <w:szCs w:val="24"/>
              </w:rPr>
              <w:fldChar w:fldCharType="separate"/>
            </w:r>
            <w:r w:rsidRPr="00303712">
              <w:rPr>
                <w:webHidden/>
                <w:sz w:val="24"/>
                <w:szCs w:val="24"/>
              </w:rPr>
              <w:t>11</w:t>
            </w:r>
            <w:r w:rsidRPr="00303712">
              <w:rPr>
                <w:webHidden/>
                <w:sz w:val="24"/>
                <w:szCs w:val="24"/>
              </w:rPr>
              <w:fldChar w:fldCharType="end"/>
            </w:r>
          </w:hyperlink>
        </w:p>
        <w:p w14:paraId="0206A058" w14:textId="6E4AC044"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55" w:history="1">
            <w:r w:rsidRPr="00303712">
              <w:rPr>
                <w:rStyle w:val="Hyperlink"/>
                <w:rFonts w:cs="Times New Roman"/>
                <w:sz w:val="24"/>
                <w:szCs w:val="24"/>
              </w:rPr>
              <w:t>2.2 Previous Studies</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_Toc123581655 \h </w:instrText>
            </w:r>
            <w:r w:rsidRPr="00303712">
              <w:rPr>
                <w:webHidden/>
                <w:sz w:val="24"/>
                <w:szCs w:val="24"/>
              </w:rPr>
            </w:r>
            <w:r w:rsidRPr="00303712">
              <w:rPr>
                <w:webHidden/>
                <w:sz w:val="24"/>
                <w:szCs w:val="24"/>
              </w:rPr>
              <w:fldChar w:fldCharType="separate"/>
            </w:r>
            <w:r w:rsidRPr="00303712">
              <w:rPr>
                <w:webHidden/>
                <w:sz w:val="24"/>
                <w:szCs w:val="24"/>
              </w:rPr>
              <w:t>11</w:t>
            </w:r>
            <w:r w:rsidRPr="00303712">
              <w:rPr>
                <w:webHidden/>
                <w:sz w:val="24"/>
                <w:szCs w:val="24"/>
              </w:rPr>
              <w:fldChar w:fldCharType="end"/>
            </w:r>
          </w:hyperlink>
        </w:p>
        <w:p w14:paraId="53421341" w14:textId="113E51AC"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56" w:history="1">
            <w:r w:rsidRPr="00303712">
              <w:rPr>
                <w:rStyle w:val="Hyperlink"/>
                <w:rFonts w:cs="Times New Roman"/>
                <w:b w:val="0"/>
                <w:bCs w:val="0"/>
                <w:sz w:val="24"/>
                <w:szCs w:val="24"/>
              </w:rPr>
              <w:t>CHAPTER III</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_Toc123581656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13</w:t>
            </w:r>
            <w:r w:rsidRPr="00303712">
              <w:rPr>
                <w:b w:val="0"/>
                <w:bCs w:val="0"/>
                <w:webHidden/>
                <w:sz w:val="24"/>
                <w:szCs w:val="24"/>
              </w:rPr>
              <w:fldChar w:fldCharType="end"/>
            </w:r>
          </w:hyperlink>
        </w:p>
        <w:p w14:paraId="28E982CD" w14:textId="785516E7"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57" w:history="1">
            <w:r w:rsidRPr="00303712">
              <w:rPr>
                <w:rStyle w:val="Hyperlink"/>
                <w:rFonts w:cs="Times New Roman"/>
                <w:i w:val="0"/>
                <w:iCs w:val="0"/>
                <w:sz w:val="24"/>
                <w:szCs w:val="24"/>
              </w:rPr>
              <w:t>3 METHODOLOGY</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_Toc123581657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13</w:t>
            </w:r>
            <w:r w:rsidRPr="00303712">
              <w:rPr>
                <w:i w:val="0"/>
                <w:iCs w:val="0"/>
                <w:webHidden/>
                <w:sz w:val="24"/>
                <w:szCs w:val="24"/>
              </w:rPr>
              <w:fldChar w:fldCharType="end"/>
            </w:r>
          </w:hyperlink>
        </w:p>
        <w:p w14:paraId="214BC951" w14:textId="25B63F9F"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58" w:history="1">
            <w:r w:rsidRPr="00303712">
              <w:rPr>
                <w:rStyle w:val="Hyperlink"/>
                <w:rFonts w:cs="Times New Roman"/>
                <w:sz w:val="24"/>
                <w:szCs w:val="24"/>
              </w:rPr>
              <w:t>3.1 Study Area</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_Toc123581658 \h </w:instrText>
            </w:r>
            <w:r w:rsidRPr="00303712">
              <w:rPr>
                <w:webHidden/>
                <w:sz w:val="24"/>
                <w:szCs w:val="24"/>
              </w:rPr>
            </w:r>
            <w:r w:rsidRPr="00303712">
              <w:rPr>
                <w:webHidden/>
                <w:sz w:val="24"/>
                <w:szCs w:val="24"/>
              </w:rPr>
              <w:fldChar w:fldCharType="separate"/>
            </w:r>
            <w:r w:rsidRPr="00303712">
              <w:rPr>
                <w:webHidden/>
                <w:sz w:val="24"/>
                <w:szCs w:val="24"/>
              </w:rPr>
              <w:t>13</w:t>
            </w:r>
            <w:r w:rsidRPr="00303712">
              <w:rPr>
                <w:webHidden/>
                <w:sz w:val="24"/>
                <w:szCs w:val="24"/>
              </w:rPr>
              <w:fldChar w:fldCharType="end"/>
            </w:r>
          </w:hyperlink>
        </w:p>
        <w:p w14:paraId="7376EFE8" w14:textId="6C7B8332"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59" w:history="1">
            <w:r w:rsidRPr="00303712">
              <w:rPr>
                <w:rStyle w:val="Hyperlink"/>
                <w:rFonts w:cs="Times New Roman"/>
                <w:sz w:val="24"/>
                <w:szCs w:val="24"/>
              </w:rPr>
              <w:t>3.2 Data Collection and Preprocessing</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_Toc123581659 \h </w:instrText>
            </w:r>
            <w:r w:rsidRPr="00303712">
              <w:rPr>
                <w:webHidden/>
                <w:sz w:val="24"/>
                <w:szCs w:val="24"/>
              </w:rPr>
            </w:r>
            <w:r w:rsidRPr="00303712">
              <w:rPr>
                <w:webHidden/>
                <w:sz w:val="24"/>
                <w:szCs w:val="24"/>
              </w:rPr>
              <w:fldChar w:fldCharType="separate"/>
            </w:r>
            <w:r w:rsidRPr="00303712">
              <w:rPr>
                <w:webHidden/>
                <w:sz w:val="24"/>
                <w:szCs w:val="24"/>
              </w:rPr>
              <w:t>13</w:t>
            </w:r>
            <w:r w:rsidRPr="00303712">
              <w:rPr>
                <w:webHidden/>
                <w:sz w:val="24"/>
                <w:szCs w:val="24"/>
              </w:rPr>
              <w:fldChar w:fldCharType="end"/>
            </w:r>
          </w:hyperlink>
        </w:p>
        <w:p w14:paraId="34DE7C10" w14:textId="70047D9C"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60" w:history="1">
            <w:r w:rsidRPr="00303712">
              <w:rPr>
                <w:rStyle w:val="Hyperlink"/>
                <w:rFonts w:cs="Times New Roman"/>
                <w:sz w:val="24"/>
                <w:szCs w:val="24"/>
              </w:rPr>
              <w:t>3.3 Statistical Methods</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_Toc123581660 \h </w:instrText>
            </w:r>
            <w:r w:rsidRPr="00303712">
              <w:rPr>
                <w:webHidden/>
                <w:sz w:val="24"/>
                <w:szCs w:val="24"/>
              </w:rPr>
            </w:r>
            <w:r w:rsidRPr="00303712">
              <w:rPr>
                <w:webHidden/>
                <w:sz w:val="24"/>
                <w:szCs w:val="24"/>
              </w:rPr>
              <w:fldChar w:fldCharType="separate"/>
            </w:r>
            <w:r w:rsidRPr="00303712">
              <w:rPr>
                <w:webHidden/>
                <w:sz w:val="24"/>
                <w:szCs w:val="24"/>
              </w:rPr>
              <w:t>13</w:t>
            </w:r>
            <w:r w:rsidRPr="00303712">
              <w:rPr>
                <w:webHidden/>
                <w:sz w:val="24"/>
                <w:szCs w:val="24"/>
              </w:rPr>
              <w:fldChar w:fldCharType="end"/>
            </w:r>
          </w:hyperlink>
        </w:p>
        <w:p w14:paraId="564A3120" w14:textId="748AE4F9"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61" w:history="1">
            <w:r w:rsidRPr="00303712">
              <w:rPr>
                <w:rStyle w:val="Hyperlink"/>
                <w:rFonts w:cs="Times New Roman"/>
                <w:sz w:val="24"/>
                <w:szCs w:val="24"/>
              </w:rPr>
              <w:t>3.4 Machine-Learing Methods</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_Toc123581661 \h </w:instrText>
            </w:r>
            <w:r w:rsidRPr="00303712">
              <w:rPr>
                <w:webHidden/>
                <w:sz w:val="24"/>
                <w:szCs w:val="24"/>
              </w:rPr>
            </w:r>
            <w:r w:rsidRPr="00303712">
              <w:rPr>
                <w:webHidden/>
                <w:sz w:val="24"/>
                <w:szCs w:val="24"/>
              </w:rPr>
              <w:fldChar w:fldCharType="separate"/>
            </w:r>
            <w:r w:rsidRPr="00303712">
              <w:rPr>
                <w:webHidden/>
                <w:sz w:val="24"/>
                <w:szCs w:val="24"/>
              </w:rPr>
              <w:t>15</w:t>
            </w:r>
            <w:r w:rsidRPr="00303712">
              <w:rPr>
                <w:webHidden/>
                <w:sz w:val="24"/>
                <w:szCs w:val="24"/>
              </w:rPr>
              <w:fldChar w:fldCharType="end"/>
            </w:r>
          </w:hyperlink>
        </w:p>
        <w:p w14:paraId="774B851E" w14:textId="025FA9C3"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62" w:history="1">
            <w:r w:rsidRPr="00303712">
              <w:rPr>
                <w:rStyle w:val="Hyperlink"/>
                <w:rFonts w:cs="Times New Roman"/>
                <w:b w:val="0"/>
                <w:bCs w:val="0"/>
                <w:sz w:val="24"/>
                <w:szCs w:val="24"/>
              </w:rPr>
              <w:t>CHAPTER IV</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_Toc123581662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19</w:t>
            </w:r>
            <w:r w:rsidRPr="00303712">
              <w:rPr>
                <w:b w:val="0"/>
                <w:bCs w:val="0"/>
                <w:webHidden/>
                <w:sz w:val="24"/>
                <w:szCs w:val="24"/>
              </w:rPr>
              <w:fldChar w:fldCharType="end"/>
            </w:r>
          </w:hyperlink>
        </w:p>
        <w:p w14:paraId="273ED0B4" w14:textId="66335071"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63" w:history="1">
            <w:r w:rsidRPr="00303712">
              <w:rPr>
                <w:rStyle w:val="Hyperlink"/>
                <w:rFonts w:cs="Times New Roman"/>
                <w:i w:val="0"/>
                <w:iCs w:val="0"/>
                <w:sz w:val="24"/>
                <w:szCs w:val="24"/>
              </w:rPr>
              <w:t>4 Result and Discussion</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_Toc123581663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19</w:t>
            </w:r>
            <w:r w:rsidRPr="00303712">
              <w:rPr>
                <w:i w:val="0"/>
                <w:iCs w:val="0"/>
                <w:webHidden/>
                <w:sz w:val="24"/>
                <w:szCs w:val="24"/>
              </w:rPr>
              <w:fldChar w:fldCharType="end"/>
            </w:r>
          </w:hyperlink>
        </w:p>
        <w:p w14:paraId="2FD94629" w14:textId="3550ECF1"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64" w:history="1">
            <w:r w:rsidRPr="00303712">
              <w:rPr>
                <w:rStyle w:val="Hyperlink"/>
                <w:rFonts w:cs="Times New Roman"/>
                <w:sz w:val="24"/>
                <w:szCs w:val="24"/>
              </w:rPr>
              <w:t>4.1 Time Series Models Diagnostics</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_Toc123581664 \h </w:instrText>
            </w:r>
            <w:r w:rsidRPr="00303712">
              <w:rPr>
                <w:webHidden/>
                <w:sz w:val="24"/>
                <w:szCs w:val="24"/>
              </w:rPr>
            </w:r>
            <w:r w:rsidRPr="00303712">
              <w:rPr>
                <w:webHidden/>
                <w:sz w:val="24"/>
                <w:szCs w:val="24"/>
              </w:rPr>
              <w:fldChar w:fldCharType="separate"/>
            </w:r>
            <w:r w:rsidRPr="00303712">
              <w:rPr>
                <w:webHidden/>
                <w:sz w:val="24"/>
                <w:szCs w:val="24"/>
              </w:rPr>
              <w:t>19</w:t>
            </w:r>
            <w:r w:rsidRPr="00303712">
              <w:rPr>
                <w:webHidden/>
                <w:sz w:val="24"/>
                <w:szCs w:val="24"/>
              </w:rPr>
              <w:fldChar w:fldCharType="end"/>
            </w:r>
          </w:hyperlink>
        </w:p>
        <w:p w14:paraId="3D655249" w14:textId="4C96FA8F"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65" w:history="1">
            <w:r w:rsidRPr="00303712">
              <w:rPr>
                <w:rStyle w:val="Hyperlink"/>
                <w:rFonts w:cs="Times New Roman"/>
                <w:sz w:val="24"/>
                <w:szCs w:val="24"/>
              </w:rPr>
              <w:t>4.2 Machine Learning Models Diagnostics</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_Toc123581665 \h </w:instrText>
            </w:r>
            <w:r w:rsidRPr="00303712">
              <w:rPr>
                <w:webHidden/>
                <w:sz w:val="24"/>
                <w:szCs w:val="24"/>
              </w:rPr>
            </w:r>
            <w:r w:rsidRPr="00303712">
              <w:rPr>
                <w:webHidden/>
                <w:sz w:val="24"/>
                <w:szCs w:val="24"/>
              </w:rPr>
              <w:fldChar w:fldCharType="separate"/>
            </w:r>
            <w:r w:rsidRPr="00303712">
              <w:rPr>
                <w:webHidden/>
                <w:sz w:val="24"/>
                <w:szCs w:val="24"/>
              </w:rPr>
              <w:t>22</w:t>
            </w:r>
            <w:r w:rsidRPr="00303712">
              <w:rPr>
                <w:webHidden/>
                <w:sz w:val="24"/>
                <w:szCs w:val="24"/>
              </w:rPr>
              <w:fldChar w:fldCharType="end"/>
            </w:r>
          </w:hyperlink>
        </w:p>
        <w:p w14:paraId="7312879E" w14:textId="29C593B3"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66" w:history="1">
            <w:r w:rsidRPr="00303712">
              <w:rPr>
                <w:rStyle w:val="Hyperlink"/>
                <w:rFonts w:cs="Times New Roman"/>
                <w:sz w:val="24"/>
                <w:szCs w:val="24"/>
              </w:rPr>
              <w:t>4.3 Comparison between time series models and Machine Learning Models</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_Toc123581666 \h </w:instrText>
            </w:r>
            <w:r w:rsidRPr="00303712">
              <w:rPr>
                <w:webHidden/>
                <w:sz w:val="24"/>
                <w:szCs w:val="24"/>
              </w:rPr>
            </w:r>
            <w:r w:rsidRPr="00303712">
              <w:rPr>
                <w:webHidden/>
                <w:sz w:val="24"/>
                <w:szCs w:val="24"/>
              </w:rPr>
              <w:fldChar w:fldCharType="separate"/>
            </w:r>
            <w:r w:rsidRPr="00303712">
              <w:rPr>
                <w:webHidden/>
                <w:sz w:val="24"/>
                <w:szCs w:val="24"/>
              </w:rPr>
              <w:t>23</w:t>
            </w:r>
            <w:r w:rsidRPr="00303712">
              <w:rPr>
                <w:webHidden/>
                <w:sz w:val="24"/>
                <w:szCs w:val="24"/>
              </w:rPr>
              <w:fldChar w:fldCharType="end"/>
            </w:r>
          </w:hyperlink>
        </w:p>
        <w:p w14:paraId="28E9B515" w14:textId="4EBF6136"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67" w:history="1">
            <w:r w:rsidRPr="00303712">
              <w:rPr>
                <w:rStyle w:val="Hyperlink"/>
                <w:rFonts w:cs="Times New Roman"/>
                <w:b w:val="0"/>
                <w:bCs w:val="0"/>
                <w:sz w:val="24"/>
                <w:szCs w:val="24"/>
              </w:rPr>
              <w:t>CHAPTER V</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_Toc123581667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31</w:t>
            </w:r>
            <w:r w:rsidRPr="00303712">
              <w:rPr>
                <w:b w:val="0"/>
                <w:bCs w:val="0"/>
                <w:webHidden/>
                <w:sz w:val="24"/>
                <w:szCs w:val="24"/>
              </w:rPr>
              <w:fldChar w:fldCharType="end"/>
            </w:r>
          </w:hyperlink>
        </w:p>
        <w:p w14:paraId="28D4A3B2" w14:textId="050E13EF"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68" w:history="1">
            <w:r w:rsidRPr="00303712">
              <w:rPr>
                <w:rStyle w:val="Hyperlink"/>
                <w:rFonts w:cs="Times New Roman"/>
                <w:b w:val="0"/>
                <w:bCs w:val="0"/>
                <w:sz w:val="24"/>
                <w:szCs w:val="24"/>
              </w:rPr>
              <w:t>5 CONCLUSIONS AND RECOMMENDATIONS</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_Toc123581668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31</w:t>
            </w:r>
            <w:r w:rsidRPr="00303712">
              <w:rPr>
                <w:b w:val="0"/>
                <w:bCs w:val="0"/>
                <w:webHidden/>
                <w:sz w:val="24"/>
                <w:szCs w:val="24"/>
              </w:rPr>
              <w:fldChar w:fldCharType="end"/>
            </w:r>
          </w:hyperlink>
        </w:p>
        <w:p w14:paraId="0098BEEE" w14:textId="433C1D37"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69" w:history="1">
            <w:r w:rsidRPr="00303712">
              <w:rPr>
                <w:rStyle w:val="Hyperlink"/>
                <w:rFonts w:cs="Times New Roman"/>
                <w:i w:val="0"/>
                <w:iCs w:val="0"/>
                <w:sz w:val="24"/>
                <w:szCs w:val="24"/>
              </w:rPr>
              <w:t>5.1 Introduction</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_Toc123581669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31</w:t>
            </w:r>
            <w:r w:rsidRPr="00303712">
              <w:rPr>
                <w:i w:val="0"/>
                <w:iCs w:val="0"/>
                <w:webHidden/>
                <w:sz w:val="24"/>
                <w:szCs w:val="24"/>
              </w:rPr>
              <w:fldChar w:fldCharType="end"/>
            </w:r>
          </w:hyperlink>
        </w:p>
        <w:p w14:paraId="7EE16D13" w14:textId="05D9A62D"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70" w:history="1">
            <w:r w:rsidRPr="00303712">
              <w:rPr>
                <w:rStyle w:val="Hyperlink"/>
                <w:i w:val="0"/>
                <w:iCs w:val="0"/>
                <w:sz w:val="24"/>
                <w:szCs w:val="24"/>
              </w:rPr>
              <w:t>5.2 Findings of the Research</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_Toc123581670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31</w:t>
            </w:r>
            <w:r w:rsidRPr="00303712">
              <w:rPr>
                <w:i w:val="0"/>
                <w:iCs w:val="0"/>
                <w:webHidden/>
                <w:sz w:val="24"/>
                <w:szCs w:val="24"/>
              </w:rPr>
              <w:fldChar w:fldCharType="end"/>
            </w:r>
          </w:hyperlink>
        </w:p>
        <w:p w14:paraId="29227016" w14:textId="17053787"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71" w:history="1">
            <w:r w:rsidRPr="00303712">
              <w:rPr>
                <w:rStyle w:val="Hyperlink"/>
                <w:rFonts w:cs="Times New Roman"/>
                <w:sz w:val="24"/>
                <w:szCs w:val="24"/>
              </w:rPr>
              <w:t>5.2.1 Time Series Models</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_Toc123581671 \h </w:instrText>
            </w:r>
            <w:r w:rsidRPr="00303712">
              <w:rPr>
                <w:webHidden/>
                <w:sz w:val="24"/>
                <w:szCs w:val="24"/>
              </w:rPr>
            </w:r>
            <w:r w:rsidRPr="00303712">
              <w:rPr>
                <w:webHidden/>
                <w:sz w:val="24"/>
                <w:szCs w:val="24"/>
              </w:rPr>
              <w:fldChar w:fldCharType="separate"/>
            </w:r>
            <w:r w:rsidRPr="00303712">
              <w:rPr>
                <w:webHidden/>
                <w:sz w:val="24"/>
                <w:szCs w:val="24"/>
              </w:rPr>
              <w:t>31</w:t>
            </w:r>
            <w:r w:rsidRPr="00303712">
              <w:rPr>
                <w:webHidden/>
                <w:sz w:val="24"/>
                <w:szCs w:val="24"/>
              </w:rPr>
              <w:fldChar w:fldCharType="end"/>
            </w:r>
          </w:hyperlink>
        </w:p>
        <w:p w14:paraId="2932B683" w14:textId="41E62530"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72" w:history="1">
            <w:r w:rsidRPr="00303712">
              <w:rPr>
                <w:rStyle w:val="Hyperlink"/>
                <w:rFonts w:cs="Times New Roman"/>
                <w:sz w:val="24"/>
                <w:szCs w:val="24"/>
              </w:rPr>
              <w:t>5.2.2 Machine learning Methods</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_Toc123581672 \h </w:instrText>
            </w:r>
            <w:r w:rsidRPr="00303712">
              <w:rPr>
                <w:webHidden/>
                <w:sz w:val="24"/>
                <w:szCs w:val="24"/>
              </w:rPr>
            </w:r>
            <w:r w:rsidRPr="00303712">
              <w:rPr>
                <w:webHidden/>
                <w:sz w:val="24"/>
                <w:szCs w:val="24"/>
              </w:rPr>
              <w:fldChar w:fldCharType="separate"/>
            </w:r>
            <w:r w:rsidRPr="00303712">
              <w:rPr>
                <w:webHidden/>
                <w:sz w:val="24"/>
                <w:szCs w:val="24"/>
              </w:rPr>
              <w:t>31</w:t>
            </w:r>
            <w:r w:rsidRPr="00303712">
              <w:rPr>
                <w:webHidden/>
                <w:sz w:val="24"/>
                <w:szCs w:val="24"/>
              </w:rPr>
              <w:fldChar w:fldCharType="end"/>
            </w:r>
          </w:hyperlink>
        </w:p>
        <w:p w14:paraId="1990941D" w14:textId="593C5BF1"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73" w:history="1">
            <w:r w:rsidRPr="00303712">
              <w:rPr>
                <w:rStyle w:val="Hyperlink"/>
                <w:rFonts w:cs="Times New Roman"/>
                <w:i w:val="0"/>
                <w:iCs w:val="0"/>
                <w:sz w:val="24"/>
                <w:szCs w:val="24"/>
              </w:rPr>
              <w:t>5.3 Comparison between Statistical Methods and Machine Learning Methods</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_Toc123581673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32</w:t>
            </w:r>
            <w:r w:rsidRPr="00303712">
              <w:rPr>
                <w:i w:val="0"/>
                <w:iCs w:val="0"/>
                <w:webHidden/>
                <w:sz w:val="24"/>
                <w:szCs w:val="24"/>
              </w:rPr>
              <w:fldChar w:fldCharType="end"/>
            </w:r>
          </w:hyperlink>
        </w:p>
        <w:p w14:paraId="5A8ECBD0" w14:textId="72A9E9FD" w:rsidR="00303712" w:rsidRPr="00303712" w:rsidRDefault="00303712">
          <w:pPr>
            <w:pStyle w:val="TOC2"/>
            <w:tabs>
              <w:tab w:val="right" w:leader="dot" w:pos="9350"/>
            </w:tabs>
            <w:rPr>
              <w:rFonts w:asciiTheme="minorHAnsi" w:eastAsiaTheme="minorEastAsia" w:hAnsiTheme="minorHAnsi" w:cstheme="minorBidi"/>
              <w:i w:val="0"/>
              <w:iCs w:val="0"/>
              <w:sz w:val="24"/>
              <w:szCs w:val="24"/>
              <w:lang w:val="en-US"/>
            </w:rPr>
          </w:pPr>
          <w:hyperlink w:anchor="_Toc123581674" w:history="1">
            <w:r w:rsidRPr="00303712">
              <w:rPr>
                <w:rStyle w:val="Hyperlink"/>
                <w:rFonts w:cs="Times New Roman"/>
                <w:i w:val="0"/>
                <w:iCs w:val="0"/>
                <w:sz w:val="24"/>
                <w:szCs w:val="24"/>
              </w:rPr>
              <w:t>5.4 Limitations and Recommendations for Future Works</w:t>
            </w:r>
            <w:r w:rsidRPr="00303712">
              <w:rPr>
                <w:i w:val="0"/>
                <w:iCs w:val="0"/>
                <w:webHidden/>
                <w:sz w:val="24"/>
                <w:szCs w:val="24"/>
              </w:rPr>
              <w:tab/>
            </w:r>
            <w:r w:rsidRPr="00303712">
              <w:rPr>
                <w:i w:val="0"/>
                <w:iCs w:val="0"/>
                <w:webHidden/>
                <w:sz w:val="24"/>
                <w:szCs w:val="24"/>
              </w:rPr>
              <w:fldChar w:fldCharType="begin"/>
            </w:r>
            <w:r w:rsidRPr="00303712">
              <w:rPr>
                <w:i w:val="0"/>
                <w:iCs w:val="0"/>
                <w:webHidden/>
                <w:sz w:val="24"/>
                <w:szCs w:val="24"/>
              </w:rPr>
              <w:instrText xml:space="preserve"> PAGEREF _Toc123581674 \h </w:instrText>
            </w:r>
            <w:r w:rsidRPr="00303712">
              <w:rPr>
                <w:i w:val="0"/>
                <w:iCs w:val="0"/>
                <w:webHidden/>
                <w:sz w:val="24"/>
                <w:szCs w:val="24"/>
              </w:rPr>
            </w:r>
            <w:r w:rsidRPr="00303712">
              <w:rPr>
                <w:i w:val="0"/>
                <w:iCs w:val="0"/>
                <w:webHidden/>
                <w:sz w:val="24"/>
                <w:szCs w:val="24"/>
              </w:rPr>
              <w:fldChar w:fldCharType="separate"/>
            </w:r>
            <w:r w:rsidRPr="00303712">
              <w:rPr>
                <w:i w:val="0"/>
                <w:iCs w:val="0"/>
                <w:webHidden/>
                <w:sz w:val="24"/>
                <w:szCs w:val="24"/>
              </w:rPr>
              <w:t>32</w:t>
            </w:r>
            <w:r w:rsidRPr="00303712">
              <w:rPr>
                <w:i w:val="0"/>
                <w:iCs w:val="0"/>
                <w:webHidden/>
                <w:sz w:val="24"/>
                <w:szCs w:val="24"/>
              </w:rPr>
              <w:fldChar w:fldCharType="end"/>
            </w:r>
          </w:hyperlink>
        </w:p>
        <w:p w14:paraId="332DDC01" w14:textId="16ACFD61"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75" w:history="1">
            <w:r w:rsidRPr="00303712">
              <w:rPr>
                <w:rStyle w:val="Hyperlink"/>
                <w:rFonts w:cs="Times New Roman"/>
                <w:sz w:val="24"/>
                <w:szCs w:val="24"/>
              </w:rPr>
              <w:t>5.4.1 Limitations of the Study</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_Toc123581675 \h </w:instrText>
            </w:r>
            <w:r w:rsidRPr="00303712">
              <w:rPr>
                <w:webHidden/>
                <w:sz w:val="24"/>
                <w:szCs w:val="24"/>
              </w:rPr>
            </w:r>
            <w:r w:rsidRPr="00303712">
              <w:rPr>
                <w:webHidden/>
                <w:sz w:val="24"/>
                <w:szCs w:val="24"/>
              </w:rPr>
              <w:fldChar w:fldCharType="separate"/>
            </w:r>
            <w:r w:rsidRPr="00303712">
              <w:rPr>
                <w:webHidden/>
                <w:sz w:val="24"/>
                <w:szCs w:val="24"/>
              </w:rPr>
              <w:t>32</w:t>
            </w:r>
            <w:r w:rsidRPr="00303712">
              <w:rPr>
                <w:webHidden/>
                <w:sz w:val="24"/>
                <w:szCs w:val="24"/>
              </w:rPr>
              <w:fldChar w:fldCharType="end"/>
            </w:r>
          </w:hyperlink>
        </w:p>
        <w:p w14:paraId="015DEC5B" w14:textId="760D40FD" w:rsidR="00303712" w:rsidRPr="00303712" w:rsidRDefault="00303712">
          <w:pPr>
            <w:pStyle w:val="TOC3"/>
            <w:tabs>
              <w:tab w:val="right" w:leader="dot" w:pos="9350"/>
            </w:tabs>
            <w:rPr>
              <w:rFonts w:asciiTheme="minorHAnsi" w:eastAsiaTheme="minorEastAsia" w:hAnsiTheme="minorHAnsi" w:cstheme="minorBidi"/>
              <w:sz w:val="24"/>
              <w:szCs w:val="24"/>
              <w:lang w:val="en-US"/>
            </w:rPr>
          </w:pPr>
          <w:hyperlink w:anchor="_Toc123581676" w:history="1">
            <w:r w:rsidRPr="00303712">
              <w:rPr>
                <w:rStyle w:val="Hyperlink"/>
                <w:rFonts w:cs="Times New Roman"/>
                <w:sz w:val="24"/>
                <w:szCs w:val="24"/>
              </w:rPr>
              <w:t>5.4.2 Recommendations</w:t>
            </w:r>
            <w:r w:rsidRPr="00303712">
              <w:rPr>
                <w:webHidden/>
                <w:sz w:val="24"/>
                <w:szCs w:val="24"/>
              </w:rPr>
              <w:tab/>
            </w:r>
            <w:r w:rsidRPr="00303712">
              <w:rPr>
                <w:webHidden/>
                <w:sz w:val="24"/>
                <w:szCs w:val="24"/>
              </w:rPr>
              <w:fldChar w:fldCharType="begin"/>
            </w:r>
            <w:r w:rsidRPr="00303712">
              <w:rPr>
                <w:webHidden/>
                <w:sz w:val="24"/>
                <w:szCs w:val="24"/>
              </w:rPr>
              <w:instrText xml:space="preserve"> PAGEREF _Toc123581676 \h </w:instrText>
            </w:r>
            <w:r w:rsidRPr="00303712">
              <w:rPr>
                <w:webHidden/>
                <w:sz w:val="24"/>
                <w:szCs w:val="24"/>
              </w:rPr>
            </w:r>
            <w:r w:rsidRPr="00303712">
              <w:rPr>
                <w:webHidden/>
                <w:sz w:val="24"/>
                <w:szCs w:val="24"/>
              </w:rPr>
              <w:fldChar w:fldCharType="separate"/>
            </w:r>
            <w:r w:rsidRPr="00303712">
              <w:rPr>
                <w:webHidden/>
                <w:sz w:val="24"/>
                <w:szCs w:val="24"/>
              </w:rPr>
              <w:t>32</w:t>
            </w:r>
            <w:r w:rsidRPr="00303712">
              <w:rPr>
                <w:webHidden/>
                <w:sz w:val="24"/>
                <w:szCs w:val="24"/>
              </w:rPr>
              <w:fldChar w:fldCharType="end"/>
            </w:r>
          </w:hyperlink>
        </w:p>
        <w:p w14:paraId="0B41184F" w14:textId="39A55FA5" w:rsidR="00303712" w:rsidRPr="00303712" w:rsidRDefault="00303712">
          <w:pPr>
            <w:pStyle w:val="TOC1"/>
            <w:rPr>
              <w:rFonts w:asciiTheme="minorHAnsi" w:eastAsiaTheme="minorEastAsia" w:hAnsiTheme="minorHAnsi" w:cstheme="minorBidi"/>
              <w:b w:val="0"/>
              <w:bCs w:val="0"/>
              <w:sz w:val="24"/>
              <w:szCs w:val="24"/>
              <w:lang w:val="en-US" w:bidi="ar-SA"/>
            </w:rPr>
          </w:pPr>
          <w:hyperlink w:anchor="_Toc123581677" w:history="1">
            <w:r w:rsidRPr="00303712">
              <w:rPr>
                <w:rStyle w:val="Hyperlink"/>
                <w:b w:val="0"/>
                <w:bCs w:val="0"/>
                <w:sz w:val="24"/>
                <w:szCs w:val="24"/>
              </w:rPr>
              <w:t>REFERENCES</w:t>
            </w:r>
            <w:r w:rsidRPr="00303712">
              <w:rPr>
                <w:b w:val="0"/>
                <w:bCs w:val="0"/>
                <w:webHidden/>
                <w:sz w:val="24"/>
                <w:szCs w:val="24"/>
              </w:rPr>
              <w:tab/>
            </w:r>
            <w:r w:rsidRPr="00303712">
              <w:rPr>
                <w:b w:val="0"/>
                <w:bCs w:val="0"/>
                <w:webHidden/>
                <w:sz w:val="24"/>
                <w:szCs w:val="24"/>
              </w:rPr>
              <w:fldChar w:fldCharType="begin"/>
            </w:r>
            <w:r w:rsidRPr="00303712">
              <w:rPr>
                <w:b w:val="0"/>
                <w:bCs w:val="0"/>
                <w:webHidden/>
                <w:sz w:val="24"/>
                <w:szCs w:val="24"/>
              </w:rPr>
              <w:instrText xml:space="preserve"> PAGEREF _Toc123581677 \h </w:instrText>
            </w:r>
            <w:r w:rsidRPr="00303712">
              <w:rPr>
                <w:b w:val="0"/>
                <w:bCs w:val="0"/>
                <w:webHidden/>
                <w:sz w:val="24"/>
                <w:szCs w:val="24"/>
              </w:rPr>
            </w:r>
            <w:r w:rsidRPr="00303712">
              <w:rPr>
                <w:b w:val="0"/>
                <w:bCs w:val="0"/>
                <w:webHidden/>
                <w:sz w:val="24"/>
                <w:szCs w:val="24"/>
              </w:rPr>
              <w:fldChar w:fldCharType="separate"/>
            </w:r>
            <w:r w:rsidRPr="00303712">
              <w:rPr>
                <w:b w:val="0"/>
                <w:bCs w:val="0"/>
                <w:webHidden/>
                <w:sz w:val="24"/>
                <w:szCs w:val="24"/>
              </w:rPr>
              <w:t>33</w:t>
            </w:r>
            <w:r w:rsidRPr="00303712">
              <w:rPr>
                <w:b w:val="0"/>
                <w:bCs w:val="0"/>
                <w:webHidden/>
                <w:sz w:val="24"/>
                <w:szCs w:val="24"/>
              </w:rPr>
              <w:fldChar w:fldCharType="end"/>
            </w:r>
          </w:hyperlink>
        </w:p>
        <w:p w14:paraId="5BCA0513" w14:textId="5B4E397C" w:rsidR="00DC4079" w:rsidRPr="00F15FBE" w:rsidRDefault="00DC4079">
          <w:pPr>
            <w:rPr>
              <w:rFonts w:cs="Times New Roman"/>
            </w:rPr>
          </w:pPr>
          <w:r w:rsidRPr="00303712">
            <w:rPr>
              <w:rFonts w:cs="Times New Roman"/>
              <w:noProof/>
              <w:szCs w:val="24"/>
            </w:rPr>
            <w:fldChar w:fldCharType="end"/>
          </w:r>
        </w:p>
      </w:sdtContent>
    </w:sdt>
    <w:p w14:paraId="769A681B" w14:textId="708E4FA5" w:rsidR="00FE0DE6" w:rsidRPr="00F15FBE" w:rsidRDefault="00FE0DE6" w:rsidP="00872B6F">
      <w:pPr>
        <w:rPr>
          <w:rFonts w:cs="Times New Roman"/>
          <w:szCs w:val="24"/>
        </w:rPr>
      </w:pPr>
    </w:p>
    <w:p w14:paraId="1E925F6F" w14:textId="7063EDC7" w:rsidR="00DC4079" w:rsidRPr="00F15FBE" w:rsidRDefault="00DC4079" w:rsidP="00872B6F">
      <w:pPr>
        <w:rPr>
          <w:rFonts w:cs="Times New Roman"/>
          <w:szCs w:val="24"/>
        </w:rPr>
      </w:pPr>
    </w:p>
    <w:p w14:paraId="44A5DDEF" w14:textId="2A3FF05E" w:rsidR="00DC4079" w:rsidRPr="00F15FBE" w:rsidRDefault="00DC4079" w:rsidP="00872B6F">
      <w:pPr>
        <w:rPr>
          <w:rFonts w:cs="Times New Roman"/>
          <w:szCs w:val="24"/>
        </w:rPr>
      </w:pPr>
    </w:p>
    <w:p w14:paraId="71F5181E" w14:textId="77777777" w:rsidR="00DC4079" w:rsidRPr="00F15FBE" w:rsidRDefault="00DC4079" w:rsidP="00872B6F">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288"/>
        <w:gridCol w:w="725"/>
      </w:tblGrid>
      <w:tr w:rsidR="005E16B5" w:rsidRPr="00F15FBE" w14:paraId="2A52D392" w14:textId="77777777" w:rsidTr="005A4F84">
        <w:trPr>
          <w:trHeight w:val="266"/>
        </w:trPr>
        <w:tc>
          <w:tcPr>
            <w:tcW w:w="9360" w:type="dxa"/>
            <w:gridSpan w:val="3"/>
            <w:shd w:val="clear" w:color="auto" w:fill="AEAAAA" w:themeFill="background2" w:themeFillShade="BF"/>
          </w:tcPr>
          <w:p w14:paraId="1C98BB36" w14:textId="77777777" w:rsidR="005E16B5" w:rsidRPr="00F15FBE" w:rsidRDefault="005E16B5" w:rsidP="00872B6F">
            <w:pPr>
              <w:rPr>
                <w:rFonts w:cs="Times New Roman"/>
                <w:szCs w:val="24"/>
              </w:rPr>
            </w:pPr>
            <w:r w:rsidRPr="00F15FBE">
              <w:rPr>
                <w:rFonts w:cs="Times New Roman"/>
                <w:szCs w:val="24"/>
              </w:rPr>
              <w:t>LIST OF TABLES</w:t>
            </w:r>
          </w:p>
        </w:tc>
      </w:tr>
      <w:tr w:rsidR="005E16B5" w:rsidRPr="00F15FBE" w14:paraId="535BEDC0" w14:textId="77777777" w:rsidTr="005A4F84">
        <w:trPr>
          <w:trHeight w:val="240"/>
        </w:trPr>
        <w:tc>
          <w:tcPr>
            <w:tcW w:w="1347" w:type="dxa"/>
            <w:shd w:val="clear" w:color="auto" w:fill="E7E6E6" w:themeFill="background2"/>
          </w:tcPr>
          <w:p w14:paraId="468B506B" w14:textId="77777777" w:rsidR="005E16B5" w:rsidRPr="00F15FBE" w:rsidRDefault="005E16B5" w:rsidP="00872B6F">
            <w:pPr>
              <w:rPr>
                <w:rFonts w:cs="Times New Roman"/>
                <w:szCs w:val="24"/>
              </w:rPr>
            </w:pPr>
            <w:r w:rsidRPr="00F15FBE">
              <w:rPr>
                <w:rFonts w:cs="Times New Roman"/>
                <w:szCs w:val="24"/>
              </w:rPr>
              <w:t>Table No.</w:t>
            </w:r>
          </w:p>
        </w:tc>
        <w:tc>
          <w:tcPr>
            <w:tcW w:w="7288" w:type="dxa"/>
            <w:shd w:val="clear" w:color="auto" w:fill="E7E6E6" w:themeFill="background2"/>
          </w:tcPr>
          <w:p w14:paraId="6999048A" w14:textId="77777777" w:rsidR="005E16B5" w:rsidRPr="00F15FBE" w:rsidRDefault="005E16B5" w:rsidP="00872B6F">
            <w:pPr>
              <w:rPr>
                <w:rFonts w:cs="Times New Roman"/>
                <w:szCs w:val="24"/>
              </w:rPr>
            </w:pPr>
            <w:r w:rsidRPr="00F15FBE">
              <w:rPr>
                <w:rFonts w:cs="Times New Roman"/>
                <w:szCs w:val="24"/>
              </w:rPr>
              <w:t>Table Name</w:t>
            </w:r>
          </w:p>
        </w:tc>
        <w:tc>
          <w:tcPr>
            <w:tcW w:w="725" w:type="dxa"/>
            <w:shd w:val="clear" w:color="auto" w:fill="E7E6E6" w:themeFill="background2"/>
          </w:tcPr>
          <w:p w14:paraId="2E502303" w14:textId="77777777" w:rsidR="005E16B5" w:rsidRPr="00F15FBE" w:rsidRDefault="005E16B5" w:rsidP="00872B6F">
            <w:pPr>
              <w:rPr>
                <w:rFonts w:cs="Times New Roman"/>
                <w:szCs w:val="24"/>
              </w:rPr>
            </w:pPr>
            <w:r w:rsidRPr="00F15FBE">
              <w:rPr>
                <w:rFonts w:cs="Times New Roman"/>
                <w:szCs w:val="24"/>
              </w:rPr>
              <w:t>Page</w:t>
            </w:r>
          </w:p>
        </w:tc>
      </w:tr>
      <w:tr w:rsidR="005A4F84" w:rsidRPr="00F15FBE" w14:paraId="60E98B38" w14:textId="77777777" w:rsidTr="005A4F84">
        <w:trPr>
          <w:trHeight w:val="228"/>
        </w:trPr>
        <w:tc>
          <w:tcPr>
            <w:tcW w:w="1347" w:type="dxa"/>
          </w:tcPr>
          <w:p w14:paraId="52CD6919" w14:textId="552F3044" w:rsidR="005A4F84" w:rsidRPr="00F15FBE" w:rsidRDefault="005A4F84" w:rsidP="00872B6F">
            <w:pPr>
              <w:rPr>
                <w:rFonts w:cs="Times New Roman"/>
                <w:szCs w:val="24"/>
              </w:rPr>
            </w:pPr>
            <w:r w:rsidRPr="00F15FBE">
              <w:rPr>
                <w:rFonts w:cs="Times New Roman"/>
                <w:szCs w:val="24"/>
              </w:rPr>
              <w:t>Table 4.1a</w:t>
            </w:r>
          </w:p>
        </w:tc>
        <w:tc>
          <w:tcPr>
            <w:tcW w:w="7288" w:type="dxa"/>
          </w:tcPr>
          <w:p w14:paraId="2D45C4BE" w14:textId="425F9C46" w:rsidR="005A4F84" w:rsidRPr="00F15FBE" w:rsidRDefault="005A4F84" w:rsidP="00872B6F">
            <w:pPr>
              <w:rPr>
                <w:rFonts w:cs="Times New Roman"/>
                <w:szCs w:val="24"/>
              </w:rPr>
            </w:pPr>
            <w:r w:rsidRPr="00F15FBE">
              <w:rPr>
                <w:rFonts w:cs="Times New Roman"/>
                <w:szCs w:val="24"/>
              </w:rPr>
              <w:t>Augmented Dickey-Fuller Test after differencing.</w:t>
            </w:r>
          </w:p>
        </w:tc>
        <w:tc>
          <w:tcPr>
            <w:tcW w:w="725" w:type="dxa"/>
          </w:tcPr>
          <w:p w14:paraId="68996CA3" w14:textId="588C963B" w:rsidR="005A4F84" w:rsidRPr="00F15FBE" w:rsidRDefault="00303712" w:rsidP="00872B6F">
            <w:pPr>
              <w:rPr>
                <w:rFonts w:cs="Times New Roman"/>
                <w:szCs w:val="24"/>
              </w:rPr>
            </w:pPr>
            <w:r>
              <w:rPr>
                <w:rFonts w:cs="Times New Roman"/>
                <w:szCs w:val="24"/>
              </w:rPr>
              <w:t>20</w:t>
            </w:r>
          </w:p>
        </w:tc>
      </w:tr>
      <w:tr w:rsidR="005A4F84" w:rsidRPr="00F15FBE" w14:paraId="2C57FC68" w14:textId="77777777" w:rsidTr="005A4F84">
        <w:trPr>
          <w:trHeight w:val="228"/>
        </w:trPr>
        <w:tc>
          <w:tcPr>
            <w:tcW w:w="1347" w:type="dxa"/>
          </w:tcPr>
          <w:p w14:paraId="06272905" w14:textId="511FE84B" w:rsidR="005A4F84" w:rsidRPr="00F15FBE" w:rsidRDefault="005A4F84" w:rsidP="00872B6F">
            <w:pPr>
              <w:rPr>
                <w:rFonts w:cs="Times New Roman"/>
                <w:szCs w:val="24"/>
              </w:rPr>
            </w:pPr>
            <w:r w:rsidRPr="00F15FBE">
              <w:rPr>
                <w:rFonts w:cs="Times New Roman"/>
                <w:szCs w:val="24"/>
              </w:rPr>
              <w:t xml:space="preserve">Table 4.1b      </w:t>
            </w:r>
          </w:p>
        </w:tc>
        <w:tc>
          <w:tcPr>
            <w:tcW w:w="7288" w:type="dxa"/>
          </w:tcPr>
          <w:p w14:paraId="275D60C3" w14:textId="501F7616" w:rsidR="005A4F84" w:rsidRPr="00F15FBE" w:rsidRDefault="005A4F84" w:rsidP="00872B6F">
            <w:pPr>
              <w:rPr>
                <w:rFonts w:cs="Times New Roman"/>
                <w:szCs w:val="24"/>
              </w:rPr>
            </w:pPr>
            <w:r w:rsidRPr="00F15FBE">
              <w:rPr>
                <w:rFonts w:cs="Times New Roman"/>
                <w:szCs w:val="24"/>
              </w:rPr>
              <w:t>Estimated parameters of ARIMA (1, 2, 2) model.</w:t>
            </w:r>
          </w:p>
        </w:tc>
        <w:tc>
          <w:tcPr>
            <w:tcW w:w="725" w:type="dxa"/>
          </w:tcPr>
          <w:p w14:paraId="4455D84E" w14:textId="64CBC8B2" w:rsidR="005A4F84" w:rsidRPr="00F15FBE" w:rsidRDefault="00303712" w:rsidP="00872B6F">
            <w:pPr>
              <w:rPr>
                <w:rFonts w:cs="Times New Roman"/>
                <w:szCs w:val="24"/>
              </w:rPr>
            </w:pPr>
            <w:r>
              <w:rPr>
                <w:rFonts w:cs="Times New Roman"/>
                <w:szCs w:val="24"/>
              </w:rPr>
              <w:t>21</w:t>
            </w:r>
          </w:p>
        </w:tc>
      </w:tr>
      <w:tr w:rsidR="005A4F84" w:rsidRPr="00F15FBE" w14:paraId="61F958C2" w14:textId="77777777" w:rsidTr="005A4F84">
        <w:trPr>
          <w:trHeight w:val="228"/>
        </w:trPr>
        <w:tc>
          <w:tcPr>
            <w:tcW w:w="1347" w:type="dxa"/>
          </w:tcPr>
          <w:p w14:paraId="35D84A24" w14:textId="673A6DF2" w:rsidR="005A4F84" w:rsidRPr="00F15FBE" w:rsidRDefault="005A4F84" w:rsidP="00872B6F">
            <w:pPr>
              <w:rPr>
                <w:rFonts w:cs="Times New Roman"/>
                <w:szCs w:val="24"/>
              </w:rPr>
            </w:pPr>
            <w:r w:rsidRPr="00F15FBE">
              <w:rPr>
                <w:rFonts w:cs="Times New Roman"/>
                <w:szCs w:val="24"/>
              </w:rPr>
              <w:t>Table 4.1c</w:t>
            </w:r>
          </w:p>
        </w:tc>
        <w:tc>
          <w:tcPr>
            <w:tcW w:w="7288" w:type="dxa"/>
          </w:tcPr>
          <w:p w14:paraId="45A11DEC" w14:textId="6CA3C84D" w:rsidR="005A4F84" w:rsidRPr="00F15FBE" w:rsidRDefault="005A4F84" w:rsidP="00872B6F">
            <w:pPr>
              <w:rPr>
                <w:rFonts w:cs="Times New Roman"/>
                <w:szCs w:val="24"/>
              </w:rPr>
            </w:pPr>
            <w:r w:rsidRPr="00F15FBE">
              <w:rPr>
                <w:rFonts w:cs="Times New Roman"/>
                <w:szCs w:val="24"/>
              </w:rPr>
              <w:t>Estimated parameters of ARIMA (1, 2, 2) model with exogenous variables.</w:t>
            </w:r>
          </w:p>
        </w:tc>
        <w:tc>
          <w:tcPr>
            <w:tcW w:w="725" w:type="dxa"/>
          </w:tcPr>
          <w:p w14:paraId="5105AE37" w14:textId="27B6DDA1" w:rsidR="005A4F84" w:rsidRPr="00F15FBE" w:rsidRDefault="00303712" w:rsidP="00872B6F">
            <w:pPr>
              <w:rPr>
                <w:rFonts w:cs="Times New Roman"/>
                <w:szCs w:val="24"/>
              </w:rPr>
            </w:pPr>
            <w:r>
              <w:rPr>
                <w:rFonts w:cs="Times New Roman"/>
                <w:szCs w:val="24"/>
              </w:rPr>
              <w:t>21</w:t>
            </w:r>
          </w:p>
        </w:tc>
      </w:tr>
      <w:tr w:rsidR="005E16B5" w:rsidRPr="00F15FBE" w14:paraId="4ECF40C7" w14:textId="77777777" w:rsidTr="005A4F84">
        <w:trPr>
          <w:trHeight w:val="228"/>
        </w:trPr>
        <w:tc>
          <w:tcPr>
            <w:tcW w:w="1347" w:type="dxa"/>
          </w:tcPr>
          <w:p w14:paraId="08BCB96B" w14:textId="551EB119" w:rsidR="005E16B5" w:rsidRPr="00F15FBE" w:rsidRDefault="005E16B5" w:rsidP="00872B6F">
            <w:pPr>
              <w:rPr>
                <w:rFonts w:cs="Times New Roman"/>
                <w:szCs w:val="24"/>
              </w:rPr>
            </w:pPr>
            <w:r w:rsidRPr="00F15FBE">
              <w:rPr>
                <w:rFonts w:cs="Times New Roman"/>
                <w:szCs w:val="24"/>
              </w:rPr>
              <w:t xml:space="preserve">Table </w:t>
            </w:r>
            <w:r w:rsidR="005A4F84" w:rsidRPr="00F15FBE">
              <w:rPr>
                <w:rFonts w:cs="Times New Roman"/>
                <w:szCs w:val="24"/>
              </w:rPr>
              <w:t>4.2a</w:t>
            </w:r>
          </w:p>
        </w:tc>
        <w:tc>
          <w:tcPr>
            <w:tcW w:w="7288" w:type="dxa"/>
          </w:tcPr>
          <w:p w14:paraId="4B21E91B" w14:textId="6BDB7EA4" w:rsidR="005E16B5" w:rsidRPr="00F15FBE" w:rsidRDefault="0091172A" w:rsidP="00872B6F">
            <w:pPr>
              <w:rPr>
                <w:rFonts w:cs="Times New Roman"/>
                <w:szCs w:val="24"/>
              </w:rPr>
            </w:pPr>
            <w:r w:rsidRPr="00F15FBE">
              <w:rPr>
                <w:rFonts w:cs="Times New Roman"/>
                <w:szCs w:val="24"/>
              </w:rPr>
              <w:t>Features collinearity and correlation matrix.</w:t>
            </w:r>
          </w:p>
        </w:tc>
        <w:tc>
          <w:tcPr>
            <w:tcW w:w="725" w:type="dxa"/>
          </w:tcPr>
          <w:p w14:paraId="6EF8833A" w14:textId="77777777" w:rsidR="005E16B5" w:rsidRPr="00F15FBE" w:rsidRDefault="004930EA" w:rsidP="00872B6F">
            <w:pPr>
              <w:rPr>
                <w:rFonts w:cs="Times New Roman"/>
                <w:szCs w:val="24"/>
              </w:rPr>
            </w:pPr>
            <w:r w:rsidRPr="00F15FBE">
              <w:rPr>
                <w:rFonts w:cs="Times New Roman"/>
                <w:szCs w:val="24"/>
              </w:rPr>
              <w:t>12</w:t>
            </w:r>
          </w:p>
        </w:tc>
      </w:tr>
      <w:tr w:rsidR="00116D05" w:rsidRPr="00F15FBE" w14:paraId="05E068F8" w14:textId="77777777" w:rsidTr="005A4F84">
        <w:trPr>
          <w:trHeight w:val="240"/>
        </w:trPr>
        <w:tc>
          <w:tcPr>
            <w:tcW w:w="1347" w:type="dxa"/>
          </w:tcPr>
          <w:p w14:paraId="7FF5041B" w14:textId="298C998C" w:rsidR="00116D05" w:rsidRPr="00F15FBE" w:rsidRDefault="00116D05" w:rsidP="00872B6F">
            <w:pPr>
              <w:rPr>
                <w:rFonts w:cs="Times New Roman"/>
                <w:szCs w:val="24"/>
              </w:rPr>
            </w:pPr>
            <w:r w:rsidRPr="00F15FBE">
              <w:rPr>
                <w:rFonts w:cs="Times New Roman"/>
                <w:szCs w:val="24"/>
              </w:rPr>
              <w:t xml:space="preserve">Table </w:t>
            </w:r>
            <w:r w:rsidR="005A4F84" w:rsidRPr="00F15FBE">
              <w:rPr>
                <w:rFonts w:cs="Times New Roman"/>
                <w:szCs w:val="24"/>
              </w:rPr>
              <w:t>4.2b</w:t>
            </w:r>
          </w:p>
        </w:tc>
        <w:tc>
          <w:tcPr>
            <w:tcW w:w="7288" w:type="dxa"/>
          </w:tcPr>
          <w:p w14:paraId="75AB7CA3" w14:textId="0B45B31D" w:rsidR="00116D05" w:rsidRPr="00F15FBE" w:rsidRDefault="0091172A" w:rsidP="00872B6F">
            <w:pPr>
              <w:rPr>
                <w:rFonts w:cs="Times New Roman"/>
                <w:szCs w:val="24"/>
              </w:rPr>
            </w:pPr>
            <w:r w:rsidRPr="00F15FBE">
              <w:rPr>
                <w:rFonts w:cs="Times New Roman"/>
                <w:szCs w:val="24"/>
              </w:rPr>
              <w:t>Mann Kendall test statistics</w:t>
            </w:r>
          </w:p>
        </w:tc>
        <w:tc>
          <w:tcPr>
            <w:tcW w:w="725" w:type="dxa"/>
          </w:tcPr>
          <w:p w14:paraId="4ED96ABB" w14:textId="77777777" w:rsidR="00116D05" w:rsidRPr="00F15FBE" w:rsidRDefault="004930EA" w:rsidP="00872B6F">
            <w:pPr>
              <w:rPr>
                <w:rFonts w:cs="Times New Roman"/>
                <w:szCs w:val="24"/>
              </w:rPr>
            </w:pPr>
            <w:r w:rsidRPr="00F15FBE">
              <w:rPr>
                <w:rFonts w:cs="Times New Roman"/>
                <w:szCs w:val="24"/>
              </w:rPr>
              <w:t>13</w:t>
            </w:r>
          </w:p>
        </w:tc>
      </w:tr>
      <w:tr w:rsidR="00116D05" w:rsidRPr="00F15FBE" w14:paraId="5BEB8EC5" w14:textId="77777777" w:rsidTr="005A4F84">
        <w:trPr>
          <w:trHeight w:val="228"/>
        </w:trPr>
        <w:tc>
          <w:tcPr>
            <w:tcW w:w="1347" w:type="dxa"/>
          </w:tcPr>
          <w:p w14:paraId="0D27AE31" w14:textId="1040F6CA" w:rsidR="00F15FBE" w:rsidRPr="00F15FBE" w:rsidRDefault="00116D05" w:rsidP="00872B6F">
            <w:pPr>
              <w:rPr>
                <w:rFonts w:cs="Times New Roman"/>
                <w:szCs w:val="24"/>
              </w:rPr>
            </w:pPr>
            <w:r w:rsidRPr="00F15FBE">
              <w:rPr>
                <w:rFonts w:cs="Times New Roman"/>
                <w:szCs w:val="24"/>
              </w:rPr>
              <w:t xml:space="preserve">Table </w:t>
            </w:r>
            <w:r w:rsidR="005A4F84" w:rsidRPr="00F15FBE">
              <w:rPr>
                <w:rFonts w:cs="Times New Roman"/>
                <w:szCs w:val="24"/>
              </w:rPr>
              <w:t>4.</w:t>
            </w:r>
            <w:r w:rsidR="00F15FBE">
              <w:rPr>
                <w:rFonts w:cs="Times New Roman"/>
                <w:szCs w:val="24"/>
              </w:rPr>
              <w:t>3</w:t>
            </w:r>
          </w:p>
        </w:tc>
        <w:tc>
          <w:tcPr>
            <w:tcW w:w="7288" w:type="dxa"/>
          </w:tcPr>
          <w:p w14:paraId="78C89F61" w14:textId="77777777" w:rsidR="00116D05" w:rsidRDefault="0091172A" w:rsidP="00872B6F">
            <w:pPr>
              <w:rPr>
                <w:rFonts w:cs="Times New Roman"/>
                <w:szCs w:val="24"/>
              </w:rPr>
            </w:pPr>
            <w:r w:rsidRPr="00F15FBE">
              <w:rPr>
                <w:rFonts w:cs="Times New Roman"/>
                <w:szCs w:val="24"/>
              </w:rPr>
              <w:t xml:space="preserve">Performance ratings </w:t>
            </w:r>
            <w:r w:rsidR="005A4F84" w:rsidRPr="00F15FBE">
              <w:rPr>
                <w:rFonts w:cs="Times New Roman"/>
                <w:szCs w:val="24"/>
              </w:rPr>
              <w:t>of</w:t>
            </w:r>
            <w:r w:rsidRPr="00F15FBE">
              <w:rPr>
                <w:rFonts w:cs="Times New Roman"/>
                <w:szCs w:val="24"/>
              </w:rPr>
              <w:t xml:space="preserve"> the models for the test dataset.</w:t>
            </w:r>
          </w:p>
          <w:p w14:paraId="465234D7" w14:textId="5B26C10B" w:rsidR="00F15FBE" w:rsidRPr="00F15FBE" w:rsidRDefault="00F15FBE" w:rsidP="00872B6F">
            <w:pPr>
              <w:rPr>
                <w:rFonts w:cs="Times New Roman"/>
                <w:szCs w:val="24"/>
              </w:rPr>
            </w:pPr>
          </w:p>
        </w:tc>
        <w:tc>
          <w:tcPr>
            <w:tcW w:w="725" w:type="dxa"/>
          </w:tcPr>
          <w:p w14:paraId="28A58B26" w14:textId="4E36CF03" w:rsidR="00F15FBE" w:rsidRDefault="00303712" w:rsidP="00872B6F">
            <w:pPr>
              <w:rPr>
                <w:rFonts w:cs="Times New Roman"/>
                <w:szCs w:val="24"/>
              </w:rPr>
            </w:pPr>
            <w:r>
              <w:rPr>
                <w:rFonts w:cs="Times New Roman"/>
                <w:szCs w:val="24"/>
              </w:rPr>
              <w:t>22</w:t>
            </w:r>
          </w:p>
          <w:p w14:paraId="6A83BE41" w14:textId="77777777" w:rsidR="00F15FBE" w:rsidRDefault="00F15FBE" w:rsidP="00872B6F">
            <w:pPr>
              <w:rPr>
                <w:rFonts w:cs="Times New Roman"/>
                <w:szCs w:val="24"/>
              </w:rPr>
            </w:pPr>
          </w:p>
          <w:p w14:paraId="5AC1E7EE" w14:textId="72D32A6F" w:rsidR="00F15FBE" w:rsidRPr="00F15FBE" w:rsidRDefault="00F15FBE" w:rsidP="00872B6F">
            <w:pPr>
              <w:rPr>
                <w:rFonts w:cs="Times New Roman"/>
                <w:szCs w:val="24"/>
              </w:rPr>
            </w:pPr>
          </w:p>
        </w:tc>
      </w:tr>
    </w:tbl>
    <w:p w14:paraId="798A9112" w14:textId="77777777" w:rsidR="004275FE" w:rsidRPr="00F15FBE" w:rsidRDefault="004275FE" w:rsidP="00872B6F">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570"/>
        <w:gridCol w:w="635"/>
        <w:gridCol w:w="800"/>
      </w:tblGrid>
      <w:tr w:rsidR="00514278" w:rsidRPr="00F15FBE" w14:paraId="2C7860E9" w14:textId="77777777" w:rsidTr="00063C51">
        <w:tc>
          <w:tcPr>
            <w:tcW w:w="9350" w:type="dxa"/>
            <w:gridSpan w:val="4"/>
            <w:shd w:val="clear" w:color="auto" w:fill="AEAAAA" w:themeFill="background2" w:themeFillShade="BF"/>
          </w:tcPr>
          <w:p w14:paraId="53EC54A7" w14:textId="77777777" w:rsidR="00514278" w:rsidRPr="00F15FBE" w:rsidRDefault="00514278" w:rsidP="00872B6F">
            <w:pPr>
              <w:rPr>
                <w:rFonts w:cs="Times New Roman"/>
                <w:szCs w:val="24"/>
              </w:rPr>
            </w:pPr>
            <w:r w:rsidRPr="00F15FBE">
              <w:rPr>
                <w:rFonts w:cs="Times New Roman"/>
                <w:szCs w:val="24"/>
              </w:rPr>
              <w:t>LIST OF FIGURES</w:t>
            </w:r>
          </w:p>
        </w:tc>
      </w:tr>
      <w:tr w:rsidR="00514278" w:rsidRPr="00F15FBE" w14:paraId="2226491F" w14:textId="77777777" w:rsidTr="003C0951">
        <w:tc>
          <w:tcPr>
            <w:tcW w:w="1345" w:type="dxa"/>
            <w:shd w:val="clear" w:color="auto" w:fill="E7E6E6" w:themeFill="background2"/>
          </w:tcPr>
          <w:p w14:paraId="212AA71C" w14:textId="77777777" w:rsidR="00514278" w:rsidRPr="00F15FBE" w:rsidRDefault="00D83CAA" w:rsidP="00872B6F">
            <w:pPr>
              <w:rPr>
                <w:rFonts w:cs="Times New Roman"/>
                <w:szCs w:val="24"/>
              </w:rPr>
            </w:pPr>
            <w:r w:rsidRPr="00F15FBE">
              <w:rPr>
                <w:rFonts w:cs="Times New Roman"/>
                <w:szCs w:val="24"/>
              </w:rPr>
              <w:t>Figure</w:t>
            </w:r>
            <w:r w:rsidR="00514278" w:rsidRPr="00F15FBE">
              <w:rPr>
                <w:rFonts w:cs="Times New Roman"/>
                <w:szCs w:val="24"/>
              </w:rPr>
              <w:t xml:space="preserve"> No.</w:t>
            </w:r>
          </w:p>
        </w:tc>
        <w:tc>
          <w:tcPr>
            <w:tcW w:w="6570" w:type="dxa"/>
            <w:shd w:val="clear" w:color="auto" w:fill="E7E6E6" w:themeFill="background2"/>
          </w:tcPr>
          <w:p w14:paraId="7C599630" w14:textId="77777777" w:rsidR="00514278" w:rsidRPr="00F15FBE" w:rsidRDefault="00C079FC" w:rsidP="00872B6F">
            <w:pPr>
              <w:rPr>
                <w:rFonts w:cs="Times New Roman"/>
                <w:szCs w:val="24"/>
              </w:rPr>
            </w:pPr>
            <w:r w:rsidRPr="00F15FBE">
              <w:rPr>
                <w:rFonts w:cs="Times New Roman"/>
                <w:szCs w:val="24"/>
              </w:rPr>
              <w:t>Figure</w:t>
            </w:r>
            <w:r w:rsidR="00514278" w:rsidRPr="00F15FBE">
              <w:rPr>
                <w:rFonts w:cs="Times New Roman"/>
                <w:szCs w:val="24"/>
              </w:rPr>
              <w:t xml:space="preserve"> Name</w:t>
            </w:r>
          </w:p>
        </w:tc>
        <w:tc>
          <w:tcPr>
            <w:tcW w:w="1435" w:type="dxa"/>
            <w:gridSpan w:val="2"/>
            <w:shd w:val="clear" w:color="auto" w:fill="E7E6E6" w:themeFill="background2"/>
          </w:tcPr>
          <w:p w14:paraId="13E3B869" w14:textId="77777777" w:rsidR="00514278" w:rsidRPr="00F15FBE" w:rsidRDefault="00514278" w:rsidP="00872B6F">
            <w:pPr>
              <w:rPr>
                <w:rFonts w:cs="Times New Roman"/>
                <w:szCs w:val="24"/>
              </w:rPr>
            </w:pPr>
            <w:r w:rsidRPr="00F15FBE">
              <w:rPr>
                <w:rFonts w:cs="Times New Roman"/>
                <w:szCs w:val="24"/>
              </w:rPr>
              <w:t>Page</w:t>
            </w:r>
          </w:p>
        </w:tc>
      </w:tr>
      <w:tr w:rsidR="002F2D8B" w:rsidRPr="00F15FBE" w14:paraId="6D5769C8" w14:textId="77777777" w:rsidTr="003C0951">
        <w:tc>
          <w:tcPr>
            <w:tcW w:w="1345" w:type="dxa"/>
          </w:tcPr>
          <w:p w14:paraId="66ECCB7D" w14:textId="1F5CE4F7" w:rsidR="002F2D8B" w:rsidRPr="00F15FBE" w:rsidRDefault="002F2D8B" w:rsidP="00872B6F">
            <w:pPr>
              <w:rPr>
                <w:rFonts w:cs="Times New Roman"/>
                <w:szCs w:val="24"/>
              </w:rPr>
            </w:pPr>
            <w:r w:rsidRPr="00F15FBE">
              <w:rPr>
                <w:rFonts w:cs="Times New Roman"/>
                <w:szCs w:val="24"/>
              </w:rPr>
              <w:t xml:space="preserve">Figure </w:t>
            </w:r>
            <w:r w:rsidR="003D2312" w:rsidRPr="00F15FBE">
              <w:rPr>
                <w:rFonts w:cs="Times New Roman"/>
                <w:szCs w:val="24"/>
              </w:rPr>
              <w:t>3.4</w:t>
            </w:r>
          </w:p>
        </w:tc>
        <w:tc>
          <w:tcPr>
            <w:tcW w:w="7205" w:type="dxa"/>
            <w:gridSpan w:val="2"/>
          </w:tcPr>
          <w:p w14:paraId="25475D64" w14:textId="070C03F8" w:rsidR="002F2D8B" w:rsidRPr="00F15FBE" w:rsidRDefault="002F2D8B" w:rsidP="00872B6F">
            <w:pPr>
              <w:rPr>
                <w:rFonts w:cs="Times New Roman"/>
                <w:szCs w:val="24"/>
              </w:rPr>
            </w:pPr>
            <w:r w:rsidRPr="00F15FBE">
              <w:rPr>
                <w:rFonts w:cs="Times New Roman"/>
                <w:szCs w:val="24"/>
              </w:rPr>
              <w:t>Presentation of a basic artificial neuron</w:t>
            </w:r>
          </w:p>
        </w:tc>
        <w:tc>
          <w:tcPr>
            <w:tcW w:w="800" w:type="dxa"/>
          </w:tcPr>
          <w:p w14:paraId="3DD69D25" w14:textId="69218084" w:rsidR="002F2D8B" w:rsidRPr="00F15FBE" w:rsidRDefault="00303712" w:rsidP="00872B6F">
            <w:pPr>
              <w:rPr>
                <w:rFonts w:cs="Times New Roman"/>
                <w:szCs w:val="24"/>
              </w:rPr>
            </w:pPr>
            <w:r>
              <w:rPr>
                <w:rFonts w:cs="Times New Roman"/>
                <w:szCs w:val="24"/>
              </w:rPr>
              <w:t>18</w:t>
            </w:r>
          </w:p>
        </w:tc>
      </w:tr>
      <w:tr w:rsidR="00716770" w:rsidRPr="00F15FBE" w14:paraId="1355C38B" w14:textId="77777777" w:rsidTr="003C0951">
        <w:tc>
          <w:tcPr>
            <w:tcW w:w="1345" w:type="dxa"/>
          </w:tcPr>
          <w:p w14:paraId="25706CF3" w14:textId="714F2734" w:rsidR="00716770" w:rsidRPr="00F15FBE" w:rsidRDefault="00716770" w:rsidP="00872B6F">
            <w:pPr>
              <w:rPr>
                <w:rFonts w:cs="Times New Roman"/>
                <w:szCs w:val="24"/>
              </w:rPr>
            </w:pPr>
            <w:r w:rsidRPr="00F15FBE">
              <w:rPr>
                <w:rFonts w:cs="Times New Roman"/>
                <w:szCs w:val="24"/>
              </w:rPr>
              <w:t>Figure 4.1a</w:t>
            </w:r>
          </w:p>
        </w:tc>
        <w:tc>
          <w:tcPr>
            <w:tcW w:w="7205" w:type="dxa"/>
            <w:gridSpan w:val="2"/>
          </w:tcPr>
          <w:p w14:paraId="651063F1" w14:textId="0F1E967F" w:rsidR="00716770" w:rsidRPr="00F15FBE" w:rsidRDefault="00716770" w:rsidP="00872B6F">
            <w:pPr>
              <w:rPr>
                <w:rFonts w:cs="Times New Roman"/>
                <w:szCs w:val="24"/>
              </w:rPr>
            </w:pPr>
            <w:r w:rsidRPr="00F15FBE">
              <w:rPr>
                <w:rFonts w:cs="Times New Roman"/>
                <w:szCs w:val="24"/>
              </w:rPr>
              <w:t>T</w:t>
            </w:r>
            <w:r w:rsidR="00872B6F" w:rsidRPr="00F15FBE">
              <w:rPr>
                <w:rFonts w:cs="Times New Roman"/>
                <w:szCs w:val="24"/>
              </w:rPr>
              <w:t>he t</w:t>
            </w:r>
            <w:r w:rsidRPr="00F15FBE">
              <w:rPr>
                <w:rFonts w:cs="Times New Roman"/>
                <w:szCs w:val="24"/>
              </w:rPr>
              <w:t>rend of Temperature over time</w:t>
            </w:r>
          </w:p>
        </w:tc>
        <w:tc>
          <w:tcPr>
            <w:tcW w:w="800" w:type="dxa"/>
          </w:tcPr>
          <w:p w14:paraId="40D70132" w14:textId="21938546" w:rsidR="00716770" w:rsidRPr="00F15FBE" w:rsidRDefault="00303712" w:rsidP="00872B6F">
            <w:pPr>
              <w:rPr>
                <w:rFonts w:cs="Times New Roman"/>
                <w:szCs w:val="24"/>
              </w:rPr>
            </w:pPr>
            <w:r>
              <w:rPr>
                <w:rFonts w:cs="Times New Roman"/>
                <w:szCs w:val="24"/>
              </w:rPr>
              <w:t>19</w:t>
            </w:r>
          </w:p>
        </w:tc>
      </w:tr>
      <w:tr w:rsidR="00716770" w:rsidRPr="00F15FBE" w14:paraId="328E523B" w14:textId="77777777" w:rsidTr="003C0951">
        <w:tc>
          <w:tcPr>
            <w:tcW w:w="1345" w:type="dxa"/>
          </w:tcPr>
          <w:p w14:paraId="54ECA299" w14:textId="049FE430" w:rsidR="00716770" w:rsidRPr="00F15FBE" w:rsidRDefault="00716770" w:rsidP="00872B6F">
            <w:pPr>
              <w:rPr>
                <w:rFonts w:cs="Times New Roman"/>
                <w:szCs w:val="24"/>
              </w:rPr>
            </w:pPr>
            <w:r w:rsidRPr="00F15FBE">
              <w:rPr>
                <w:rFonts w:cs="Times New Roman"/>
                <w:szCs w:val="24"/>
              </w:rPr>
              <w:t>Figure 4.1b</w:t>
            </w:r>
          </w:p>
        </w:tc>
        <w:tc>
          <w:tcPr>
            <w:tcW w:w="7205" w:type="dxa"/>
            <w:gridSpan w:val="2"/>
          </w:tcPr>
          <w:p w14:paraId="1526B907" w14:textId="0501C74E" w:rsidR="00716770" w:rsidRPr="00F15FBE" w:rsidRDefault="00716770" w:rsidP="00872B6F">
            <w:pPr>
              <w:rPr>
                <w:rFonts w:cs="Times New Roman"/>
                <w:szCs w:val="24"/>
              </w:rPr>
            </w:pPr>
            <w:r w:rsidRPr="00F15FBE">
              <w:rPr>
                <w:rFonts w:cs="Times New Roman"/>
                <w:szCs w:val="24"/>
              </w:rPr>
              <w:t>Autocorrelation plot</w:t>
            </w:r>
          </w:p>
        </w:tc>
        <w:tc>
          <w:tcPr>
            <w:tcW w:w="800" w:type="dxa"/>
          </w:tcPr>
          <w:p w14:paraId="0994F52C" w14:textId="0372AC75" w:rsidR="00716770" w:rsidRPr="00F15FBE" w:rsidRDefault="00303712" w:rsidP="00872B6F">
            <w:pPr>
              <w:rPr>
                <w:rFonts w:cs="Times New Roman"/>
                <w:szCs w:val="24"/>
              </w:rPr>
            </w:pPr>
            <w:r>
              <w:rPr>
                <w:rFonts w:cs="Times New Roman"/>
                <w:szCs w:val="24"/>
              </w:rPr>
              <w:t>20</w:t>
            </w:r>
          </w:p>
        </w:tc>
      </w:tr>
      <w:tr w:rsidR="00716770" w:rsidRPr="00F15FBE" w14:paraId="1DEEC00A" w14:textId="77777777" w:rsidTr="003C0951">
        <w:tc>
          <w:tcPr>
            <w:tcW w:w="1345" w:type="dxa"/>
          </w:tcPr>
          <w:p w14:paraId="7F64FC71" w14:textId="1C79EA0C" w:rsidR="00716770" w:rsidRPr="00F15FBE" w:rsidRDefault="00C706F1" w:rsidP="00872B6F">
            <w:pPr>
              <w:rPr>
                <w:rFonts w:cs="Times New Roman"/>
                <w:szCs w:val="24"/>
              </w:rPr>
            </w:pPr>
            <w:r w:rsidRPr="00F15FBE">
              <w:rPr>
                <w:rFonts w:cs="Times New Roman"/>
                <w:szCs w:val="24"/>
              </w:rPr>
              <w:t xml:space="preserve">Figure 4.1c     </w:t>
            </w:r>
          </w:p>
        </w:tc>
        <w:tc>
          <w:tcPr>
            <w:tcW w:w="7205" w:type="dxa"/>
            <w:gridSpan w:val="2"/>
          </w:tcPr>
          <w:p w14:paraId="6035860B" w14:textId="0C1484E9" w:rsidR="00716770" w:rsidRPr="00F15FBE" w:rsidRDefault="00C706F1" w:rsidP="00872B6F">
            <w:pPr>
              <w:rPr>
                <w:rFonts w:cs="Times New Roman"/>
                <w:szCs w:val="24"/>
              </w:rPr>
            </w:pPr>
            <w:r w:rsidRPr="00F15FBE">
              <w:rPr>
                <w:rFonts w:cs="Times New Roman"/>
                <w:szCs w:val="24"/>
              </w:rPr>
              <w:t>Autocorrelation and Partial autocorrelation plot after differencing.</w:t>
            </w:r>
          </w:p>
        </w:tc>
        <w:tc>
          <w:tcPr>
            <w:tcW w:w="800" w:type="dxa"/>
          </w:tcPr>
          <w:p w14:paraId="00642BBE" w14:textId="0A4BC80C" w:rsidR="00716770" w:rsidRPr="00F15FBE" w:rsidRDefault="00303712" w:rsidP="00872B6F">
            <w:pPr>
              <w:rPr>
                <w:rFonts w:cs="Times New Roman"/>
                <w:szCs w:val="24"/>
              </w:rPr>
            </w:pPr>
            <w:r>
              <w:rPr>
                <w:rFonts w:cs="Times New Roman"/>
                <w:szCs w:val="24"/>
              </w:rPr>
              <w:t>20</w:t>
            </w:r>
          </w:p>
        </w:tc>
      </w:tr>
      <w:tr w:rsidR="00FC4F9D" w:rsidRPr="00F15FBE" w14:paraId="185693E4" w14:textId="77777777" w:rsidTr="003C0951">
        <w:tc>
          <w:tcPr>
            <w:tcW w:w="1345" w:type="dxa"/>
          </w:tcPr>
          <w:p w14:paraId="31CFEDD9" w14:textId="4A9A7DCE" w:rsidR="00FC4F9D" w:rsidRPr="00F15FBE" w:rsidRDefault="00FC4F9D" w:rsidP="00872B6F">
            <w:pPr>
              <w:rPr>
                <w:rFonts w:cs="Times New Roman"/>
                <w:szCs w:val="24"/>
              </w:rPr>
            </w:pPr>
            <w:r w:rsidRPr="00F15FBE">
              <w:rPr>
                <w:rFonts w:cs="Times New Roman"/>
                <w:szCs w:val="24"/>
              </w:rPr>
              <w:t xml:space="preserve">Figure </w:t>
            </w:r>
            <w:r w:rsidR="00C706F1" w:rsidRPr="00F15FBE">
              <w:rPr>
                <w:rFonts w:cs="Times New Roman"/>
                <w:szCs w:val="24"/>
              </w:rPr>
              <w:t>4</w:t>
            </w:r>
            <w:r w:rsidRPr="00F15FBE">
              <w:rPr>
                <w:rFonts w:cs="Times New Roman"/>
                <w:szCs w:val="24"/>
              </w:rPr>
              <w:t>.</w:t>
            </w:r>
            <w:r w:rsidR="00F15FBE">
              <w:rPr>
                <w:rFonts w:cs="Times New Roman"/>
                <w:szCs w:val="24"/>
              </w:rPr>
              <w:t>3</w:t>
            </w:r>
            <w:r w:rsidRPr="00F15FBE">
              <w:rPr>
                <w:rFonts w:cs="Times New Roman"/>
                <w:szCs w:val="24"/>
              </w:rPr>
              <w:t>a</w:t>
            </w:r>
          </w:p>
        </w:tc>
        <w:tc>
          <w:tcPr>
            <w:tcW w:w="7205" w:type="dxa"/>
            <w:gridSpan w:val="2"/>
          </w:tcPr>
          <w:p w14:paraId="10E47188" w14:textId="6D0E06A0" w:rsidR="00FC4F9D" w:rsidRPr="00F15FBE" w:rsidRDefault="00405C9D" w:rsidP="00872B6F">
            <w:pPr>
              <w:rPr>
                <w:rFonts w:cs="Times New Roman"/>
                <w:szCs w:val="24"/>
              </w:rPr>
            </w:pPr>
            <w:r w:rsidRPr="00F15FBE">
              <w:rPr>
                <w:rFonts w:cs="Times New Roman"/>
                <w:szCs w:val="24"/>
              </w:rPr>
              <w:t>Relationship between observed and test outputs for ARIMA</w:t>
            </w:r>
          </w:p>
        </w:tc>
        <w:tc>
          <w:tcPr>
            <w:tcW w:w="800" w:type="dxa"/>
          </w:tcPr>
          <w:p w14:paraId="26E41DC3" w14:textId="079E334D" w:rsidR="00FC4F9D" w:rsidRPr="00F15FBE" w:rsidRDefault="00F15FBE" w:rsidP="00872B6F">
            <w:pPr>
              <w:rPr>
                <w:rFonts w:cs="Times New Roman"/>
                <w:szCs w:val="24"/>
              </w:rPr>
            </w:pPr>
            <w:r>
              <w:rPr>
                <w:rFonts w:cs="Times New Roman"/>
                <w:szCs w:val="24"/>
              </w:rPr>
              <w:t>24</w:t>
            </w:r>
          </w:p>
        </w:tc>
      </w:tr>
      <w:tr w:rsidR="00514278" w:rsidRPr="00F15FBE" w14:paraId="4314EB61" w14:textId="77777777" w:rsidTr="003C0951">
        <w:tc>
          <w:tcPr>
            <w:tcW w:w="1345" w:type="dxa"/>
          </w:tcPr>
          <w:p w14:paraId="4C744155" w14:textId="5D4C6BBE" w:rsidR="00514278" w:rsidRPr="00F15FBE" w:rsidRDefault="00D83CAA" w:rsidP="00872B6F">
            <w:pPr>
              <w:rPr>
                <w:rFonts w:cs="Times New Roman"/>
                <w:szCs w:val="24"/>
              </w:rPr>
            </w:pPr>
            <w:r w:rsidRPr="00F15FBE">
              <w:rPr>
                <w:rFonts w:cs="Times New Roman"/>
                <w:szCs w:val="24"/>
              </w:rPr>
              <w:t xml:space="preserve">Figure </w:t>
            </w:r>
            <w:r w:rsidR="00C706F1" w:rsidRPr="00F15FBE">
              <w:rPr>
                <w:rFonts w:cs="Times New Roman"/>
                <w:szCs w:val="24"/>
              </w:rPr>
              <w:t>4</w:t>
            </w:r>
            <w:r w:rsidRPr="00F15FBE">
              <w:rPr>
                <w:rFonts w:cs="Times New Roman"/>
                <w:szCs w:val="24"/>
              </w:rPr>
              <w:t>.</w:t>
            </w:r>
            <w:r w:rsidR="00F15FBE">
              <w:rPr>
                <w:rFonts w:cs="Times New Roman"/>
                <w:szCs w:val="24"/>
              </w:rPr>
              <w:t>3</w:t>
            </w:r>
            <w:r w:rsidRPr="00F15FBE">
              <w:rPr>
                <w:rFonts w:cs="Times New Roman"/>
                <w:szCs w:val="24"/>
              </w:rPr>
              <w:t>b</w:t>
            </w:r>
          </w:p>
        </w:tc>
        <w:tc>
          <w:tcPr>
            <w:tcW w:w="7205" w:type="dxa"/>
            <w:gridSpan w:val="2"/>
          </w:tcPr>
          <w:p w14:paraId="22FB39DD" w14:textId="4E2125C7" w:rsidR="00514278" w:rsidRPr="00F15FBE" w:rsidRDefault="00405C9D" w:rsidP="00872B6F">
            <w:pPr>
              <w:rPr>
                <w:rFonts w:cs="Times New Roman"/>
                <w:szCs w:val="24"/>
              </w:rPr>
            </w:pPr>
            <w:r w:rsidRPr="00F15FBE">
              <w:rPr>
                <w:rFonts w:cs="Times New Roman"/>
                <w:szCs w:val="24"/>
              </w:rPr>
              <w:t>Relationship between observed and test outputs for ARIMAX</w:t>
            </w:r>
          </w:p>
        </w:tc>
        <w:tc>
          <w:tcPr>
            <w:tcW w:w="800" w:type="dxa"/>
          </w:tcPr>
          <w:p w14:paraId="1AE7A0EA" w14:textId="0B7BC1C3" w:rsidR="00514278" w:rsidRPr="00F15FBE" w:rsidRDefault="00F15FBE" w:rsidP="00872B6F">
            <w:pPr>
              <w:rPr>
                <w:rFonts w:cs="Times New Roman"/>
                <w:szCs w:val="24"/>
              </w:rPr>
            </w:pPr>
            <w:r>
              <w:rPr>
                <w:rFonts w:cs="Times New Roman"/>
                <w:szCs w:val="24"/>
              </w:rPr>
              <w:t>25</w:t>
            </w:r>
          </w:p>
        </w:tc>
      </w:tr>
      <w:tr w:rsidR="00514278" w:rsidRPr="00F15FBE" w14:paraId="1B9E21E2" w14:textId="77777777" w:rsidTr="003C0951">
        <w:tc>
          <w:tcPr>
            <w:tcW w:w="1345" w:type="dxa"/>
          </w:tcPr>
          <w:p w14:paraId="1496AED3" w14:textId="1BAF44B8" w:rsidR="00514278" w:rsidRPr="00F15FBE" w:rsidRDefault="00D83CAA" w:rsidP="00872B6F">
            <w:pPr>
              <w:rPr>
                <w:rFonts w:cs="Times New Roman"/>
                <w:szCs w:val="24"/>
              </w:rPr>
            </w:pPr>
            <w:r w:rsidRPr="00F15FBE">
              <w:rPr>
                <w:rFonts w:cs="Times New Roman"/>
                <w:szCs w:val="24"/>
              </w:rPr>
              <w:t xml:space="preserve">Figure </w:t>
            </w:r>
            <w:r w:rsidR="00C706F1" w:rsidRPr="00F15FBE">
              <w:rPr>
                <w:rFonts w:cs="Times New Roman"/>
                <w:szCs w:val="24"/>
              </w:rPr>
              <w:t>4</w:t>
            </w:r>
            <w:r w:rsidRPr="00F15FBE">
              <w:rPr>
                <w:rFonts w:cs="Times New Roman"/>
                <w:szCs w:val="24"/>
              </w:rPr>
              <w:t>.</w:t>
            </w:r>
            <w:r w:rsidR="00F15FBE">
              <w:rPr>
                <w:rFonts w:cs="Times New Roman"/>
                <w:szCs w:val="24"/>
              </w:rPr>
              <w:t>3</w:t>
            </w:r>
            <w:r w:rsidR="00C706F1" w:rsidRPr="00F15FBE">
              <w:rPr>
                <w:rFonts w:cs="Times New Roman"/>
                <w:szCs w:val="24"/>
              </w:rPr>
              <w:t>c</w:t>
            </w:r>
          </w:p>
        </w:tc>
        <w:tc>
          <w:tcPr>
            <w:tcW w:w="7205" w:type="dxa"/>
            <w:gridSpan w:val="2"/>
          </w:tcPr>
          <w:p w14:paraId="73BD8C2C" w14:textId="3FE8AD0A" w:rsidR="00514278" w:rsidRPr="00F15FBE" w:rsidRDefault="00405C9D" w:rsidP="00872B6F">
            <w:pPr>
              <w:rPr>
                <w:rFonts w:cs="Times New Roman"/>
                <w:szCs w:val="24"/>
              </w:rPr>
            </w:pPr>
            <w:r w:rsidRPr="00F15FBE">
              <w:rPr>
                <w:rFonts w:cs="Times New Roman"/>
                <w:szCs w:val="24"/>
              </w:rPr>
              <w:t>Relationship between observed and test outputs for KNN</w:t>
            </w:r>
          </w:p>
        </w:tc>
        <w:tc>
          <w:tcPr>
            <w:tcW w:w="800" w:type="dxa"/>
          </w:tcPr>
          <w:p w14:paraId="49B764AD" w14:textId="4C20A581" w:rsidR="00514278" w:rsidRPr="00F15FBE" w:rsidRDefault="00F15FBE" w:rsidP="00872B6F">
            <w:pPr>
              <w:rPr>
                <w:rFonts w:cs="Times New Roman"/>
                <w:szCs w:val="24"/>
              </w:rPr>
            </w:pPr>
            <w:r>
              <w:rPr>
                <w:rFonts w:cs="Times New Roman"/>
                <w:szCs w:val="24"/>
              </w:rPr>
              <w:t>26</w:t>
            </w:r>
          </w:p>
        </w:tc>
      </w:tr>
      <w:tr w:rsidR="00E55EAA" w:rsidRPr="00F15FBE" w14:paraId="7375ABCE" w14:textId="77777777" w:rsidTr="003C0951">
        <w:tc>
          <w:tcPr>
            <w:tcW w:w="1345" w:type="dxa"/>
          </w:tcPr>
          <w:p w14:paraId="1C869732" w14:textId="536D10C0" w:rsidR="00E55EAA" w:rsidRPr="00F15FBE" w:rsidRDefault="00E55EAA" w:rsidP="00872B6F">
            <w:pPr>
              <w:rPr>
                <w:rFonts w:cs="Times New Roman"/>
                <w:szCs w:val="24"/>
              </w:rPr>
            </w:pPr>
            <w:r w:rsidRPr="00F15FBE">
              <w:rPr>
                <w:rFonts w:cs="Times New Roman"/>
                <w:szCs w:val="24"/>
              </w:rPr>
              <w:t xml:space="preserve">Figure </w:t>
            </w:r>
            <w:r w:rsidR="00C706F1" w:rsidRPr="00F15FBE">
              <w:rPr>
                <w:rFonts w:cs="Times New Roman"/>
                <w:szCs w:val="24"/>
              </w:rPr>
              <w:t>4</w:t>
            </w:r>
            <w:r w:rsidRPr="00F15FBE">
              <w:rPr>
                <w:rFonts w:cs="Times New Roman"/>
                <w:szCs w:val="24"/>
              </w:rPr>
              <w:t>.</w:t>
            </w:r>
            <w:r w:rsidR="00F15FBE">
              <w:rPr>
                <w:rFonts w:cs="Times New Roman"/>
                <w:szCs w:val="24"/>
              </w:rPr>
              <w:t>3</w:t>
            </w:r>
            <w:r w:rsidR="00C706F1" w:rsidRPr="00F15FBE">
              <w:rPr>
                <w:rFonts w:cs="Times New Roman"/>
                <w:szCs w:val="24"/>
              </w:rPr>
              <w:t>d</w:t>
            </w:r>
          </w:p>
        </w:tc>
        <w:tc>
          <w:tcPr>
            <w:tcW w:w="7205" w:type="dxa"/>
            <w:gridSpan w:val="2"/>
          </w:tcPr>
          <w:p w14:paraId="72632690" w14:textId="696B9A7A" w:rsidR="00E55EAA" w:rsidRPr="00F15FBE" w:rsidRDefault="00405C9D" w:rsidP="00872B6F">
            <w:pPr>
              <w:rPr>
                <w:rFonts w:cs="Times New Roman"/>
                <w:szCs w:val="24"/>
              </w:rPr>
            </w:pPr>
            <w:r w:rsidRPr="00F15FBE">
              <w:rPr>
                <w:rFonts w:cs="Times New Roman"/>
                <w:szCs w:val="24"/>
              </w:rPr>
              <w:t>Relationship between observed and test outputs for SVM</w:t>
            </w:r>
          </w:p>
        </w:tc>
        <w:tc>
          <w:tcPr>
            <w:tcW w:w="800" w:type="dxa"/>
          </w:tcPr>
          <w:p w14:paraId="60CB5480" w14:textId="27F5F3EE" w:rsidR="00E55EAA" w:rsidRPr="00F15FBE" w:rsidRDefault="00F15FBE" w:rsidP="00872B6F">
            <w:pPr>
              <w:rPr>
                <w:rFonts w:cs="Times New Roman"/>
                <w:szCs w:val="24"/>
              </w:rPr>
            </w:pPr>
            <w:r>
              <w:rPr>
                <w:rFonts w:cs="Times New Roman"/>
                <w:szCs w:val="24"/>
              </w:rPr>
              <w:t>26</w:t>
            </w:r>
          </w:p>
        </w:tc>
      </w:tr>
      <w:tr w:rsidR="00514278" w:rsidRPr="00F15FBE" w14:paraId="49910D7C" w14:textId="77777777" w:rsidTr="003C0951">
        <w:tc>
          <w:tcPr>
            <w:tcW w:w="1345" w:type="dxa"/>
          </w:tcPr>
          <w:p w14:paraId="044D00F7" w14:textId="1D1CBC38" w:rsidR="00514278" w:rsidRPr="00F15FBE" w:rsidRDefault="00D83CAA" w:rsidP="00872B6F">
            <w:pPr>
              <w:rPr>
                <w:rFonts w:cs="Times New Roman"/>
                <w:szCs w:val="24"/>
              </w:rPr>
            </w:pPr>
            <w:r w:rsidRPr="00F15FBE">
              <w:rPr>
                <w:rFonts w:cs="Times New Roman"/>
                <w:szCs w:val="24"/>
              </w:rPr>
              <w:t xml:space="preserve">Figure </w:t>
            </w:r>
            <w:r w:rsidR="00C706F1" w:rsidRPr="00F15FBE">
              <w:rPr>
                <w:rFonts w:cs="Times New Roman"/>
                <w:szCs w:val="24"/>
              </w:rPr>
              <w:t>4</w:t>
            </w:r>
            <w:r w:rsidRPr="00F15FBE">
              <w:rPr>
                <w:rFonts w:cs="Times New Roman"/>
                <w:szCs w:val="24"/>
              </w:rPr>
              <w:t>.</w:t>
            </w:r>
            <w:r w:rsidR="00F15FBE">
              <w:rPr>
                <w:rFonts w:cs="Times New Roman"/>
                <w:szCs w:val="24"/>
              </w:rPr>
              <w:t>3</w:t>
            </w:r>
            <w:r w:rsidR="00C706F1" w:rsidRPr="00F15FBE">
              <w:rPr>
                <w:rFonts w:cs="Times New Roman"/>
                <w:szCs w:val="24"/>
              </w:rPr>
              <w:t>e</w:t>
            </w:r>
          </w:p>
        </w:tc>
        <w:tc>
          <w:tcPr>
            <w:tcW w:w="7205" w:type="dxa"/>
            <w:gridSpan w:val="2"/>
          </w:tcPr>
          <w:p w14:paraId="192AB26A" w14:textId="418C4369" w:rsidR="00514278" w:rsidRPr="00F15FBE" w:rsidRDefault="00405C9D" w:rsidP="00872B6F">
            <w:pPr>
              <w:rPr>
                <w:rFonts w:cs="Times New Roman"/>
                <w:szCs w:val="24"/>
              </w:rPr>
            </w:pPr>
            <w:r w:rsidRPr="00F15FBE">
              <w:rPr>
                <w:rFonts w:cs="Times New Roman"/>
                <w:szCs w:val="24"/>
              </w:rPr>
              <w:t>Relationship between observed and test outputs for Random Forest</w:t>
            </w:r>
          </w:p>
        </w:tc>
        <w:tc>
          <w:tcPr>
            <w:tcW w:w="800" w:type="dxa"/>
          </w:tcPr>
          <w:p w14:paraId="160B4635" w14:textId="324152BB" w:rsidR="00514278" w:rsidRPr="00F15FBE" w:rsidRDefault="00F15FBE" w:rsidP="00872B6F">
            <w:pPr>
              <w:rPr>
                <w:rFonts w:cs="Times New Roman"/>
                <w:szCs w:val="24"/>
              </w:rPr>
            </w:pPr>
            <w:r>
              <w:rPr>
                <w:rFonts w:cs="Times New Roman"/>
                <w:szCs w:val="24"/>
              </w:rPr>
              <w:t>27</w:t>
            </w:r>
          </w:p>
        </w:tc>
      </w:tr>
      <w:tr w:rsidR="00514278" w:rsidRPr="00F15FBE" w14:paraId="7B32F288" w14:textId="77777777" w:rsidTr="003C0951">
        <w:tc>
          <w:tcPr>
            <w:tcW w:w="1345" w:type="dxa"/>
          </w:tcPr>
          <w:p w14:paraId="5CBF2AA8" w14:textId="6B10F025" w:rsidR="00514278" w:rsidRPr="00F15FBE" w:rsidRDefault="00D83CAA" w:rsidP="00872B6F">
            <w:pPr>
              <w:rPr>
                <w:rFonts w:cs="Times New Roman"/>
                <w:szCs w:val="24"/>
              </w:rPr>
            </w:pPr>
            <w:r w:rsidRPr="00F15FBE">
              <w:rPr>
                <w:rFonts w:cs="Times New Roman"/>
                <w:szCs w:val="24"/>
              </w:rPr>
              <w:t xml:space="preserve">Figure </w:t>
            </w:r>
            <w:r w:rsidR="00C706F1" w:rsidRPr="00F15FBE">
              <w:rPr>
                <w:rFonts w:cs="Times New Roman"/>
                <w:szCs w:val="24"/>
              </w:rPr>
              <w:t>4</w:t>
            </w:r>
            <w:r w:rsidR="006D11D7" w:rsidRPr="00F15FBE">
              <w:rPr>
                <w:rFonts w:cs="Times New Roman"/>
                <w:szCs w:val="24"/>
              </w:rPr>
              <w:t>.</w:t>
            </w:r>
            <w:r w:rsidR="00F15FBE">
              <w:rPr>
                <w:rFonts w:cs="Times New Roman"/>
                <w:szCs w:val="24"/>
              </w:rPr>
              <w:t>3</w:t>
            </w:r>
            <w:r w:rsidR="00C706F1" w:rsidRPr="00F15FBE">
              <w:rPr>
                <w:rFonts w:cs="Times New Roman"/>
                <w:szCs w:val="24"/>
              </w:rPr>
              <w:t>f</w:t>
            </w:r>
          </w:p>
        </w:tc>
        <w:tc>
          <w:tcPr>
            <w:tcW w:w="7205" w:type="dxa"/>
            <w:gridSpan w:val="2"/>
          </w:tcPr>
          <w:p w14:paraId="2CD45C5A" w14:textId="41F9FC11" w:rsidR="00514278" w:rsidRPr="00F15FBE" w:rsidRDefault="00405C9D" w:rsidP="00872B6F">
            <w:pPr>
              <w:rPr>
                <w:rFonts w:cs="Times New Roman"/>
                <w:szCs w:val="24"/>
              </w:rPr>
            </w:pPr>
            <w:r w:rsidRPr="00F15FBE">
              <w:rPr>
                <w:rFonts w:cs="Times New Roman"/>
                <w:szCs w:val="24"/>
              </w:rPr>
              <w:t xml:space="preserve">Relationship between observed and test outputs for </w:t>
            </w:r>
            <w:proofErr w:type="spellStart"/>
            <w:r w:rsidRPr="00F15FBE">
              <w:rPr>
                <w:rFonts w:cs="Times New Roman"/>
                <w:szCs w:val="24"/>
              </w:rPr>
              <w:t>AdB</w:t>
            </w:r>
            <w:proofErr w:type="spellEnd"/>
          </w:p>
        </w:tc>
        <w:tc>
          <w:tcPr>
            <w:tcW w:w="800" w:type="dxa"/>
          </w:tcPr>
          <w:p w14:paraId="69E7C30E" w14:textId="34E5FF41" w:rsidR="00514278" w:rsidRPr="00F15FBE" w:rsidRDefault="00F15FBE" w:rsidP="00872B6F">
            <w:pPr>
              <w:rPr>
                <w:rFonts w:cs="Times New Roman"/>
                <w:szCs w:val="24"/>
              </w:rPr>
            </w:pPr>
            <w:r>
              <w:rPr>
                <w:rFonts w:cs="Times New Roman"/>
                <w:szCs w:val="24"/>
              </w:rPr>
              <w:t>28</w:t>
            </w:r>
          </w:p>
        </w:tc>
      </w:tr>
      <w:tr w:rsidR="00514278" w:rsidRPr="00F15FBE" w14:paraId="18B45E0E" w14:textId="77777777" w:rsidTr="003C0951">
        <w:tc>
          <w:tcPr>
            <w:tcW w:w="1345" w:type="dxa"/>
          </w:tcPr>
          <w:p w14:paraId="6C8F54AC" w14:textId="5322F923" w:rsidR="00514278" w:rsidRPr="00F15FBE" w:rsidRDefault="00D83CAA" w:rsidP="00872B6F">
            <w:pPr>
              <w:rPr>
                <w:rFonts w:cs="Times New Roman"/>
                <w:szCs w:val="24"/>
              </w:rPr>
            </w:pPr>
            <w:r w:rsidRPr="00F15FBE">
              <w:rPr>
                <w:rFonts w:cs="Times New Roman"/>
                <w:szCs w:val="24"/>
              </w:rPr>
              <w:t xml:space="preserve">Figure </w:t>
            </w:r>
            <w:r w:rsidR="00C706F1" w:rsidRPr="00F15FBE">
              <w:rPr>
                <w:rFonts w:cs="Times New Roman"/>
                <w:szCs w:val="24"/>
              </w:rPr>
              <w:t>4</w:t>
            </w:r>
            <w:r w:rsidR="006D11D7" w:rsidRPr="00F15FBE">
              <w:rPr>
                <w:rFonts w:cs="Times New Roman"/>
                <w:szCs w:val="24"/>
              </w:rPr>
              <w:t>.</w:t>
            </w:r>
            <w:r w:rsidR="00F15FBE">
              <w:rPr>
                <w:rFonts w:cs="Times New Roman"/>
                <w:szCs w:val="24"/>
              </w:rPr>
              <w:t>3</w:t>
            </w:r>
            <w:r w:rsidR="00C706F1" w:rsidRPr="00F15FBE">
              <w:rPr>
                <w:rFonts w:cs="Times New Roman"/>
                <w:szCs w:val="24"/>
              </w:rPr>
              <w:t>g</w:t>
            </w:r>
          </w:p>
        </w:tc>
        <w:tc>
          <w:tcPr>
            <w:tcW w:w="7205" w:type="dxa"/>
            <w:gridSpan w:val="2"/>
          </w:tcPr>
          <w:p w14:paraId="51B041B2" w14:textId="6978A5DF" w:rsidR="00514278" w:rsidRPr="00F15FBE" w:rsidRDefault="00405C9D" w:rsidP="00872B6F">
            <w:pPr>
              <w:tabs>
                <w:tab w:val="left" w:pos="1335"/>
              </w:tabs>
              <w:rPr>
                <w:rFonts w:cs="Times New Roman"/>
                <w:szCs w:val="24"/>
              </w:rPr>
            </w:pPr>
            <w:r w:rsidRPr="00F15FBE">
              <w:rPr>
                <w:rFonts w:cs="Times New Roman"/>
                <w:szCs w:val="24"/>
              </w:rPr>
              <w:t>Relationship between observed and test outputs for ANN</w:t>
            </w:r>
          </w:p>
        </w:tc>
        <w:tc>
          <w:tcPr>
            <w:tcW w:w="800" w:type="dxa"/>
          </w:tcPr>
          <w:p w14:paraId="71D52333" w14:textId="27AA8C4C" w:rsidR="00514278" w:rsidRPr="00F15FBE" w:rsidRDefault="00F15FBE" w:rsidP="00872B6F">
            <w:pPr>
              <w:rPr>
                <w:rFonts w:cs="Times New Roman"/>
                <w:szCs w:val="24"/>
              </w:rPr>
            </w:pPr>
            <w:r>
              <w:rPr>
                <w:rFonts w:cs="Times New Roman"/>
                <w:szCs w:val="24"/>
              </w:rPr>
              <w:t>29</w:t>
            </w:r>
          </w:p>
        </w:tc>
      </w:tr>
    </w:tbl>
    <w:p w14:paraId="3C3CDC97" w14:textId="77777777" w:rsidR="00136B6D" w:rsidRPr="00F15FBE" w:rsidRDefault="00136B6D" w:rsidP="00872B6F">
      <w:pPr>
        <w:rPr>
          <w:rFonts w:cs="Times New Roman"/>
          <w:szCs w:val="24"/>
        </w:rPr>
        <w:sectPr w:rsidR="00136B6D" w:rsidRPr="00F15FBE" w:rsidSect="00F13D23">
          <w:pgSz w:w="12240" w:h="15840"/>
          <w:pgMar w:top="1440" w:right="1440" w:bottom="1440" w:left="1440" w:header="720" w:footer="720" w:gutter="0"/>
          <w:pgNumType w:fmt="lowerRoman" w:start="1"/>
          <w:cols w:space="720"/>
          <w:docGrid w:linePitch="360"/>
        </w:sectPr>
      </w:pPr>
    </w:p>
    <w:p w14:paraId="05E753BE" w14:textId="157B43E3" w:rsidR="00DE73A1" w:rsidRPr="00F15FBE" w:rsidRDefault="00DE73A1" w:rsidP="00DC4079">
      <w:pPr>
        <w:pStyle w:val="Heading1"/>
        <w:spacing w:before="0" w:after="100" w:afterAutospacing="1"/>
        <w:jc w:val="center"/>
        <w:rPr>
          <w:rFonts w:cs="Times New Roman"/>
          <w:b w:val="0"/>
          <w:szCs w:val="24"/>
        </w:rPr>
      </w:pPr>
      <w:bookmarkStart w:id="9" w:name="_Toc123581645"/>
      <w:proofErr w:type="gramStart"/>
      <w:r w:rsidRPr="00F15FBE">
        <w:rPr>
          <w:rFonts w:cs="Times New Roman"/>
          <w:b w:val="0"/>
          <w:szCs w:val="24"/>
        </w:rPr>
        <w:lastRenderedPageBreak/>
        <w:t>CHAPTER</w:t>
      </w:r>
      <w:r w:rsidR="00DC4079" w:rsidRPr="00F15FBE">
        <w:rPr>
          <w:rFonts w:cs="Times New Roman"/>
          <w:b w:val="0"/>
          <w:szCs w:val="24"/>
        </w:rPr>
        <w:t xml:space="preserve"> </w:t>
      </w:r>
      <w:r w:rsidRPr="00F15FBE">
        <w:rPr>
          <w:rFonts w:cs="Times New Roman"/>
          <w:b w:val="0"/>
          <w:szCs w:val="24"/>
        </w:rPr>
        <w:t xml:space="preserve"> I</w:t>
      </w:r>
      <w:bookmarkEnd w:id="9"/>
      <w:proofErr w:type="gramEnd"/>
      <w:r w:rsidRPr="00F15FBE">
        <w:rPr>
          <w:rFonts w:cs="Times New Roman"/>
          <w:b w:val="0"/>
          <w:szCs w:val="24"/>
        </w:rPr>
        <w:br/>
      </w:r>
    </w:p>
    <w:p w14:paraId="49B8D791" w14:textId="48A2C1EB" w:rsidR="005A1057" w:rsidRPr="00F15FBE" w:rsidRDefault="00DC4079" w:rsidP="00DC4079">
      <w:pPr>
        <w:pStyle w:val="Heading2"/>
        <w:rPr>
          <w:rFonts w:cs="Times New Roman"/>
          <w:b w:val="0"/>
          <w:sz w:val="28"/>
          <w:szCs w:val="28"/>
        </w:rPr>
      </w:pPr>
      <w:bookmarkStart w:id="10" w:name="_Toc123581646"/>
      <w:r w:rsidRPr="00F15FBE">
        <w:rPr>
          <w:rFonts w:cs="Times New Roman"/>
          <w:b w:val="0"/>
          <w:sz w:val="28"/>
          <w:szCs w:val="28"/>
        </w:rPr>
        <w:t xml:space="preserve">1 </w:t>
      </w:r>
      <w:r w:rsidR="005A1057" w:rsidRPr="00F15FBE">
        <w:rPr>
          <w:rFonts w:cs="Times New Roman"/>
          <w:b w:val="0"/>
          <w:sz w:val="28"/>
          <w:szCs w:val="28"/>
        </w:rPr>
        <w:t>Introduction</w:t>
      </w:r>
      <w:bookmarkEnd w:id="10"/>
    </w:p>
    <w:p w14:paraId="16844D0F" w14:textId="77777777" w:rsidR="00624C4B" w:rsidRPr="00F15FBE" w:rsidRDefault="00624C4B" w:rsidP="00872B6F">
      <w:pPr>
        <w:pStyle w:val="Heading2"/>
        <w:spacing w:before="0" w:after="100" w:afterAutospacing="1"/>
        <w:jc w:val="both"/>
        <w:rPr>
          <w:rFonts w:cs="Times New Roman"/>
          <w:b w:val="0"/>
          <w:color w:val="000000" w:themeColor="text1"/>
          <w:szCs w:val="24"/>
        </w:rPr>
      </w:pPr>
      <w:bookmarkStart w:id="11" w:name="_Toc123581647"/>
      <w:r w:rsidRPr="00F15FBE">
        <w:rPr>
          <w:rFonts w:cs="Times New Roman"/>
          <w:b w:val="0"/>
          <w:color w:val="000000" w:themeColor="text1"/>
          <w:szCs w:val="24"/>
        </w:rPr>
        <w:t xml:space="preserve">1.1 </w:t>
      </w:r>
      <w:bookmarkStart w:id="12" w:name="_Toc13825378"/>
      <w:r w:rsidRPr="00F15FBE">
        <w:rPr>
          <w:rFonts w:cs="Times New Roman"/>
          <w:b w:val="0"/>
          <w:color w:val="000000" w:themeColor="text1"/>
          <w:szCs w:val="24"/>
        </w:rPr>
        <w:t>Background</w:t>
      </w:r>
      <w:bookmarkEnd w:id="11"/>
      <w:bookmarkEnd w:id="12"/>
    </w:p>
    <w:p w14:paraId="0BAB9C60" w14:textId="2023F0D0" w:rsidR="00C378B5" w:rsidRPr="00F15FBE" w:rsidRDefault="00C378B5" w:rsidP="00872B6F">
      <w:pPr>
        <w:spacing w:line="276" w:lineRule="auto"/>
        <w:rPr>
          <w:rFonts w:cs="Times New Roman"/>
          <w:color w:val="222222"/>
          <w:szCs w:val="24"/>
          <w:shd w:val="clear" w:color="auto" w:fill="FFFFFF"/>
        </w:rPr>
      </w:pPr>
      <w:r w:rsidRPr="00F15FBE">
        <w:rPr>
          <w:rFonts w:cs="Times New Roman"/>
          <w:szCs w:val="24"/>
        </w:rPr>
        <w:t xml:space="preserve">Climate change has become a major global concern since it is affecting substantially all the plants and animals on the planet </w:t>
      </w:r>
      <w:r w:rsidR="00A4534D" w:rsidRPr="00F15FBE">
        <w:rPr>
          <w:rFonts w:cs="Times New Roman"/>
          <w:szCs w:val="24"/>
        </w:rPr>
        <w:fldChar w:fldCharType="begin"/>
      </w:r>
      <w:r w:rsidR="00A4534D" w:rsidRPr="00F15FBE">
        <w:rPr>
          <w:rFonts w:cs="Times New Roman"/>
          <w:szCs w:val="24"/>
        </w:rPr>
        <w:instrText xml:space="preserve"> ADDIN ZOTERO_ITEM CSL_CITATION {"citationID":"9etd69FP","properties":{"formattedCitation":"(Tol, 2013)","plainCitation":"(Tol, 2013)","noteIndex":0},"citationItems":[{"id":228,"uris":["http://zotero.org/users/local/ukl8LOSw/items/YY3YWD56"],"itemData":{"id":228,"type":"article-journal","abstract":"The national version of FUND3.6 is used to backcast the impacts of climate change to the 20th century and extrapolate to the 21st century. Carbon dioxide fertilization of crops and reduced energy demand for heating are the main positive impacts. Climate change had a negative effect on water resources and, in most years, human health. Most countries benefitted from climate change until 1980, but after that the trend is negative for poor countries and positive for rich countries. The global average impact was positive in the 20th century. In the 21st century, impacts turn negative in most countries, rich and poor. Energy demand, water resources, biodiversity and sea level rise are the main negative impacts; the impacts of climate change on human health and agriculture remain positive until 2100.","container-title":"Climatic Change","DOI":"10.1007/s10584-012-0613-3","ISSN":"1573-1480","issue":"4","journalAbbreviation":"Climatic Change","language":"en","page":"795-808","source":"Springer Link","title":"The economic impact of climate change in the 20th and 21st centuries","volume":"117","author":[{"family":"Tol","given":"Richard S. J."}],"issued":{"date-parts":[["2013",4,1]]}}}],"schema":"https://github.com/citation-style-language/schema/raw/master/csl-citation.json"} </w:instrText>
      </w:r>
      <w:r w:rsidR="00A4534D" w:rsidRPr="00F15FBE">
        <w:rPr>
          <w:rFonts w:cs="Times New Roman"/>
          <w:szCs w:val="24"/>
        </w:rPr>
        <w:fldChar w:fldCharType="separate"/>
      </w:r>
      <w:r w:rsidR="00A4534D" w:rsidRPr="00F15FBE">
        <w:rPr>
          <w:rFonts w:cs="Times New Roman"/>
          <w:szCs w:val="24"/>
        </w:rPr>
        <w:t>(Tol, 2013)</w:t>
      </w:r>
      <w:r w:rsidR="00A4534D" w:rsidRPr="00F15FBE">
        <w:rPr>
          <w:rFonts w:cs="Times New Roman"/>
          <w:szCs w:val="24"/>
        </w:rPr>
        <w:fldChar w:fldCharType="end"/>
      </w:r>
      <w:r w:rsidR="00A4534D" w:rsidRPr="00F15FBE">
        <w:rPr>
          <w:rFonts w:cs="Times New Roman"/>
          <w:szCs w:val="24"/>
        </w:rPr>
        <w:t>.</w:t>
      </w:r>
      <w:r w:rsidRPr="00F15FBE">
        <w:rPr>
          <w:rFonts w:cs="Times New Roman"/>
          <w:color w:val="222222"/>
          <w:szCs w:val="24"/>
          <w:shd w:val="clear" w:color="auto" w:fill="FFFFFF"/>
        </w:rPr>
        <w:t xml:space="preserve"> Mitigating climate change is one of the biggest challenges of humankind. Despite the complexity of predicting the effects of climate change on earth, there is a scientific consensus about its negative impacts. Among them, the affectation of ecosystems, decrease of biodiversity, soil erosion, extreme changes in temperature, sea level rise, and global warming have been identified. Likewise, impacts on </w:t>
      </w:r>
      <w:r w:rsidR="00872B6F" w:rsidRPr="00F15FBE">
        <w:rPr>
          <w:rFonts w:cs="Times New Roman"/>
          <w:color w:val="222222"/>
          <w:szCs w:val="24"/>
          <w:shd w:val="clear" w:color="auto" w:fill="FFFFFF"/>
        </w:rPr>
        <w:t xml:space="preserve">the </w:t>
      </w:r>
      <w:r w:rsidRPr="00F15FBE">
        <w:rPr>
          <w:rFonts w:cs="Times New Roman"/>
          <w:color w:val="222222"/>
          <w:szCs w:val="24"/>
          <w:shd w:val="clear" w:color="auto" w:fill="FFFFFF"/>
        </w:rPr>
        <w:t>economy, human health, food security</w:t>
      </w:r>
      <w:r w:rsidR="00872B6F" w:rsidRPr="00F15FBE">
        <w:rPr>
          <w:rFonts w:cs="Times New Roman"/>
          <w:color w:val="222222"/>
          <w:szCs w:val="24"/>
          <w:shd w:val="clear" w:color="auto" w:fill="FFFFFF"/>
        </w:rPr>
        <w:t>,</w:t>
      </w:r>
      <w:r w:rsidRPr="00F15FBE">
        <w:rPr>
          <w:rFonts w:cs="Times New Roman"/>
          <w:color w:val="222222"/>
          <w:szCs w:val="24"/>
          <w:shd w:val="clear" w:color="auto" w:fill="FFFFFF"/>
        </w:rPr>
        <w:t xml:space="preserve"> and energy consumption are expected</w:t>
      </w:r>
      <w:r w:rsidR="00A4534D" w:rsidRPr="00F15FBE">
        <w:rPr>
          <w:rFonts w:cs="Times New Roman"/>
          <w:color w:val="222222"/>
          <w:szCs w:val="24"/>
          <w:shd w:val="clear" w:color="auto" w:fill="FFFFFF"/>
        </w:rPr>
        <w:t xml:space="preserve"> </w:t>
      </w:r>
      <w:r w:rsidR="00A4534D" w:rsidRPr="00F15FBE">
        <w:rPr>
          <w:rFonts w:cs="Times New Roman"/>
          <w:color w:val="222222"/>
          <w:szCs w:val="24"/>
          <w:shd w:val="clear" w:color="auto" w:fill="FFFFFF"/>
        </w:rPr>
        <w:fldChar w:fldCharType="begin"/>
      </w:r>
      <w:r w:rsidR="00A4534D" w:rsidRPr="00F15FBE">
        <w:rPr>
          <w:rFonts w:cs="Times New Roman"/>
          <w:color w:val="222222"/>
          <w:szCs w:val="24"/>
          <w:shd w:val="clear" w:color="auto" w:fill="FFFFFF"/>
        </w:rPr>
        <w:instrText xml:space="preserve"> ADDIN ZOTERO_ITEM CSL_CITATION {"citationID":"BqysWFUH","properties":{"formattedCitation":"(Abdel-Aal, 2004; Pachauri et al., 2014)","plainCitation":"(Abdel-Aal, 2004; Pachauri et al., 2014)","noteIndex":0},"citationItems":[{"id":233,"uris":["http://zotero.org/users/local/ukl8LOSw/items/GWGSRNBK"],"itemData":{"id":233,"type":"article-journal","abstract":"Hourly temperature forecasts are important for electrical load forecasting and other applications in industry, agriculture, and the environment. Modern machine learning techniques including neural networks have been used for this purpose. We propose using the alternative abductive networks approach, which offers the advantages of simplified and more automated model synthesis and transparent analytical input–output models. Dedicated hourly models were developed for next-day and next-hour temperature forecasting, both with and without extreme temperature forecasts for the forecasting day, by training on hourly temperature data for 5 years and evaluation on data for the 6th year. Next-day and next-hour models using extreme temperature forecasts give an overall mean absolute error (MAE) of 1.68°F and 1.05°F, respectively. Next-hour models may also be used sequentially to provide next-day forecasts. Performance compares favourably with neural network models developed using the same data, and with more complex neural networks, reported in the literature, that require daily training. Performance is significantly superior to naive forecasts based on persistence and climatology.","container-title":"Engineering Applications of Artificial Intelligence","DOI":"10.1016/j.engappai.2004.04.002","ISSN":"0952-1976","issue":"5","journalAbbreviation":"Engineering Applications of Artificial Intelligence","language":"en","page":"543-556","source":"ScienceDirect","title":"Hourly temperature forecasting using abductive networks","volume":"17","author":[{"family":"Abdel-Aal","given":"R. E."}],"issued":{"date-parts":[["2004",8,1]]}}},{"id":230,"uris":["http://zotero.org/users/local/ukl8LOSw/items/UKNMRDEP"],"itemData":{"id":230,"type":"book","abstract":"ePIC (electronic Publication Information Center) is the official repository for publications and presentations of Alfred Wegener Institute for Polar and Marine Research (AWI)","event-place":"Geneva, Switzerland","ISBN":"978-92-9169-143-2","note":"page: 151\ncontainer-title: EPIC3Geneva, Switzerland, IPCC, 151 p., pp. 151, ISBN: 978-92-9169-143-2","number-of-pages":"151","publisher":"IPCC","publisher-place":"Geneva, Switzerland","source":"epic.awi.de","title":"Climate Change 2014: Synthesis Report. Contribution of Working Groups I, II and III to the Fifth Assessment Report of the Intergovernmental Panel on Climate Change","title-short":"Climate Change 2014","URL":"https://epic.awi.de/id/eprint/37530/","author":[{"family":"Pachauri","given":"R. K."},{"family":"Allen","given":"M. R."},{"family":"Barros","given":"V. R."},{"family":"Broome","given":"J."},{"family":"Cramer","given":"W."},{"family":"Christ","given":"R."},{"family":"Church","given":"J. A."},{"family":"Clarke","given":"L."},{"family":"Dahe","given":"Q."},{"family":"Dasgupta","given":"P."},{"family":"Dubash","given":"N. K."},{"family":"Edenhofer","given":"O."},{"family":"Elgizouli","given":"I."},{"family":"Field","given":"C. B."},{"family":"Forster","given":"P."},{"family":"Friedlingstein","given":"P."},{"family":"Fuglestvedt","given":"J."},{"family":"Gomez-Echeverri","given":"L."},{"family":"Hallegatte","given":"S."},{"family":"Hegerl","given":"G."},{"family":"Howden","given":"M."},{"family":"Jiang","given":"K."},{"family":"Jimenez Cisneroz","given":"B."},{"family":"Kattsov","given":"V."},{"family":"Lee","given":"H."},{"family":"Mach","given":"K. J."},{"family":"Marotzke","given":"J."},{"family":"Mastrandrea","given":"M. D."},{"family":"Meyer","given":"L."},{"family":"Minx","given":"J."},{"family":"Mulugetta","given":"Y."},{"family":"O'Brien","given":"K."},{"family":"Oppenheimer","given":"M."},{"family":"Pereira","given":"J. J."},{"family":"Pichs-Madruga","given":"R."},{"family":"Plattner","given":"G.-K."},{"family":"Pörtner","given":"Hans-Otto"},{"family":"Power","given":"S. B."},{"family":"Preston","given":"B."},{"family":"Ravindranath","given":"N. H."},{"family":"Reisinger","given":"A."},{"family":"Riahi","given":"K."},{"family":"Rusticucci","given":"M."},{"family":"Scholes","given":"R."},{"family":"Seyboth","given":"K."},{"family":"Sokona","given":"Y."},{"family":"Stavins","given":"R."},{"family":"Stocker","given":"T. F."},{"family":"Tschakert","given":"P."},{"family":"Vuuren","given":"D.","non-dropping-particle":"van"},{"family":"Ypserle","given":"J.-P.","non-dropping-particle":"van"}],"editor":[{"family":"Pachauri","given":"R. K."},{"family":"Meyer","given":"L."}],"accessed":{"date-parts":[["2022",12,31]]},"issued":{"date-parts":[["2014"]]}}}],"schema":"https://github.com/citation-style-language/schema/raw/master/csl-citation.json"} </w:instrText>
      </w:r>
      <w:r w:rsidR="00A4534D" w:rsidRPr="00F15FBE">
        <w:rPr>
          <w:rFonts w:cs="Times New Roman"/>
          <w:color w:val="222222"/>
          <w:szCs w:val="24"/>
          <w:shd w:val="clear" w:color="auto" w:fill="FFFFFF"/>
        </w:rPr>
        <w:fldChar w:fldCharType="separate"/>
      </w:r>
      <w:r w:rsidR="00A4534D" w:rsidRPr="00F15FBE">
        <w:rPr>
          <w:rFonts w:cs="Times New Roman"/>
          <w:szCs w:val="24"/>
        </w:rPr>
        <w:t>(Abdel-Aal, 2004; Pachauri et al., 2014)</w:t>
      </w:r>
      <w:r w:rsidR="00A4534D" w:rsidRPr="00F15FBE">
        <w:rPr>
          <w:rFonts w:cs="Times New Roman"/>
          <w:color w:val="222222"/>
          <w:szCs w:val="24"/>
          <w:shd w:val="clear" w:color="auto" w:fill="FFFFFF"/>
        </w:rPr>
        <w:fldChar w:fldCharType="end"/>
      </w:r>
      <w:r w:rsidRPr="00F15FBE">
        <w:rPr>
          <w:rFonts w:cs="Times New Roman"/>
          <w:color w:val="222222"/>
          <w:szCs w:val="24"/>
          <w:shd w:val="clear" w:color="auto" w:fill="FFFFFF"/>
        </w:rPr>
        <w:t xml:space="preserve">. Specifically, temperature forecasting has been a crucial climatic factor required for many different applications in areas such as agriculture, industry, energy, environment, tourism, </w:t>
      </w:r>
      <w:proofErr w:type="spellStart"/>
      <w:r w:rsidRPr="00F15FBE">
        <w:rPr>
          <w:rFonts w:cs="Times New Roman"/>
          <w:color w:val="222222"/>
          <w:szCs w:val="24"/>
          <w:shd w:val="clear" w:color="auto" w:fill="FFFFFF"/>
        </w:rPr>
        <w:t>etc</w:t>
      </w:r>
      <w:proofErr w:type="spellEnd"/>
      <w:r w:rsidR="00A4534D" w:rsidRPr="00F15FBE">
        <w:rPr>
          <w:rFonts w:cs="Times New Roman"/>
          <w:color w:val="222222"/>
          <w:szCs w:val="24"/>
          <w:shd w:val="clear" w:color="auto" w:fill="FFFFFF"/>
        </w:rPr>
        <w:t xml:space="preserve"> </w:t>
      </w:r>
      <w:r w:rsidR="00A4534D" w:rsidRPr="00F15FBE">
        <w:rPr>
          <w:rFonts w:cs="Times New Roman"/>
          <w:color w:val="222222"/>
          <w:szCs w:val="24"/>
          <w:shd w:val="clear" w:color="auto" w:fill="FFFFFF"/>
        </w:rPr>
        <w:fldChar w:fldCharType="begin"/>
      </w:r>
      <w:r w:rsidR="00A4534D" w:rsidRPr="00F15FBE">
        <w:rPr>
          <w:rFonts w:cs="Times New Roman"/>
          <w:color w:val="222222"/>
          <w:szCs w:val="24"/>
          <w:shd w:val="clear" w:color="auto" w:fill="FFFFFF"/>
        </w:rPr>
        <w:instrText xml:space="preserve"> ADDIN ZOTERO_ITEM CSL_CITATION {"citationID":"DmpKKqj7","properties":{"formattedCitation":"(Li et al., 2016)","plainCitation":"(Li et al., 2016)","noteIndex":0},"citationItems":[{"id":235,"uris":["http://zotero.org/users/local/ukl8LOSw/items/YAX3VLUD"],"itemData":{"id":235,"type":"article-journal","abstract":"This paper proposes a novel ensemble method for short-term load forecasting based on wavelet transform, extreme learning machine (ELM) and partial least squares regression. In order to improve forecasting performance, a wavelet-based ensemble strategy is introduced into the forecasting model. The individual forecasters are derived from different combinations of mother wavelet and number of decomposition levels. For each sub-component from the wavelet decomposition, a parallel model consisting of 24 ELMs is invoked to predict the hourly load of the next day. The individual forecasts are then combined to form the ensemble forecast using the partial least squares regression method. Numerical results show that the proposed method can significantly improve forecasting performance.","container-title":"Applied Energy","DOI":"10.1016/j.apenergy.2016.02.114","ISSN":"0306-2619","journalAbbreviation":"Applied Energy","language":"en","page":"22-29","source":"ScienceDirect","title":"An ensemble approach for short-term load forecasting by extreme learning machine","volume":"170","author":[{"family":"Li","given":"Song"},{"family":"Goel","given":"Lalit"},{"family":"Wang","given":"Peng"}],"issued":{"date-parts":[["2016",5,15]]}}}],"schema":"https://github.com/citation-style-language/schema/raw/master/csl-citation.json"} </w:instrText>
      </w:r>
      <w:r w:rsidR="00A4534D" w:rsidRPr="00F15FBE">
        <w:rPr>
          <w:rFonts w:cs="Times New Roman"/>
          <w:color w:val="222222"/>
          <w:szCs w:val="24"/>
          <w:shd w:val="clear" w:color="auto" w:fill="FFFFFF"/>
        </w:rPr>
        <w:fldChar w:fldCharType="separate"/>
      </w:r>
      <w:r w:rsidR="00A4534D" w:rsidRPr="00F15FBE">
        <w:rPr>
          <w:rFonts w:cs="Times New Roman"/>
          <w:szCs w:val="24"/>
        </w:rPr>
        <w:t>(Li et al., 2016)</w:t>
      </w:r>
      <w:r w:rsidR="00A4534D" w:rsidRPr="00F15FBE">
        <w:rPr>
          <w:rFonts w:cs="Times New Roman"/>
          <w:color w:val="222222"/>
          <w:szCs w:val="24"/>
          <w:shd w:val="clear" w:color="auto" w:fill="FFFFFF"/>
        </w:rPr>
        <w:fldChar w:fldCharType="end"/>
      </w:r>
      <w:r w:rsidRPr="00F15FBE">
        <w:rPr>
          <w:rFonts w:cs="Times New Roman"/>
          <w:color w:val="222222"/>
          <w:szCs w:val="24"/>
          <w:shd w:val="clear" w:color="auto" w:fill="FFFFFF"/>
        </w:rPr>
        <w:t>.</w:t>
      </w:r>
      <w:r w:rsidR="00A4534D" w:rsidRPr="00F15FBE">
        <w:rPr>
          <w:rFonts w:cs="Times New Roman"/>
          <w:color w:val="222222"/>
          <w:szCs w:val="24"/>
          <w:shd w:val="clear" w:color="auto" w:fill="FFFFFF"/>
        </w:rPr>
        <w:t xml:space="preserve"> </w:t>
      </w:r>
      <w:r w:rsidRPr="00F15FBE">
        <w:rPr>
          <w:rFonts w:cs="Times New Roman"/>
          <w:szCs w:val="24"/>
        </w:rPr>
        <w:t xml:space="preserve">Weather forecasting is supposed to be a prime factor for Bangladesh’s economy as agriculture plays a vital role in </w:t>
      </w:r>
      <w:r w:rsidR="00872B6F" w:rsidRPr="00F15FBE">
        <w:rPr>
          <w:rFonts w:cs="Times New Roman"/>
          <w:szCs w:val="24"/>
        </w:rPr>
        <w:t xml:space="preserve">the </w:t>
      </w:r>
      <w:r w:rsidRPr="00F15FBE">
        <w:rPr>
          <w:rFonts w:cs="Times New Roman"/>
          <w:szCs w:val="24"/>
        </w:rPr>
        <w:t xml:space="preserve">country’s overall Gross Domestic Product (GDP) which accounts for approximately 20% of the total amount. Nearly 70% of its total population live in rural areas and 60% of them earn their livelihood from tillage stuff. Even a significant amount of total annual exports </w:t>
      </w:r>
      <w:proofErr w:type="gramStart"/>
      <w:r w:rsidRPr="00F15FBE">
        <w:rPr>
          <w:rFonts w:cs="Times New Roman"/>
          <w:szCs w:val="24"/>
        </w:rPr>
        <w:t>are</w:t>
      </w:r>
      <w:proofErr w:type="gramEnd"/>
      <w:r w:rsidRPr="00F15FBE">
        <w:rPr>
          <w:rFonts w:cs="Times New Roman"/>
          <w:szCs w:val="24"/>
        </w:rPr>
        <w:t xml:space="preserve"> from farming products which tend to be in the region of 13-18% of the country’s total GDP. So, the discrepancy of rainfall, humidity, wind speed, the temperature in time, space, and aggregation affects the country’s agriculture which might hamper the economy to a greater extent</w:t>
      </w:r>
      <w:r w:rsidR="00A4534D" w:rsidRPr="00F15FBE">
        <w:rPr>
          <w:rFonts w:cs="Times New Roman"/>
          <w:szCs w:val="24"/>
        </w:rPr>
        <w:t xml:space="preserve"> </w:t>
      </w:r>
      <w:r w:rsidR="00A4534D" w:rsidRPr="00F15FBE">
        <w:rPr>
          <w:rFonts w:cs="Times New Roman"/>
          <w:szCs w:val="24"/>
        </w:rPr>
        <w:fldChar w:fldCharType="begin"/>
      </w:r>
      <w:r w:rsidR="008E39E1" w:rsidRPr="00F15FBE">
        <w:rPr>
          <w:rFonts w:cs="Times New Roman"/>
          <w:szCs w:val="24"/>
        </w:rPr>
        <w:instrText xml:space="preserve"> ADDIN ZOTERO_ITEM CSL_CITATION {"citationID":"ayME2POA","properties":{"formattedCitation":"(Islam &amp; Uyeda, 2007; Khan et al., 2015; Rahman et al., 2017; Rina et al., 2012)","plainCitation":"(Islam &amp; Uyeda, 2007; Khan et al., 2015; Rahman et al., 2017; Rina et al., 2012)","noteIndex":0},"citationItems":[{"id":238,"uris":["http://zotero.org/users/local/ukl8LOSw/items/25FDG2WX"],"itemData":{"id":238,"type":"article-journal","abstract":"Five years of data from 1998 to 2002 of TRMM-3B42 version 5 (V5), 3B43 V5, 3B42 version 6 (V6), 3B43 V6, and the Bangladesh Meteorological Department rain-gauge network were analyzed to understand the climatic characteristics of rainfall over Bangladesh. TRMM-PR 2A25 data were used to obtain the precipitation field of the convection events. Daily rainfall measured by TRMM V5 3B42 was compared to that of rain-gauge values from pre-monsoon to post-monsoon months (March–November). The time sequence patterns of the daily rainfall determined by the V5 3B42 and those from rain gauges were remarkably similar. The spatial and temporal averages of rainfall revealed good estimations of rainfall: during March to November, the V5 3B42- and rain gauge-estimated daily rainfall was 8.12 and 8.34 mm, respectively. In annual scale, TRMM V5 3B42-, V5 3B43-, V6 3B42-, V6 3B43- and rain-gauge estimated rainfall was 6.9, 6.4, 6.6, 6.8 and 7.1 mm/day, respectively. The average percentage of rainy days determined by V5 3B42 data with respect to the rain-gauge value was 96%. TRMM is useful for estimating the average values of rainfall in Bangladesh. The prominent difference between rainfall estimated by rain-gauge and V5 3B42 was found to be period- and location-dependent. The V5 3B42 overestimated the rainfall during the pre-monsoon period and in dry regions but underestimated it during the monsoon period and in wet regions. The reason for the differences according to season and locations is considered to be the vertical cross section of convection obtained by TRMM-PR 2A25 data. The rainfall overestimation in pre-monsoon and underestimation in monsoon period measured by V5 3B42 is reduced to reasonable amount by V6 3B42 and V6 3B43. In this manner, the merit of using TRMM data for climatological studies of rainfall over Bangladesh is shown.","container-title":"Remote Sensing of Environment","DOI":"10.1016/j.rse.2006.11.011","ISSN":"0034-4257","issue":"3","journalAbbreviation":"Remote Sensing of Environment","language":"en","page":"264-276","source":"ScienceDirect","title":"Use of TRMM in determining the climatic characteristics of rainfall over Bangladesh","volume":"108","author":[{"family":"Islam","given":"Md. Nazrul"},{"family":"Uyeda","given":"Hiroshi"}],"issued":{"date-parts":[["2007",6,15]]}}},{"id":240,"uris":["http://zotero.org/users/local/ukl8LOSw/items/5QHN6HA6"],"itemData":{"id":240,"type":"article-journal","abstract":"Natural hazards and major land-use/land-cover change can have significant impacts on humans around the world. If these two concerns exist together in a coastal area, the consequences for people and the environment may be severe. This study investigated the combined effects of land-use changes and natural disasters in the southwest coastal area of Bangladesh. Satellite images were analyzed to detect changes in land cover in the study period of 13 years (1999–2012). Three areas were selected for ground data collection. Household surveys and focus groups were conducted to discover the type, level and effects of disasters. Probit regression analysis was performed to assess the relationship between various disasters with overall income, agricultural production and outward migration. Results from image analysis showed an overall 30 % increase in shrimp culture ponds in the past 13 years. Agricultural land and vegetation decreased by 48 and 3 %, respectively. Barren and built-up areas increased by 73 % due to both land-use activity and natural hazards. Analysis of household data showed cyclones and storm surges had important effects on income, agricultural production and migration. Sustainable management and enhancement of resilience capacity of this area will be crucial in the near future.","container-title":"Regional Environmental Change","DOI":"10.1007/s10113-014-0642-8","ISSN":"1436-378X","issue":"2","journalAbbreviation":"Reg Environ Change","language":"en","page":"241-250","source":"Springer Link","title":"Natural disasters and land-use/land-cover change in the southwest coastal areas of Bangladesh","volume":"15","author":[{"family":"Khan","given":"Md Modasser Hossain"},{"family":"Bryceson","given":"Ian"},{"family":"Kolivras","given":"Korine N."},{"family":"Faruque","given":"Fazlay"},{"family":"Rahman","given":"M. Mokhlesur"},{"family":"Haque","given":"Ubydul"}],"issued":{"date-parts":[["2015",2,1]]}}},{"id":244,"uris":["http://zotero.org/users/local/ukl8LOSw/items/Y6AU3ET2"],"itemData":{"id":244,"type":"article-journal","abstract":"In this study, 60-year monthly rainfall data of Bangladesh were analysed to detect trends. Modified Mann–Kendall, Spearman’s rho tests and Sen’s slope estimators were applied to find the long-term annual, dry season and monthly trends. Sequential Mann–Kendall analysis was applied to detect the potential trend turning points. Spatial variations of the trends were examined using inverse distance weighting (IDW) interpolation. AutoRegressive integrated moving average (ARIMA) model was used for the country mean rainfall and for other two stations data which depicted the highest and the lowest trend in the Mann–Kendall and Spearman’s rho tests. Results showed that there is no significant trend in annual rainfall pattern except increasing trends for Cox’s Bazar, Khulna, Satkhira and decreasing trend for Srimagal areas. For the dry season, only Bogra area represented significant decreasing trend. Long-term monthly trends demonstrated a mixed pattern; both negative and positive changes were found from February to September. Comilla area showed a significant decreasing trend for consecutive 3 months while Rangpur and Khulna stations confirmed the significant rising trends for three different months in month-wise trends analysis. Rangpur station data gave a maximum increasing trend in April whereas a maximum decreasing trend was found in August for Comilla station. ARIMA models predict +3.26, +8.6 and −2.30 mm rainfall per year for the country, Cox’s Bazar and Srimangal areas, respectively. However, all the test results and predictions revealed a good agreement among them in the study.","container-title":"Meteorology and Atmospheric Physics","DOI":"10.1007/s00703-016-0479-4","ISSN":"1436-5065","issue":"4","journalAbbreviation":"Meteorol Atmos Phys","language":"en","page":"409-424","source":"Springer Link","title":"Analysis and prediction of rainfall trends over Bangladesh using Mann–Kendall, Spearman’s rho tests and ARIMA model","volume":"129","author":[{"family":"Rahman","given":"Mohammad Atiqur"},{"family":"Yunsheng","given":"Lou"},{"family":"Sultana","given":"Nahid"}],"issued":{"date-parts":[["2017",8,1]]}}},{"id":"OYc0xhQ1/H8QDqFuK","uris":["http://www.mendeley.com/documents/?uuid=b8323403-c89c-3220-ab32-07ff56a568c7"],"itemData":{"DOI":"10.1002/hyp.8284","ISSN":"08856087","author":[{"dropping-particle":"","family":"Rina","given":"Kumari","non-dropping-particle":"","parse-names":false,"suffix":""},{"dropping-particle":"","family":"Datta","given":"P. S.","non-dropping-particle":"","parse-names":false,"suffix":""},{"dropping-particle":"","family":"Singh","given":"Chander Kumar","non-dropping-particle":"","parse-names":false,"suffix":""},{"dropping-particle":"","family":"Mukherjee","given":"Saumitra","non-dropping-particle":"","parse-names":false,"suffix":""}],"container-title":"Hydrological Processes","id":"EKPtRR4v/5Bz2JkmQ","issue":"10","issued":{"date-parts":[["2012","5","15"]]},"page":"1538-1551","publisher":"John Wiley &amp; Sons, Ltd","title":"Characterization and evaluation of processes governing the groundwater quality in parts of the Sabarmati basin, Gujarat using hydrochemistry integrated with GIS","type":"article-journal","volume":"26"}}],"schema":"https://github.com/citation-style-language/schema/raw/master/csl-citation.json"} </w:instrText>
      </w:r>
      <w:r w:rsidR="00A4534D" w:rsidRPr="00F15FBE">
        <w:rPr>
          <w:rFonts w:cs="Times New Roman"/>
          <w:szCs w:val="24"/>
        </w:rPr>
        <w:fldChar w:fldCharType="separate"/>
      </w:r>
      <w:r w:rsidR="00A4534D" w:rsidRPr="00F15FBE">
        <w:rPr>
          <w:rFonts w:cs="Times New Roman"/>
          <w:szCs w:val="24"/>
        </w:rPr>
        <w:t>(Islam &amp; Uyeda, 2007; Khan et al., 2015; Rahman et al., 2017; Rina et al., 2012)</w:t>
      </w:r>
      <w:r w:rsidR="00A4534D" w:rsidRPr="00F15FBE">
        <w:rPr>
          <w:rFonts w:cs="Times New Roman"/>
          <w:szCs w:val="24"/>
        </w:rPr>
        <w:fldChar w:fldCharType="end"/>
      </w:r>
      <w:r w:rsidR="00A4534D" w:rsidRPr="00F15FBE">
        <w:rPr>
          <w:rFonts w:cs="Times New Roman"/>
          <w:szCs w:val="24"/>
        </w:rPr>
        <w:t xml:space="preserve">. </w:t>
      </w:r>
      <w:r w:rsidRPr="00F15FBE">
        <w:rPr>
          <w:rFonts w:cs="Times New Roman"/>
          <w:szCs w:val="24"/>
        </w:rPr>
        <w:t>Therefore, there is a need to accurately predict temperature values because, in combination with the analysis of additional features in the subject of interest, they would help to establish a planning horizon for infrastructure upgrades, insurance, energy policy</w:t>
      </w:r>
      <w:r w:rsidR="00872B6F" w:rsidRPr="00F15FBE">
        <w:rPr>
          <w:rFonts w:cs="Times New Roman"/>
          <w:szCs w:val="24"/>
        </w:rPr>
        <w:t>,</w:t>
      </w:r>
      <w:r w:rsidRPr="00F15FBE">
        <w:rPr>
          <w:rFonts w:cs="Times New Roman"/>
          <w:szCs w:val="24"/>
        </w:rPr>
        <w:t xml:space="preserve"> and business development </w:t>
      </w:r>
      <w:r w:rsidR="00A4534D" w:rsidRPr="00F15FBE">
        <w:rPr>
          <w:rFonts w:cs="Times New Roman"/>
          <w:szCs w:val="24"/>
        </w:rPr>
        <w:fldChar w:fldCharType="begin"/>
      </w:r>
      <w:r w:rsidR="00A4534D" w:rsidRPr="00F15FBE">
        <w:rPr>
          <w:rFonts w:cs="Times New Roman"/>
          <w:szCs w:val="24"/>
        </w:rPr>
        <w:instrText xml:space="preserve"> ADDIN ZOTERO_ITEM CSL_CITATION {"citationID":"I11V74ss","properties":{"formattedCitation":"(Smith et al., 2007)","plainCitation":"(Smith et al., 2007)","noteIndex":0},"citationItems":[{"id":246,"uris":["http://zotero.org/users/local/ukl8LOSw/items/GUY5XNFU"],"itemData":{"id":246,"type":"article-journal","abstract":"Previous climate model projections of climate change accounted for external forcing from natural and anthropogenic sources but did not attempt to predict internally generated natural variability. We present a new modeling system that predicts both internal variability and externally forced changes and hence forecasts surface temperature with substantially improved skill throughout a decade, both globally and in many regions. Our system predicts that internal variability will partially offset the anthropogenic global warming signal for the next few years. However, climate will continue to warm, with at least half of the years after 2009 predicted to exceed the warmest year currently on record.","container-title":"Science","DOI":"10.1126/science.1139540","issue":"5839","note":"publisher: American Association for the Advancement of Science","page":"796-799","source":"science.org (Atypon)","title":"Improved Surface Temperature Prediction for the Coming Decade from a Global Climate Model","volume":"317","author":[{"family":"Smith","given":"Doug M."},{"family":"Cusack","given":"Stephen"},{"family":"Colman","given":"Andrew W."},{"family":"Folland","given":"Chris K."},{"family":"Harris","given":"Glen R."},{"family":"Murphy","given":"James M."}],"issued":{"date-parts":[["2007",8,10]]}}}],"schema":"https://github.com/citation-style-language/schema/raw/master/csl-citation.json"} </w:instrText>
      </w:r>
      <w:r w:rsidR="00A4534D" w:rsidRPr="00F15FBE">
        <w:rPr>
          <w:rFonts w:cs="Times New Roman"/>
          <w:szCs w:val="24"/>
        </w:rPr>
        <w:fldChar w:fldCharType="separate"/>
      </w:r>
      <w:r w:rsidR="00A4534D" w:rsidRPr="00F15FBE">
        <w:rPr>
          <w:rFonts w:cs="Times New Roman"/>
          <w:szCs w:val="24"/>
        </w:rPr>
        <w:t>(Smith et al., 2007)</w:t>
      </w:r>
      <w:r w:rsidR="00A4534D" w:rsidRPr="00F15FBE">
        <w:rPr>
          <w:rFonts w:cs="Times New Roman"/>
          <w:szCs w:val="24"/>
        </w:rPr>
        <w:fldChar w:fldCharType="end"/>
      </w:r>
      <w:r w:rsidRPr="00F15FBE">
        <w:rPr>
          <w:rFonts w:cs="Times New Roman"/>
          <w:szCs w:val="24"/>
        </w:rPr>
        <w:t>.</w:t>
      </w:r>
    </w:p>
    <w:p w14:paraId="204C655E" w14:textId="77777777" w:rsidR="004E157C" w:rsidRPr="00F15FBE" w:rsidRDefault="004E157C" w:rsidP="00872B6F">
      <w:pPr>
        <w:spacing w:line="276" w:lineRule="auto"/>
        <w:rPr>
          <w:rFonts w:cs="Times New Roman"/>
          <w:color w:val="222222"/>
          <w:szCs w:val="24"/>
          <w:shd w:val="clear" w:color="auto" w:fill="FFFFFF"/>
        </w:rPr>
      </w:pPr>
    </w:p>
    <w:p w14:paraId="48346086" w14:textId="6E5533B3" w:rsidR="006D11D7" w:rsidRPr="00F15FBE" w:rsidRDefault="006D11D7" w:rsidP="00872B6F">
      <w:pPr>
        <w:spacing w:line="276" w:lineRule="auto"/>
        <w:rPr>
          <w:rFonts w:cs="Times New Roman"/>
          <w:szCs w:val="24"/>
          <w:shd w:val="clear" w:color="auto" w:fill="FFFFFF"/>
        </w:rPr>
      </w:pPr>
      <w:r w:rsidRPr="00F15FBE">
        <w:rPr>
          <w:rFonts w:cs="Times New Roman"/>
          <w:szCs w:val="24"/>
          <w:shd w:val="clear" w:color="auto" w:fill="FFFFFF"/>
        </w:rPr>
        <w:t>The most influential climate elements were evaporation, minimum humidity, and sunshine duration</w:t>
      </w:r>
      <w:r w:rsidR="00982555" w:rsidRPr="00F15FBE">
        <w:rPr>
          <w:rFonts w:cs="Times New Roman"/>
          <w:szCs w:val="24"/>
          <w:shd w:val="clear" w:color="auto" w:fill="FFFFFF"/>
        </w:rPr>
        <w:fldChar w:fldCharType="begin"/>
      </w:r>
      <w:r w:rsidR="00982555" w:rsidRPr="00F15FBE">
        <w:rPr>
          <w:rFonts w:cs="Times New Roman"/>
          <w:szCs w:val="24"/>
          <w:shd w:val="clear" w:color="auto" w:fill="FFFFFF"/>
        </w:rPr>
        <w:instrText xml:space="preserve"> ADDIN ZOTERO_ITEM CSL_CITATION {"citationID":"AoZxkaCS","properties":{"formattedCitation":"(Sawan, 2018)","plainCitation":"(Sawan, 2018)","noteIndex":0},"citationItems":[{"id":247,"uris":["http://zotero.org/users/local/ukl8LOSw/items/V4JHWM7Q"],"itemData":{"id":247,"type":"article-journal","abstract":"Cotton yield is a function of growth rates, flower production rates, and flower and boll retention during the fruiting period. Information on the relationship between climatic factors and the cotton plant's ability to produce and sustain flower buds, flowers, and bolls will allow one to model plant responses to conditions that frequently occur in the field and to predict developmental rate or the formation of these organs. This study investigates the statistical relationship between various climatic factors and overall flower and boll production. Also, the relationship between climatic factors and production of flowers and bolls obtained during the development periods of the flowering and boll stage. Further, predicting effects of climatic factors during different convenient intervals (in days) on cotton flower and boll production compared with daily observations. Evaporation, sunshine duration, relative humidity, surface soil temperature at 1800 h, and maximum air temperature, are the important climatic factors that significantly affect flower and boll production. The five-day interval was found to be more adequately and sensibly related to yield parameters. Evaporation; minimum humidity and sunshine duration were the most effective climatic factors during preceding and succeeding periods on boll production and retention. There was a negative correlation between flower and boll production and either evaporation or sunshine duration, while that correlation with minimum relative humidity was positive.","container-title":"Information Processing in Agriculture","DOI":"10.1016/j.inpa.2017.09.006","ISSN":"2214-3173","issue":"1","journalAbbreviation":"Information Processing in Agriculture","language":"en","page":"134-148","source":"ScienceDirect","title":"Climatic variables: Evaporation, sunshine, relative humidity, soil and air temperature and its adverse effects on cotton production","title-short":"Climatic variables","volume":"5","author":[{"family":"Sawan","given":"Zakaria M."}],"issued":{"date-parts":[["2018",3,1]]}}}],"schema":"https://github.com/citation-style-language/schema/raw/master/csl-citation.json"} </w:instrText>
      </w:r>
      <w:r w:rsidR="00982555" w:rsidRPr="00F15FBE">
        <w:rPr>
          <w:rFonts w:cs="Times New Roman"/>
          <w:szCs w:val="24"/>
          <w:shd w:val="clear" w:color="auto" w:fill="FFFFFF"/>
        </w:rPr>
        <w:fldChar w:fldCharType="separate"/>
      </w:r>
      <w:r w:rsidR="00982555" w:rsidRPr="00F15FBE">
        <w:rPr>
          <w:rFonts w:cs="Times New Roman"/>
          <w:szCs w:val="24"/>
        </w:rPr>
        <w:t>(Sawan, 2018)</w:t>
      </w:r>
      <w:r w:rsidR="00982555" w:rsidRPr="00F15FBE">
        <w:rPr>
          <w:rFonts w:cs="Times New Roman"/>
          <w:szCs w:val="24"/>
          <w:shd w:val="clear" w:color="auto" w:fill="FFFFFF"/>
        </w:rPr>
        <w:fldChar w:fldCharType="end"/>
      </w:r>
      <w:r w:rsidRPr="00F15FBE">
        <w:rPr>
          <w:rFonts w:cs="Times New Roman"/>
          <w:szCs w:val="24"/>
          <w:shd w:val="clear" w:color="auto" w:fill="FFFFFF"/>
        </w:rPr>
        <w:t xml:space="preserve">. Due to high rates of evaporation, Australia loses over 40% of its entire water storage capacity each year </w:t>
      </w:r>
      <w:r w:rsidR="00982555" w:rsidRPr="00F15FBE">
        <w:rPr>
          <w:rFonts w:cs="Times New Roman"/>
          <w:szCs w:val="24"/>
          <w:shd w:val="clear" w:color="auto" w:fill="FFFFFF"/>
        </w:rPr>
        <w:fldChar w:fldCharType="begin"/>
      </w:r>
      <w:r w:rsidR="00982555" w:rsidRPr="00F15FBE">
        <w:rPr>
          <w:rFonts w:cs="Times New Roman"/>
          <w:szCs w:val="24"/>
          <w:shd w:val="clear" w:color="auto" w:fill="FFFFFF"/>
        </w:rPr>
        <w:instrText xml:space="preserve"> ADDIN ZOTERO_ITEM CSL_CITATION {"citationID":"Cq1PURR2","properties":{"formattedCitation":"(Helfer et al., 2012)","plainCitation":"(Helfer et al., 2012)","noteIndex":0},"citationItems":[{"id":250,"uris":["http://zotero.org/users/local/ukl8LOSw/items/WUQKTKZH"],"itemData":{"id":250,"type":"article-journal","abstract":"Determining evaporation rates is essential for efficient management of reservoirs and water resources, particularly in water-scarce countries such as Australia. Today, it is estimated that open water reservoirs in Australia lose around 40% of their total water storage capacity per year to evaporation. While this loss is of significant concern, the threat of a changing climate has been directing greater focus to how much water will be lost from Australia’s reservoirs in the future. This paper analyses evaporation rates from a large water supply reservoir in South-East Queensland (SEQ), Australia, under current climate and predicted climate change conditions using modelling. Daily meteorological projections from nine global climate models were used in the model DYRESM as the driving forces of the thermodynamics of the reservoir under study. Two future 20-year period simulations were undertaken, one from 2030 to 2050, and the other from 2070 to 2090. The modelled future evaporation rates, as well as water temperatures, were then compared with modelled evaporation rates and temperatures obtained using observed meteorological variables for the period of 1990–2010. The results showed that the evaporation rates from the study reservoir will increase in the future. For the period centred in 2040, the annual evaporation will be approximately 8% higher than the 20-year average annual evaporation estimated for the present climate. A more pronounced increase in evaporation is expected in 2070–2090, with annual evaporation predictions being approximately 15% higher than the baseline evaporation. The main agent behind this increase is higher surface air temperatures in the future. According to the modelling results, the mean annual surface air temperature will grow from the present value of 20.4°C to 21.5°C in 2030–2050, and to 23.2°C in 2070–2090. As a consequence, the mean annual surface water temperatures of the reservoir will increase by 0.9°C and 1.7°C in both timeframes, respectively. This will have a significant impact on the evaporation rates, particularly in spring and summer, when the temperature increases will be more significant.","container-title":"Journal of Hydrology","DOI":"10.1016/j.jhydrol.2012.10.008","ISSN":"0022-1694","journalAbbreviation":"Journal of Hydrology","language":"en","page":"365-378","source":"ScienceDirect","title":"Impacts of climate change on temperature and evaporation from a large reservoir in Australia","volume":"475","author":[{"family":"Helfer","given":"Fernanda"},{"family":"Lemckert","given":"Charles"},{"family":"Zhang","given":"Hong"}],"issued":{"date-parts":[["2012",12,19]]}}}],"schema":"https://github.com/citation-style-language/schema/raw/master/csl-citation.json"} </w:instrText>
      </w:r>
      <w:r w:rsidR="00982555" w:rsidRPr="00F15FBE">
        <w:rPr>
          <w:rFonts w:cs="Times New Roman"/>
          <w:szCs w:val="24"/>
          <w:shd w:val="clear" w:color="auto" w:fill="FFFFFF"/>
        </w:rPr>
        <w:fldChar w:fldCharType="separate"/>
      </w:r>
      <w:r w:rsidR="00982555" w:rsidRPr="00F15FBE">
        <w:rPr>
          <w:rFonts w:cs="Times New Roman"/>
          <w:szCs w:val="24"/>
        </w:rPr>
        <w:t>(Helfer et al., 2012)</w:t>
      </w:r>
      <w:r w:rsidR="00982555" w:rsidRPr="00F15FBE">
        <w:rPr>
          <w:rFonts w:cs="Times New Roman"/>
          <w:szCs w:val="24"/>
          <w:shd w:val="clear" w:color="auto" w:fill="FFFFFF"/>
        </w:rPr>
        <w:fldChar w:fldCharType="end"/>
      </w:r>
      <w:r w:rsidRPr="00F15FBE">
        <w:rPr>
          <w:rFonts w:cs="Times New Roman"/>
          <w:szCs w:val="24"/>
          <w:shd w:val="clear" w:color="auto" w:fill="FFFFFF"/>
        </w:rPr>
        <w:t>. The most often used humidity measurement has historically been dew point temperature. It is a crucial instrument for predicting both relative and specific humidity. Therefore, a relative humidity change follows a dew point temperature change</w:t>
      </w:r>
      <w:r w:rsidR="00982555" w:rsidRPr="00F15FBE">
        <w:rPr>
          <w:rFonts w:cs="Times New Roman"/>
          <w:szCs w:val="24"/>
          <w:shd w:val="clear" w:color="auto" w:fill="FFFFFF"/>
        </w:rPr>
        <w:fldChar w:fldCharType="begin"/>
      </w:r>
      <w:r w:rsidR="00982555" w:rsidRPr="00F15FBE">
        <w:rPr>
          <w:rFonts w:cs="Times New Roman"/>
          <w:szCs w:val="24"/>
          <w:shd w:val="clear" w:color="auto" w:fill="FFFFFF"/>
        </w:rPr>
        <w:instrText xml:space="preserve"> ADDIN ZOTERO_ITEM CSL_CITATION {"citationID":"qhIzr3KM","properties":{"formattedCitation":"(Mortuza et al., 2014)","plainCitation":"(Mortuza et al., 2014)","noteIndex":0},"citationItems":[{"id":253,"uris":["http://zotero.org/users/local/ukl8LOSw/items/KNEQWQYX"],"itemData":{"id":253,"type":"article-journal","abstract":"Trend analysis of climatic variables on different spatial and temporal scales has been of great concern during the past century because of the attention given to global climate change by the scientific community. In this study, trends of the annual and seasonal relative humidity and dew point temperature time series have been investigated for 15 stations all over Bangladesh during 1961–2010. The magnitude of the climatic trends was derived from the slopes of the Sen’s estimator. The statistical significance of the trends was determined by means of the Mann–Kendall test. Pre-whitening was used to eliminate the influence of serial correlation on the Mann–Kendall test. The percentage of stations showing a significant trend is moderate in the case of relative humidity, but is a lot higher in dew point temperature series at the 95 % confidence limit. On average, relative humidity is increasing at 0.53, 0.86, and 1.18 % per decade on annual, winter, and pre-monsoon (summer) scales, respectively, in the western part of the country. Significant negative trends of relative humidity series are apparent in monsoon season. On the other hand, there is no significant decreasing trend in both annual and seasonal dew point temperature time series at any station. Again, a higher magnitude of the significant trends is observed in the western part of the country. The majority of the slopes are above zero, indicating an increasing nature in annual and seasonal dew point temperatures over Bangladesh. This warming of dew point temperature in Bangladesh is analogous to the global trend.","container-title":"Arabian Journal of Geosciences","DOI":"10.1007/s12517-013-1139-3","ISSN":"1866-7538","issue":"12","journalAbbreviation":"Arab J Geosci","language":"en","page":"5037-5050","source":"Springer Link","title":"Evaluation of temporal and spatial trends in relative humidity and dew point temperature in Bangladesh","volume":"7","author":[{"family":"Mortuza","given":"Md. Rubayet"},{"family":"Selmi","given":"Saranah"},{"family":"Khudri","given":"Md. Mohsan"},{"family":"Ankur","given":"Asif Khan"},{"family":"Rahman","given":"Md. Mujibur"}],"issued":{"date-parts":[["2014",12,1]]}}}],"schema":"https://github.com/citation-style-language/schema/raw/master/csl-citation.json"} </w:instrText>
      </w:r>
      <w:r w:rsidR="00982555" w:rsidRPr="00F15FBE">
        <w:rPr>
          <w:rFonts w:cs="Times New Roman"/>
          <w:szCs w:val="24"/>
          <w:shd w:val="clear" w:color="auto" w:fill="FFFFFF"/>
        </w:rPr>
        <w:fldChar w:fldCharType="separate"/>
      </w:r>
      <w:r w:rsidR="00982555" w:rsidRPr="00F15FBE">
        <w:rPr>
          <w:rFonts w:cs="Times New Roman"/>
          <w:szCs w:val="24"/>
        </w:rPr>
        <w:t>(Mortuza et al., 2014)</w:t>
      </w:r>
      <w:r w:rsidR="00982555" w:rsidRPr="00F15FBE">
        <w:rPr>
          <w:rFonts w:cs="Times New Roman"/>
          <w:szCs w:val="24"/>
          <w:shd w:val="clear" w:color="auto" w:fill="FFFFFF"/>
        </w:rPr>
        <w:fldChar w:fldCharType="end"/>
      </w:r>
      <w:r w:rsidRPr="00F15FBE">
        <w:rPr>
          <w:rFonts w:cs="Times New Roman"/>
          <w:szCs w:val="24"/>
          <w:shd w:val="clear" w:color="auto" w:fill="FFFFFF"/>
        </w:rPr>
        <w:t>.</w:t>
      </w:r>
      <w:r w:rsidRPr="00F15FBE">
        <w:rPr>
          <w:rFonts w:cs="Times New Roman"/>
          <w:szCs w:val="24"/>
        </w:rPr>
        <w:t xml:space="preserve"> </w:t>
      </w:r>
      <w:r w:rsidRPr="00F15FBE">
        <w:rPr>
          <w:rFonts w:cs="Times New Roman"/>
          <w:szCs w:val="24"/>
          <w:shd w:val="clear" w:color="auto" w:fill="FFFFFF"/>
        </w:rPr>
        <w:t xml:space="preserve">Climate scientists correlate the Clausius-Clapeyron equation to anthropogenic global warming and demonstrate that relative humidity boosts the atmosphere's ability to store water by around 7% for every 1 degree of warming </w:t>
      </w:r>
      <w:r w:rsidR="00982555" w:rsidRPr="00F15FBE">
        <w:rPr>
          <w:rFonts w:cs="Times New Roman"/>
          <w:szCs w:val="24"/>
          <w:shd w:val="clear" w:color="auto" w:fill="FFFFFF"/>
        </w:rPr>
        <w:fldChar w:fldCharType="begin"/>
      </w:r>
      <w:r w:rsidR="00982555" w:rsidRPr="00F15FBE">
        <w:rPr>
          <w:rFonts w:cs="Times New Roman"/>
          <w:szCs w:val="24"/>
          <w:shd w:val="clear" w:color="auto" w:fill="FFFFFF"/>
        </w:rPr>
        <w:instrText xml:space="preserve"> ADDIN ZOTERO_ITEM CSL_CITATION {"citationID":"RdQxf4pm","properties":{"formattedCitation":"(Schaller et al., 2016)","plainCitation":"(Schaller et al., 2016)","noteIndex":0},"citationItems":[{"id":256,"uris":["http://zotero.org/users/local/ukl8LOSw/items/LF74ZNRW"],"itemData":{"id":256,"type":"article-journal","abstract":"A succession of storms reaching southern England in the winter of 2013/2014 caused severe floods and £451 million insured losses. In a large ensemble of climate model simulations, we find that, as well as increasing the amount of moisture the atmosphere can hold, anthropogenic warming caused a small but significant increase in the number of January days with westerly flow, both of which increased extreme precipitation. Hydrological modelling indicates this increased extreme 30-day-average Thames river flows, and slightly increased daily peak flows, consistent with the understanding of the catchment’s sensitivity to longer-duration precipitation and changes in the role of snowmelt. Consequently, flood risk mapping shows a small increase in properties in the Thames catchment potentially at risk of riverine flooding, with a substantial range of uncertainty, demonstrating the importance of explicit modelling of impacts and relatively subtle changes in weather-related risks when quantifying present-day effects of human influence on climate.","container-title":"Nature Climate Change","DOI":"10.1038/nclimate2927","ISSN":"1758-6798","issue":"6","journalAbbreviation":"Nature Clim Change","language":"en","license":"2016 Nature Publishing Group","note":"number: 6\npublisher: Nature Publishing Group","page":"627-634","source":"www.nature.com","title":"Human influence on climate in the 2014 southern England winter floods and their impacts","volume":"6","author":[{"family":"Schaller","given":"Nathalie"},{"family":"Kay","given":"Alison L."},{"family":"Lamb","given":"Rob"},{"family":"Massey","given":"Neil R."},{"family":"Oldenborgh","given":"Geert Jan","non-dropping-particle":"van"},{"family":"Otto","given":"Friederike E. L."},{"family":"Sparrow","given":"Sarah N."},{"family":"Vautard","given":"Robert"},{"family":"Yiou","given":"Pascal"},{"family":"Ashpole","given":"Ian"},{"family":"Bowery","given":"Andy"},{"family":"Crooks","given":"Susan M."},{"family":"Haustein","given":"Karsten"},{"family":"Huntingford","given":"Chris"},{"family":"Ingram","given":"William J."},{"family":"Jones","given":"Richard G."},{"family":"Legg","given":"Tim"},{"family":"Miller","given":"Jonathan"},{"family":"Skeggs","given":"Jessica"},{"family":"Wallom","given":"David"},{"family":"Weisheimer","given":"Antje"},{"family":"Wilson","given":"Simon"},{"family":"Stott","given":"Peter A."},{"family":"Allen","given":"Myles R."}],"issued":{"date-parts":[["2016",6]]}}}],"schema":"https://github.com/citation-style-language/schema/raw/master/csl-citation.json"} </w:instrText>
      </w:r>
      <w:r w:rsidR="00982555" w:rsidRPr="00F15FBE">
        <w:rPr>
          <w:rFonts w:cs="Times New Roman"/>
          <w:szCs w:val="24"/>
          <w:shd w:val="clear" w:color="auto" w:fill="FFFFFF"/>
        </w:rPr>
        <w:fldChar w:fldCharType="separate"/>
      </w:r>
      <w:r w:rsidR="00982555" w:rsidRPr="00F15FBE">
        <w:rPr>
          <w:rFonts w:cs="Times New Roman"/>
          <w:szCs w:val="24"/>
        </w:rPr>
        <w:t>(Schaller et al., 2016)</w:t>
      </w:r>
      <w:r w:rsidR="00982555" w:rsidRPr="00F15FBE">
        <w:rPr>
          <w:rFonts w:cs="Times New Roman"/>
          <w:szCs w:val="24"/>
          <w:shd w:val="clear" w:color="auto" w:fill="FFFFFF"/>
        </w:rPr>
        <w:fldChar w:fldCharType="end"/>
      </w:r>
      <w:r w:rsidRPr="00F15FBE">
        <w:rPr>
          <w:rFonts w:cs="Times New Roman"/>
          <w:szCs w:val="24"/>
          <w:shd w:val="clear" w:color="auto" w:fill="FFFFFF"/>
        </w:rPr>
        <w:t>. A worldwide rising trend of cloud cover, near-surface humidity, and precipitation has been correlated with higher temperatures and enhanced evapotranspiration</w:t>
      </w:r>
      <w:r w:rsidR="00982555" w:rsidRPr="00F15FBE">
        <w:rPr>
          <w:rFonts w:cs="Times New Roman"/>
          <w:szCs w:val="24"/>
          <w:shd w:val="clear" w:color="auto" w:fill="FFFFFF"/>
        </w:rPr>
        <w:fldChar w:fldCharType="begin"/>
      </w:r>
      <w:r w:rsidR="00982555" w:rsidRPr="00F15FBE">
        <w:rPr>
          <w:rFonts w:cs="Times New Roman"/>
          <w:szCs w:val="24"/>
          <w:shd w:val="clear" w:color="auto" w:fill="FFFFFF"/>
        </w:rPr>
        <w:instrText xml:space="preserve"> ADDIN ZOTERO_ITEM CSL_CITATION {"citationID":"JUudhMkF","properties":{"formattedCitation":"(Huntington, 2006)","plainCitation":"(Huntington, 2006)","noteIndex":0},"citationItems":[{"id":259,"uris":["http://zotero.org/users/local/ukl8LOSw/items/4LAQKRMY"],"itemData":{"id":259,"type":"article-journal","abstract":"One of the more important questions in hydrology is: if the climate warms in the future, will there be an intensification of the water cycle and, if so, the nature of that intensification? There is considerable interest in this question because an intensification of the water cycle may lead to changes in water-resource availability, an increase in the frequency and intensity of tropical storms, floods, and droughts, and an amplification of warming through the water vapor feedback. Empirical evidence for ongoing intensification of the water cycle would provide additional support for the theoretical framework that links intensification with warming. This paper briefly reviews the current state of science regarding historical trends in hydrologic variables, including precipitation, runoff, tropospheric water vapor, soil moisture, glacier mass balance, evaporation, evapotranspiration, and growing season length. Data are often incomplete in spatial and temporal domains and regional analyses are variable and sometimes contradictory; however, the weight of evidence indicates an ongoing intensification of the water cycle. In contrast to these trends, the empirical evidence to date does not consistently support an increase in the frequency or intensity of tropical storms and floods.","container-title":"Journal of Hydrology","DOI":"10.1016/j.jhydrol.2005.07.003","ISSN":"0022-1694","issue":"1","journalAbbreviation":"Journal of Hydrology","language":"en","page":"83-95","source":"ScienceDirect","title":"Evidence for intensification of the global water cycle: Review and synthesis","title-short":"Evidence for intensification of the global water cycle","volume":"319","author":[{"family":"Huntington","given":"Thomas G."}],"issued":{"date-parts":[["2006",3,15]]}}}],"schema":"https://github.com/citation-style-language/schema/raw/master/csl-citation.json"} </w:instrText>
      </w:r>
      <w:r w:rsidR="00982555" w:rsidRPr="00F15FBE">
        <w:rPr>
          <w:rFonts w:cs="Times New Roman"/>
          <w:szCs w:val="24"/>
          <w:shd w:val="clear" w:color="auto" w:fill="FFFFFF"/>
        </w:rPr>
        <w:fldChar w:fldCharType="separate"/>
      </w:r>
      <w:r w:rsidR="00982555" w:rsidRPr="00F15FBE">
        <w:rPr>
          <w:rFonts w:cs="Times New Roman"/>
          <w:szCs w:val="24"/>
        </w:rPr>
        <w:t>(Huntington, 2006)</w:t>
      </w:r>
      <w:r w:rsidR="00982555" w:rsidRPr="00F15FBE">
        <w:rPr>
          <w:rFonts w:cs="Times New Roman"/>
          <w:szCs w:val="24"/>
          <w:shd w:val="clear" w:color="auto" w:fill="FFFFFF"/>
        </w:rPr>
        <w:fldChar w:fldCharType="end"/>
      </w:r>
      <w:r w:rsidRPr="00F15FBE">
        <w:rPr>
          <w:rFonts w:cs="Times New Roman"/>
          <w:szCs w:val="24"/>
          <w:shd w:val="clear" w:color="auto" w:fill="FFFFFF"/>
        </w:rPr>
        <w:t>.  Cloud cover, specific humidity, and precipitation increased in areas where nighttime temperatures rose by &gt;0.5°C above daylight values. In contrast, cloud cover, specific humidity, and precipitation decreased where daylight temperatures rose by &gt;0.5°C more than nighttime temperatures</w:t>
      </w:r>
      <w:r w:rsidR="00982555" w:rsidRPr="00F15FBE">
        <w:rPr>
          <w:rFonts w:cs="Times New Roman"/>
          <w:szCs w:val="24"/>
          <w:shd w:val="clear" w:color="auto" w:fill="FFFFFF"/>
        </w:rPr>
        <w:fldChar w:fldCharType="begin"/>
      </w:r>
      <w:r w:rsidR="00982555" w:rsidRPr="00F15FBE">
        <w:rPr>
          <w:rFonts w:cs="Times New Roman"/>
          <w:szCs w:val="24"/>
          <w:shd w:val="clear" w:color="auto" w:fill="FFFFFF"/>
        </w:rPr>
        <w:instrText xml:space="preserve"> ADDIN ZOTERO_ITEM CSL_CITATION {"citationID":"3NTRlNM2","properties":{"formattedCitation":"(Cox et al., 2020)","plainCitation":"(Cox et al., 2020)","noteIndex":0},"citationItems":[{"id":261,"uris":["http://zotero.org/users/local/ukl8LOSw/items/CA5623UR"],"itemData":{"id":261,"type":"article-journal","abstract":"The impacts of the changing climate on the biological world vary across latitudes, habitats and spatial scales. By contrast, the time of day at which these changes are occurring has received relatively little attention. As biologically significant organismal activities often occur at particular times of day, any asymmetry in the rate of change between the daytime and night-time will skew the climatic pressures placed on them, and this could have profound impacts on the natural world. Here we determine global spatial variation in the difference in the mean annual rate at which near-surface daytime maximum and night-time minimum temperatures and mean daytime and mean night-time cloud cover, specific humidity and precipitation have changed over land. For the years 1983–2017, we derived hourly climate data and assigned each hour as occurring during daylight or darkness. In regions that showed warming asymmetry of &gt;0.5°C (equivalent to mean surface temperature warming during the 20th century) we investigated corresponding changes in cloud cover, specific humidity and precipitation. We then examined the proportional change in leaf area index (LAI) as one potential biological response to diel warming asymmetry. We demonstrate that where night-time temperatures increased by &gt;0.5°C more than daytime temperatures, cloud cover, specific humidity and precipitation increased. Conversely, where daytime temperatures increased by &gt;0.5°C more than night-time temperatures, cloud cover, specific humidity and precipitation decreased. Driven primarily by increased cloud cover resulting in a dampening of daytime temperatures, over twice the area of land has experienced night-time warming by &gt;0.25°C more than daytime warming, and has become wetter, with important consequences for plant phenology and species interactions. Conversely, greater daytime relative to night-time warming is associated with hotter, drier conditions, increasing species vulnerability to heat stress and water budgets. This was demonstrated by a divergent response of LAI to warming asymmetry.","container-title":"Global Change Biology","DOI":"10.1111/gcb.15336","ISSN":"1365-2486","issue":"12","language":"en","note":"_eprint: https://onlinelibrary.wiley.com/doi/pdf/10.1111/gcb.15336","page":"7099-7111","source":"Wiley Online Library","title":"Global variation in diurnal asymmetry in temperature, cloud cover, specific humidity and precipitation and its association with leaf area index","volume":"26","author":[{"family":"Cox","given":"Daniel T. C."},{"family":"Maclean","given":"Ilya M. D."},{"family":"Gardner","given":"Alexandra S."},{"family":"Gaston","given":"Kevin J."}],"issued":{"date-parts":[["2020"]]}}}],"schema":"https://github.com/citation-style-language/schema/raw/master/csl-citation.json"} </w:instrText>
      </w:r>
      <w:r w:rsidR="00982555" w:rsidRPr="00F15FBE">
        <w:rPr>
          <w:rFonts w:cs="Times New Roman"/>
          <w:szCs w:val="24"/>
          <w:shd w:val="clear" w:color="auto" w:fill="FFFFFF"/>
        </w:rPr>
        <w:fldChar w:fldCharType="separate"/>
      </w:r>
      <w:r w:rsidR="00982555" w:rsidRPr="00F15FBE">
        <w:rPr>
          <w:rFonts w:cs="Times New Roman"/>
          <w:szCs w:val="24"/>
        </w:rPr>
        <w:t xml:space="preserve">(Cox et </w:t>
      </w:r>
      <w:r w:rsidR="00982555" w:rsidRPr="00F15FBE">
        <w:rPr>
          <w:rFonts w:cs="Times New Roman"/>
          <w:szCs w:val="24"/>
        </w:rPr>
        <w:lastRenderedPageBreak/>
        <w:t>al., 2020)</w:t>
      </w:r>
      <w:r w:rsidR="00982555" w:rsidRPr="00F15FBE">
        <w:rPr>
          <w:rFonts w:cs="Times New Roman"/>
          <w:szCs w:val="24"/>
          <w:shd w:val="clear" w:color="auto" w:fill="FFFFFF"/>
        </w:rPr>
        <w:fldChar w:fldCharType="end"/>
      </w:r>
      <w:r w:rsidRPr="00F15FBE">
        <w:rPr>
          <w:rFonts w:cs="Times New Roman"/>
          <w:szCs w:val="24"/>
          <w:shd w:val="clear" w:color="auto" w:fill="FFFFFF"/>
        </w:rPr>
        <w:t>.</w:t>
      </w:r>
      <w:r w:rsidRPr="00F15FBE">
        <w:rPr>
          <w:rFonts w:cs="Times New Roman"/>
          <w:szCs w:val="24"/>
        </w:rPr>
        <w:t xml:space="preserve">  The decade 1991-2000 had an increase in precipitation (6%) and mean annual warming (0.8°C) over Sweden compared to the years 1961-1990. According to model simulations, there is a likelihood of 6-7 percent that these changes only happened due to natural variability and that the observed discrepancies were caused by a mix of anthropogenic forcing and natural climate variability </w:t>
      </w:r>
      <w:r w:rsidR="00982555" w:rsidRPr="00F15FBE">
        <w:rPr>
          <w:rFonts w:cs="Times New Roman"/>
          <w:szCs w:val="24"/>
        </w:rPr>
        <w:fldChar w:fldCharType="begin"/>
      </w:r>
      <w:r w:rsidR="00982555" w:rsidRPr="00F15FBE">
        <w:rPr>
          <w:rFonts w:cs="Times New Roman"/>
          <w:szCs w:val="24"/>
        </w:rPr>
        <w:instrText xml:space="preserve"> ADDIN ZOTERO_ITEM CSL_CITATION {"citationID":"Z8PaERCo","properties":{"formattedCitation":"(R\\uc0\\u228{}is\\uc0\\u228{}nen &amp; Alexandersson, 2003)","plainCitation":"(Räisänen &amp; Alexandersson, 2003)","noteIndex":0},"citationItems":[{"id":284,"uris":["http://zotero.org/users/local/ukl8LOSw/items/8PZ3LG22"],"itemData":{"id":284,"type":"article-journal","abstract":"The decade 1991—2000 was warm and wet in Sweden, with 10-station mean temperature 0.8° C above and 20-station mean precipitation 6% above the mean for 1961—1990. Here we study the question if such changes should be seen as a symptom of anthropogenic climate change or if they might be of purely natural origin. Using the control simulations of 19 atmosphere’ocean general circulation models and taking into account differences between the simulated and observed interannual variability, we estimate that the recent increase in temperature and that in precipitation had both about a 6—7% chance to occur solely as a result of natural variability. Using the corresponding simulations with increasing CO2, we further estimate that the anthropogenic forcing raised the probability of the observed changes to occur to 23% for the increase in temperature and to 14% for the increase in precipitation. About half of the warming and about 30% of the increase in precipitation appear to be explained by anthropogenic forcing. The seasonal aspects of observed and simulated climate change are also discussed, with special emphasis on winter, when the observed warming has been much larger than expected from the model simulations. Finally, a probabilistic forecast for the Swedish climate in the first decade of the 21st century suggests a 95% (87%) possibility of warmer (wetter) annual mean conditions than in 1961—1990 on the average. One of the caveats in our analysis is that the model simulations exclude variations in solar and volcanic activity, the effects of which might not be fully covered by our rescaling of interannual variability.","container-title":"Tellus A: Dynamic Meteorology and Oceanography","DOI":"10.3402/tellusa.v55i2.12089","ISSN":"null","issue":"2","note":"publisher: Taylor &amp; Francis\n_eprint: https://doi.org/10.3402/tellusa.v55i2.12089","page":"113-125","source":"Taylor and Francis+NEJM","title":"A probabilistic view on recent and near future climate change in Sweden","volume":"55","author":[{"family":"Räisänen","given":"Jouni"},{"family":"Alexandersson","given":"Hans"}],"issued":{"date-parts":[["2003",1,1]]}}}],"schema":"https://github.com/citation-style-language/schema/raw/master/csl-citation.json"} </w:instrText>
      </w:r>
      <w:r w:rsidR="00982555" w:rsidRPr="00F15FBE">
        <w:rPr>
          <w:rFonts w:cs="Times New Roman"/>
          <w:szCs w:val="24"/>
        </w:rPr>
        <w:fldChar w:fldCharType="separate"/>
      </w:r>
      <w:r w:rsidR="00982555" w:rsidRPr="00F15FBE">
        <w:rPr>
          <w:rFonts w:cs="Times New Roman"/>
          <w:szCs w:val="24"/>
        </w:rPr>
        <w:t>(Räisänen &amp; Alexandersson, 2003)</w:t>
      </w:r>
      <w:r w:rsidR="00982555" w:rsidRPr="00F15FBE">
        <w:rPr>
          <w:rFonts w:cs="Times New Roman"/>
          <w:szCs w:val="24"/>
        </w:rPr>
        <w:fldChar w:fldCharType="end"/>
      </w:r>
      <w:r w:rsidRPr="00F15FBE">
        <w:rPr>
          <w:rFonts w:cs="Times New Roman"/>
          <w:szCs w:val="24"/>
        </w:rPr>
        <w:t xml:space="preserve">. </w:t>
      </w:r>
      <w:r w:rsidRPr="00F15FBE">
        <w:rPr>
          <w:rFonts w:cs="Times New Roman"/>
          <w:szCs w:val="24"/>
          <w:shd w:val="clear" w:color="auto" w:fill="FFFFFF"/>
        </w:rPr>
        <w:t>In low elevations, the concurrent impact of changes in atmospheric circulation and a rise in its moisture content will cause a simultaneous reduction in sea level of between 2 and 4 cm. For quadruple atmospheric CO</w:t>
      </w:r>
      <w:r w:rsidRPr="00F15FBE">
        <w:rPr>
          <w:rFonts w:cs="Times New Roman"/>
          <w:szCs w:val="24"/>
          <w:shd w:val="clear" w:color="auto" w:fill="FFFFFF"/>
          <w:vertAlign w:val="subscript"/>
        </w:rPr>
        <w:t>2</w:t>
      </w:r>
      <w:r w:rsidRPr="00F15FBE">
        <w:rPr>
          <w:rFonts w:cs="Times New Roman"/>
          <w:szCs w:val="24"/>
          <w:shd w:val="clear" w:color="auto" w:fill="FFFFFF"/>
        </w:rPr>
        <w:t xml:space="preserve"> concentrations, corresponding rates of sea level rise in subpolar areas range from 0.4 to 0.6 mm per year, whereas in mid- and low latitudes, sea level will fall at a rate of 0.2 mm per year </w:t>
      </w:r>
      <w:r w:rsidR="00982555" w:rsidRPr="00F15FBE">
        <w:rPr>
          <w:rFonts w:cs="Times New Roman"/>
          <w:szCs w:val="24"/>
          <w:shd w:val="clear" w:color="auto" w:fill="FFFFFF"/>
        </w:rPr>
        <w:fldChar w:fldCharType="begin"/>
      </w:r>
      <w:r w:rsidR="00982555" w:rsidRPr="00F15FBE">
        <w:rPr>
          <w:rFonts w:cs="Times New Roman"/>
          <w:szCs w:val="24"/>
          <w:shd w:val="clear" w:color="auto" w:fill="FFFFFF"/>
        </w:rPr>
        <w:instrText xml:space="preserve"> ADDIN ZOTERO_ITEM CSL_CITATION {"citationID":"ReKAFnJL","properties":{"formattedCitation":"(Stammer &amp; H\\uc0\\u252{}ttemann, 2008)","plainCitation":"(Stammer &amp; Hüttemann, 2008)","noteIndex":0},"citationItems":[{"id":282,"uris":["http://zotero.org/users/local/ukl8LOSw/items/BTEIXWU3"],"itemData":{"id":282,"type":"article-journal","abstract":"Abstract The regional response of the global ocean to low-frequency changes in atmospheric pressure loading, ηib, is analyzed as it occurs in the Max Planck Institute for Meteorology (MPI-M) coupled ocean–atmosphere climate model in response to increased atmospheric CO2 concentrations. Results suggest that long-term changes in ηib can lead to increases in high-latitude sea level by up to 5 and 10 cm, respectively, after doubling and quadrupling the atmospheric CO2 content. At low latitudes, sea level will decrease simultaneously between 2 and 4 cm through the combined effects of changes in the atmospheric circulation and through the increase of its moisture content. In subpolar regions, associated rates of sea level increase are of the order of 0.4–0.6 mm yr−1 for quadrupled atmospheric CO2 concentrations, while in mid- and low latitudes, sea level will decrease at a rate of 0.2 mm yr−1. Differences between doubling and quadrupling CO2 concentrations indicate regionally dependent nonlinearities in the changing climate system. The analysis suggests that in some regions (including the coasts of northern Europe) low-frequency ηib changes could be as large as 10%–20% of a global sea level increase anticipated over the next 100 yr. While not being a dominant effect, amplitudes of long-period ηib changes are large enough to be included in future estimates of climate-related regional sea level change. Increasing the vertically integrated atmospheric CO2 content by 4 and 12 kg m−2 (on global average), in response to doubling and quadrupling atmospheric CO2 concentrations, suggests associated reductions of global sea level by 0.6 and 1.7 cm, respectively. The differences between two different model solutions are significant, especially in the Southern Ocean, where they show significantly different atmospheric mass and pressure distributions, and at low latitudes, where differences resemble the contribution of increased moisture content added to the inverted-barometer (IB) effect in the MPI-M solution.","container-title":"Journal of Climate","DOI":"10.1175/2007JCLI1803.1","ISSN":"0894-8755, 1520-0442","issue":"10","language":"EN","note":"publisher: American Meteorological Society\nsection: Journal of Climate","page":"2093-2101","source":"journals.ametsoc.org","title":"Response of Regional Sea Level to Atmospheric Pressure Loading in a Climate Change Scenario","volume":"21","author":[{"family":"Stammer","given":"Detlef"},{"family":"Hüttemann","given":"Sören"}],"issued":{"date-parts":[["2008",5,15]]}}}],"schema":"https://github.com/citation-style-language/schema/raw/master/csl-citation.json"} </w:instrText>
      </w:r>
      <w:r w:rsidR="00982555" w:rsidRPr="00F15FBE">
        <w:rPr>
          <w:rFonts w:cs="Times New Roman"/>
          <w:szCs w:val="24"/>
          <w:shd w:val="clear" w:color="auto" w:fill="FFFFFF"/>
        </w:rPr>
        <w:fldChar w:fldCharType="separate"/>
      </w:r>
      <w:r w:rsidR="00982555" w:rsidRPr="00F15FBE">
        <w:rPr>
          <w:rFonts w:cs="Times New Roman"/>
          <w:szCs w:val="24"/>
        </w:rPr>
        <w:t>(Stammer &amp; Hüttemann, 2008)</w:t>
      </w:r>
      <w:r w:rsidR="00982555" w:rsidRPr="00F15FBE">
        <w:rPr>
          <w:rFonts w:cs="Times New Roman"/>
          <w:szCs w:val="24"/>
          <w:shd w:val="clear" w:color="auto" w:fill="FFFFFF"/>
        </w:rPr>
        <w:fldChar w:fldCharType="end"/>
      </w:r>
      <w:r w:rsidR="00982555" w:rsidRPr="00F15FBE">
        <w:rPr>
          <w:rFonts w:cs="Times New Roman"/>
          <w:szCs w:val="24"/>
          <w:shd w:val="clear" w:color="auto" w:fill="FFFFFF"/>
        </w:rPr>
        <w:t>.</w:t>
      </w:r>
    </w:p>
    <w:p w14:paraId="18566189" w14:textId="77777777" w:rsidR="004E157C" w:rsidRPr="00F15FBE" w:rsidRDefault="004E157C" w:rsidP="00872B6F">
      <w:pPr>
        <w:spacing w:line="276" w:lineRule="auto"/>
        <w:rPr>
          <w:rFonts w:cs="Times New Roman"/>
          <w:szCs w:val="24"/>
          <w:shd w:val="clear" w:color="auto" w:fill="FFFFFF"/>
        </w:rPr>
      </w:pPr>
    </w:p>
    <w:p w14:paraId="1C67DDF5" w14:textId="6637F0DC" w:rsidR="006D11D7" w:rsidRPr="00F15FBE" w:rsidRDefault="006D11D7" w:rsidP="00872B6F">
      <w:pPr>
        <w:spacing w:line="276" w:lineRule="auto"/>
        <w:rPr>
          <w:rFonts w:cs="Times New Roman"/>
          <w:color w:val="252525"/>
          <w:szCs w:val="24"/>
          <w:shd w:val="clear" w:color="auto" w:fill="FFFFFF"/>
        </w:rPr>
      </w:pPr>
      <w:r w:rsidRPr="00F15FBE">
        <w:rPr>
          <w:rFonts w:cs="Times New Roman"/>
          <w:color w:val="252525"/>
          <w:szCs w:val="24"/>
          <w:shd w:val="clear" w:color="auto" w:fill="FFFFFF"/>
        </w:rPr>
        <w:t>Implementations in meteorology and other environmental fields use time series analysis and forecasting as key tool</w:t>
      </w:r>
      <w:r w:rsidR="00872B6F" w:rsidRPr="00F15FBE">
        <w:rPr>
          <w:rFonts w:cs="Times New Roman"/>
          <w:color w:val="252525"/>
          <w:szCs w:val="24"/>
          <w:shd w:val="clear" w:color="auto" w:fill="FFFFFF"/>
        </w:rPr>
        <w:t>s</w:t>
      </w:r>
      <w:r w:rsidRPr="00F15FBE">
        <w:rPr>
          <w:rFonts w:cs="Times New Roman"/>
          <w:color w:val="252525"/>
          <w:szCs w:val="24"/>
          <w:shd w:val="clear" w:color="auto" w:fill="FFFFFF"/>
        </w:rPr>
        <w:t xml:space="preserve"> to comprehend characteristics like rainfall, humidity, temperature, draught, and other associated consequences </w:t>
      </w:r>
      <w:r w:rsidR="001048EC" w:rsidRPr="00F15FBE">
        <w:rPr>
          <w:rFonts w:cs="Times New Roman"/>
          <w:color w:val="252525"/>
          <w:szCs w:val="24"/>
          <w:shd w:val="clear" w:color="auto" w:fill="FFFFFF"/>
        </w:rPr>
        <w:fldChar w:fldCharType="begin"/>
      </w:r>
      <w:r w:rsidR="001048EC" w:rsidRPr="00F15FBE">
        <w:rPr>
          <w:rFonts w:cs="Times New Roman"/>
          <w:color w:val="252525"/>
          <w:szCs w:val="24"/>
          <w:shd w:val="clear" w:color="auto" w:fill="FFFFFF"/>
        </w:rPr>
        <w:instrText xml:space="preserve"> ADDIN ZOTERO_ITEM CSL_CITATION {"citationID":"x7A9o21r","properties":{"formattedCitation":"(Nury et al., 2013)","plainCitation":"(Nury et al., 2013)","noteIndex":0},"citationItems":[{"id":293,"uris":["http://zotero.org/users/local/ukl8LOSw/items/D7GXKBYZ"],"itemData":{"id":293,"type":"book","abstract":"Time series analysis and forecasting has become a major tool in numerous applications in meteorology and other environmental areas to understand phenomena, like rainfall, humidity, temperature, draught etc. Here ARIMA (Auto Regressive Integrated Moving Average) models have been set-up and used to carry out short-term predictions of monthly maximum and minimum temperatures in the Sylhet and Moulvibazar districts in north-east Bangladesh.Using the classical Box-Jenkins methodology, stationary, seasonal ARIMA models for the temperatures recorded at two stations in Sylhet division between 1977 and 2011 are set up. Verification of the models has been done for the 2010-2012 time period. Based on the inspection of the ACF, PACF autocorrelation plots, the most appropriate orders of the ARIMA models are determined and evaluated using the AIC-criterion. For the maximum and minimum temperatures at Sylhet station ARIMA (1,1,1) (1,1,1)12 and ARIMA (1,1,1) (0,1,1)12, respectively, are obtained, whereas the respective models for the Moulvibazar station are ARIMA (1,1,0) (1,1,1)12 and ARIMA (0,1,1) (1,1,1)12. Using these ARIMA-models one-month-ahead forecasts of the temperatures at the two stations for years 2010 and 2011 are carried out.","source":"ResearchGate","title":"Time series analysis and Forecasting of Temperatures in the Sylhet Division of Bangladesh","author":[{"family":"Nury","given":"Ahmad"},{"family":"Alam","given":"Dr. Md. Jahir"},{"family":"Koch","given":"Manfred"}],"issued":{"date-parts":[["2013",8,24]]}}}],"schema":"https://github.com/citation-style-language/schema/raw/master/csl-citation.json"} </w:instrText>
      </w:r>
      <w:r w:rsidR="001048EC" w:rsidRPr="00F15FBE">
        <w:rPr>
          <w:rFonts w:cs="Times New Roman"/>
          <w:color w:val="252525"/>
          <w:szCs w:val="24"/>
          <w:shd w:val="clear" w:color="auto" w:fill="FFFFFF"/>
        </w:rPr>
        <w:fldChar w:fldCharType="separate"/>
      </w:r>
      <w:r w:rsidR="001048EC" w:rsidRPr="00F15FBE">
        <w:rPr>
          <w:rFonts w:cs="Times New Roman"/>
          <w:szCs w:val="24"/>
        </w:rPr>
        <w:t>(Nury et al., 2013)</w:t>
      </w:r>
      <w:r w:rsidR="001048EC"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To forecast and predict temperature, time series models such as Auto Regressive Moving Average (ARMA), Autoregressive Integrated Moving Average (ARIMA), and Seasonal Auto-Regressive Integrated Moving Average (SARIMA) are mostly used</w:t>
      </w:r>
      <w:r w:rsidR="001048EC" w:rsidRPr="00F15FBE">
        <w:rPr>
          <w:rFonts w:cs="Times New Roman"/>
          <w:color w:val="252525"/>
          <w:szCs w:val="24"/>
          <w:shd w:val="clear" w:color="auto" w:fill="FFFFFF"/>
        </w:rPr>
        <w:t xml:space="preserve"> </w:t>
      </w:r>
      <w:r w:rsidR="001048EC" w:rsidRPr="00F15FBE">
        <w:rPr>
          <w:rFonts w:cs="Times New Roman"/>
          <w:color w:val="252525"/>
          <w:szCs w:val="24"/>
          <w:shd w:val="clear" w:color="auto" w:fill="FFFFFF"/>
        </w:rPr>
        <w:fldChar w:fldCharType="begin"/>
      </w:r>
      <w:r w:rsidR="009C4920" w:rsidRPr="00F15FBE">
        <w:rPr>
          <w:rFonts w:cs="Times New Roman"/>
          <w:color w:val="252525"/>
          <w:szCs w:val="24"/>
          <w:shd w:val="clear" w:color="auto" w:fill="FFFFFF"/>
        </w:rPr>
        <w:instrText xml:space="preserve"> ADDIN ZOTERO_ITEM CSL_CITATION {"citationID":"kCBdJBfK","properties":{"formattedCitation":"(Bang et al., 2019; Colak et al., 2015; Dimri et al., 2020; Shakti et al., 2017)","plainCitation":"(Bang et al., 2019; Colak et al., 2015; Dimri et al., 2020; Shakti et al., 2017)","noteIndex":0},"citationItems":[{"id":295,"uris":["http://zotero.org/users/local/ukl8LOSw/items/V3ZBU84G"],"itemData":{"id":295,"type":"paper-conference","abstract":"Agriculture plays a significant role in the economy of India. This makes crop yield prediction an important task to help boost India's growth. Crops are sensitive to various weather phenomena such as temperature and rainfall. Therefore, it becomes crucial to include these features when predicting the yield of a crop. Weather forecasting is a complicated process. In this work, three methods are used to forecast- ARMA (Auto Regressive Moving Average), SARIMA (Seasonal Auto Regressive Integrated Moving Average) and ARMAX (ARMA with exogenous variables). The performance of the three is compared and the best model is used to predict rainfall and temperature which are in turn used to predict the crop yield based on a fuzzy logic model.","container-title":"2019 Twelfth International Conference on Contemporary Computing (IC3)","DOI":"10.1109/IC3.2019.8844901","event-title":"2019 Twelfth International Conference on Contemporary Computing (IC3)","note":"ISSN: 2572-6129","page":"1-6","source":"IEEE Xplore","title":"Fuzzy Logic based Crop Yield Prediction using Temperature and Rainfall parameters predicted through ARMA, SARIMA, and ARMAX models","author":[{"family":"Bang","given":"Shivam"},{"family":"Bishnoi","given":"Rajat"},{"family":"Chauhan","given":"Ankit Singh"},{"family":"Dixit","given":"Akshay Kumar"},{"family":"Chawla","given":"Indu"}],"issued":{"date-parts":[["2019",8]]}}},{"id":297,"uris":["http://zotero.org/users/local/ukl8LOSw/items/C9Q82ZD2"],"itemData":{"id":297,"type":"paper-conference","abstract":"Due to the variations in weather conditions, solar power integration to the electricity grid at a high penetration rate can cause a threat for the grid stability. Therefore, it is required to predict the solar radiation parameter in order to ensure the quality and the security of the grid. In this study, initially, a 1-h time series model belong to the solar radiation parameter is created for multi-period predictions. Afterwards, autoregressive moving average (ARMA) and autoregressive integrated moving average (ARIMA) models are compared in terms of the goodness-of-fit value produced by the log-likelihood function. As a result of determining the best statistical models in multi-period predictions, one-period, two-period and three-period ahead predictions are carried out for the solar radiation parameter in a comprehensive way. Many feasible comparisons have been made for the solar radiation prediction.","container-title":"2015 IEEE 14th International Conference on Machine Learning and Applications (ICMLA)","DOI":"10.1109/ICMLA.2015.33","event-title":"2015 IEEE 14th International Conference on Machine Learning and Applications (ICMLA)","page":"1045-1049","source":"IEEE Xplore","title":"Multi-period Prediction of Solar Radiation Using ARMA and ARIMA Models","author":[{"family":"Colak","given":"Ilhami"},{"family":"Yesilbudak","given":"Mehmet"},{"family":"Genc","given":"Naci"},{"family":"Bayindir","given":"Ramazan"}],"issued":{"date-parts":[["2015",12]]}}},{"id":299,"uris":["http://zotero.org/users/local/ukl8LOSw/items/UZS8K6AT"],"itemData":{"id":299,"type":"article-journal","abstract":"The dynamic structure of climate is governed by changes in precipitation and temperature and can be studied by time series analysis of these factors. This paper describes investigation of time series and seasonal analysis of the monthly mean minimum and maximum temperatures and the precipitation for the Bhagirathi river basin situated in the state of Uttarakhand, India. The data used is from the year 1901–2000 (100 years). The seasonal ARIMA (SARIMA) model was used and forecasting was done for next 20 years (2001–2020). The auto-regressive (p) integrated (d) moving average (q) (ARIMA) model is based on Box Jenkins approach which forecasts the future trends by making the data stationary and removing the seasonality. It was found that the most appropriate model for time series analysis of precipitation data was SARIMA(0,1,1) (0,1,1)12 (with constant) and of temperature data was SARIMA(0,1,0) (0,1,1)12 (with constant). The model prediction results show that the forecast data fits well with the trend in the data. However, over-predictions are found in extreme rainfall events and temperature results. The information of pattern and trends can assist as a prediction tool for development of better water management practices in the area.","container-title":"Journal of Earth System Science","DOI":"10.1007/s12040-020-01408-x","ISSN":"0973-774X","issue":"1","journalAbbreviation":"J Earth Syst Sci","language":"en","page":"149","source":"Springer Link","title":"Time series analysis of climate variables using seasonal ARIMA approach","volume":"129","author":[{"family":"Dimri","given":"Tripti"},{"family":"Ahmad","given":"Shamshad"},{"family":"Sharif","given":"Mohammad"}],"issued":{"date-parts":[["2020",6,27]]}}},{"id":302,"uris":["http://zotero.org/users/local/ukl8LOSw/items/SZUJBJW2"],"itemData":{"id":302,"type":"article-journal","abstract":"Sales forecasting is a most important application in industries and has been one of the most scientifically and technologically challenging problems around the world. One approach of prediction is to spot patterns in the past, when it is known in advance what followed them and verify it on more recent data. If a pattern is followed by the same outcome frequently enough, it can be concluded that it is a genuine relationship. Because this approach does not assume any special knowledge or form of the regularities, the method is quite general applicable to other series not just climate. Sales prediction phenomena have many parameters like Number of sales, production, Consumed cost and Time required that are impossible to enumerate and measure. In this paper, we are going to use the ARIMA model for predicting the number of sales for a Time series data. The dataset tractor sales data for a period of ten years (2003-2014) obtained from the Mahindra Tractors Company are used from which use to classify the performance by drawing various scattered plots and graphs. The result of the ARIMA results shows that which predicts better for the sales prediction of the next following 5 years.","container-title":"International Journal of Hybrid Information Technology","DOI":"10.14257/ijhit.2017.10.6.02","ISSN":"17389968, 17389968","issue":"6","journalAbbreviation":"IJHIT","language":"en","page":"13-22","source":"DOI.org (Crossref)","title":"Annual Automobile Sales Prediction Using ARIMA Model","volume":"10","author":[{"family":"Shakti","given":"Sana Prasanth"},{"family":"Hassan","given":"Mohan Kamal"},{"family":"Zhenning","given":"Yang"},{"family":"Caytiles","given":"Ronnie D."},{"family":"N.Ch.S.N","given":"Iyengar"}],"issued":{"date-parts":[["2017",6,30]]}}}],"schema":"https://github.com/citation-style-language/schema/raw/master/csl-citation.json"} </w:instrText>
      </w:r>
      <w:r w:rsidR="001048EC" w:rsidRPr="00F15FBE">
        <w:rPr>
          <w:rFonts w:cs="Times New Roman"/>
          <w:color w:val="252525"/>
          <w:szCs w:val="24"/>
          <w:shd w:val="clear" w:color="auto" w:fill="FFFFFF"/>
        </w:rPr>
        <w:fldChar w:fldCharType="separate"/>
      </w:r>
      <w:r w:rsidR="009C4920" w:rsidRPr="00F15FBE">
        <w:rPr>
          <w:rFonts w:cs="Times New Roman"/>
          <w:szCs w:val="24"/>
        </w:rPr>
        <w:t>(Bang et al., 2019; Colak et al., 2015; Dimri et al., 2020; Shakti et al., 2017)</w:t>
      </w:r>
      <w:r w:rsidR="001048EC"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Machine learning techniques, such as support vector machines (SVM), artificial neural networks (ANN), multivariate discriminant analyses (MDA), etc., are effective modeling tools for establishing a connection between inputs and outputs because they are not constrained by the same presumptions as statistical techniques (such as ARMA and ARIMA)</w:t>
      </w:r>
      <w:r w:rsidR="009C4920" w:rsidRPr="00F15FBE">
        <w:rPr>
          <w:rFonts w:cs="Times New Roman"/>
          <w:color w:val="252525"/>
          <w:szCs w:val="24"/>
          <w:shd w:val="clear" w:color="auto" w:fill="FFFFFF"/>
        </w:rPr>
        <w:t xml:space="preserve"> </w:t>
      </w:r>
      <w:r w:rsidR="00982555" w:rsidRPr="00F15FBE">
        <w:rPr>
          <w:rFonts w:cs="Times New Roman"/>
          <w:color w:val="252525"/>
          <w:szCs w:val="24"/>
          <w:shd w:val="clear" w:color="auto" w:fill="FFFFFF"/>
        </w:rPr>
        <w:fldChar w:fldCharType="begin"/>
      </w:r>
      <w:r w:rsidR="00982555" w:rsidRPr="00F15FBE">
        <w:rPr>
          <w:rFonts w:cs="Times New Roman"/>
          <w:color w:val="252525"/>
          <w:szCs w:val="24"/>
          <w:shd w:val="clear" w:color="auto" w:fill="FFFFFF"/>
        </w:rPr>
        <w:instrText xml:space="preserve"> ADDIN ZOTERO_ITEM CSL_CITATION {"citationID":"bO5Ei7Wo","properties":{"formattedCitation":"(Chou &amp; Tran, 2018)","plainCitation":"(Chou &amp; Tran, 2018)","noteIndex":0},"citationItems":[{"id":264,"uris":["http://zotero.org/users/local/ukl8LOSw/items/Q3NJYXHP"],"itemData":{"id":264,"type":"article-journal","abstract":"Energy consumption in buildings is increasing because of social development and urbanization. Forecasting the energy consumption in buildings is essential for improving energy efficiency and sustainable development, and thereby reducing energy costs and environmental impact. This investigation presents a comprehensive review of machine learning (ML) techniques for forecasting energy consumption time series using actual data. Real-time data were collected from a smart grid that was installed in an experimental building and used to evaluate the efficacy and effectiveness of statistical and ML techniques. Well-known artificial intelligence techniques were used to analyze energy consumption in single and ensemble scenarios. An in-depth review and analysis of the ‘hybrid model’ that combines forecasting and optimization techniques is presented. The comprehensive comparison demonstrates that the hybrid model is more accurate than the single and ensemble models. Both the accuracy of prediction and the suitability for use of these models are considered to support users in planning energy management.","container-title":"Energy","DOI":"10.1016/j.energy.2018.09.144","ISSN":"0360-5442","journalAbbreviation":"Energy","language":"en","page":"709-726","source":"ScienceDirect","title":"Forecasting energy consumption time series using machine learning techniques based on usage patterns of residential householders","volume":"165","author":[{"family":"Chou","given":"Jui-Sheng"},{"family":"Tran","given":"Duc-Son"}],"issued":{"date-parts":[["2018",12,15]]}}}],"schema":"https://github.com/citation-style-language/schema/raw/master/csl-citation.json"} </w:instrText>
      </w:r>
      <w:r w:rsidR="00982555" w:rsidRPr="00F15FBE">
        <w:rPr>
          <w:rFonts w:cs="Times New Roman"/>
          <w:color w:val="252525"/>
          <w:szCs w:val="24"/>
          <w:shd w:val="clear" w:color="auto" w:fill="FFFFFF"/>
        </w:rPr>
        <w:fldChar w:fldCharType="separate"/>
      </w:r>
      <w:r w:rsidR="00982555" w:rsidRPr="00F15FBE">
        <w:rPr>
          <w:rFonts w:cs="Times New Roman"/>
          <w:szCs w:val="24"/>
        </w:rPr>
        <w:t>(Chou &amp; Tran, 2018)</w:t>
      </w:r>
      <w:r w:rsidR="00982555"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Using a collection of input characteristics, including historical data for temperature, relative humidity, solar radiation, rain, and wind speed measurements, machine learning algorithms can improve to forecast temperatures correctly, among others</w:t>
      </w:r>
      <w:r w:rsidR="00982555" w:rsidRPr="00F15FBE">
        <w:rPr>
          <w:rFonts w:cs="Times New Roman"/>
          <w:color w:val="252525"/>
          <w:szCs w:val="24"/>
          <w:shd w:val="clear" w:color="auto" w:fill="FFFFFF"/>
        </w:rPr>
        <w:fldChar w:fldCharType="begin"/>
      </w:r>
      <w:r w:rsidR="00982555" w:rsidRPr="00F15FBE">
        <w:rPr>
          <w:rFonts w:cs="Times New Roman"/>
          <w:color w:val="252525"/>
          <w:szCs w:val="24"/>
          <w:shd w:val="clear" w:color="auto" w:fill="FFFFFF"/>
        </w:rPr>
        <w:instrText xml:space="preserve"> ADDIN ZOTERO_ITEM CSL_CITATION {"citationID":"sK8NCL7P","properties":{"formattedCitation":"(Cifuentes et al., 2020)","plainCitation":"(Cifuentes et al., 2020)","noteIndex":0},"citationItems":[{"id":286,"uris":["http://zotero.org/users/local/ukl8LOSw/items/DF7ZPZUG"],"itemData":{"id":286,"type":"article-journal","abstract":"Efforts to understand the influence of historical climate change, at global and regional levels, have been increasing over the past decade. In particular, the estimates of air temperatures have been considered as a key factor in climate impact studies on agricultural, ecological, environmental, and industrial sectors. Accurate temperature prediction helps to safeguard life and property, playing an important role in planning activities for the government, industry, and the public. The primary aim of this study is to review the different machine learning strategies for temperature forecasting, available in the literature, presenting their advantages and disadvantages and identifying research gaps. This survey shows that Machine Learning techniques can help to accurately predict temperatures based on a set of input features, which can include the previous values of temperature, relative humidity, solar radiation, rain and wind speed measurements, among others. The review reveals that Deep Learning strategies report smaller errors (Mean Square Error = 0.0017 °K) compared with traditional Artificial Neural Networks architectures, for 1 step-ahead at regional scale. At the global scale, Support Vector Machines are preferred based on their good compromise between simplicity and accuracy. In addition, the accuracy of the methods described in this work is found to be dependent on inputs combination, architecture, and learning algorithms. Finally, further research areas in temperature forecasting are outlined.","container-title":"Energies","DOI":"10.3390/en13164215","ISSN":"1996-1073","issue":"16","language":"en","license":"http://creativecommons.org/licenses/by/3.0/","note":"number: 16\npublisher: Multidisciplinary Digital Publishing Institute","page":"4215","source":"www.mdpi.com","title":"Air Temperature Forecasting Using Machine Learning Techniques: A Review","title-short":"Air Temperature Forecasting Using Machine Learning Techniques","volume":"13","author":[{"family":"Cifuentes","given":"Jenny"},{"family":"Marulanda","given":"Geovanny"},{"family":"Bello","given":"Antonio"},{"family":"Reneses","given":"Javier"}],"issued":{"date-parts":[["2020",1]]}}}],"schema":"https://github.com/citation-style-language/schema/raw/master/csl-citation.json"} </w:instrText>
      </w:r>
      <w:r w:rsidR="00982555" w:rsidRPr="00F15FBE">
        <w:rPr>
          <w:rFonts w:cs="Times New Roman"/>
          <w:color w:val="252525"/>
          <w:szCs w:val="24"/>
          <w:shd w:val="clear" w:color="auto" w:fill="FFFFFF"/>
        </w:rPr>
        <w:fldChar w:fldCharType="separate"/>
      </w:r>
      <w:r w:rsidR="00982555" w:rsidRPr="00F15FBE">
        <w:rPr>
          <w:rFonts w:cs="Times New Roman"/>
          <w:szCs w:val="24"/>
        </w:rPr>
        <w:t>(Cifuentes et al., 2020)</w:t>
      </w:r>
      <w:r w:rsidR="00982555"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Especially when addressing climate change, machine learning (ML) algorithms for time series prediction are improving in accuracy and value</w:t>
      </w:r>
      <w:r w:rsidR="00982555" w:rsidRPr="00F15FBE">
        <w:rPr>
          <w:rFonts w:cs="Times New Roman"/>
          <w:color w:val="252525"/>
          <w:szCs w:val="24"/>
          <w:shd w:val="clear" w:color="auto" w:fill="FFFFFF"/>
        </w:rPr>
        <w:t xml:space="preserve"> </w:t>
      </w:r>
      <w:r w:rsidR="00982555" w:rsidRPr="00F15FBE">
        <w:rPr>
          <w:rFonts w:cs="Times New Roman"/>
          <w:color w:val="252525"/>
          <w:szCs w:val="24"/>
          <w:shd w:val="clear" w:color="auto" w:fill="FFFFFF"/>
        </w:rPr>
        <w:fldChar w:fldCharType="begin"/>
      </w:r>
      <w:r w:rsidR="00982555" w:rsidRPr="00F15FBE">
        <w:rPr>
          <w:rFonts w:cs="Times New Roman"/>
          <w:color w:val="252525"/>
          <w:szCs w:val="24"/>
          <w:shd w:val="clear" w:color="auto" w:fill="FFFFFF"/>
        </w:rPr>
        <w:instrText xml:space="preserve"> ADDIN ZOTERO_ITEM CSL_CITATION {"citationID":"qHkmoAu6","properties":{"formattedCitation":"(Azari et al., 2022)","plainCitation":"(Azari et al., 2022)","noteIndex":0},"citationItems":[{"id":266,"uris":["http://zotero.org/users/local/ukl8LOSw/items/UY6AMAZY"],"itemData":{"id":266,"type":"article-journal","abstract":"Machine Learning (ML) techniques for time series prediction are becoming increasingly accurate and helpful, particularly in considering climate change. As more methods are developed, it follows that differentiating between them is becoming increasingly more important as well. This work took a local temperature time series as a dependent variable and a collection of relevant climatology time series as independent variables and applied leading Machine Learning methods to them. The six methods tested included four simple models: Linear Regression (L.R.), k-Nearest Neighbor (kNN), Support Vector Machine (SVM), and Artificial Neural Network (ANN), In addition of two ensemble model methods: Random Forest (R.F.) and Adaptive Boosting (AdB). Results compared all the method's training and predictive performances to evaluate the method's overall effectiveness in forecasting the average daily temperature value. Actual data was used to train each of the mentioned ML methods, and then they were used to predict the future temperature in the study area. The analysis revealed that out of the six methods tested, the Artificial Neural Network outperformed the others in both training and prediction of temperature values in the Memphis, TN climate.","container-title":"COMPUTATIONAL RESEARCH PROGRESS IN APPLIED SCIENCE &amp; ENGINEERING","DOI":"10.52547/crpase.8.1.2747","journalAbbreviation":"COMPUTATIONAL RESEARCH PROGRESS IN APPLIED SCIENCE &amp; ENGINEERING","page":"1-12","source":"ResearchGate","title":"Evaluation of Machine Learning Methods Application in Temperature Prediction","volume":"8","author":[{"family":"Azari","given":"Babak"},{"family":"Hasan","given":"Khairul"},{"family":"Pierce","given":"Joel"},{"family":"Ebrahimi","given":"Saman"}],"issued":{"date-parts":[["2022",3,12]]}}}],"schema":"https://github.com/citation-style-language/schema/raw/master/csl-citation.json"} </w:instrText>
      </w:r>
      <w:r w:rsidR="00982555" w:rsidRPr="00F15FBE">
        <w:rPr>
          <w:rFonts w:cs="Times New Roman"/>
          <w:color w:val="252525"/>
          <w:szCs w:val="24"/>
          <w:shd w:val="clear" w:color="auto" w:fill="FFFFFF"/>
        </w:rPr>
        <w:fldChar w:fldCharType="separate"/>
      </w:r>
      <w:r w:rsidR="00982555" w:rsidRPr="00F15FBE">
        <w:rPr>
          <w:rFonts w:cs="Times New Roman"/>
          <w:szCs w:val="24"/>
        </w:rPr>
        <w:t>(Azari et al., 2022)</w:t>
      </w:r>
      <w:r w:rsidR="00982555"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xml:space="preserve">. Linear Regression is one of the established and well-known ML techniques used in various environmental fields. It may be used to solve issues with one or more variables </w:t>
      </w:r>
      <w:r w:rsidR="009C4920" w:rsidRPr="00F15FBE">
        <w:rPr>
          <w:rFonts w:cs="Times New Roman"/>
          <w:color w:val="252525"/>
          <w:szCs w:val="24"/>
          <w:shd w:val="clear" w:color="auto" w:fill="FFFFFF"/>
        </w:rPr>
        <w:fldChar w:fldCharType="begin"/>
      </w:r>
      <w:r w:rsidR="009C4920" w:rsidRPr="00F15FBE">
        <w:rPr>
          <w:rFonts w:cs="Times New Roman"/>
          <w:color w:val="252525"/>
          <w:szCs w:val="24"/>
          <w:shd w:val="clear" w:color="auto" w:fill="FFFFFF"/>
        </w:rPr>
        <w:instrText xml:space="preserve"> ADDIN ZOTERO_ITEM CSL_CITATION {"citationID":"YSOoIocS","properties":{"formattedCitation":"(Ahmadi et al., 2022; Marill, 2004; Mehri et al., 2021)","plainCitation":"(Ahmadi et al., 2022; Marill, 2004; Mehri et al., 2021)","noteIndex":0},"citationItems":[{"id":308,"uris":["http://zotero.org/users/local/ukl8LOSw/items/GS3JVCHR"],"itemData":{"id":308,"type":"article-journal","abstract":"A profile is a relationship between the response variable(s) and the independent variable(s), which describes the quality of a process or product. The profile can be monitored by a process control chart, which is an important tool in the statistical process control. Using the robust estimators in monitoring profiles in the presence of contamination is so effective, and it improves the efficiency of a control chart in detecting any sustained shift in phase II. In this research, a novel robust control chart is proposed for monitoring multiple linear profiles using two robust estimate methods. In the proposed robust control chart, the parameters of a multiple linear profile are estimated using the M-estimator and the Fast-τ-estimator. Also, the efficiency of the proposed robust control chart is evaluated by means of ARL criterion and compared to the classic control chart in phase II. The results of simulation studies show that the proposed robust control chart performs as well as the classic control chart in the absence of contamination, while in the presence of contamination, it can detect the shifts quicker than the classical one. Moreover, the proposed robust control chart using Fast-τ-estimator and M-estimator performs better in low and high contamination, respectively.","container-title":"Communications in Statistics - Simulation and Computation","DOI":"10.1080/03610918.2020.1799228","ISSN":"0361-0918","issue":"11","note":"publisher: Taylor &amp; Francis\n_eprint: https://doi.org/10.1080/03610918.2020.1799228","page":"6257-6268","source":"Taylor and Francis+NEJM","title":"A novel robust control chart for monitoring multiple linear profiles in phase II","volume":"51","author":[{"family":"Ahmadi","given":"Mohammad Mahdi"},{"family":"Shahriari","given":"Hamid"},{"family":"Samimi","given":"Yaser"}],"issued":{"date-parts":[["2022",11,2]]}}},{"id":305,"uris":["http://zotero.org/users/local/ukl8LOSw/items/2F8UKTDU"],"itemData":{"id":305,"type":"article-journal","abstract":"The applications of simple linear regression in medical research are limited, because in most situations, there are multiple relevant predictor variables. Univariate statistical techniques such as simple linear regression use a single predictor variable, and they often may be mathematically correct but clinically misleading. Multiple linear regression is a mathematical technique used to model the relationship between multiple independent predictor variables and a single dependent outcome variable. It is used in medical research to model observational data, as well as in diagnostic and therapeutic studies in which the outcome is dependent on more than one factor. Although the technique generally is limited to data that can be expressed with a linear function, it benefits from a well-developed mathematical framework that yields unique solutions and exact confidence intervals for regression coefficients. Building on Part I of this series, this article acquaints the reader with some of the important concepts in multiple regression analysis. These include multicollinearity, interaction effects, and an expansion of the discussion of inference testing, leverage, and variable transformations to multivariate models. Examples from the first article in this series are expanded on using a primarily graphic, rather than mathematical, approach. The importance of the relationships among the predictor variables and the dependence of the multivariate model coefficients on the choice of these variables are stressed. Finally, concepts in regression model building are discussed.","container-title":"Academic Emergency Medicine","DOI":"10.1197/j.aem.2003.09.006","ISSN":"1553-2712","issue":"1","language":"en","note":"_eprint: https://onlinelibrary.wiley.com/doi/pdf/10.1197/j.aem.2003.09.006","page":"94-102","source":"Wiley Online Library","title":"Advanced Statistics: Linear Regression, Part II: Multiple Linear Regression","title-short":"Advanced Statistics","volume":"11","author":[{"family":"Marill","given":"Keith A."}],"issued":{"date-parts":[["2004"]]}}},{"id":309,"uris":["http://zotero.org/users/local/ukl8LOSw/items/5557DB2I"],"itemData":{"id":309,"type":"article-journal","abstract":"In some statistical process control applications, the quality of a process is described by a linear relationship between the response variable(s) and the independent variable(s), which is called a linear profile. Process capability is a significant issue in statistical process control. The ability of a process to meet customer specifications or standards is measured by the process capability indices (PCIs). There are several attempts for studying the process capability in linear profiles. In this research, two robust PCIs for multiple linear profiles are proposed. In the suggested robust PCIs, the process capability is estimated using the M-estimator and the Fast-τ-estimator. Performances of the proposed robust PCIs in comparison with the classical PCIs in the absence and presence of contamination are evaluated. The results show that the robust PCIs proposed in this research perform as well as the classical PCIs in the absence of contamination and much better in the presence of contamination. The proposed PCIs, using Fast-τ-estimator, perform better in small shifts, and the proposed PCIs, using M-estimator, perform better in large shifts. Introduction of robust indices for multivariate multiple linear profiles is an area for further research.","container-title":"Quality and Reliability Engineering International","DOI":"10.1002/qre.2934","ISSN":"1099-1638","issue":"8","language":"en","note":"_eprint: https://onlinelibrary.wiley.com/doi/pdf/10.1002/qre.2934","page":"3568-3579","source":"Wiley Online Library","title":"Robust process capability indices for multiple linear profiles","volume":"37","author":[{"family":"Mehri","given":"Saeed"},{"family":"Ahmadi","given":"Mohammad Mahdi"},{"family":"Shahriari","given":"Hamid"},{"family":"Aghaie","given":"Abdollah"}],"issued":{"date-parts":[["2021"]]}}}],"schema":"https://github.com/citation-style-language/schema/raw/master/csl-citation.json"} </w:instrText>
      </w:r>
      <w:r w:rsidR="009C4920" w:rsidRPr="00F15FBE">
        <w:rPr>
          <w:rFonts w:cs="Times New Roman"/>
          <w:color w:val="252525"/>
          <w:szCs w:val="24"/>
          <w:shd w:val="clear" w:color="auto" w:fill="FFFFFF"/>
        </w:rPr>
        <w:fldChar w:fldCharType="separate"/>
      </w:r>
      <w:r w:rsidR="009C4920" w:rsidRPr="00F15FBE">
        <w:rPr>
          <w:rFonts w:cs="Times New Roman"/>
          <w:szCs w:val="24"/>
        </w:rPr>
        <w:t>(Ahmadi et al., 2022; Marill, 2004; Mehri et al., 2021)</w:t>
      </w:r>
      <w:r w:rsidR="009C4920"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K-nearest Neighbor (</w:t>
      </w:r>
      <w:proofErr w:type="spellStart"/>
      <w:r w:rsidRPr="00F15FBE">
        <w:rPr>
          <w:rFonts w:cs="Times New Roman"/>
          <w:color w:val="252525"/>
          <w:szCs w:val="24"/>
          <w:shd w:val="clear" w:color="auto" w:fill="FFFFFF"/>
        </w:rPr>
        <w:t>kNN</w:t>
      </w:r>
      <w:proofErr w:type="spellEnd"/>
      <w:r w:rsidRPr="00F15FBE">
        <w:rPr>
          <w:rFonts w:cs="Times New Roman"/>
          <w:color w:val="252525"/>
          <w:szCs w:val="24"/>
          <w:shd w:val="clear" w:color="auto" w:fill="FFFFFF"/>
        </w:rPr>
        <w:t>), another nonparametric ML technique, has a long history of application in ML literature to address regression issues [38-40]. Regression using the Support Vector Machine (SVM) is another technique used to identify relationships between inputs and outputs</w:t>
      </w:r>
      <w:r w:rsidR="009C4920" w:rsidRPr="00F15FBE">
        <w:rPr>
          <w:rFonts w:cs="Times New Roman"/>
          <w:color w:val="252525"/>
          <w:szCs w:val="24"/>
          <w:shd w:val="clear" w:color="auto" w:fill="FFFFFF"/>
        </w:rPr>
        <w:t xml:space="preserve"> </w:t>
      </w:r>
      <w:r w:rsidR="009C4920" w:rsidRPr="00F15FBE">
        <w:rPr>
          <w:rFonts w:cs="Times New Roman"/>
          <w:color w:val="252525"/>
          <w:szCs w:val="24"/>
          <w:shd w:val="clear" w:color="auto" w:fill="FFFFFF"/>
        </w:rPr>
        <w:fldChar w:fldCharType="begin"/>
      </w:r>
      <w:r w:rsidR="009C4920" w:rsidRPr="00F15FBE">
        <w:rPr>
          <w:rFonts w:cs="Times New Roman"/>
          <w:color w:val="252525"/>
          <w:szCs w:val="24"/>
          <w:shd w:val="clear" w:color="auto" w:fill="FFFFFF"/>
        </w:rPr>
        <w:instrText xml:space="preserve"> ADDIN ZOTERO_ITEM CSL_CITATION {"citationID":"Edw7Tkqh","properties":{"formattedCitation":"(Liu et al., 2013; Wang et al., 2010)","plainCitation":"(Liu et al., 2013; Wang et al., 2010)","noteIndex":0},"citationItems":[{"id":318,"uris":["http://zotero.org/users/local/ukl8LOSw/items/XJGRWQ9C"],"itemData":{"id":318,"type":"article-journal","abstract":"Water quality prediction plays an important role in modern intensive river crab aquaculture management. Due to the nonlinearity and non-stationarity of water quality indicator series, the accuracy of the commonly used conventional methods, including regression analyses and neural networks, has been limited. A prediction model based on support vector regression (SVR) is proposed in this paper to solve the aquaculture water quality prediction problem. To build an effective SVR model, the SVR parameters must be set carefully. This study presents a hybrid approach, known as real-value genetic algorithm support vector regression (RGA–SVR), which searches for the optimal SVR parameters using real-value genetic algorithms, and then adopts the optimal parameters to construct the SVR models. The approach is applied to predict the aquaculture water quality data collected from the aquatic factories of YiXing, in China. The experimental results demonstrate that RGA–SVR outperforms the traditional SVR and back-propagation (BP) neural network models based on the root mean square error (RMSE) and mean absolute percentage error (MAPE). This RGA–SVR model is proven to be an effective approach to predict aquaculture water quality.","collection-title":"Computer and Computing Technologies in Agriculture 2011 and Computer and Computing Technologies in Agriculture 2012","container-title":"Mathematical and Computer Modelling","DOI":"10.1016/j.mcm.2011.11.021","ISSN":"0895-7177","issue":"3","journalAbbreviation":"Mathematical and Computer Modelling","language":"en","page":"458-465","source":"ScienceDirect","title":"A hybrid approach of support vector regression with genetic algorithm optimization for aquaculture water quality prediction","volume":"58","author":[{"family":"Liu","given":"Shuangyin"},{"family":"Tai","given":"Haijiang"},{"family":"Ding","given":"Qisheng"},{"family":"Li","given":"Daoliang"},{"family":"Xu","given":"Longqin"},{"family":"Wei","given":"Yaoguang"}],"issued":{"date-parts":[["2013",8,1]]}}},{"id":316,"uris":["http://zotero.org/users/local/ukl8LOSw/items/HLWN2A8W"],"itemData":{"id":316,"type":"paper-conference","abstract":"This paper proposes a novel semi-supervised regression model with co-training algorithm based on support vector machines, which retrieves water quality variables from SPOT5 remote sensing data. Nonlinear relationship between water quality variables and SPOT5 spectrum are described by two support vector regression (SVR) models. Semi-supervised co-training algorithm for the two SVR models is established. The method is used for retrieving four representative water quality variables of the Weihe River in Shaanxi Province, China. The results show that the new method has better performance than the statistical regression method. Through integrating two SVR models and using unlabeled samples, an operational method when paired samples are limited is obtained. Combining techniques of machine learning and remote sensing, it provides an effective approach for remote sensing water quality retrieving.","container-title":"2010 IEEE International Geoscience and Remote Sensing Symposium","DOI":"10.1109/IGARSS.2010.5653832","event-title":"2010 IEEE International Geoscience and Remote Sensing Symposium","note":"ISSN: 2153-7003","page":"2757-2760","source":"IEEE Xplore","title":"Apply semi-supervised support vector regression for remote sensing water quality retrieving","author":[{"family":"Wang","given":"Xili"},{"family":"Ma","given":"Lei"},{"family":"Wang","given":"Xilin"}],"issued":{"date-parts":[["2010",7]]}}}],"schema":"https://github.com/citation-style-language/schema/raw/master/csl-citation.json"} </w:instrText>
      </w:r>
      <w:r w:rsidR="009C4920" w:rsidRPr="00F15FBE">
        <w:rPr>
          <w:rFonts w:cs="Times New Roman"/>
          <w:color w:val="252525"/>
          <w:szCs w:val="24"/>
          <w:shd w:val="clear" w:color="auto" w:fill="FFFFFF"/>
        </w:rPr>
        <w:fldChar w:fldCharType="separate"/>
      </w:r>
      <w:r w:rsidR="009C4920" w:rsidRPr="00F15FBE">
        <w:rPr>
          <w:rFonts w:cs="Times New Roman"/>
          <w:szCs w:val="24"/>
        </w:rPr>
        <w:t>(Liu et al., 2013; Wang et al., 2010)</w:t>
      </w:r>
      <w:r w:rsidR="009C4920"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xml:space="preserve">. The Artificial Neural Network (ANN), which can recognize nonlinear patterns in functional connection characteristics and targets, is one of the most well-known and widely used techniques. It has been used to solve several ML issues in various fields </w:t>
      </w:r>
      <w:r w:rsidR="009C4920" w:rsidRPr="00F15FBE">
        <w:rPr>
          <w:rFonts w:cs="Times New Roman"/>
          <w:color w:val="252525"/>
          <w:szCs w:val="24"/>
          <w:shd w:val="clear" w:color="auto" w:fill="FFFFFF"/>
        </w:rPr>
        <w:fldChar w:fldCharType="begin"/>
      </w:r>
      <w:r w:rsidR="009C4920" w:rsidRPr="00F15FBE">
        <w:rPr>
          <w:rFonts w:cs="Times New Roman"/>
          <w:color w:val="252525"/>
          <w:szCs w:val="24"/>
          <w:shd w:val="clear" w:color="auto" w:fill="FFFFFF"/>
        </w:rPr>
        <w:instrText xml:space="preserve"> ADDIN ZOTERO_ITEM CSL_CITATION {"citationID":"oFNdPDsv","properties":{"formattedCitation":"(Fotovvati et al., 2020; Najah et al., 2013; Singh et al., 2009)","plainCitation":"(Fotovvati et al., 2020; Najah et al., 2013; Singh et al., 2009)","noteIndex":0},"citationItems":[{"id":325,"uris":["http://zotero.org/users/local/ukl8LOSw/items/PN3IUIXC"],"itemData":{"id":325,"type":"article-journal","abstract":"Laser-based powder-bed fusion (L-PBF) is a widely used additive manufacturing technology that contains several variables (processing parameters), which makes it challenging to correlate them with the desired properties (responses) when optimizing the responses. In this study, the influence of the five most influential L-PBF processing parameters of Ti-6Al-4V alloy—laser power, scanning speed, hatch spacing, layer thickness, and stripe width—on the relative density, microhardness, and various line and surface roughness parameters for the top, upskin, and downskin surfaces are thoroughly investigated. Two design of experiment (DoE) methods, including Taguchi L25 orthogonal arrays and fractional factorial DoE for the response surface method (RSM), are employed to account for the five L-PBF processing parameters at five levels each. The significance and contribution of the individual processing parameters on each response are analyzed using the Taguchi method. Then, the simultaneous contribution of two processing parameters on various responses is presented using RSM quadratic modeling. A multi-objective RSM model is developed to optimize the L-PBF processing parameters considering all the responses with equal weights. Furthermore, an artificial neural network (ANN) model is designed and trained based on the samples used for the Taguchi method and validated based on the samples used for the RSM. The Taguchi, RSM, and ANN models are used to predict the responses of unseen data. The results show that with the same amount of available experimental data, the proposed ANN model can most accurately predict the response of various properties of L-PBF components.","container-title":"Coatings","DOI":"10.3390/coatings10111104","ISSN":"2079-6412","issue":"11","language":"en","license":"http://creativecommons.org/licenses/by/3.0/","note":"number: 11\npublisher: Multidisciplinary Digital Publishing Institute","page":"1104","source":"www.mdpi.com","title":"Modeling and Optimization Approaches of Laser-Based Powder-Bed Fusion Process for Ti-6Al-4V Alloy","volume":"10","author":[{"family":"Fotovvati","given":"Behzad"},{"family":"Balasubramanian","given":"Madhusudhanan"},{"family":"Asadi","given":"Ebrahim"}],"issued":{"date-parts":[["2020",11]]}}},{"id":321,"uris":["http://zotero.org/users/local/ukl8LOSw/items/CMNRKDQ9"],"itemData":{"id":321,"type":"article-journal","abstract":"The term “water quality” is used to describe the condition of water, including its chemical, physical, and biological characteristics. Modeling water quality parameters is a very important aspect in the analysis of any aquatic systems. Prediction of surface water quality is required for proper management of the river basin so that adequate measure can be taken to keep pollution within permissible limits. Accurate prediction of future phenomena is the life blood of optimal water resources management. The artificial neural network is a new technique with a flexible mathematical structure that is capable of identifying complex non-linear relationships between input and output data when compared to other classical modeling techniques. Johor River Basin located in Johor state, Malaysia, which is significantly degrading due to human activities and development along the river. Accordingly, it is very important to implement and adopt a water quality prediction model that can provide a powerful tool to implement better water resource management. Several modeling methods have been applied in this research including: linear regression models (LRM), multilayer perceptron neural networks and radial basis function neural networks (RBF-NN). The results showed that the use of neural networks and more specifically RBF-NN models can describe the behavior of water quality parameters more accurately than linear regression models. In addition, we observed that the RBF finds a solution faster than the MLP and is the most accurate and most reliable tool in terms of processing large amounts of non-linear, non-parametric data.","container-title":"Neural Computing and Applications","DOI":"10.1007/s00521-012-0940-3","ISSN":"1433-3058","issue":"1","journalAbbreviation":"Neural Comput &amp; Applic","language":"en","page":"187-201","source":"Springer Link","title":"Application of artificial neural networks for water quality prediction","volume":"22","author":[{"family":"Najah","given":"A."},{"family":"El-Shafie","given":"A."},{"family":"Karim","given":"O. A."},{"family":"El-Shafie","given":"Amr H."}],"issued":{"date-parts":[["2013",5,1]]}}},{"id":323,"uris":["http://zotero.org/users/local/ukl8LOSw/items/YGNKCDDK"],"itemData":{"id":323,"type":"article-journal","abstract":"The paper describes the training, validation and application of artificial neural network (ANN) models for computing the dissolved oxygen (DO) and biochemical oxygen demand (BOD) levels in the Gomti river (India). Two ANN models were identified, validated and tested for the computation of DO and BOD concentrations in the Gomti river water. Both the models employed eleven input water quality variables measured in river water over a period of 10 years each month at eight different sites. The performance of the ANN models was assessed through the coefficient of determination (R2) (square of the correlation coefficient), root mean square error (RMSE) and bias computed from the measured and model computed values of the dependent variables. Goodness of the model fit to the data was also evaluated through the relationship between the residuals and model computed values of DO and BOD. The model computed values of DO and BOD by both the ANN models were in close agreement with their respective measured values in the river water. Relative importance and contribution of the input variables to the model output was evaluated through the partitioning approach. The identified ANN models can be used as tools for the computation of water quality parameters.","container-title":"Ecological Modelling","DOI":"10.1016/j.ecolmodel.2009.01.004","ISSN":"0304-3800","issue":"6","journalAbbreviation":"Ecological Modelling","language":"en","page":"888-895","source":"ScienceDirect","title":"Artificial neural network modeling of the river water quality—A case study","volume":"220","author":[{"family":"Singh","given":"Kunwar P."},{"family":"Basant","given":"Ankita"},{"family":"Malik","given":"Amrita"},{"family":"Jain","given":"Gunja"}],"issued":{"date-parts":[["2009",3,24]]}}}],"schema":"https://github.com/citation-style-language/schema/raw/master/csl-citation.json"} </w:instrText>
      </w:r>
      <w:r w:rsidR="009C4920" w:rsidRPr="00F15FBE">
        <w:rPr>
          <w:rFonts w:cs="Times New Roman"/>
          <w:color w:val="252525"/>
          <w:szCs w:val="24"/>
          <w:shd w:val="clear" w:color="auto" w:fill="FFFFFF"/>
        </w:rPr>
        <w:fldChar w:fldCharType="separate"/>
      </w:r>
      <w:r w:rsidR="009C4920" w:rsidRPr="00F15FBE">
        <w:rPr>
          <w:rFonts w:cs="Times New Roman"/>
          <w:szCs w:val="24"/>
        </w:rPr>
        <w:t>(Fotovvati et al., 2020; Najah et al., 2013; Singh et al., 2009)</w:t>
      </w:r>
      <w:r w:rsidR="009C4920"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xml:space="preserve">. Six machine learning techniques were examined in Iranian research, including linear regression, k-nearest neighbor, support vector machines, artificial neural networks, random forests, and adaptive boosting. The method's overall efficacy in predicting the average daily temperature value and other outcomes was assessed by comparing all the training and predictive performances. The results showed that the Artificial Neural Network outscored the other five evaluated techniques in both training and temperature value prediction </w:t>
      </w:r>
      <w:r w:rsidR="00982555" w:rsidRPr="00F15FBE">
        <w:rPr>
          <w:rFonts w:cs="Times New Roman"/>
          <w:color w:val="252525"/>
          <w:szCs w:val="24"/>
          <w:shd w:val="clear" w:color="auto" w:fill="FFFFFF"/>
        </w:rPr>
        <w:fldChar w:fldCharType="begin"/>
      </w:r>
      <w:r w:rsidR="00982555" w:rsidRPr="00F15FBE">
        <w:rPr>
          <w:rFonts w:cs="Times New Roman"/>
          <w:color w:val="252525"/>
          <w:szCs w:val="24"/>
          <w:shd w:val="clear" w:color="auto" w:fill="FFFFFF"/>
        </w:rPr>
        <w:instrText xml:space="preserve"> ADDIN ZOTERO_ITEM CSL_CITATION {"citationID":"APvUXBVb","properties":{"formattedCitation":"(Azari et al., 2022)","plainCitation":"(Azari et al., 2022)","noteIndex":0},"citationItems":[{"id":266,"uris":["http://zotero.org/users/local/ukl8LOSw/items/UY6AMAZY"],"itemData":{"id":266,"type":"article-journal","abstract":"Machine Learning (ML) techniques for time series prediction are becoming increasingly accurate and helpful, particularly in considering climate change. As more methods are developed, it follows that differentiating between them is becoming increasingly more important as well. This work took a local temperature time series as a dependent variable and a collection of relevant climatology time series as independent variables and applied leading Machine Learning methods to them. The six methods tested included four simple models: Linear Regression (L.R.), k-Nearest Neighbor (kNN), Support Vector Machine (SVM), and Artificial Neural Network (ANN), In addition of two ensemble model methods: Random Forest (R.F.) and Adaptive Boosting (AdB). Results compared all the method's training and predictive performances to evaluate the method's overall effectiveness in forecasting the average daily temperature value. Actual data was used to train each of the mentioned ML methods, and then they were used to predict the future temperature in the study area. The analysis revealed that out of the six methods tested, the Artificial Neural Network outperformed the others in both training and prediction of temperature values in the Memphis, TN climate.","container-title":"COMPUTATIONAL RESEARCH PROGRESS IN APPLIED SCIENCE &amp; ENGINEERING","DOI":"10.52547/crpase.8.1.2747","journalAbbreviation":"COMPUTATIONAL RESEARCH PROGRESS IN APPLIED SCIENCE &amp; ENGINEERING","page":"1-12","source":"ResearchGate","title":"Evaluation of Machine Learning Methods Application in Temperature Prediction","volume":"8","author":[{"family":"Azari","given":"Babak"},{"family":"Hasan","given":"Khairul"},{"family":"Pierce","given":"Joel"},{"family":"Ebrahimi","given":"Saman"}],"issued":{"date-parts":[["2022",3,12]]}}}],"schema":"https://github.com/citation-style-language/schema/raw/master/csl-citation.json"} </w:instrText>
      </w:r>
      <w:r w:rsidR="00982555" w:rsidRPr="00F15FBE">
        <w:rPr>
          <w:rFonts w:cs="Times New Roman"/>
          <w:color w:val="252525"/>
          <w:szCs w:val="24"/>
          <w:shd w:val="clear" w:color="auto" w:fill="FFFFFF"/>
        </w:rPr>
        <w:fldChar w:fldCharType="separate"/>
      </w:r>
      <w:r w:rsidR="00982555" w:rsidRPr="00F15FBE">
        <w:rPr>
          <w:rFonts w:cs="Times New Roman"/>
          <w:szCs w:val="24"/>
        </w:rPr>
        <w:t>(Azari et al., 2022)</w:t>
      </w:r>
      <w:r w:rsidR="00982555"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xml:space="preserve">. Neural network models can be used as promising techniques to forecast air temperature, </w:t>
      </w:r>
      <w:r w:rsidRPr="00F15FBE">
        <w:rPr>
          <w:rFonts w:cs="Times New Roman"/>
          <w:color w:val="252525"/>
          <w:szCs w:val="24"/>
          <w:shd w:val="clear" w:color="auto" w:fill="FFFFFF"/>
        </w:rPr>
        <w:lastRenderedPageBreak/>
        <w:t>according to a review of Neural Networks for Air Temperature Forecasting. Although ANN-based algorithms have been widely used to estimate air temperature because of their quick computation speed and capacity to handle complicated issues, there is still no agreement on the most effective technique currently in use</w:t>
      </w:r>
      <w:r w:rsidR="00FF79A1" w:rsidRPr="00F15FBE">
        <w:rPr>
          <w:rFonts w:cs="Times New Roman"/>
          <w:color w:val="252525"/>
          <w:szCs w:val="24"/>
          <w:shd w:val="clear" w:color="auto" w:fill="FFFFFF"/>
        </w:rPr>
        <w:t xml:space="preserve"> </w:t>
      </w:r>
      <w:r w:rsidR="009C4920" w:rsidRPr="00F15FBE">
        <w:rPr>
          <w:rFonts w:cs="Times New Roman"/>
          <w:color w:val="252525"/>
          <w:szCs w:val="24"/>
          <w:shd w:val="clear" w:color="auto" w:fill="FFFFFF"/>
        </w:rPr>
        <w:t>(Tran et al., 2021)</w:t>
      </w:r>
      <w:r w:rsidRPr="00F15FBE">
        <w:rPr>
          <w:rFonts w:cs="Times New Roman"/>
          <w:color w:val="252525"/>
          <w:szCs w:val="24"/>
          <w:shd w:val="clear" w:color="auto" w:fill="FFFFFF"/>
        </w:rPr>
        <w:t xml:space="preserve">. </w:t>
      </w:r>
    </w:p>
    <w:p w14:paraId="0DC320F6" w14:textId="77777777" w:rsidR="004E157C" w:rsidRPr="00F15FBE" w:rsidRDefault="004E157C" w:rsidP="00872B6F">
      <w:pPr>
        <w:spacing w:line="276" w:lineRule="auto"/>
        <w:rPr>
          <w:rFonts w:cs="Times New Roman"/>
          <w:color w:val="252525"/>
          <w:szCs w:val="24"/>
          <w:shd w:val="clear" w:color="auto" w:fill="FFFFFF"/>
        </w:rPr>
      </w:pPr>
    </w:p>
    <w:p w14:paraId="47ACB5B5" w14:textId="6758B55A" w:rsidR="006D11D7" w:rsidRPr="00F15FBE" w:rsidRDefault="006D11D7" w:rsidP="00872B6F">
      <w:pPr>
        <w:rPr>
          <w:rFonts w:cs="Times New Roman"/>
          <w:shd w:val="clear" w:color="auto" w:fill="FFFFFF"/>
        </w:rPr>
      </w:pPr>
      <w:bookmarkStart w:id="13" w:name="_Hlk109470949"/>
      <w:r w:rsidRPr="00F15FBE">
        <w:rPr>
          <w:rFonts w:cs="Times New Roman"/>
          <w:shd w:val="clear" w:color="auto" w:fill="FFFFFF"/>
        </w:rPr>
        <w:t xml:space="preserve">Bangladesh is regarded as one of the most exposed nations facing the difficulties of climate change and the effects of global warming due to its geographic position, low elevation of sea level, high population density, overreliance on natural resources, and insufficient ability to cope with the concerns </w:t>
      </w:r>
      <w:r w:rsidR="009C4920" w:rsidRPr="00F15FBE">
        <w:rPr>
          <w:rFonts w:cs="Times New Roman"/>
          <w:shd w:val="clear" w:color="auto" w:fill="FFFFFF"/>
        </w:rPr>
        <w:fldChar w:fldCharType="begin"/>
      </w:r>
      <w:r w:rsidR="009C4920" w:rsidRPr="00F15FBE">
        <w:rPr>
          <w:rFonts w:cs="Times New Roman"/>
          <w:shd w:val="clear" w:color="auto" w:fill="FFFFFF"/>
        </w:rPr>
        <w:instrText xml:space="preserve"> ADDIN ZOTERO_ITEM CSL_CITATION {"citationID":"0IYHw21J","properties":{"formattedCitation":"(Al-Amin et al., 2013)","plainCitation":"(Al-Amin et al., 2013)","noteIndex":0},"citationItems":[{"id":291,"uris":["http://zotero.org/users/local/ukl8LOSw/items/3M6TY8AQ"],"itemData":{"id":291,"type":"article-journal","abstract":"Because of its geographic location, low elevation of sea level, high population density, over dependence on natural resource and less ability to cope with the issues, Bangladesh is considered as one of the most vulnerable countries in confronting the challenges of climate change and impact of global warming. Understanding this background, this study enlightens recent climate change experiences, efforts at national and international level, frameworks of policies and national outlines. This study identifies three areas to deal with climate change vision. They are: a) issues; b) impacts; c) ongoing initiatives for strategies and evaluations and policy preparations. Experiences of this study can be useful for the operational tools in dealing with climate change related visions in Bangladesh and elsewhere with similar economic and ecological conditions.","container-title":"Int. J. of Global Warming","DOI":"10.1504/IJGW.2013.051483","journalAbbreviation":"Int. J. of Global Warming","page":"67-83","source":"ResearchGate","title":"Global warming and climate change: Prospects and challenges toward long-term policies in Bangladesh","title-short":"Global warming and climate change","volume":"5","author":[{"family":"Al-Amin","given":"Abul"},{"family":"Kari","given":"Fatimah"},{"family":"Alam","given":"Gazi Mahabubul"}],"issued":{"date-parts":[["2013",1,1]]}}}],"schema":"https://github.com/citation-style-language/schema/raw/master/csl-citation.json"} </w:instrText>
      </w:r>
      <w:r w:rsidR="009C4920" w:rsidRPr="00F15FBE">
        <w:rPr>
          <w:rFonts w:cs="Times New Roman"/>
          <w:shd w:val="clear" w:color="auto" w:fill="FFFFFF"/>
        </w:rPr>
        <w:fldChar w:fldCharType="separate"/>
      </w:r>
      <w:r w:rsidR="009C4920" w:rsidRPr="00F15FBE">
        <w:rPr>
          <w:rFonts w:cs="Times New Roman"/>
        </w:rPr>
        <w:t>(Al-Amin et al., 2013)</w:t>
      </w:r>
      <w:r w:rsidR="009C4920" w:rsidRPr="00F15FBE">
        <w:rPr>
          <w:rFonts w:cs="Times New Roman"/>
          <w:shd w:val="clear" w:color="auto" w:fill="FFFFFF"/>
        </w:rPr>
        <w:fldChar w:fldCharType="end"/>
      </w:r>
      <w:r w:rsidRPr="00F15FBE">
        <w:rPr>
          <w:rFonts w:cs="Times New Roman"/>
          <w:shd w:val="clear" w:color="auto" w:fill="FFFFFF"/>
        </w:rPr>
        <w:t xml:space="preserve">. </w:t>
      </w:r>
      <w:bookmarkEnd w:id="13"/>
      <w:r w:rsidRPr="00F15FBE">
        <w:rPr>
          <w:rFonts w:cs="Times New Roman"/>
          <w:shd w:val="clear" w:color="auto" w:fill="FFFFFF"/>
        </w:rPr>
        <w:t xml:space="preserve">About one-third of the nation would be submerged by a one-meter sea level rise, forcing 25–30 million Bangladeshis to leave their </w:t>
      </w:r>
      <w:proofErr w:type="gramStart"/>
      <w:r w:rsidRPr="00F15FBE">
        <w:rPr>
          <w:rFonts w:cs="Times New Roman"/>
          <w:shd w:val="clear" w:color="auto" w:fill="FFFFFF"/>
        </w:rPr>
        <w:t>homes</w:t>
      </w:r>
      <w:r w:rsidR="009C4920" w:rsidRPr="00F15FBE">
        <w:rPr>
          <w:rFonts w:cs="Times New Roman"/>
          <w:shd w:val="clear" w:color="auto" w:fill="FFFFFF"/>
        </w:rPr>
        <w:t>(</w:t>
      </w:r>
      <w:proofErr w:type="gramEnd"/>
      <w:r w:rsidR="009C4920" w:rsidRPr="00F15FBE">
        <w:rPr>
          <w:rFonts w:cs="Times New Roman"/>
          <w:shd w:val="clear" w:color="auto" w:fill="FFFFFF"/>
        </w:rPr>
        <w:t>Choudhury et al., 1997)</w:t>
      </w:r>
      <w:r w:rsidRPr="00F15FBE">
        <w:rPr>
          <w:rFonts w:cs="Times New Roman"/>
          <w:shd w:val="clear" w:color="auto" w:fill="FFFFFF"/>
        </w:rPr>
        <w:t>. Based on projections from several climate models and an assessment of long-term records of temperature and rainfall at a few locations in Bangladesh, the problem of global warming and sea level rise related to the greenhouse effect is addressed. A comparison of the IPCC report and certain model findings shows that sea level rise and other climatic changes would likely occur in this region in the future because of greenhouse warming. The socio-economic status of Bangladesh is directly harmed by changes in climatic variables like temperature and rainfall as well as related issues like increased surface warming, floods, sea level rise, etc</w:t>
      </w:r>
      <w:r w:rsidR="009C4920" w:rsidRPr="00F15FBE">
        <w:rPr>
          <w:rFonts w:cs="Times New Roman"/>
          <w:shd w:val="clear" w:color="auto" w:fill="FFFFFF"/>
        </w:rPr>
        <w:t xml:space="preserve"> </w:t>
      </w:r>
      <w:r w:rsidR="009C4920" w:rsidRPr="00F15FBE">
        <w:rPr>
          <w:rFonts w:cs="Times New Roman"/>
          <w:shd w:val="clear" w:color="auto" w:fill="FFFFFF"/>
        </w:rPr>
        <w:fldChar w:fldCharType="begin"/>
      </w:r>
      <w:r w:rsidR="000003E2" w:rsidRPr="00F15FBE">
        <w:rPr>
          <w:rFonts w:cs="Times New Roman"/>
          <w:shd w:val="clear" w:color="auto" w:fill="FFFFFF"/>
        </w:rPr>
        <w:instrText xml:space="preserve"> ADDIN ZOTERO_ITEM CSL_CITATION {"citationID":"Q76uAZNO","properties":{"formattedCitation":"(Choudhury et al., 1997)","plainCitation":"(Choudhury et al., 1997)","noteIndex":0},"citationItems":[{"id":327,"uris":["http://zotero.org/users/local/ukl8LOSw/items/PJTIGT4A"],"itemData":{"id":327,"type":"article-journal","abstract":"In the present article, problems associated with global warming and sea level rise in Bangladesh due to the greenhouse effect are discussed on the basis of predictions made by some climate models and analysis of long‐term records of temperature and rainfall at a few stations in Bangladesh. A comparative analysis of the IPCC report and some model results indicate various climatic changes and sea level rise in the future environment of this region due to greenhouse warming. The change of climatic parameters such as temperature, rainfall, and associated problems such as enhanced surface warming, floods, sea level rise, etc., has direct adverse effects on the socio‐economy of Bangladesh. In view of the above, the monthly mean maximum and minimum temperatures for the months of May and December covering a period of 32 years (1961–1992) at eight uniformly distributed stations in Bangladesh have been processed and analyzed to investigate the long‐term temporal behaviors. Seven‐year moving averages of the monthly data have been calculated in order to investigate any trend of temperature during the study period. Annual rainfall data have also been used to see the temporal and spatial variability of rainfall in the country. Seven‐year moving averages have been computed to identify long‐term increasing or decreasing trend of annual rainfall. The long‐term trend of temperature in the region surrounding Bangladesh is also discussed based on investigations made by some Indian researchers. Some model results of climate predictions for this region are included in the discussion. Finally, our views on the subject based on the above results are given.","container-title":"Marine Geodesy","DOI":"10.1080/01490419709388092","ISSN":"0149-0419","issue":"1","note":"publisher: Taylor &amp; Francis\n_eprint: https://doi.org/10.1080/01490419709388092","page":"13-31","source":"Taylor and Francis+NEJM","title":"Consequences of global warming and sea level rise in Bangladesh","volume":"20","author":[{"family":"Choudhury","given":"A. M."},{"family":"Haque","given":"M. A."},{"family":"Quadir","given":"D. A."}],"issued":{"date-parts":[["1997",1,1]]}}}],"schema":"https://github.com/citation-style-language/schema/raw/master/csl-citation.json"} </w:instrText>
      </w:r>
      <w:r w:rsidR="009C4920" w:rsidRPr="00F15FBE">
        <w:rPr>
          <w:rFonts w:cs="Times New Roman"/>
          <w:shd w:val="clear" w:color="auto" w:fill="FFFFFF"/>
        </w:rPr>
        <w:fldChar w:fldCharType="separate"/>
      </w:r>
      <w:r w:rsidR="000003E2" w:rsidRPr="00F15FBE">
        <w:rPr>
          <w:rFonts w:cs="Times New Roman"/>
        </w:rPr>
        <w:t>(Choudhury et al., 1997)</w:t>
      </w:r>
      <w:r w:rsidR="009C4920" w:rsidRPr="00F15FBE">
        <w:rPr>
          <w:rFonts w:cs="Times New Roman"/>
          <w:shd w:val="clear" w:color="auto" w:fill="FFFFFF"/>
        </w:rPr>
        <w:fldChar w:fldCharType="end"/>
      </w:r>
      <w:r w:rsidRPr="00F15FBE">
        <w:rPr>
          <w:rFonts w:cs="Times New Roman"/>
          <w:shd w:val="clear" w:color="auto" w:fill="FFFFFF"/>
        </w:rPr>
        <w:t xml:space="preserve">. </w:t>
      </w:r>
    </w:p>
    <w:p w14:paraId="51323B6D" w14:textId="77777777" w:rsidR="00872B6F" w:rsidRPr="00F15FBE" w:rsidRDefault="00872B6F" w:rsidP="00872B6F">
      <w:pPr>
        <w:rPr>
          <w:rFonts w:cs="Times New Roman"/>
          <w:shd w:val="clear" w:color="auto" w:fill="FFFFFF"/>
        </w:rPr>
      </w:pPr>
    </w:p>
    <w:p w14:paraId="5CB15C8E" w14:textId="1D5E59EE" w:rsidR="00624C4B" w:rsidRPr="00F15FBE" w:rsidRDefault="00624C4B" w:rsidP="00872B6F">
      <w:pPr>
        <w:pStyle w:val="Heading2"/>
        <w:spacing w:before="0" w:after="100" w:afterAutospacing="1"/>
        <w:jc w:val="both"/>
        <w:rPr>
          <w:rFonts w:cs="Times New Roman"/>
          <w:b w:val="0"/>
          <w:color w:val="000000" w:themeColor="text1"/>
          <w:szCs w:val="24"/>
        </w:rPr>
      </w:pPr>
      <w:bookmarkStart w:id="14" w:name="_Toc123581648"/>
      <w:r w:rsidRPr="00F15FBE">
        <w:rPr>
          <w:rFonts w:cs="Times New Roman"/>
          <w:b w:val="0"/>
          <w:color w:val="000000" w:themeColor="text1"/>
          <w:szCs w:val="24"/>
        </w:rPr>
        <w:t>1.2 Problem Statement</w:t>
      </w:r>
      <w:bookmarkEnd w:id="14"/>
    </w:p>
    <w:p w14:paraId="5E2FD1CA" w14:textId="6785B546" w:rsidR="006D11D7" w:rsidRPr="00F15FBE" w:rsidRDefault="006D11D7" w:rsidP="00872B6F">
      <w:pPr>
        <w:rPr>
          <w:rFonts w:cs="Times New Roman"/>
          <w:szCs w:val="24"/>
        </w:rPr>
      </w:pPr>
      <w:r w:rsidRPr="00F15FBE">
        <w:rPr>
          <w:rFonts w:cs="Times New Roman"/>
          <w:color w:val="252525"/>
          <w:szCs w:val="24"/>
          <w:shd w:val="clear" w:color="auto" w:fill="FFFFFF"/>
        </w:rPr>
        <w:t xml:space="preserve">The world average temperature is expected to rise by 1.5°C and 2.5°C, respectively, by the middle and end of the twenty-first century. By 2030, 2050, and 2100, respectively, these anticipated temperatures will cause sea levels to increase by about 14, 32, and 88 cm, inundating 8, 10, and 16 percent of Bangladesh's entire landmass, respectively. Most of the coastal regions and related islands in the Khulna, Barisal, and western </w:t>
      </w:r>
      <w:proofErr w:type="spellStart"/>
      <w:r w:rsidRPr="00F15FBE">
        <w:rPr>
          <w:rFonts w:cs="Times New Roman"/>
          <w:color w:val="252525"/>
          <w:szCs w:val="24"/>
          <w:shd w:val="clear" w:color="auto" w:fill="FFFFFF"/>
        </w:rPr>
        <w:t>Chattagram</w:t>
      </w:r>
      <w:proofErr w:type="spellEnd"/>
      <w:r w:rsidRPr="00F15FBE">
        <w:rPr>
          <w:rFonts w:cs="Times New Roman"/>
          <w:color w:val="252525"/>
          <w:szCs w:val="24"/>
          <w:shd w:val="clear" w:color="auto" w:fill="FFFFFF"/>
        </w:rPr>
        <w:t xml:space="preserve"> divisions are located within one meter of sea level, where saltwater incursion is frequent. It is anticipated that the projected sea level rise would cause these regions to be swamped and unsuitable for crop cultivation </w:t>
      </w:r>
      <w:r w:rsidR="000003E2" w:rsidRPr="00F15FBE">
        <w:rPr>
          <w:rFonts w:cs="Times New Roman"/>
          <w:color w:val="252525"/>
          <w:szCs w:val="24"/>
          <w:shd w:val="clear" w:color="auto" w:fill="FFFFFF"/>
        </w:rPr>
        <w:fldChar w:fldCharType="begin"/>
      </w:r>
      <w:r w:rsidR="000003E2" w:rsidRPr="00F15FBE">
        <w:rPr>
          <w:rFonts w:cs="Times New Roman"/>
          <w:color w:val="252525"/>
          <w:szCs w:val="24"/>
          <w:shd w:val="clear" w:color="auto" w:fill="FFFFFF"/>
        </w:rPr>
        <w:instrText xml:space="preserve"> ADDIN ZOTERO_ITEM CSL_CITATION {"citationID":"HO9TtV8Y","properties":{"formattedCitation":"(Awal &amp; Khan, 2020)","plainCitation":"(Awal &amp; Khan, 2020)","noteIndex":0},"citationItems":[{"id":328,"uris":["http://zotero.org/users/local/ukl8LOSw/items/4NX3NN79"],"itemData":{"id":328,"type":"article-journal","abstract":"Climatologically, the entire southern coastal belt of Bangladesh is most vulnerable than the other parts of the country due to its spatial geo-morphological settings. Global warming and sea level rise are already observed and predicted to be occurred more with time. These bring real negative consequences on the agricultural production and food security, and livelihood for the people live in the coastal areas. Therefore, the study was conducted to analyze the effect of global warming and sea level rise on the agriculture and food security in southern coastal areas of Bangladesh. Both primary and secondary sources of information were collected. Stakeholder consultation, direct field visits and interview of climate affected people in the coastal region were carried out for collecting\ninformation on land-use and cropping patterns and adaptation measures to be taken to boost crop production against global warming and sea level rise. By the middle and end of the twenty first century, global annual mean temperature is predicted to be increased about 1.5oC and 2.5oC, respectively. These projected warming will lead to about 14, 32 and 88 cm sea level rise by 2030, 2050 and 2100, respectively which would cause inundation of about 8, 10 and 16 percent of total land masses in Bangladesh. Most of the coastal parts and associated islands of Khulna and Barisal divisions and western part of Chattagram division lie within one meter from sea level where incursion of saline water is common. It is predicted that these areas will be inundated and unsuitable for crop production due to upcoming sea level rise. The predominant crop in entire coastal belt is\ntransplanted Aman with sporadic occurrences of Aus rice. The land in Boro rice season either loosely occupied by mungbean, grass pea, cowpea, groundnut, soybean, potato, sweet potato, chili etc or remained fallow until the following monsoon. A systemic analysis of all of the cyclones that originated from the Bay of Bengal since 1961 indicated that most devastating cyclones formation occurred from last quarter of April through May and from middle of October to November just prior to the harvest of Boro and Aman crops, respectively. Therefore, Boro and Aman rice harvests are mostly unpredictable every year posing great threat to the food security of the coastal people. These areas are criss-crossed by innumerable water canals or channels especially in Barisal and Khulna\ndivisions which can be utilized for Boro rice cultivation in dry season despite some levels of salinity. Cultivation of salt-tolerant crop varieties could mitigate such hindrances. Introduction of saline tolerant Boro rice in coastal cropping patterns and/or advancing the harvesting times by a fortnight in both Aman and Boro rice seasons to avert cyclonic havoc not only ensure food security but also turn the entire coastal belt into a food surplus region.","container-title":"Asian Journal of Geographical Research","DOI":"10.9734/AJGR/2020/v3i330107","journalAbbreviation":"Asian Journal of Geographical Research","page":"9-36","source":"ResearchGate","title":"Global Warming and Sea Level Rising: Impact on Agriculture and Food Security in Southern Coastal Region of Bangladesh","title-short":"Global Warming and Sea Level Rising","volume":"3","author":[{"family":"Awal","given":"Md"},{"family":"Khan","given":"M"}],"issued":{"date-parts":[["2020",7,17]]}}}],"schema":"https://github.com/citation-style-language/schema/raw/master/csl-citation.json"} </w:instrText>
      </w:r>
      <w:r w:rsidR="000003E2" w:rsidRPr="00F15FBE">
        <w:rPr>
          <w:rFonts w:cs="Times New Roman"/>
          <w:color w:val="252525"/>
          <w:szCs w:val="24"/>
          <w:shd w:val="clear" w:color="auto" w:fill="FFFFFF"/>
        </w:rPr>
        <w:fldChar w:fldCharType="separate"/>
      </w:r>
      <w:r w:rsidR="000003E2" w:rsidRPr="00F15FBE">
        <w:rPr>
          <w:rFonts w:cs="Times New Roman"/>
          <w:szCs w:val="24"/>
        </w:rPr>
        <w:t>(Awal &amp; Khan, 2020)</w:t>
      </w:r>
      <w:r w:rsidR="000003E2" w:rsidRPr="00F15FBE">
        <w:rPr>
          <w:rFonts w:cs="Times New Roman"/>
          <w:color w:val="252525"/>
          <w:szCs w:val="24"/>
          <w:shd w:val="clear" w:color="auto" w:fill="FFFFFF"/>
        </w:rPr>
        <w:fldChar w:fldCharType="end"/>
      </w:r>
      <w:r w:rsidRPr="00F15FBE">
        <w:rPr>
          <w:rFonts w:cs="Times New Roman"/>
          <w:color w:val="252525"/>
          <w:szCs w:val="24"/>
          <w:shd w:val="clear" w:color="auto" w:fill="FFFFFF"/>
        </w:rPr>
        <w:t xml:space="preserve">. Therefore, accurate modeling of the local temperature based on climate factors at the global level should be done to order to mitigate the negative effects of global warming on Bangladesh. Although </w:t>
      </w:r>
      <w:r w:rsidR="00872B6F" w:rsidRPr="00F15FBE">
        <w:rPr>
          <w:rFonts w:cs="Times New Roman"/>
          <w:color w:val="252525"/>
          <w:szCs w:val="24"/>
          <w:shd w:val="clear" w:color="auto" w:fill="FFFFFF"/>
        </w:rPr>
        <w:t xml:space="preserve">a </w:t>
      </w:r>
      <w:r w:rsidRPr="00F15FBE">
        <w:rPr>
          <w:rFonts w:cs="Times New Roman"/>
          <w:color w:val="252525"/>
          <w:szCs w:val="24"/>
          <w:shd w:val="clear" w:color="auto" w:fill="FFFFFF"/>
        </w:rPr>
        <w:t xml:space="preserve">few research </w:t>
      </w:r>
      <w:r w:rsidR="000003E2" w:rsidRPr="00F15FBE">
        <w:rPr>
          <w:rFonts w:cs="Times New Roman"/>
          <w:color w:val="252525"/>
          <w:szCs w:val="24"/>
          <w:shd w:val="clear" w:color="auto" w:fill="FFFFFF"/>
        </w:rPr>
        <w:fldChar w:fldCharType="begin"/>
      </w:r>
      <w:r w:rsidR="008E39E1" w:rsidRPr="00F15FBE">
        <w:rPr>
          <w:rFonts w:cs="Times New Roman"/>
          <w:color w:val="252525"/>
          <w:szCs w:val="24"/>
          <w:shd w:val="clear" w:color="auto" w:fill="FFFFFF"/>
        </w:rPr>
        <w:instrText xml:space="preserve"> ADDIN ZOTERO_ITEM CSL_CITATION {"citationID":"CuDkC7ZE","properties":{"formattedCitation":"(Pour et al., 2018; Shafin, 2019; Zaman, 2018)","plainCitation":"(Pour et al., 2018; Shafin, 2019; Zaman, 2018)","noteIndex":0},"citationItems":[{"id":272,"uris":["http://zotero.org/users/local/ukl8LOSw/items/PL63WLHG"],"itemData":{"id":272,"type":"article-journal","abstract":"A model output statistics (MOS) downscaling approach based on support vector machine (SVM) is proposed in this study for the projection of spatial and temporal changes in rainfall of Bangladesh. A combination of past performance assessment and envelope-based methods is used for the selection of GCM ensemble from Coupled Model Intercomparison Project phase 5 (CMIP5). Gauge-based gridded monthly rainfall data of Global Precipitation Climatological Center (GPCC) is used as a reference for downscaling and projection of GCM rainfall at regular grid intervals. The obtained results reveal the ability of SVM-based MOS models to replicate the temporal variation and distribution of GPCC rainfall efficiently. The ensemble mean of selected GCM projections downscaled using MOS models show changes in annual precipitation in the range of −4.2% to 24.6% in Bangladesh under four Representative Concentration Pathways (RCP) scenarios. Annual rainfalls are projected to increase more in the western part (5.1% to 24.6%) where average annual rainfall is relatively low, and less in the eastern part (−4.2 to 12.4%) where average annual rainfall is relatively high, which indicates more homogeneity in the spatial distribution of rainfall in Bangladesh in future. A higher increase in rainfall is projected during monsoon compared to other seasons, which indicates more concentration of rainfall in Bangladesh during monsoon.","container-title":"Atmospheric Research","DOI":"10.1016/j.atmosres.2018.06.006","ISSN":"0169-8095","journalAbbreviation":"Atmospheric Research","language":"en","page":"149-162","source":"ScienceDirect","title":"Model output statistics downscaling using support vector machine for the projection of spatial and temporal changes in rainfall of Bangladesh","volume":"213","author":[{"family":"Pour","given":"Sahar Hadi"},{"family":"Shahid","given":"Shamsuddin"},{"family":"Chung","given":"Eun-Sung"},{"family":"Wang","given":"Xiao-Jun"}],"issued":{"date-parts":[["2018",11,15]]}}},{"id":279,"uris":["http://zotero.org/users/local/ukl8LOSw/items/Q7SIUHFZ"],"itemData":{"id":279,"type":"article-journal","abstract":"Weather prediction is gaining popularity very rapidly in the current era of Artificial Intelligence and Technologies  It is essential to predict the temperature of the weather for some time  In this research paper  we tried to find out the pattern of the average temperature of Bangladesh per year as well as the average temperature per season  We used different machine learning algorithms to predict the future temperature of the Bangladesh region  In the experiment  we used machine learning algorithms  such as Linear Regression  Polynomial Regression  Isotonic Regression  and Support Vector Regressor  Isotonic Regression algorithm predicts the training dataset most accurately  but Polynomial Regressor and Support Vector Regressor predicts the future average temperature most accurately","container-title":"Global Journal of Computer Science and Technology","ISSN":"0975-4172","issue":"D3","language":"en-US","page":"39-48","source":"computerresearch.org","title":"Machine Learning Approach to Forecast Average Weather Temperature of Bangladesh","volume":"19","author":[{"family":"Shafin","given":"Ashfaq Ali"}],"issued":{"date-parts":[["2019",7,15]]}}},{"id":276,"uris":["http://zotero.org/users/local/ukl8LOSw/items/9W2AIBX2"],"itemData":{"id":276,"type":"thesis","abstract":"Mankind have been attempting to predict the weather from prehistory. For good reason for knowing\r\nwhen to plant crops, when to build and when to prepare for drought and flood. In a nation such as\r\nBangladesh being able to predict the weather, especially rainfall has never been so vitally important.\r\nThe proposed research work pursues to produce prediction model on rainfall using the machine\r\nlearning algorithms. The base data for this work has been collected from Bangladesh Meteorological\r\nDepartment. It is mainly focused on the development of models for long term rainfall prediction of\r\nBangladesh divisions and districts (Weather Stations). Rainfall prediction is very important for the\r\nBangladesh economy and day to day life. Scarcity or heavy - both rainfall effects rural and urban\r\nlife to a great extent with the changing pattern of the climate. Unusual rainfall and long lasting rainy\r\nseason is a great factor to take account into. We want to see whether too much unusual behavior is\r\ntaking place another pattern resulting new clamatorial description. As agriculture is dependent on\r\nrain and heavy rainfall caused flood frequently leading to great loss to crops, rainfall is a very\r\ncomplex phenomenon which is dependent on various atmospheric, oceanic and geographical\r\nparameters. The relationship between these parameters and rainfall is unstable. Beside this changing\r\nbehavior of clamatorial facts making the existing meteorological forecasting less usable to the users.\r\nInitially linear regression models were developed for monthly rainfall prediction of station and\r\nnational level as per day month year. Here humidity, temperatures &amp; wind parameters are used as\r\npredictors. The study is further extended by developing another popular regression analysis\r\nalgorithm named Random Forest Regression. After then, few other classification algorithms have\r\nbeen used for model building, training and prediction. Those are Naive Bayes Classification,\r\nDecision Tree Classification (Entropy and Gini) and Random Forest Classification. In all model\r\nbuilding and training predictor parameters were Station, Year, Month and Day. As the effect of\r\niv\r\nrainfall affecting parameters is embedded in rainfall, rainfall was the label or dependent variable in\r\nthese models. The developed and trained model is capable of predicting rainfall in advance for a\r\nmonth of a given year for a given area (for area we used here are the stations (weather parameters\r\nvalues are measured by Bangladesh Meteorological Department). The accuracy of rainfall\r\nestimation is above 65%. Accuracy percentage varies from algorithm to algorithm.\r\nTwo regression analysis and three classification analysis models has been developed for rainfall\r\nprediction of 33 Bangladeshi weather station. Apache Spark library has been used for machine\r\nlibrary in Scala programming language. The main idea behind the use of classification and\r\nregression analysis is to see the comparative difference between types of algorithms prediction\r\noutput and the predictability along with usability.\r\nThis thesis is a contribution to the effort of rainfall prediction within Bangladesh. It takes the strategy\r\nof applying machine learning models to historical weather data gathered in Bangladesh. As part of\r\nthis work, a web-based software application was written using Apache Spark, Scala and HighCharts\r\nto demonstrate rainfall prediction using multiple machine learning models. Models are successively\r\nimproved with the rainfall prediction accuracy.","genre":"Thesis","language":"en","note":"Accepted: 2018-03-12T05:50:17Z","publisher":"United International University","source":"dspace.uiu.ac.bd","title":"Machine Learning Model on Rainfall - A Predicted Approach for Bangladesh","URL":"http://dspace.uiu.ac.bd/handle/52243/178","author":[{"family":"Zaman","given":"Yousuf"}],"accessed":{"date-parts":[["2022",12,31]]},"issued":{"date-parts":[["2018",3,11]]}}}],"schema":"https://github.com/citation-style-language/schema/raw/master/csl-citation.json"} </w:instrText>
      </w:r>
      <w:r w:rsidR="000003E2" w:rsidRPr="00F15FBE">
        <w:rPr>
          <w:rFonts w:cs="Times New Roman"/>
          <w:color w:val="252525"/>
          <w:szCs w:val="24"/>
          <w:shd w:val="clear" w:color="auto" w:fill="FFFFFF"/>
        </w:rPr>
        <w:fldChar w:fldCharType="separate"/>
      </w:r>
      <w:r w:rsidR="008E39E1" w:rsidRPr="00F15FBE">
        <w:rPr>
          <w:rFonts w:cs="Times New Roman"/>
          <w:szCs w:val="24"/>
        </w:rPr>
        <w:t>(Pour et al., 2018; Shafin, 2019; Zaman, 2018)</w:t>
      </w:r>
      <w:r w:rsidR="000003E2" w:rsidRPr="00F15FBE">
        <w:rPr>
          <w:rFonts w:cs="Times New Roman"/>
          <w:color w:val="252525"/>
          <w:szCs w:val="24"/>
          <w:shd w:val="clear" w:color="auto" w:fill="FFFFFF"/>
        </w:rPr>
        <w:fldChar w:fldCharType="end"/>
      </w:r>
      <w:r w:rsidR="000003E2" w:rsidRPr="00F15FBE">
        <w:rPr>
          <w:rFonts w:cs="Times New Roman"/>
          <w:color w:val="252525"/>
          <w:szCs w:val="24"/>
          <w:shd w:val="clear" w:color="auto" w:fill="FFFFFF"/>
        </w:rPr>
        <w:t xml:space="preserve"> </w:t>
      </w:r>
      <w:r w:rsidRPr="00F15FBE">
        <w:rPr>
          <w:rFonts w:cs="Times New Roman"/>
          <w:color w:val="252525"/>
          <w:szCs w:val="24"/>
          <w:shd w:val="clear" w:color="auto" w:fill="FFFFFF"/>
        </w:rPr>
        <w:t>have documented the application of machine learning techniques on meteorological variables, no study has used machine learning models that we consider in our study to investigate global warming in Bangladesh.</w:t>
      </w:r>
    </w:p>
    <w:p w14:paraId="2C736C5A" w14:textId="1EDF698B" w:rsidR="00370F6F" w:rsidRPr="00F15FBE" w:rsidRDefault="00370F6F" w:rsidP="00872B6F">
      <w:pPr>
        <w:pStyle w:val="Heading2"/>
        <w:spacing w:before="0" w:after="100" w:afterAutospacing="1"/>
        <w:jc w:val="both"/>
        <w:rPr>
          <w:rFonts w:cs="Times New Roman"/>
          <w:b w:val="0"/>
          <w:color w:val="000000" w:themeColor="text1"/>
          <w:szCs w:val="24"/>
        </w:rPr>
      </w:pPr>
      <w:bookmarkStart w:id="15" w:name="_Toc123581649"/>
      <w:r w:rsidRPr="00F15FBE">
        <w:rPr>
          <w:rFonts w:cs="Times New Roman"/>
          <w:b w:val="0"/>
          <w:color w:val="000000" w:themeColor="text1"/>
          <w:szCs w:val="24"/>
        </w:rPr>
        <w:lastRenderedPageBreak/>
        <w:t>1.3</w:t>
      </w:r>
      <w:r w:rsidR="00FC1F2C" w:rsidRPr="00F15FBE">
        <w:rPr>
          <w:rFonts w:cs="Times New Roman"/>
          <w:b w:val="0"/>
          <w:color w:val="000000" w:themeColor="text1"/>
          <w:szCs w:val="24"/>
        </w:rPr>
        <w:t xml:space="preserve"> </w:t>
      </w:r>
      <w:r w:rsidR="00353D58" w:rsidRPr="00F15FBE">
        <w:rPr>
          <w:rFonts w:cs="Times New Roman"/>
          <w:b w:val="0"/>
          <w:color w:val="000000" w:themeColor="text1"/>
          <w:szCs w:val="24"/>
        </w:rPr>
        <w:t>Objectives of the Study</w:t>
      </w:r>
      <w:bookmarkEnd w:id="15"/>
    </w:p>
    <w:p w14:paraId="430BA5C4" w14:textId="568022AF" w:rsidR="006D11D7" w:rsidRPr="00F15FBE" w:rsidRDefault="00872B6F" w:rsidP="00872B6F">
      <w:pPr>
        <w:rPr>
          <w:rFonts w:cs="Times New Roman"/>
          <w:szCs w:val="24"/>
        </w:rPr>
      </w:pPr>
      <w:r w:rsidRPr="00F15FBE">
        <w:rPr>
          <w:rFonts w:cs="Times New Roman"/>
          <w:szCs w:val="24"/>
        </w:rPr>
        <w:t>T</w:t>
      </w:r>
      <w:r w:rsidR="006D11D7" w:rsidRPr="00F15FBE">
        <w:rPr>
          <w:rFonts w:cs="Times New Roman"/>
          <w:szCs w:val="24"/>
        </w:rPr>
        <w:t xml:space="preserve">he present study, </w:t>
      </w:r>
      <w:r w:rsidRPr="00F15FBE">
        <w:rPr>
          <w:rFonts w:cs="Times New Roman"/>
          <w:szCs w:val="24"/>
        </w:rPr>
        <w:t xml:space="preserve">filling </w:t>
      </w:r>
      <w:r w:rsidR="006D11D7" w:rsidRPr="00F15FBE">
        <w:rPr>
          <w:rFonts w:cs="Times New Roman"/>
          <w:szCs w:val="24"/>
        </w:rPr>
        <w:t>in the aforementioned research gap, is mainly</w:t>
      </w:r>
    </w:p>
    <w:p w14:paraId="30E338CE" w14:textId="25E997C9" w:rsidR="006D11D7" w:rsidRPr="00F15FBE" w:rsidRDefault="006D11D7" w:rsidP="00872B6F">
      <w:pPr>
        <w:rPr>
          <w:rFonts w:cs="Times New Roman"/>
          <w:szCs w:val="24"/>
        </w:rPr>
      </w:pPr>
      <w:r w:rsidRPr="00F15FBE">
        <w:rPr>
          <w:rFonts w:cs="Times New Roman"/>
          <w:szCs w:val="24"/>
        </w:rPr>
        <w:t>aimed to investigate global warming (temperature) in Bangladesh for almost 5</w:t>
      </w:r>
      <w:r w:rsidR="00872B6F" w:rsidRPr="00F15FBE">
        <w:rPr>
          <w:rFonts w:cs="Times New Roman"/>
          <w:szCs w:val="24"/>
        </w:rPr>
        <w:t>7</w:t>
      </w:r>
      <w:r w:rsidRPr="00F15FBE">
        <w:rPr>
          <w:rFonts w:cs="Times New Roman"/>
          <w:szCs w:val="24"/>
        </w:rPr>
        <w:t xml:space="preserve"> years</w:t>
      </w:r>
    </w:p>
    <w:p w14:paraId="18070032" w14:textId="77777777" w:rsidR="006D11D7" w:rsidRPr="00F15FBE" w:rsidRDefault="006D11D7" w:rsidP="00872B6F">
      <w:pPr>
        <w:rPr>
          <w:rFonts w:cs="Times New Roman"/>
          <w:szCs w:val="24"/>
        </w:rPr>
      </w:pPr>
      <w:r w:rsidRPr="00F15FBE">
        <w:rPr>
          <w:rFonts w:cs="Times New Roman"/>
          <w:szCs w:val="24"/>
        </w:rPr>
        <w:t>based on daily data collected from different public sources. The specific objectives are:</w:t>
      </w:r>
    </w:p>
    <w:p w14:paraId="5F9F2AF8" w14:textId="0D70CC12" w:rsidR="006D11D7" w:rsidRPr="00F15FBE" w:rsidRDefault="006D11D7" w:rsidP="00872B6F">
      <w:pPr>
        <w:pStyle w:val="ListParagraph"/>
        <w:numPr>
          <w:ilvl w:val="0"/>
          <w:numId w:val="34"/>
        </w:numPr>
        <w:jc w:val="both"/>
        <w:rPr>
          <w:rFonts w:cs="Times New Roman"/>
          <w:szCs w:val="24"/>
        </w:rPr>
      </w:pPr>
      <w:r w:rsidRPr="00F15FBE">
        <w:rPr>
          <w:rFonts w:cs="Times New Roman"/>
          <w:szCs w:val="24"/>
        </w:rPr>
        <w:t xml:space="preserve">To employ </w:t>
      </w:r>
      <w:r w:rsidR="00872B6F" w:rsidRPr="00F15FBE">
        <w:rPr>
          <w:rFonts w:cs="Times New Roman"/>
          <w:szCs w:val="24"/>
        </w:rPr>
        <w:t xml:space="preserve">the </w:t>
      </w:r>
      <w:r w:rsidRPr="00F15FBE">
        <w:rPr>
          <w:rFonts w:cs="Times New Roman"/>
          <w:szCs w:val="24"/>
        </w:rPr>
        <w:t>classical time series model ARIMA, ARIMAX in the temperature data.</w:t>
      </w:r>
    </w:p>
    <w:p w14:paraId="78405DC2" w14:textId="3B517E0B" w:rsidR="006D11D7" w:rsidRPr="00F15FBE" w:rsidRDefault="006D11D7" w:rsidP="00872B6F">
      <w:pPr>
        <w:pStyle w:val="ListParagraph"/>
        <w:numPr>
          <w:ilvl w:val="0"/>
          <w:numId w:val="34"/>
        </w:numPr>
        <w:jc w:val="both"/>
        <w:rPr>
          <w:rFonts w:cs="Times New Roman"/>
          <w:szCs w:val="24"/>
        </w:rPr>
      </w:pPr>
      <w:r w:rsidRPr="00F15FBE">
        <w:rPr>
          <w:rFonts w:cs="Times New Roman"/>
          <w:szCs w:val="24"/>
        </w:rPr>
        <w:t>To employ and compare machine learning approaches to explore the effects of different influences on global warming in Bangladesh.</w:t>
      </w:r>
    </w:p>
    <w:p w14:paraId="5859CA5F" w14:textId="405D4BFB" w:rsidR="006D11D7" w:rsidRPr="00F15FBE" w:rsidRDefault="006D11D7" w:rsidP="00872B6F">
      <w:pPr>
        <w:pStyle w:val="ListParagraph"/>
        <w:numPr>
          <w:ilvl w:val="0"/>
          <w:numId w:val="34"/>
        </w:numPr>
        <w:jc w:val="both"/>
        <w:rPr>
          <w:rFonts w:cs="Times New Roman"/>
          <w:szCs w:val="24"/>
        </w:rPr>
      </w:pPr>
      <w:r w:rsidRPr="00F15FBE">
        <w:rPr>
          <w:rFonts w:cs="Times New Roman"/>
          <w:szCs w:val="24"/>
        </w:rPr>
        <w:t xml:space="preserve">To forecast the temperature as well as the concentration of several climate variables for </w:t>
      </w:r>
      <w:r w:rsidR="00872B6F" w:rsidRPr="00F15FBE">
        <w:rPr>
          <w:rFonts w:cs="Times New Roman"/>
          <w:szCs w:val="24"/>
        </w:rPr>
        <w:t xml:space="preserve">the </w:t>
      </w:r>
      <w:r w:rsidRPr="00F15FBE">
        <w:rPr>
          <w:rFonts w:cs="Times New Roman"/>
          <w:szCs w:val="24"/>
        </w:rPr>
        <w:t>next several years.</w:t>
      </w:r>
    </w:p>
    <w:p w14:paraId="07B571C3" w14:textId="5638A9CF" w:rsidR="006D11D7" w:rsidRPr="00F15FBE" w:rsidRDefault="006D11D7" w:rsidP="00872B6F">
      <w:pPr>
        <w:pStyle w:val="ListParagraph"/>
        <w:numPr>
          <w:ilvl w:val="0"/>
          <w:numId w:val="34"/>
        </w:numPr>
        <w:jc w:val="both"/>
        <w:rPr>
          <w:rFonts w:cs="Times New Roman"/>
          <w:szCs w:val="24"/>
        </w:rPr>
      </w:pPr>
      <w:r w:rsidRPr="00F15FBE">
        <w:rPr>
          <w:rFonts w:cs="Times New Roman"/>
          <w:szCs w:val="24"/>
        </w:rPr>
        <w:t>To visualize the real, predicted</w:t>
      </w:r>
      <w:r w:rsidR="00872B6F" w:rsidRPr="00F15FBE">
        <w:rPr>
          <w:rFonts w:cs="Times New Roman"/>
          <w:szCs w:val="24"/>
        </w:rPr>
        <w:t>,</w:t>
      </w:r>
      <w:r w:rsidRPr="00F15FBE">
        <w:rPr>
          <w:rFonts w:cs="Times New Roman"/>
          <w:szCs w:val="24"/>
        </w:rPr>
        <w:t xml:space="preserve"> and forecasted data so that the actuality could be understood briefly.</w:t>
      </w:r>
    </w:p>
    <w:p w14:paraId="7BE0BE5A" w14:textId="77777777" w:rsidR="006D11D7" w:rsidRPr="00F15FBE" w:rsidRDefault="006D11D7" w:rsidP="00872B6F">
      <w:pPr>
        <w:rPr>
          <w:rFonts w:cs="Times New Roman"/>
          <w:szCs w:val="24"/>
          <w:lang w:val="en-GB"/>
        </w:rPr>
      </w:pPr>
    </w:p>
    <w:p w14:paraId="08E5243B" w14:textId="6291CB89" w:rsidR="00353D58" w:rsidRPr="00F15FBE" w:rsidRDefault="00370F6F" w:rsidP="00872B6F">
      <w:pPr>
        <w:pStyle w:val="Heading2"/>
        <w:spacing w:before="0" w:after="100" w:afterAutospacing="1" w:line="360" w:lineRule="auto"/>
        <w:jc w:val="both"/>
        <w:rPr>
          <w:rFonts w:cs="Times New Roman"/>
          <w:b w:val="0"/>
          <w:szCs w:val="24"/>
        </w:rPr>
      </w:pPr>
      <w:bookmarkStart w:id="16" w:name="_Toc123581650"/>
      <w:r w:rsidRPr="00F15FBE">
        <w:rPr>
          <w:rFonts w:cs="Times New Roman"/>
          <w:b w:val="0"/>
          <w:szCs w:val="24"/>
        </w:rPr>
        <w:t>1.4</w:t>
      </w:r>
      <w:r w:rsidR="00FC1F2C" w:rsidRPr="00F15FBE">
        <w:rPr>
          <w:rFonts w:cs="Times New Roman"/>
          <w:b w:val="0"/>
          <w:szCs w:val="24"/>
        </w:rPr>
        <w:t xml:space="preserve"> </w:t>
      </w:r>
      <w:r w:rsidR="00353D58" w:rsidRPr="00F15FBE">
        <w:rPr>
          <w:rFonts w:cs="Times New Roman"/>
          <w:b w:val="0"/>
          <w:szCs w:val="24"/>
        </w:rPr>
        <w:t>Rationale of the Study</w:t>
      </w:r>
      <w:bookmarkEnd w:id="16"/>
    </w:p>
    <w:p w14:paraId="66BFB551" w14:textId="262955BB" w:rsidR="006D11D7" w:rsidRPr="00F15FBE" w:rsidRDefault="006D11D7" w:rsidP="00872B6F">
      <w:pPr>
        <w:rPr>
          <w:rFonts w:cs="Times New Roman"/>
          <w:szCs w:val="24"/>
        </w:rPr>
      </w:pPr>
      <w:r w:rsidRPr="00F15FBE">
        <w:rPr>
          <w:rFonts w:cs="Times New Roman"/>
          <w:szCs w:val="24"/>
        </w:rPr>
        <w:t xml:space="preserve">Over the past ten years, there have been more global and regional efforts to comprehend the impact of historical climate change. Studies on the effects of climate change on the agricultural, ecological, environmental, and industrial sectors have focused particularly on estimates of air temperatures as a critical element. A precise temperature forecast is essential for planning actions for the government, business, and public to protect people and </w:t>
      </w:r>
      <w:r w:rsidR="0004019C" w:rsidRPr="00F15FBE">
        <w:rPr>
          <w:rFonts w:cs="Times New Roman"/>
          <w:szCs w:val="24"/>
        </w:rPr>
        <w:t>property. As</w:t>
      </w:r>
      <w:r w:rsidRPr="00F15FBE">
        <w:rPr>
          <w:rFonts w:cs="Times New Roman"/>
          <w:szCs w:val="24"/>
        </w:rPr>
        <w:t xml:space="preserve"> more methods are evolved for time series prediction, it also become</w:t>
      </w:r>
      <w:r w:rsidR="00872B6F" w:rsidRPr="00F15FBE">
        <w:rPr>
          <w:rFonts w:cs="Times New Roman"/>
          <w:szCs w:val="24"/>
        </w:rPr>
        <w:t>s</w:t>
      </w:r>
      <w:r w:rsidRPr="00F15FBE">
        <w:rPr>
          <w:rFonts w:cs="Times New Roman"/>
          <w:szCs w:val="24"/>
        </w:rPr>
        <w:t xml:space="preserve"> more crucial differentiating between them. This research will help policymakers to take </w:t>
      </w:r>
      <w:r w:rsidR="00872B6F" w:rsidRPr="00F15FBE">
        <w:rPr>
          <w:rFonts w:cs="Times New Roman"/>
          <w:szCs w:val="24"/>
        </w:rPr>
        <w:t xml:space="preserve">the </w:t>
      </w:r>
      <w:r w:rsidRPr="00F15FBE">
        <w:rPr>
          <w:rFonts w:cs="Times New Roman"/>
          <w:szCs w:val="24"/>
        </w:rPr>
        <w:t xml:space="preserve">necessary steps to face challenges that are </w:t>
      </w:r>
      <w:r w:rsidR="005A1057" w:rsidRPr="00F15FBE">
        <w:rPr>
          <w:rFonts w:cs="Times New Roman"/>
          <w:szCs w:val="24"/>
        </w:rPr>
        <w:t>being shaped</w:t>
      </w:r>
      <w:r w:rsidRPr="00F15FBE">
        <w:rPr>
          <w:rFonts w:cs="Times New Roman"/>
          <w:szCs w:val="24"/>
        </w:rPr>
        <w:t xml:space="preserve"> by climate change. Thus, it is directly linked with SDG#13 Climate Action.</w:t>
      </w:r>
    </w:p>
    <w:p w14:paraId="0E3A1EE3" w14:textId="77777777" w:rsidR="006D11D7" w:rsidRPr="00F15FBE" w:rsidRDefault="006D11D7" w:rsidP="00872B6F">
      <w:pPr>
        <w:rPr>
          <w:rFonts w:cs="Times New Roman"/>
          <w:szCs w:val="24"/>
          <w:lang w:val="en-GB"/>
        </w:rPr>
      </w:pPr>
    </w:p>
    <w:p w14:paraId="27BFC509" w14:textId="77777777" w:rsidR="00353D58" w:rsidRPr="00F15FBE" w:rsidRDefault="00370F6F" w:rsidP="00872B6F">
      <w:pPr>
        <w:pStyle w:val="Heading2"/>
        <w:spacing w:before="0" w:after="100" w:afterAutospacing="1" w:line="360" w:lineRule="auto"/>
        <w:jc w:val="both"/>
        <w:rPr>
          <w:rFonts w:cs="Times New Roman"/>
          <w:b w:val="0"/>
          <w:szCs w:val="24"/>
        </w:rPr>
      </w:pPr>
      <w:bookmarkStart w:id="17" w:name="_Toc123581651"/>
      <w:r w:rsidRPr="00F15FBE">
        <w:rPr>
          <w:rFonts w:cs="Times New Roman"/>
          <w:b w:val="0"/>
          <w:szCs w:val="24"/>
        </w:rPr>
        <w:t>1.5</w:t>
      </w:r>
      <w:r w:rsidR="00FC1F2C" w:rsidRPr="00F15FBE">
        <w:rPr>
          <w:rFonts w:cs="Times New Roman"/>
          <w:b w:val="0"/>
          <w:szCs w:val="24"/>
        </w:rPr>
        <w:t xml:space="preserve"> </w:t>
      </w:r>
      <w:r w:rsidR="00353D58" w:rsidRPr="00F15FBE">
        <w:rPr>
          <w:rFonts w:cs="Times New Roman"/>
          <w:b w:val="0"/>
          <w:szCs w:val="24"/>
        </w:rPr>
        <w:t>Limitations of Study</w:t>
      </w:r>
      <w:bookmarkEnd w:id="17"/>
    </w:p>
    <w:p w14:paraId="02F6A71E" w14:textId="77777777" w:rsidR="00F3651D" w:rsidRPr="00F15FBE" w:rsidRDefault="00F3651D" w:rsidP="00872B6F">
      <w:pPr>
        <w:spacing w:after="100" w:afterAutospacing="1"/>
        <w:rPr>
          <w:rFonts w:cs="Times New Roman"/>
          <w:noProof/>
          <w:szCs w:val="24"/>
          <w:lang w:val="en-GB"/>
        </w:rPr>
      </w:pPr>
      <w:bookmarkStart w:id="18" w:name="_Hlk18189515"/>
      <w:r w:rsidRPr="00F15FBE">
        <w:rPr>
          <w:rFonts w:cs="Times New Roman"/>
          <w:szCs w:val="24"/>
        </w:rPr>
        <w:t>Although this study was carefully prepared, the researcher</w:t>
      </w:r>
      <w:r w:rsidR="00725C49" w:rsidRPr="00F15FBE">
        <w:rPr>
          <w:rFonts w:cs="Times New Roman"/>
          <w:szCs w:val="24"/>
        </w:rPr>
        <w:t>s were</w:t>
      </w:r>
      <w:r w:rsidRPr="00F15FBE">
        <w:rPr>
          <w:rFonts w:cs="Times New Roman"/>
          <w:szCs w:val="24"/>
        </w:rPr>
        <w:t xml:space="preserve"> aware of its limitations and drawbacks.</w:t>
      </w:r>
    </w:p>
    <w:p w14:paraId="3055B04D" w14:textId="6E8346E9" w:rsidR="0071362C" w:rsidRPr="00F15FBE" w:rsidRDefault="0071362C" w:rsidP="00872B6F">
      <w:pPr>
        <w:pStyle w:val="ListParagraph"/>
        <w:numPr>
          <w:ilvl w:val="0"/>
          <w:numId w:val="1"/>
        </w:numPr>
        <w:spacing w:after="100" w:afterAutospacing="1" w:line="360" w:lineRule="auto"/>
        <w:jc w:val="both"/>
        <w:rPr>
          <w:rFonts w:cs="Times New Roman"/>
          <w:szCs w:val="24"/>
        </w:rPr>
      </w:pPr>
      <w:r w:rsidRPr="00F15FBE">
        <w:rPr>
          <w:rFonts w:cs="Times New Roman"/>
          <w:color w:val="252525"/>
          <w:szCs w:val="24"/>
          <w:shd w:val="clear" w:color="auto" w:fill="FFFFFF"/>
        </w:rPr>
        <w:t xml:space="preserve">Only the Sylhet region was taken into consideration for our study because </w:t>
      </w:r>
      <w:r w:rsidR="00872B6F" w:rsidRPr="00F15FBE">
        <w:rPr>
          <w:rFonts w:cs="Times New Roman"/>
          <w:color w:val="252525"/>
          <w:szCs w:val="24"/>
          <w:shd w:val="clear" w:color="auto" w:fill="FFFFFF"/>
        </w:rPr>
        <w:t>of</w:t>
      </w:r>
      <w:r w:rsidRPr="00F15FBE">
        <w:rPr>
          <w:rFonts w:cs="Times New Roman"/>
          <w:color w:val="252525"/>
          <w:szCs w:val="24"/>
          <w:shd w:val="clear" w:color="auto" w:fill="FFFFFF"/>
        </w:rPr>
        <w:t xml:space="preserve"> budgetary constraints.</w:t>
      </w:r>
      <w:bookmarkEnd w:id="18"/>
    </w:p>
    <w:p w14:paraId="06B5F613" w14:textId="282A9849" w:rsidR="00353D58" w:rsidRPr="00F15FBE" w:rsidRDefault="00F15FBE" w:rsidP="00872B6F">
      <w:pPr>
        <w:pStyle w:val="ListParagraph"/>
        <w:numPr>
          <w:ilvl w:val="0"/>
          <w:numId w:val="1"/>
        </w:numPr>
        <w:spacing w:after="100" w:afterAutospacing="1" w:line="360" w:lineRule="auto"/>
        <w:jc w:val="both"/>
        <w:rPr>
          <w:rFonts w:cs="Times New Roman"/>
          <w:szCs w:val="24"/>
        </w:rPr>
      </w:pPr>
      <w:r w:rsidRPr="00F15FBE">
        <w:rPr>
          <w:rFonts w:cs="Times New Roman"/>
          <w:szCs w:val="24"/>
        </w:rPr>
        <w:t>Reanalysis</w:t>
      </w:r>
      <w:r w:rsidR="0071362C" w:rsidRPr="00F15FBE">
        <w:rPr>
          <w:rFonts w:cs="Times New Roman"/>
          <w:szCs w:val="24"/>
        </w:rPr>
        <w:t xml:space="preserve"> data was used because there was a lack of sufficient data in </w:t>
      </w:r>
      <w:r w:rsidRPr="00F15FBE">
        <w:rPr>
          <w:rFonts w:cs="Times New Roman"/>
          <w:szCs w:val="24"/>
        </w:rPr>
        <w:t>the Bangladesh Meteorological Department(</w:t>
      </w:r>
      <w:r w:rsidRPr="00F15FBE">
        <w:rPr>
          <w:rFonts w:cs="Times New Roman"/>
          <w:szCs w:val="24"/>
        </w:rPr>
        <w:t>BMD</w:t>
      </w:r>
      <w:r w:rsidRPr="00F15FBE">
        <w:rPr>
          <w:rFonts w:cs="Times New Roman"/>
          <w:szCs w:val="24"/>
        </w:rPr>
        <w:t>)</w:t>
      </w:r>
      <w:r w:rsidR="0071362C" w:rsidRPr="00F15FBE">
        <w:rPr>
          <w:rFonts w:cs="Times New Roman"/>
          <w:szCs w:val="24"/>
        </w:rPr>
        <w:t>.</w:t>
      </w:r>
    </w:p>
    <w:p w14:paraId="2D72D234" w14:textId="77777777" w:rsidR="00F3651D" w:rsidRPr="00F15FBE" w:rsidRDefault="00F3651D" w:rsidP="00872B6F">
      <w:pPr>
        <w:rPr>
          <w:rFonts w:cs="Times New Roman"/>
          <w:szCs w:val="24"/>
        </w:rPr>
      </w:pPr>
    </w:p>
    <w:p w14:paraId="28F6E9A3" w14:textId="77777777" w:rsidR="0067149B" w:rsidRPr="00F15FBE" w:rsidRDefault="00353D58" w:rsidP="00F15FBE">
      <w:pPr>
        <w:pStyle w:val="Heading1"/>
        <w:jc w:val="center"/>
        <w:rPr>
          <w:b w:val="0"/>
          <w:sz w:val="28"/>
          <w:szCs w:val="28"/>
        </w:rPr>
      </w:pPr>
      <w:bookmarkStart w:id="19" w:name="_Toc123581652"/>
      <w:r w:rsidRPr="00F15FBE">
        <w:rPr>
          <w:b w:val="0"/>
          <w:sz w:val="28"/>
          <w:szCs w:val="28"/>
        </w:rPr>
        <w:lastRenderedPageBreak/>
        <w:t>CHAPTER II</w:t>
      </w:r>
      <w:bookmarkEnd w:id="19"/>
    </w:p>
    <w:p w14:paraId="236DD667" w14:textId="04CA86E3" w:rsidR="00353D58" w:rsidRPr="00F15FBE" w:rsidRDefault="00F15FBE" w:rsidP="00F15FBE">
      <w:pPr>
        <w:pStyle w:val="Heading2"/>
        <w:jc w:val="both"/>
        <w:rPr>
          <w:rFonts w:cs="Times New Roman"/>
          <w:b w:val="0"/>
          <w:color w:val="000000" w:themeColor="text1"/>
          <w:szCs w:val="24"/>
        </w:rPr>
      </w:pPr>
      <w:bookmarkStart w:id="20" w:name="_Toc123581653"/>
      <w:r w:rsidRPr="00F15FBE">
        <w:rPr>
          <w:rFonts w:cs="Times New Roman"/>
          <w:b w:val="0"/>
          <w:color w:val="000000" w:themeColor="text1"/>
          <w:szCs w:val="24"/>
        </w:rPr>
        <w:t xml:space="preserve">2 </w:t>
      </w:r>
      <w:r w:rsidR="00353D58" w:rsidRPr="00F15FBE">
        <w:rPr>
          <w:rFonts w:cs="Times New Roman"/>
          <w:b w:val="0"/>
          <w:color w:val="000000" w:themeColor="text1"/>
          <w:szCs w:val="24"/>
        </w:rPr>
        <w:t>LITERATURE REVIEW</w:t>
      </w:r>
      <w:bookmarkEnd w:id="20"/>
    </w:p>
    <w:p w14:paraId="47C6EC22" w14:textId="5BBC3A4F" w:rsidR="00353D58" w:rsidRPr="00F15FBE" w:rsidRDefault="0067149B" w:rsidP="00F15FBE">
      <w:pPr>
        <w:pStyle w:val="Heading3"/>
        <w:jc w:val="both"/>
        <w:rPr>
          <w:rFonts w:ascii="Times New Roman" w:hAnsi="Times New Roman" w:cs="Times New Roman"/>
          <w:color w:val="000000" w:themeColor="text1"/>
        </w:rPr>
      </w:pPr>
      <w:bookmarkStart w:id="21" w:name="_Toc123581654"/>
      <w:r w:rsidRPr="00F15FBE">
        <w:rPr>
          <w:rFonts w:ascii="Times New Roman" w:hAnsi="Times New Roman" w:cs="Times New Roman"/>
          <w:color w:val="000000" w:themeColor="text1"/>
        </w:rPr>
        <w:t xml:space="preserve">2.1 </w:t>
      </w:r>
      <w:r w:rsidR="00B06553" w:rsidRPr="00F15FBE">
        <w:rPr>
          <w:rFonts w:ascii="Times New Roman" w:hAnsi="Times New Roman" w:cs="Times New Roman"/>
          <w:color w:val="000000" w:themeColor="text1"/>
        </w:rPr>
        <w:t>Preamble</w:t>
      </w:r>
      <w:bookmarkEnd w:id="21"/>
    </w:p>
    <w:p w14:paraId="711F603F" w14:textId="361BCADA" w:rsidR="0071362C" w:rsidRPr="00F15FBE" w:rsidRDefault="0071362C" w:rsidP="00F15FBE">
      <w:pPr>
        <w:rPr>
          <w:rFonts w:cs="Times New Roman"/>
          <w:szCs w:val="24"/>
        </w:rPr>
      </w:pPr>
      <w:r w:rsidRPr="00F15FBE">
        <w:rPr>
          <w:rFonts w:cs="Times New Roman"/>
          <w:szCs w:val="24"/>
        </w:rPr>
        <w:t>This chapter's major goal is to provide a conceptual framework summary for the evaluation of time series models and machine learning methods for global warming prediction.</w:t>
      </w:r>
    </w:p>
    <w:p w14:paraId="66213D46" w14:textId="7BC5DF95" w:rsidR="009D589D" w:rsidRPr="00F15FBE" w:rsidRDefault="009D589D" w:rsidP="00F15FBE">
      <w:pPr>
        <w:pStyle w:val="Heading3"/>
        <w:jc w:val="both"/>
        <w:rPr>
          <w:rFonts w:ascii="Times New Roman" w:hAnsi="Times New Roman" w:cs="Times New Roman"/>
          <w:color w:val="000000" w:themeColor="text1"/>
        </w:rPr>
      </w:pPr>
      <w:bookmarkStart w:id="22" w:name="_Toc123581655"/>
      <w:r w:rsidRPr="00F15FBE">
        <w:rPr>
          <w:rFonts w:ascii="Times New Roman" w:hAnsi="Times New Roman" w:cs="Times New Roman"/>
          <w:color w:val="000000" w:themeColor="text1"/>
        </w:rPr>
        <w:t>2.2 Previous Studies</w:t>
      </w:r>
      <w:bookmarkEnd w:id="22"/>
    </w:p>
    <w:p w14:paraId="337EB7F5" w14:textId="41F1A7A6" w:rsidR="0071362C" w:rsidRPr="00F15FBE" w:rsidRDefault="0071362C" w:rsidP="00872B6F">
      <w:pPr>
        <w:rPr>
          <w:rFonts w:cs="Times New Roman"/>
          <w:szCs w:val="24"/>
        </w:rPr>
      </w:pPr>
      <w:r w:rsidRPr="00F15FBE">
        <w:rPr>
          <w:rFonts w:cs="Times New Roman"/>
          <w:szCs w:val="24"/>
        </w:rPr>
        <w:t>One of the major challenges confronting humans is reducing the effects of climate change. Despite the difficulty in foreseeing climate change's consequences on the planet, scientists agree that it will have detrimental implications. Ecosystem disruption, a decline in biodiversity, soil erosion, abrupt temperature fluctuations, an increase in sea level, and global warming have been named as some of these. Similar effects are anticipated for the economy, human health, food security, and energy use</w:t>
      </w:r>
      <w:r w:rsidR="008E39E1" w:rsidRPr="00F15FBE">
        <w:rPr>
          <w:rFonts w:cs="Times New Roman"/>
          <w:szCs w:val="24"/>
        </w:rPr>
        <w:t xml:space="preserve"> </w:t>
      </w:r>
      <w:r w:rsidR="008E39E1" w:rsidRPr="00F15FBE">
        <w:rPr>
          <w:rFonts w:cs="Times New Roman"/>
          <w:szCs w:val="24"/>
        </w:rPr>
        <w:fldChar w:fldCharType="begin"/>
      </w:r>
      <w:r w:rsidR="008E39E1" w:rsidRPr="00F15FBE">
        <w:rPr>
          <w:rFonts w:cs="Times New Roman"/>
          <w:szCs w:val="24"/>
        </w:rPr>
        <w:instrText xml:space="preserve"> ADDIN ZOTERO_ITEM CSL_CITATION {"citationID":"HyKCl09G","properties":{"formattedCitation":"(Pachauri &amp; Reisinger, 2008; Tol, 2002)","plainCitation":"(Pachauri &amp; Reisinger, 2008; Tol, 2002)","noteIndex":0},"citationItems":[{"id":359,"uris":["http://zotero.org/users/local/ukl8LOSw/items/D6CQ4VM5"],"itemData":{"id":359,"type":"article-journal","abstract":"This Synthesis Report is the fourth element of the IPCC Fourth Assessment Report ''Climate Change 2007''. The Synthesis Report is based on the assessment carried out by the three Working Groups of the IPCC. It provides an integrated view of climate change and addresses the following topics: 1) Observed changes in climate and their effects; 2) Causes of change; 3) Climate change and its impacts in the near and long term under different scenarios; 4) Adaptation and mitigation options and responses, and the interrelationship with sustainable development, at global and regional levels; 5) The long-term perspective: scientific and socio-economic aspects relevant to adaptation and mitigation, consistent with the objectives and provisions of the Convention, and in the context of sustainable development; 6) Robust findings, key uncertainties (ln)","language":"English","source":"www.osti.gov","title":"Climate change 2007. Synthesis report. Contribution of Working Groups I, II and III to the fourth assessment report","URL":"https://www.osti.gov/etdeweb/biblio/944235","author":[{"family":"Pachauri","given":"R. K."},{"family":"Reisinger","given":"A."}],"accessed":{"date-parts":[["2023",1,2]]},"issued":{"date-parts":[["2008",7,1]]}}},{"id":357,"uris":["http://zotero.org/users/local/ukl8LOSw/items/VMFHI8T8"],"itemData":{"id":357,"type":"article-journal","abstract":"A selection of the potential impacts of climate change – on agriculture,forestry, unmanaged ecosystems, sea level rise, human mortality, energyconsumption, and water resources – are estimated and valued in monetaryterms. Estimates are derived from globally comprehensive, internallyconsistent studies using GCM based scenarios. An underestimate of theuncertainty is given. New impact studies can be included following themeta-analytical methods described here. A 1 °C increase in the globalmean surface air temperature would have, on balance, a positive effect onthe OECD, China, and the Middle East, and a negative effect on othercountries. Confidence intervals of regionally aggregated impacts, however,include both positive and negative impacts for all regions. Global estimatesdepend on the aggregation rule. Using a simple sum, world impact of a1 °C warming would be a positive 2% of GDP, with a standarddeviation of 1%. Using globally averaged values, world impact would be anegative 3% (standard deviation: 1%). Using equity weighting, worldimpact would amount to 0% (standard deviation: 1%).","container-title":"Environmental and Resource Economics","DOI":"10.1023/A:1014500930521","ISSN":"1573-1502","issue":"1","journalAbbreviation":"Environmental and Resource Economics","language":"en","page":"47-73","source":"Springer Link","title":"Estimates of the Damage Costs of Climate Change. Part 1: Benchmark Estimates","title-short":"Estimates of the Damage Costs of Climate Change. Part 1","volume":"21","author":[{"family":"Tol","given":"Richard S.J."}],"issued":{"date-parts":[["2002",1,1]]}}}],"schema":"https://github.com/citation-style-language/schema/raw/master/csl-citation.json"} </w:instrText>
      </w:r>
      <w:r w:rsidR="008E39E1" w:rsidRPr="00F15FBE">
        <w:rPr>
          <w:rFonts w:cs="Times New Roman"/>
          <w:szCs w:val="24"/>
        </w:rPr>
        <w:fldChar w:fldCharType="separate"/>
      </w:r>
      <w:r w:rsidR="008E39E1" w:rsidRPr="00F15FBE">
        <w:rPr>
          <w:rFonts w:cs="Times New Roman"/>
          <w:szCs w:val="24"/>
        </w:rPr>
        <w:t>(Pachauri &amp; Reisinger, 2008; Tol, 2002)</w:t>
      </w:r>
      <w:r w:rsidR="008E39E1" w:rsidRPr="00F15FBE">
        <w:rPr>
          <w:rFonts w:cs="Times New Roman"/>
          <w:szCs w:val="24"/>
        </w:rPr>
        <w:fldChar w:fldCharType="end"/>
      </w:r>
      <w:r w:rsidR="008E39E1" w:rsidRPr="00F15FBE">
        <w:rPr>
          <w:rFonts w:cs="Times New Roman"/>
          <w:szCs w:val="24"/>
        </w:rPr>
        <w:t xml:space="preserve">. </w:t>
      </w:r>
      <w:r w:rsidRPr="00F15FBE">
        <w:rPr>
          <w:rFonts w:cs="Times New Roman"/>
          <w:szCs w:val="24"/>
        </w:rPr>
        <w:t>Predicting air temperature has been a critical climatic need for several applications in industries including agriculture, manufacturing, energy, environment, tourism, etc.</w:t>
      </w:r>
      <w:r w:rsidR="008E39E1" w:rsidRPr="00F15FBE">
        <w:rPr>
          <w:rFonts w:cs="Times New Roman"/>
          <w:szCs w:val="24"/>
        </w:rPr>
        <w:t xml:space="preserve"> </w:t>
      </w:r>
      <w:r w:rsidR="008E39E1" w:rsidRPr="00F15FBE">
        <w:rPr>
          <w:rFonts w:cs="Times New Roman"/>
          <w:szCs w:val="24"/>
        </w:rPr>
        <w:fldChar w:fldCharType="begin"/>
      </w:r>
      <w:r w:rsidR="008E39E1" w:rsidRPr="00F15FBE">
        <w:rPr>
          <w:rFonts w:cs="Times New Roman"/>
          <w:szCs w:val="24"/>
        </w:rPr>
        <w:instrText xml:space="preserve"> ADDIN ZOTERO_ITEM CSL_CITATION {"citationID":"A8CFVKx0","properties":{"formattedCitation":"(Abdel-Aal, 2004)","plainCitation":"(Abdel-Aal, 2004)","noteIndex":0},"citationItems":[{"id":233,"uris":["http://zotero.org/users/local/ukl8LOSw/items/GWGSRNBK"],"itemData":{"id":233,"type":"article-journal","abstract":"Hourly temperature forecasts are important for electrical load forecasting and other applications in industry, agriculture, and the environment. Modern machine learning techniques including neural networks have been used for this purpose. We propose using the alternative abductive networks approach, which offers the advantages of simplified and more automated model synthesis and transparent analytical input–output models. Dedicated hourly models were developed for next-day and next-hour temperature forecasting, both with and without extreme temperature forecasts for the forecasting day, by training on hourly temperature data for 5 years and evaluation on data for the 6th year. Next-day and next-hour models using extreme temperature forecasts give an overall mean absolute error (MAE) of 1.68°F and 1.05°F, respectively. Next-hour models may also be used sequentially to provide next-day forecasts. Performance compares favourably with neural network models developed using the same data, and with more complex neural networks, reported in the literature, that require daily training. Performance is significantly superior to naive forecasts based on persistence and climatology.","container-title":"Engineering Applications of Artificial Intelligence","DOI":"10.1016/j.engappai.2004.04.002","ISSN":"0952-1976","issue":"5","journalAbbreviation":"Engineering Applications of Artificial Intelligence","language":"en","page":"543-556","source":"ScienceDirect","title":"Hourly temperature forecasting using abductive networks","volume":"17","author":[{"family":"Abdel-Aal","given":"R. E."}],"issued":{"date-parts":[["2004",8,1]]}}}],"schema":"https://github.com/citation-style-language/schema/raw/master/csl-citation.json"} </w:instrText>
      </w:r>
      <w:r w:rsidR="008E39E1" w:rsidRPr="00F15FBE">
        <w:rPr>
          <w:rFonts w:cs="Times New Roman"/>
          <w:szCs w:val="24"/>
        </w:rPr>
        <w:fldChar w:fldCharType="separate"/>
      </w:r>
      <w:r w:rsidR="008E39E1" w:rsidRPr="00F15FBE">
        <w:rPr>
          <w:rFonts w:cs="Times New Roman"/>
          <w:szCs w:val="24"/>
        </w:rPr>
        <w:t>(Abdel-Aal, 2004)</w:t>
      </w:r>
      <w:r w:rsidR="008E39E1" w:rsidRPr="00F15FBE">
        <w:rPr>
          <w:rFonts w:cs="Times New Roman"/>
          <w:szCs w:val="24"/>
        </w:rPr>
        <w:fldChar w:fldCharType="end"/>
      </w:r>
      <w:r w:rsidR="008E39E1" w:rsidRPr="00F15FBE">
        <w:rPr>
          <w:rStyle w:val="CommentReference"/>
          <w:rFonts w:cs="Times New Roman"/>
          <w:sz w:val="24"/>
          <w:szCs w:val="24"/>
        </w:rPr>
        <w:t>.</w:t>
      </w:r>
      <w:r w:rsidRPr="00F15FBE">
        <w:rPr>
          <w:rFonts w:cs="Times New Roman"/>
          <w:szCs w:val="24"/>
        </w:rPr>
        <w:t xml:space="preserve"> In many applications in meteorology and other environmental fields, time series analysis and forecasting have emerged as key tool</w:t>
      </w:r>
      <w:r w:rsidR="00872B6F" w:rsidRPr="00F15FBE">
        <w:rPr>
          <w:rFonts w:cs="Times New Roman"/>
          <w:szCs w:val="24"/>
        </w:rPr>
        <w:t>s</w:t>
      </w:r>
      <w:r w:rsidRPr="00F15FBE">
        <w:rPr>
          <w:rFonts w:cs="Times New Roman"/>
          <w:szCs w:val="24"/>
        </w:rPr>
        <w:t xml:space="preserve"> for comprehending phenomena like rainfall, humidity, temperature, draught, etc.</w:t>
      </w:r>
    </w:p>
    <w:p w14:paraId="1F63FC1C" w14:textId="64BB9C31" w:rsidR="0071362C" w:rsidRPr="00F15FBE" w:rsidRDefault="0071362C" w:rsidP="00872B6F">
      <w:pPr>
        <w:rPr>
          <w:rFonts w:cs="Times New Roman"/>
          <w:szCs w:val="24"/>
        </w:rPr>
      </w:pPr>
      <w:r w:rsidRPr="00F15FBE">
        <w:rPr>
          <w:rFonts w:cs="Times New Roman"/>
          <w:szCs w:val="24"/>
        </w:rPr>
        <w:t xml:space="preserve"> In the Sylhet and Moulvibazar districts of northeast Bangladesh, ARIMA (Auto Regressive Integrated Moving Average) models have been put up and utilized to carry out short-term forecasts of monthly maximum and minimum temperatures. Set up stationary, seasonal ARIMA models for the temperatures measured at two sites in the Sylhet division between 1977 and 2011 using the traditional </w:t>
      </w:r>
      <w:proofErr w:type="gramStart"/>
      <w:r w:rsidRPr="00F15FBE">
        <w:rPr>
          <w:rFonts w:cs="Times New Roman"/>
          <w:szCs w:val="24"/>
        </w:rPr>
        <w:t>Box</w:t>
      </w:r>
      <w:proofErr w:type="gramEnd"/>
      <w:r w:rsidRPr="00F15FBE">
        <w:rPr>
          <w:rFonts w:cs="Times New Roman"/>
          <w:szCs w:val="24"/>
        </w:rPr>
        <w:t>-Jenkins approach. For the years 2010 to 2012, the models have been verified. The best orders of the ARIMA models are chosen and assessed using the AIC</w:t>
      </w:r>
      <w:r w:rsidR="00872B6F" w:rsidRPr="00F15FBE">
        <w:rPr>
          <w:rFonts w:cs="Times New Roman"/>
          <w:szCs w:val="24"/>
        </w:rPr>
        <w:t xml:space="preserve"> </w:t>
      </w:r>
      <w:r w:rsidRPr="00F15FBE">
        <w:rPr>
          <w:rFonts w:cs="Times New Roman"/>
          <w:szCs w:val="24"/>
        </w:rPr>
        <w:t xml:space="preserve">criterion based on the examination of the ACF and PACF autocorrelation plots </w:t>
      </w:r>
      <w:r w:rsidR="000003E2" w:rsidRPr="00F15FBE">
        <w:rPr>
          <w:rFonts w:cs="Times New Roman"/>
          <w:szCs w:val="24"/>
        </w:rPr>
        <w:fldChar w:fldCharType="begin"/>
      </w:r>
      <w:r w:rsidR="000003E2" w:rsidRPr="00F15FBE">
        <w:rPr>
          <w:rFonts w:cs="Times New Roman"/>
          <w:szCs w:val="24"/>
        </w:rPr>
        <w:instrText xml:space="preserve"> ADDIN ZOTERO_ITEM CSL_CITATION {"citationID":"Rv3M0y3Z","properties":{"formattedCitation":"(Nury et al., 2013)","plainCitation":"(Nury et al., 2013)","noteIndex":0},"citationItems":[{"id":293,"uris":["http://zotero.org/users/local/ukl8LOSw/items/D7GXKBYZ"],"itemData":{"id":293,"type":"book","abstract":"Time series analysis and forecasting has become a major tool in numerous applications in meteorology and other environmental areas to understand phenomena, like rainfall, humidity, temperature, draught etc. Here ARIMA (Auto Regressive Integrated Moving Average) models have been set-up and used to carry out short-term predictions of monthly maximum and minimum temperatures in the Sylhet and Moulvibazar districts in north-east Bangladesh.Using the classical Box-Jenkins methodology, stationary, seasonal ARIMA models for the temperatures recorded at two stations in Sylhet division between 1977 and 2011 are set up. Verification of the models has been done for the 2010-2012 time period. Based on the inspection of the ACF, PACF autocorrelation plots, the most appropriate orders of the ARIMA models are determined and evaluated using the AIC-criterion. For the maximum and minimum temperatures at Sylhet station ARIMA (1,1,1) (1,1,1)12 and ARIMA (1,1,1) (0,1,1)12, respectively, are obtained, whereas the respective models for the Moulvibazar station are ARIMA (1,1,0) (1,1,1)12 and ARIMA (0,1,1) (1,1,1)12. Using these ARIMA-models one-month-ahead forecasts of the temperatures at the two stations for years 2010 and 2011 are carried out.","source":"ResearchGate","title":"Time series analysis and Forecasting of Temperatures in the Sylhet Division of Bangladesh","author":[{"family":"Nury","given":"Ahmad"},{"family":"Alam","given":"Dr. Md. Jahir"},{"family":"Koch","given":"Manfred"}],"issued":{"date-parts":[["2013",8,24]]}}}],"schema":"https://github.com/citation-style-language/schema/raw/master/csl-citation.json"} </w:instrText>
      </w:r>
      <w:r w:rsidR="000003E2" w:rsidRPr="00F15FBE">
        <w:rPr>
          <w:rFonts w:cs="Times New Roman"/>
          <w:szCs w:val="24"/>
        </w:rPr>
        <w:fldChar w:fldCharType="separate"/>
      </w:r>
      <w:r w:rsidR="000003E2" w:rsidRPr="00F15FBE">
        <w:rPr>
          <w:rFonts w:cs="Times New Roman"/>
          <w:szCs w:val="24"/>
        </w:rPr>
        <w:t>(Nury et al., 2013)</w:t>
      </w:r>
      <w:r w:rsidR="000003E2" w:rsidRPr="00F15FBE">
        <w:rPr>
          <w:rFonts w:cs="Times New Roman"/>
          <w:szCs w:val="24"/>
        </w:rPr>
        <w:fldChar w:fldCharType="end"/>
      </w:r>
      <w:r w:rsidRPr="00F15FBE">
        <w:rPr>
          <w:rFonts w:cs="Times New Roman"/>
          <w:szCs w:val="24"/>
        </w:rPr>
        <w:t>. Three forecasting techniques are utilized in another study: ARMA (Auto Regressive Moving Average), SARIMA (Seasonal Auto</w:t>
      </w:r>
      <w:r w:rsidR="00872B6F" w:rsidRPr="00F15FBE">
        <w:rPr>
          <w:rFonts w:cs="Times New Roman"/>
          <w:szCs w:val="24"/>
        </w:rPr>
        <w:t>-</w:t>
      </w:r>
      <w:r w:rsidRPr="00F15FBE">
        <w:rPr>
          <w:rFonts w:cs="Times New Roman"/>
          <w:szCs w:val="24"/>
        </w:rPr>
        <w:t xml:space="preserve">Regressive Integrated Moving Average), and ARMAX (ARMA with Exogenous Variables). Based on a comparison of the three models' performances, the best model is used to forecast temperature and rainfall, which are then utilized to forecast crop production using a fuzzy logic model </w:t>
      </w:r>
      <w:r w:rsidR="000003E2" w:rsidRPr="00F15FBE">
        <w:rPr>
          <w:rFonts w:cs="Times New Roman"/>
          <w:szCs w:val="24"/>
        </w:rPr>
        <w:fldChar w:fldCharType="begin"/>
      </w:r>
      <w:r w:rsidR="000003E2" w:rsidRPr="00F15FBE">
        <w:rPr>
          <w:rFonts w:cs="Times New Roman"/>
          <w:szCs w:val="24"/>
        </w:rPr>
        <w:instrText xml:space="preserve"> ADDIN ZOTERO_ITEM CSL_CITATION {"citationID":"9k5Xz9Fr","properties":{"formattedCitation":"(Bang et al., 2019)","plainCitation":"(Bang et al., 2019)","noteIndex":0},"citationItems":[{"id":295,"uris":["http://zotero.org/users/local/ukl8LOSw/items/V3ZBU84G"],"itemData":{"id":295,"type":"paper-conference","abstract":"Agriculture plays a significant role in the economy of India. This makes crop yield prediction an important task to help boost India's growth. Crops are sensitive to various weather phenomena such as temperature and rainfall. Therefore, it becomes crucial to include these features when predicting the yield of a crop. Weather forecasting is a complicated process. In this work, three methods are used to forecast- ARMA (Auto Regressive Moving Average), SARIMA (Seasonal Auto Regressive Integrated Moving Average) and ARMAX (ARMA with exogenous variables). The performance of the three is compared and the best model is used to predict rainfall and temperature which are in turn used to predict the crop yield based on a fuzzy logic model.","container-title":"2019 Twelfth International Conference on Contemporary Computing (IC3)","DOI":"10.1109/IC3.2019.8844901","event-title":"2019 Twelfth International Conference on Contemporary Computing (IC3)","note":"ISSN: 2572-6129","page":"1-6","source":"IEEE Xplore","title":"Fuzzy Logic based Crop Yield Prediction using Temperature and Rainfall parameters predicted through ARMA, SARIMA, and ARMAX models","author":[{"family":"Bang","given":"Shivam"},{"family":"Bishnoi","given":"Rajat"},{"family":"Chauhan","given":"Ankit Singh"},{"family":"Dixit","given":"Akshay Kumar"},{"family":"Chawla","given":"Indu"}],"issued":{"date-parts":[["2019",8]]}}}],"schema":"https://github.com/citation-style-language/schema/raw/master/csl-citation.json"} </w:instrText>
      </w:r>
      <w:r w:rsidR="000003E2" w:rsidRPr="00F15FBE">
        <w:rPr>
          <w:rFonts w:cs="Times New Roman"/>
          <w:szCs w:val="24"/>
        </w:rPr>
        <w:fldChar w:fldCharType="separate"/>
      </w:r>
      <w:r w:rsidR="000003E2" w:rsidRPr="00F15FBE">
        <w:rPr>
          <w:rFonts w:cs="Times New Roman"/>
          <w:szCs w:val="24"/>
        </w:rPr>
        <w:t>(Bang et al., 2019)</w:t>
      </w:r>
      <w:r w:rsidR="000003E2" w:rsidRPr="00F15FBE">
        <w:rPr>
          <w:rFonts w:cs="Times New Roman"/>
          <w:szCs w:val="24"/>
        </w:rPr>
        <w:fldChar w:fldCharType="end"/>
      </w:r>
      <w:r w:rsidRPr="00F15FBE">
        <w:rPr>
          <w:rFonts w:cs="Times New Roman"/>
          <w:szCs w:val="24"/>
        </w:rPr>
        <w:t xml:space="preserve">. Another study revealed a model that, when using the Seasonal ARIMA, TBATS, Seasonal Reg-ARIMA, and NNETAR models, can predict the daily peak load for the next day when taking temperature and weekday, weekend, and holiday influences into account. The findings of this paper's model's forecasting performance test for a Seasonal Reg-ARIMA model and NNETAR model that can take the day of the week and temperature into </w:t>
      </w:r>
      <w:r w:rsidRPr="00F15FBE">
        <w:rPr>
          <w:rFonts w:cs="Times New Roman"/>
          <w:szCs w:val="24"/>
        </w:rPr>
        <w:lastRenderedPageBreak/>
        <w:t xml:space="preserve">account revealed greater forecasting performance than a model that cannot take these aspects into account </w:t>
      </w:r>
      <w:r w:rsidR="008E39E1" w:rsidRPr="00F15FBE">
        <w:rPr>
          <w:rFonts w:cs="Times New Roman"/>
          <w:szCs w:val="24"/>
        </w:rPr>
        <w:fldChar w:fldCharType="begin"/>
      </w:r>
      <w:r w:rsidR="008E39E1" w:rsidRPr="00F15FBE">
        <w:rPr>
          <w:rFonts w:cs="Times New Roman"/>
          <w:szCs w:val="24"/>
        </w:rPr>
        <w:instrText xml:space="preserve"> ADDIN ZOTERO_ITEM CSL_CITATION {"citationID":"anWDvNuw","properties":{"formattedCitation":"(Lee &amp; Kim, 2019)","plainCitation":"(Lee &amp; Kim, 2019)","noteIndex":0},"citationItems":[{"id":363,"uris":["http://zotero.org/users/local/ukl8LOSw/items/MD5M7IAF"],"itemData":{"id":363,"type":"article-journal","abstract":"</w:instrText>
      </w:r>
      <w:r w:rsidR="008E39E1" w:rsidRPr="00F15FBE">
        <w:rPr>
          <w:rFonts w:eastAsia="Malgun Gothic" w:cs="Times New Roman"/>
          <w:szCs w:val="24"/>
        </w:rPr>
        <w:instrText>일별</w:instrText>
      </w:r>
      <w:r w:rsidR="008E39E1" w:rsidRPr="00F15FBE">
        <w:rPr>
          <w:rFonts w:cs="Times New Roman"/>
          <w:szCs w:val="24"/>
        </w:rPr>
        <w:instrText xml:space="preserve"> </w:instrText>
      </w:r>
      <w:r w:rsidR="008E39E1" w:rsidRPr="00F15FBE">
        <w:rPr>
          <w:rFonts w:eastAsia="Malgun Gothic" w:cs="Times New Roman"/>
          <w:szCs w:val="24"/>
        </w:rPr>
        <w:instrText>최대전력</w:instrText>
      </w:r>
      <w:r w:rsidR="008E39E1" w:rsidRPr="00F15FBE">
        <w:rPr>
          <w:rFonts w:cs="Times New Roman"/>
          <w:szCs w:val="24"/>
        </w:rPr>
        <w:instrText xml:space="preserve"> </w:instrText>
      </w:r>
      <w:r w:rsidR="008E39E1" w:rsidRPr="00F15FBE">
        <w:rPr>
          <w:rFonts w:eastAsia="Malgun Gothic" w:cs="Times New Roman"/>
          <w:szCs w:val="24"/>
        </w:rPr>
        <w:instrText>수요</w:instrText>
      </w:r>
      <w:r w:rsidR="008E39E1" w:rsidRPr="00F15FBE">
        <w:rPr>
          <w:rFonts w:cs="Times New Roman"/>
          <w:szCs w:val="24"/>
        </w:rPr>
        <w:instrText xml:space="preserve"> </w:instrText>
      </w:r>
      <w:r w:rsidR="008E39E1" w:rsidRPr="00F15FBE">
        <w:rPr>
          <w:rFonts w:eastAsia="Malgun Gothic" w:cs="Times New Roman"/>
          <w:szCs w:val="24"/>
        </w:rPr>
        <w:instrText>예측은</w:instrText>
      </w:r>
      <w:r w:rsidR="008E39E1" w:rsidRPr="00F15FBE">
        <w:rPr>
          <w:rFonts w:cs="Times New Roman"/>
          <w:szCs w:val="24"/>
        </w:rPr>
        <w:instrText xml:space="preserve"> </w:instrText>
      </w:r>
      <w:r w:rsidR="008E39E1" w:rsidRPr="00F15FBE">
        <w:rPr>
          <w:rFonts w:eastAsia="Malgun Gothic" w:cs="Times New Roman"/>
          <w:szCs w:val="24"/>
        </w:rPr>
        <w:instrText>국가의</w:instrText>
      </w:r>
      <w:r w:rsidR="008E39E1" w:rsidRPr="00F15FBE">
        <w:rPr>
          <w:rFonts w:cs="Times New Roman"/>
          <w:szCs w:val="24"/>
        </w:rPr>
        <w:instrText xml:space="preserve"> </w:instrText>
      </w:r>
      <w:r w:rsidR="008E39E1" w:rsidRPr="00F15FBE">
        <w:rPr>
          <w:rFonts w:eastAsia="Malgun Gothic" w:cs="Times New Roman"/>
          <w:szCs w:val="24"/>
        </w:rPr>
        <w:instrText>전력</w:instrText>
      </w:r>
      <w:r w:rsidR="008E39E1" w:rsidRPr="00F15FBE">
        <w:rPr>
          <w:rFonts w:cs="Times New Roman"/>
          <w:szCs w:val="24"/>
        </w:rPr>
        <w:instrText xml:space="preserve"> </w:instrText>
      </w:r>
      <w:r w:rsidR="008E39E1" w:rsidRPr="00F15FBE">
        <w:rPr>
          <w:rFonts w:eastAsia="Malgun Gothic" w:cs="Times New Roman"/>
          <w:szCs w:val="24"/>
        </w:rPr>
        <w:instrText>수급운영에</w:instrText>
      </w:r>
      <w:r w:rsidR="008E39E1" w:rsidRPr="00F15FBE">
        <w:rPr>
          <w:rFonts w:cs="Times New Roman"/>
          <w:szCs w:val="24"/>
        </w:rPr>
        <w:instrText xml:space="preserve"> </w:instrText>
      </w:r>
      <w:r w:rsidR="008E39E1" w:rsidRPr="00F15FBE">
        <w:rPr>
          <w:rFonts w:eastAsia="Malgun Gothic" w:cs="Times New Roman"/>
          <w:szCs w:val="24"/>
        </w:rPr>
        <w:instrText>중요한</w:instrText>
      </w:r>
      <w:r w:rsidR="008E39E1" w:rsidRPr="00F15FBE">
        <w:rPr>
          <w:rFonts w:cs="Times New Roman"/>
          <w:szCs w:val="24"/>
        </w:rPr>
        <w:instrText xml:space="preserve"> </w:instrText>
      </w:r>
      <w:r w:rsidR="008E39E1" w:rsidRPr="00F15FBE">
        <w:rPr>
          <w:rFonts w:eastAsia="Malgun Gothic" w:cs="Times New Roman"/>
          <w:szCs w:val="24"/>
        </w:rPr>
        <w:instrText>과제로서</w:instrText>
      </w:r>
      <w:r w:rsidR="008E39E1" w:rsidRPr="00F15FBE">
        <w:rPr>
          <w:rFonts w:cs="Times New Roman"/>
          <w:szCs w:val="24"/>
        </w:rPr>
        <w:instrText xml:space="preserve"> </w:instrText>
      </w:r>
      <w:r w:rsidR="008E39E1" w:rsidRPr="00F15FBE">
        <w:rPr>
          <w:rFonts w:eastAsia="Malgun Gothic" w:cs="Times New Roman"/>
          <w:szCs w:val="24"/>
        </w:rPr>
        <w:instrText>과거부터</w:instrText>
      </w:r>
      <w:r w:rsidR="008E39E1" w:rsidRPr="00F15FBE">
        <w:rPr>
          <w:rFonts w:cs="Times New Roman"/>
          <w:szCs w:val="24"/>
        </w:rPr>
        <w:instrText xml:space="preserve"> </w:instrText>
      </w:r>
      <w:r w:rsidR="008E39E1" w:rsidRPr="00F15FBE">
        <w:rPr>
          <w:rFonts w:eastAsia="Malgun Gothic" w:cs="Times New Roman"/>
          <w:szCs w:val="24"/>
        </w:rPr>
        <w:instrText>다양한</w:instrText>
      </w:r>
      <w:r w:rsidR="008E39E1" w:rsidRPr="00F15FBE">
        <w:rPr>
          <w:rFonts w:cs="Times New Roman"/>
          <w:szCs w:val="24"/>
        </w:rPr>
        <w:instrText xml:space="preserve"> </w:instrText>
      </w:r>
      <w:r w:rsidR="008E39E1" w:rsidRPr="00F15FBE">
        <w:rPr>
          <w:rFonts w:eastAsia="Malgun Gothic" w:cs="Times New Roman"/>
          <w:szCs w:val="24"/>
        </w:rPr>
        <w:instrText>방법들이</w:instrText>
      </w:r>
      <w:r w:rsidR="008E39E1" w:rsidRPr="00F15FBE">
        <w:rPr>
          <w:rFonts w:cs="Times New Roman"/>
          <w:szCs w:val="24"/>
        </w:rPr>
        <w:instrText xml:space="preserve"> </w:instrText>
      </w:r>
      <w:r w:rsidR="008E39E1" w:rsidRPr="00F15FBE">
        <w:rPr>
          <w:rFonts w:eastAsia="Malgun Gothic" w:cs="Times New Roman"/>
          <w:szCs w:val="24"/>
        </w:rPr>
        <w:instrText>끊임없이</w:instrText>
      </w:r>
      <w:r w:rsidR="008E39E1" w:rsidRPr="00F15FBE">
        <w:rPr>
          <w:rFonts w:cs="Times New Roman"/>
          <w:szCs w:val="24"/>
        </w:rPr>
        <w:instrText xml:space="preserve"> </w:instrText>
      </w:r>
      <w:r w:rsidR="008E39E1" w:rsidRPr="00F15FBE">
        <w:rPr>
          <w:rFonts w:eastAsia="Malgun Gothic" w:cs="Times New Roman"/>
          <w:szCs w:val="24"/>
        </w:rPr>
        <w:instrText>연구되어</w:instrText>
      </w:r>
      <w:r w:rsidR="008E39E1" w:rsidRPr="00F15FBE">
        <w:rPr>
          <w:rFonts w:cs="Times New Roman"/>
          <w:szCs w:val="24"/>
        </w:rPr>
        <w:instrText xml:space="preserve"> </w:instrText>
      </w:r>
      <w:r w:rsidR="008E39E1" w:rsidRPr="00F15FBE">
        <w:rPr>
          <w:rFonts w:eastAsia="Malgun Gothic" w:cs="Times New Roman"/>
          <w:szCs w:val="24"/>
        </w:rPr>
        <w:instrText>왔다</w:instrText>
      </w:r>
      <w:r w:rsidR="008E39E1" w:rsidRPr="00F15FBE">
        <w:rPr>
          <w:rFonts w:cs="Times New Roman"/>
          <w:szCs w:val="24"/>
        </w:rPr>
        <w:instrText xml:space="preserve">. </w:instrText>
      </w:r>
      <w:r w:rsidR="008E39E1" w:rsidRPr="00F15FBE">
        <w:rPr>
          <w:rFonts w:eastAsia="Malgun Gothic" w:cs="Times New Roman"/>
          <w:szCs w:val="24"/>
        </w:rPr>
        <w:instrText>일별</w:instrText>
      </w:r>
      <w:r w:rsidR="008E39E1" w:rsidRPr="00F15FBE">
        <w:rPr>
          <w:rFonts w:cs="Times New Roman"/>
          <w:szCs w:val="24"/>
        </w:rPr>
        <w:instrText xml:space="preserve"> </w:instrText>
      </w:r>
      <w:r w:rsidR="008E39E1" w:rsidRPr="00F15FBE">
        <w:rPr>
          <w:rFonts w:eastAsia="Malgun Gothic" w:cs="Times New Roman"/>
          <w:szCs w:val="24"/>
        </w:rPr>
        <w:instrText>최대전력</w:instrText>
      </w:r>
      <w:r w:rsidR="008E39E1" w:rsidRPr="00F15FBE">
        <w:rPr>
          <w:rFonts w:cs="Times New Roman"/>
          <w:szCs w:val="24"/>
        </w:rPr>
        <w:instrText xml:space="preserve"> </w:instrText>
      </w:r>
      <w:r w:rsidR="008E39E1" w:rsidRPr="00F15FBE">
        <w:rPr>
          <w:rFonts w:eastAsia="Malgun Gothic" w:cs="Times New Roman"/>
          <w:szCs w:val="24"/>
        </w:rPr>
        <w:instrText>수요를</w:instrText>
      </w:r>
      <w:r w:rsidR="008E39E1" w:rsidRPr="00F15FBE">
        <w:rPr>
          <w:rFonts w:cs="Times New Roman"/>
          <w:szCs w:val="24"/>
        </w:rPr>
        <w:instrText xml:space="preserve"> </w:instrText>
      </w:r>
      <w:r w:rsidR="008E39E1" w:rsidRPr="00F15FBE">
        <w:rPr>
          <w:rFonts w:eastAsia="Malgun Gothic" w:cs="Times New Roman"/>
          <w:szCs w:val="24"/>
        </w:rPr>
        <w:instrText>정확히</w:instrText>
      </w:r>
      <w:r w:rsidR="008E39E1" w:rsidRPr="00F15FBE">
        <w:rPr>
          <w:rFonts w:cs="Times New Roman"/>
          <w:szCs w:val="24"/>
        </w:rPr>
        <w:instrText xml:space="preserve"> </w:instrText>
      </w:r>
      <w:r w:rsidR="008E39E1" w:rsidRPr="00F15FBE">
        <w:rPr>
          <w:rFonts w:eastAsia="Malgun Gothic" w:cs="Times New Roman"/>
          <w:szCs w:val="24"/>
        </w:rPr>
        <w:instrText>예측함으로써</w:instrText>
      </w:r>
      <w:r w:rsidR="008E39E1" w:rsidRPr="00F15FBE">
        <w:rPr>
          <w:rFonts w:cs="Times New Roman"/>
          <w:szCs w:val="24"/>
        </w:rPr>
        <w:instrText xml:space="preserve"> </w:instrText>
      </w:r>
      <w:r w:rsidR="008E39E1" w:rsidRPr="00F15FBE">
        <w:rPr>
          <w:rFonts w:eastAsia="Malgun Gothic" w:cs="Times New Roman"/>
          <w:szCs w:val="24"/>
        </w:rPr>
        <w:instrText>발전설비에</w:instrText>
      </w:r>
      <w:r w:rsidR="008E39E1" w:rsidRPr="00F15FBE">
        <w:rPr>
          <w:rFonts w:cs="Times New Roman"/>
          <w:szCs w:val="24"/>
        </w:rPr>
        <w:instrText xml:space="preserve"> </w:instrText>
      </w:r>
      <w:r w:rsidR="008E39E1" w:rsidRPr="00F15FBE">
        <w:rPr>
          <w:rFonts w:eastAsia="Malgun Gothic" w:cs="Times New Roman"/>
          <w:szCs w:val="24"/>
        </w:rPr>
        <w:instrText>대한</w:instrText>
      </w:r>
      <w:r w:rsidR="008E39E1" w:rsidRPr="00F15FBE">
        <w:rPr>
          <w:rFonts w:cs="Times New Roman"/>
          <w:szCs w:val="24"/>
        </w:rPr>
        <w:instrText xml:space="preserve"> </w:instrText>
      </w:r>
      <w:r w:rsidR="008E39E1" w:rsidRPr="00F15FBE">
        <w:rPr>
          <w:rFonts w:eastAsia="Malgun Gothic" w:cs="Times New Roman"/>
          <w:szCs w:val="24"/>
        </w:rPr>
        <w:instrText>일일</w:instrText>
      </w:r>
      <w:r w:rsidR="008E39E1" w:rsidRPr="00F15FBE">
        <w:rPr>
          <w:rFonts w:cs="Times New Roman"/>
          <w:szCs w:val="24"/>
        </w:rPr>
        <w:instrText xml:space="preserve"> </w:instrText>
      </w:r>
      <w:r w:rsidR="008E39E1" w:rsidRPr="00F15FBE">
        <w:rPr>
          <w:rFonts w:eastAsia="Malgun Gothic" w:cs="Times New Roman"/>
          <w:szCs w:val="24"/>
        </w:rPr>
        <w:instrText>운용계획을</w:instrText>
      </w:r>
      <w:r w:rsidR="008E39E1" w:rsidRPr="00F15FBE">
        <w:rPr>
          <w:rFonts w:cs="Times New Roman"/>
          <w:szCs w:val="24"/>
        </w:rPr>
        <w:instrText xml:space="preserve"> </w:instrText>
      </w:r>
      <w:r w:rsidR="008E39E1" w:rsidRPr="00F15FBE">
        <w:rPr>
          <w:rFonts w:eastAsia="Malgun Gothic" w:cs="Times New Roman"/>
          <w:szCs w:val="24"/>
        </w:rPr>
        <w:instrText>작성하고</w:instrText>
      </w:r>
      <w:r w:rsidR="008E39E1" w:rsidRPr="00F15FBE">
        <w:rPr>
          <w:rFonts w:cs="Times New Roman"/>
          <w:szCs w:val="24"/>
        </w:rPr>
        <w:instrText xml:space="preserve"> </w:instrText>
      </w:r>
      <w:r w:rsidR="008E39E1" w:rsidRPr="00F15FBE">
        <w:rPr>
          <w:rFonts w:eastAsia="Malgun Gothic" w:cs="Times New Roman"/>
          <w:szCs w:val="24"/>
        </w:rPr>
        <w:instrText>효율적인</w:instrText>
      </w:r>
      <w:r w:rsidR="008E39E1" w:rsidRPr="00F15FBE">
        <w:rPr>
          <w:rFonts w:cs="Times New Roman"/>
          <w:szCs w:val="24"/>
        </w:rPr>
        <w:instrText xml:space="preserve"> </w:instrText>
      </w:r>
      <w:r w:rsidR="008E39E1" w:rsidRPr="00F15FBE">
        <w:rPr>
          <w:rFonts w:eastAsia="Malgun Gothic" w:cs="Times New Roman"/>
          <w:szCs w:val="24"/>
        </w:rPr>
        <w:instrText>설비</w:instrText>
      </w:r>
      <w:r w:rsidR="008E39E1" w:rsidRPr="00F15FBE">
        <w:rPr>
          <w:rFonts w:cs="Times New Roman"/>
          <w:szCs w:val="24"/>
        </w:rPr>
        <w:instrText xml:space="preserve"> </w:instrText>
      </w:r>
      <w:r w:rsidR="008E39E1" w:rsidRPr="00F15FBE">
        <w:rPr>
          <w:rFonts w:eastAsia="Malgun Gothic" w:cs="Times New Roman"/>
          <w:szCs w:val="24"/>
        </w:rPr>
        <w:instrText>운용을</w:instrText>
      </w:r>
      <w:r w:rsidR="008E39E1" w:rsidRPr="00F15FBE">
        <w:rPr>
          <w:rFonts w:cs="Times New Roman"/>
          <w:szCs w:val="24"/>
        </w:rPr>
        <w:instrText xml:space="preserve"> </w:instrText>
      </w:r>
      <w:r w:rsidR="008E39E1" w:rsidRPr="00F15FBE">
        <w:rPr>
          <w:rFonts w:eastAsia="Malgun Gothic" w:cs="Times New Roman"/>
          <w:szCs w:val="24"/>
        </w:rPr>
        <w:instrText>통해</w:instrText>
      </w:r>
      <w:r w:rsidR="008E39E1" w:rsidRPr="00F15FBE">
        <w:rPr>
          <w:rFonts w:cs="Times New Roman"/>
          <w:szCs w:val="24"/>
        </w:rPr>
        <w:instrText xml:space="preserve"> </w:instrText>
      </w:r>
      <w:r w:rsidR="008E39E1" w:rsidRPr="00F15FBE">
        <w:rPr>
          <w:rFonts w:eastAsia="Malgun Gothic" w:cs="Times New Roman"/>
          <w:szCs w:val="24"/>
        </w:rPr>
        <w:instrText>불필요한</w:instrText>
      </w:r>
      <w:r w:rsidR="008E39E1" w:rsidRPr="00F15FBE">
        <w:rPr>
          <w:rFonts w:cs="Times New Roman"/>
          <w:szCs w:val="24"/>
        </w:rPr>
        <w:instrText xml:space="preserve"> </w:instrText>
      </w:r>
      <w:r w:rsidR="008E39E1" w:rsidRPr="00F15FBE">
        <w:rPr>
          <w:rFonts w:eastAsia="Malgun Gothic" w:cs="Times New Roman"/>
          <w:szCs w:val="24"/>
        </w:rPr>
        <w:instrText>에너지</w:instrText>
      </w:r>
      <w:r w:rsidR="008E39E1" w:rsidRPr="00F15FBE">
        <w:rPr>
          <w:rFonts w:cs="Times New Roman"/>
          <w:szCs w:val="24"/>
        </w:rPr>
        <w:instrText xml:space="preserve"> </w:instrText>
      </w:r>
      <w:r w:rsidR="008E39E1" w:rsidRPr="00F15FBE">
        <w:rPr>
          <w:rFonts w:eastAsia="Malgun Gothic" w:cs="Times New Roman"/>
          <w:szCs w:val="24"/>
        </w:rPr>
        <w:instrText>자원의</w:instrText>
      </w:r>
      <w:r w:rsidR="008E39E1" w:rsidRPr="00F15FBE">
        <w:rPr>
          <w:rFonts w:cs="Times New Roman"/>
          <w:szCs w:val="24"/>
        </w:rPr>
        <w:instrText xml:space="preserve"> </w:instrText>
      </w:r>
      <w:r w:rsidR="008E39E1" w:rsidRPr="00F15FBE">
        <w:rPr>
          <w:rFonts w:eastAsia="Malgun Gothic" w:cs="Times New Roman"/>
          <w:szCs w:val="24"/>
        </w:rPr>
        <w:instrText>소비를</w:instrText>
      </w:r>
      <w:r w:rsidR="008E39E1" w:rsidRPr="00F15FBE">
        <w:rPr>
          <w:rFonts w:cs="Times New Roman"/>
          <w:szCs w:val="24"/>
        </w:rPr>
        <w:instrText xml:space="preserve"> </w:instrText>
      </w:r>
      <w:r w:rsidR="008E39E1" w:rsidRPr="00F15FBE">
        <w:rPr>
          <w:rFonts w:eastAsia="Malgun Gothic" w:cs="Times New Roman"/>
          <w:szCs w:val="24"/>
        </w:rPr>
        <w:instrText>감소하는데</w:instrText>
      </w:r>
      <w:r w:rsidR="008E39E1" w:rsidRPr="00F15FBE">
        <w:rPr>
          <w:rFonts w:cs="Times New Roman"/>
          <w:szCs w:val="24"/>
        </w:rPr>
        <w:instrText xml:space="preserve"> </w:instrText>
      </w:r>
      <w:r w:rsidR="008E39E1" w:rsidRPr="00F15FBE">
        <w:rPr>
          <w:rFonts w:eastAsia="Malgun Gothic" w:cs="Times New Roman"/>
          <w:szCs w:val="24"/>
        </w:rPr>
        <w:instrText>기여할</w:instrText>
      </w:r>
      <w:r w:rsidR="008E39E1" w:rsidRPr="00F15FBE">
        <w:rPr>
          <w:rFonts w:cs="Times New Roman"/>
          <w:szCs w:val="24"/>
        </w:rPr>
        <w:instrText xml:space="preserve"> </w:instrText>
      </w:r>
      <w:r w:rsidR="008E39E1" w:rsidRPr="00F15FBE">
        <w:rPr>
          <w:rFonts w:eastAsia="Malgun Gothic" w:cs="Times New Roman"/>
          <w:szCs w:val="24"/>
        </w:rPr>
        <w:instrText>수</w:instrText>
      </w:r>
      <w:r w:rsidR="008E39E1" w:rsidRPr="00F15FBE">
        <w:rPr>
          <w:rFonts w:cs="Times New Roman"/>
          <w:szCs w:val="24"/>
        </w:rPr>
        <w:instrText xml:space="preserve"> </w:instrText>
      </w:r>
      <w:r w:rsidR="008E39E1" w:rsidRPr="00F15FBE">
        <w:rPr>
          <w:rFonts w:eastAsia="Malgun Gothic" w:cs="Times New Roman"/>
          <w:szCs w:val="24"/>
        </w:rPr>
        <w:instrText>있으며</w:instrText>
      </w:r>
      <w:r w:rsidR="008E39E1" w:rsidRPr="00F15FBE">
        <w:rPr>
          <w:rFonts w:cs="Times New Roman"/>
          <w:szCs w:val="24"/>
        </w:rPr>
        <w:instrText xml:space="preserve"> </w:instrText>
      </w:r>
      <w:r w:rsidR="008E39E1" w:rsidRPr="00F15FBE">
        <w:rPr>
          <w:rFonts w:eastAsia="Malgun Gothic" w:cs="Times New Roman"/>
          <w:szCs w:val="24"/>
        </w:rPr>
        <w:instrText>여름</w:instrText>
      </w:r>
      <w:r w:rsidR="008E39E1" w:rsidRPr="00F15FBE">
        <w:rPr>
          <w:rFonts w:cs="Times New Roman"/>
          <w:szCs w:val="24"/>
        </w:rPr>
        <w:instrText xml:space="preserve"> </w:instrText>
      </w:r>
      <w:r w:rsidR="008E39E1" w:rsidRPr="00F15FBE">
        <w:rPr>
          <w:rFonts w:eastAsia="Malgun Gothic" w:cs="Times New Roman"/>
          <w:szCs w:val="24"/>
        </w:rPr>
        <w:instrText>겨울철</w:instrText>
      </w:r>
      <w:r w:rsidR="008E39E1" w:rsidRPr="00F15FBE">
        <w:rPr>
          <w:rFonts w:cs="Times New Roman"/>
          <w:szCs w:val="24"/>
        </w:rPr>
        <w:instrText xml:space="preserve"> </w:instrText>
      </w:r>
      <w:r w:rsidR="008E39E1" w:rsidRPr="00F15FBE">
        <w:rPr>
          <w:rFonts w:eastAsia="Malgun Gothic" w:cs="Times New Roman"/>
          <w:szCs w:val="24"/>
        </w:rPr>
        <w:instrText>냉난방수요로</w:instrText>
      </w:r>
      <w:r w:rsidR="008E39E1" w:rsidRPr="00F15FBE">
        <w:rPr>
          <w:rFonts w:cs="Times New Roman"/>
          <w:szCs w:val="24"/>
        </w:rPr>
        <w:instrText xml:space="preserve"> </w:instrText>
      </w:r>
      <w:r w:rsidR="008E39E1" w:rsidRPr="00F15FBE">
        <w:rPr>
          <w:rFonts w:eastAsia="Malgun Gothic" w:cs="Times New Roman"/>
          <w:szCs w:val="24"/>
        </w:rPr>
        <w:instrText>인해</w:instrText>
      </w:r>
      <w:r w:rsidR="008E39E1" w:rsidRPr="00F15FBE">
        <w:rPr>
          <w:rFonts w:cs="Times New Roman"/>
          <w:szCs w:val="24"/>
        </w:rPr>
        <w:instrText xml:space="preserve"> </w:instrText>
      </w:r>
      <w:r w:rsidR="008E39E1" w:rsidRPr="00F15FBE">
        <w:rPr>
          <w:rFonts w:eastAsia="Malgun Gothic" w:cs="Times New Roman"/>
          <w:szCs w:val="24"/>
        </w:rPr>
        <w:instrText>발생하는</w:instrText>
      </w:r>
      <w:r w:rsidR="008E39E1" w:rsidRPr="00F15FBE">
        <w:rPr>
          <w:rFonts w:cs="Times New Roman"/>
          <w:szCs w:val="24"/>
        </w:rPr>
        <w:instrText xml:space="preserve"> </w:instrText>
      </w:r>
      <w:r w:rsidR="008E39E1" w:rsidRPr="00F15FBE">
        <w:rPr>
          <w:rFonts w:eastAsia="Malgun Gothic" w:cs="Times New Roman"/>
          <w:szCs w:val="24"/>
        </w:rPr>
        <w:instrText>전력소비</w:instrText>
      </w:r>
      <w:r w:rsidR="008E39E1" w:rsidRPr="00F15FBE">
        <w:rPr>
          <w:rFonts w:cs="Times New Roman"/>
          <w:szCs w:val="24"/>
        </w:rPr>
        <w:instrText xml:space="preserve"> </w:instrText>
      </w:r>
      <w:r w:rsidR="008E39E1" w:rsidRPr="00F15FBE">
        <w:rPr>
          <w:rFonts w:eastAsia="Malgun Gothic" w:cs="Times New Roman"/>
          <w:szCs w:val="24"/>
        </w:rPr>
        <w:instrText>과다로</w:instrText>
      </w:r>
      <w:r w:rsidR="008E39E1" w:rsidRPr="00F15FBE">
        <w:rPr>
          <w:rFonts w:cs="Times New Roman"/>
          <w:szCs w:val="24"/>
        </w:rPr>
        <w:instrText xml:space="preserve"> </w:instrText>
      </w:r>
      <w:r w:rsidR="008E39E1" w:rsidRPr="00F15FBE">
        <w:rPr>
          <w:rFonts w:eastAsia="Malgun Gothic" w:cs="Times New Roman"/>
          <w:szCs w:val="24"/>
        </w:rPr>
        <w:instrText>인한</w:instrText>
      </w:r>
      <w:r w:rsidR="008E39E1" w:rsidRPr="00F15FBE">
        <w:rPr>
          <w:rFonts w:cs="Times New Roman"/>
          <w:szCs w:val="24"/>
        </w:rPr>
        <w:instrText xml:space="preserve"> </w:instrText>
      </w:r>
      <w:r w:rsidR="008E39E1" w:rsidRPr="00F15FBE">
        <w:rPr>
          <w:rFonts w:eastAsia="Malgun Gothic" w:cs="Times New Roman"/>
          <w:szCs w:val="24"/>
        </w:rPr>
        <w:instrText>전력예비율</w:instrText>
      </w:r>
      <w:r w:rsidR="008E39E1" w:rsidRPr="00F15FBE">
        <w:rPr>
          <w:rFonts w:cs="Times New Roman"/>
          <w:szCs w:val="24"/>
        </w:rPr>
        <w:instrText xml:space="preserve"> </w:instrText>
      </w:r>
      <w:r w:rsidR="008E39E1" w:rsidRPr="00F15FBE">
        <w:rPr>
          <w:rFonts w:eastAsia="Malgun Gothic" w:cs="Times New Roman"/>
          <w:szCs w:val="24"/>
        </w:rPr>
        <w:instrText>감소</w:instrText>
      </w:r>
      <w:r w:rsidR="008E39E1" w:rsidRPr="00F15FBE">
        <w:rPr>
          <w:rFonts w:cs="Times New Roman"/>
          <w:szCs w:val="24"/>
        </w:rPr>
        <w:instrText xml:space="preserve"> </w:instrText>
      </w:r>
      <w:r w:rsidR="008E39E1" w:rsidRPr="00F15FBE">
        <w:rPr>
          <w:rFonts w:eastAsia="Malgun Gothic" w:cs="Times New Roman"/>
          <w:szCs w:val="24"/>
        </w:rPr>
        <w:instrText>문제</w:instrText>
      </w:r>
      <w:r w:rsidR="008E39E1" w:rsidRPr="00F15FBE">
        <w:rPr>
          <w:rFonts w:cs="Times New Roman"/>
          <w:szCs w:val="24"/>
        </w:rPr>
        <w:instrText xml:space="preserve"> </w:instrText>
      </w:r>
      <w:r w:rsidR="008E39E1" w:rsidRPr="00F15FBE">
        <w:rPr>
          <w:rFonts w:eastAsia="Malgun Gothic" w:cs="Times New Roman"/>
          <w:szCs w:val="24"/>
        </w:rPr>
        <w:instrText>등에</w:instrText>
      </w:r>
      <w:r w:rsidR="008E39E1" w:rsidRPr="00F15FBE">
        <w:rPr>
          <w:rFonts w:cs="Times New Roman"/>
          <w:szCs w:val="24"/>
        </w:rPr>
        <w:instrText xml:space="preserve"> </w:instrText>
      </w:r>
      <w:r w:rsidR="008E39E1" w:rsidRPr="00F15FBE">
        <w:rPr>
          <w:rFonts w:eastAsia="Malgun Gothic" w:cs="Times New Roman"/>
          <w:szCs w:val="24"/>
        </w:rPr>
        <w:instrText>선제적으로</w:instrText>
      </w:r>
      <w:r w:rsidR="008E39E1" w:rsidRPr="00F15FBE">
        <w:rPr>
          <w:rFonts w:cs="Times New Roman"/>
          <w:szCs w:val="24"/>
        </w:rPr>
        <w:instrText xml:space="preserve"> </w:instrText>
      </w:r>
      <w:r w:rsidR="008E39E1" w:rsidRPr="00F15FBE">
        <w:rPr>
          <w:rFonts w:eastAsia="Malgun Gothic" w:cs="Times New Roman"/>
          <w:szCs w:val="24"/>
        </w:rPr>
        <w:instrText>대비할</w:instrText>
      </w:r>
      <w:r w:rsidR="008E39E1" w:rsidRPr="00F15FBE">
        <w:rPr>
          <w:rFonts w:cs="Times New Roman"/>
          <w:szCs w:val="24"/>
        </w:rPr>
        <w:instrText xml:space="preserve"> </w:instrText>
      </w:r>
      <w:r w:rsidR="008E39E1" w:rsidRPr="00F15FBE">
        <w:rPr>
          <w:rFonts w:eastAsia="Malgun Gothic" w:cs="Times New Roman"/>
          <w:szCs w:val="24"/>
        </w:rPr>
        <w:instrText>수</w:instrText>
      </w:r>
      <w:r w:rsidR="008E39E1" w:rsidRPr="00F15FBE">
        <w:rPr>
          <w:rFonts w:cs="Times New Roman"/>
          <w:szCs w:val="24"/>
        </w:rPr>
        <w:instrText xml:space="preserve"> </w:instrText>
      </w:r>
      <w:r w:rsidR="008E39E1" w:rsidRPr="00F15FBE">
        <w:rPr>
          <w:rFonts w:eastAsia="Malgun Gothic" w:cs="Times New Roman"/>
          <w:szCs w:val="24"/>
        </w:rPr>
        <w:instrText>있는</w:instrText>
      </w:r>
      <w:r w:rsidR="008E39E1" w:rsidRPr="00F15FBE">
        <w:rPr>
          <w:rFonts w:cs="Times New Roman"/>
          <w:szCs w:val="24"/>
        </w:rPr>
        <w:instrText xml:space="preserve"> </w:instrText>
      </w:r>
      <w:r w:rsidR="008E39E1" w:rsidRPr="00F15FBE">
        <w:rPr>
          <w:rFonts w:eastAsia="Malgun Gothic" w:cs="Times New Roman"/>
          <w:szCs w:val="24"/>
        </w:rPr>
        <w:instrText>장점을</w:instrText>
      </w:r>
      <w:r w:rsidR="008E39E1" w:rsidRPr="00F15FBE">
        <w:rPr>
          <w:rFonts w:cs="Times New Roman"/>
          <w:szCs w:val="24"/>
        </w:rPr>
        <w:instrText xml:space="preserve"> </w:instrText>
      </w:r>
      <w:r w:rsidR="008E39E1" w:rsidRPr="00F15FBE">
        <w:rPr>
          <w:rFonts w:eastAsia="Malgun Gothic" w:cs="Times New Roman"/>
          <w:szCs w:val="24"/>
        </w:rPr>
        <w:instrText>가진다</w:instrText>
      </w:r>
      <w:r w:rsidR="008E39E1" w:rsidRPr="00F15FBE">
        <w:rPr>
          <w:rFonts w:cs="Times New Roman"/>
          <w:szCs w:val="24"/>
        </w:rPr>
        <w:instrText xml:space="preserve">. </w:instrText>
      </w:r>
      <w:r w:rsidR="008E39E1" w:rsidRPr="00F15FBE">
        <w:rPr>
          <w:rFonts w:eastAsia="Malgun Gothic" w:cs="Times New Roman"/>
          <w:szCs w:val="24"/>
        </w:rPr>
        <w:instrText>이러한</w:instrText>
      </w:r>
      <w:r w:rsidR="008E39E1" w:rsidRPr="00F15FBE">
        <w:rPr>
          <w:rFonts w:cs="Times New Roman"/>
          <w:szCs w:val="24"/>
        </w:rPr>
        <w:instrText xml:space="preserve"> </w:instrText>
      </w:r>
      <w:r w:rsidR="008E39E1" w:rsidRPr="00F15FBE">
        <w:rPr>
          <w:rFonts w:eastAsia="Malgun Gothic" w:cs="Times New Roman"/>
          <w:szCs w:val="24"/>
        </w:rPr>
        <w:instrText>일별</w:instrText>
      </w:r>
      <w:r w:rsidR="008E39E1" w:rsidRPr="00F15FBE">
        <w:rPr>
          <w:rFonts w:cs="Times New Roman"/>
          <w:szCs w:val="24"/>
        </w:rPr>
        <w:instrText xml:space="preserve"> </w:instrText>
      </w:r>
      <w:r w:rsidR="008E39E1" w:rsidRPr="00F15FBE">
        <w:rPr>
          <w:rFonts w:eastAsia="Malgun Gothic" w:cs="Times New Roman"/>
          <w:szCs w:val="24"/>
        </w:rPr>
        <w:instrText>최대전력수요</w:instrText>
      </w:r>
      <w:r w:rsidR="008E39E1" w:rsidRPr="00F15FBE">
        <w:rPr>
          <w:rFonts w:cs="Times New Roman"/>
          <w:szCs w:val="24"/>
        </w:rPr>
        <w:instrText xml:space="preserve"> </w:instrText>
      </w:r>
      <w:r w:rsidR="008E39E1" w:rsidRPr="00F15FBE">
        <w:rPr>
          <w:rFonts w:eastAsia="Malgun Gothic" w:cs="Times New Roman"/>
          <w:szCs w:val="24"/>
        </w:rPr>
        <w:instrText>예측을</w:instrText>
      </w:r>
      <w:r w:rsidR="008E39E1" w:rsidRPr="00F15FBE">
        <w:rPr>
          <w:rFonts w:cs="Times New Roman"/>
          <w:szCs w:val="24"/>
        </w:rPr>
        <w:instrText xml:space="preserve"> </w:instrText>
      </w:r>
      <w:r w:rsidR="008E39E1" w:rsidRPr="00F15FBE">
        <w:rPr>
          <w:rFonts w:eastAsia="Malgun Gothic" w:cs="Times New Roman"/>
          <w:szCs w:val="24"/>
        </w:rPr>
        <w:instrText>위하여</w:instrText>
      </w:r>
      <w:r w:rsidR="008E39E1" w:rsidRPr="00F15FBE">
        <w:rPr>
          <w:rFonts w:cs="Times New Roman"/>
          <w:szCs w:val="24"/>
        </w:rPr>
        <w:instrText xml:space="preserve"> </w:instrText>
      </w:r>
      <w:r w:rsidR="008E39E1" w:rsidRPr="00F15FBE">
        <w:rPr>
          <w:rFonts w:eastAsia="Malgun Gothic" w:cs="Times New Roman"/>
          <w:szCs w:val="24"/>
        </w:rPr>
        <w:instrText>본</w:instrText>
      </w:r>
      <w:r w:rsidR="008E39E1" w:rsidRPr="00F15FBE">
        <w:rPr>
          <w:rFonts w:cs="Times New Roman"/>
          <w:szCs w:val="24"/>
        </w:rPr>
        <w:instrText xml:space="preserve"> </w:instrText>
      </w:r>
      <w:r w:rsidR="008E39E1" w:rsidRPr="00F15FBE">
        <w:rPr>
          <w:rFonts w:eastAsia="Malgun Gothic" w:cs="Times New Roman"/>
          <w:szCs w:val="24"/>
        </w:rPr>
        <w:instrText>논문에서는</w:instrText>
      </w:r>
      <w:r w:rsidR="008E39E1" w:rsidRPr="00F15FBE">
        <w:rPr>
          <w:rFonts w:cs="Times New Roman"/>
          <w:szCs w:val="24"/>
        </w:rPr>
        <w:instrText xml:space="preserve"> Seasonal ARIMA, TBATS, Seasonal Reg-ARIMA, NNETAR </w:instrText>
      </w:r>
      <w:r w:rsidR="008E39E1" w:rsidRPr="00F15FBE">
        <w:rPr>
          <w:rFonts w:eastAsia="Malgun Gothic" w:cs="Times New Roman"/>
          <w:szCs w:val="24"/>
        </w:rPr>
        <w:instrText>모형에</w:instrText>
      </w:r>
      <w:r w:rsidR="008E39E1" w:rsidRPr="00F15FBE">
        <w:rPr>
          <w:rFonts w:cs="Times New Roman"/>
          <w:szCs w:val="24"/>
        </w:rPr>
        <w:instrText xml:space="preserve"> </w:instrText>
      </w:r>
      <w:r w:rsidR="008E39E1" w:rsidRPr="00F15FBE">
        <w:rPr>
          <w:rFonts w:eastAsia="Malgun Gothic" w:cs="Times New Roman"/>
          <w:szCs w:val="24"/>
        </w:rPr>
        <w:instrText>평일</w:instrText>
      </w:r>
      <w:r w:rsidR="008E39E1" w:rsidRPr="00F15FBE">
        <w:rPr>
          <w:rFonts w:cs="Times New Roman"/>
          <w:szCs w:val="24"/>
        </w:rPr>
        <w:instrText xml:space="preserve">, </w:instrText>
      </w:r>
      <w:r w:rsidR="008E39E1" w:rsidRPr="00F15FBE">
        <w:rPr>
          <w:rFonts w:eastAsia="Malgun Gothic" w:cs="Times New Roman"/>
          <w:szCs w:val="24"/>
        </w:rPr>
        <w:instrText>주말</w:instrText>
      </w:r>
      <w:r w:rsidR="008E39E1" w:rsidRPr="00F15FBE">
        <w:rPr>
          <w:rFonts w:cs="Times New Roman"/>
          <w:szCs w:val="24"/>
        </w:rPr>
        <w:instrText xml:space="preserve">, </w:instrText>
      </w:r>
      <w:r w:rsidR="008E39E1" w:rsidRPr="00F15FBE">
        <w:rPr>
          <w:rFonts w:eastAsia="Malgun Gothic" w:cs="Times New Roman"/>
          <w:szCs w:val="24"/>
        </w:rPr>
        <w:instrText>특수일에</w:instrText>
      </w:r>
      <w:r w:rsidR="008E39E1" w:rsidRPr="00F15FBE">
        <w:rPr>
          <w:rFonts w:cs="Times New Roman"/>
          <w:szCs w:val="24"/>
        </w:rPr>
        <w:instrText xml:space="preserve"> </w:instrText>
      </w:r>
      <w:r w:rsidR="008E39E1" w:rsidRPr="00F15FBE">
        <w:rPr>
          <w:rFonts w:eastAsia="Malgun Gothic" w:cs="Times New Roman"/>
          <w:szCs w:val="24"/>
        </w:rPr>
        <w:instrText>대한</w:instrText>
      </w:r>
      <w:r w:rsidR="008E39E1" w:rsidRPr="00F15FBE">
        <w:rPr>
          <w:rFonts w:cs="Times New Roman"/>
          <w:szCs w:val="24"/>
        </w:rPr>
        <w:instrText xml:space="preserve"> </w:instrText>
      </w:r>
      <w:r w:rsidR="008E39E1" w:rsidRPr="00F15FBE">
        <w:rPr>
          <w:rFonts w:eastAsia="Malgun Gothic" w:cs="Times New Roman"/>
          <w:szCs w:val="24"/>
        </w:rPr>
        <w:instrText>효과와</w:instrText>
      </w:r>
      <w:r w:rsidR="008E39E1" w:rsidRPr="00F15FBE">
        <w:rPr>
          <w:rFonts w:cs="Times New Roman"/>
          <w:szCs w:val="24"/>
        </w:rPr>
        <w:instrText xml:space="preserve"> </w:instrText>
      </w:r>
      <w:r w:rsidR="008E39E1" w:rsidRPr="00F15FBE">
        <w:rPr>
          <w:rFonts w:eastAsia="Malgun Gothic" w:cs="Times New Roman"/>
          <w:szCs w:val="24"/>
        </w:rPr>
        <w:instrText>온도에</w:instrText>
      </w:r>
      <w:r w:rsidR="008E39E1" w:rsidRPr="00F15FBE">
        <w:rPr>
          <w:rFonts w:cs="Times New Roman"/>
          <w:szCs w:val="24"/>
        </w:rPr>
        <w:instrText xml:space="preserve"> </w:instrText>
      </w:r>
      <w:r w:rsidR="008E39E1" w:rsidRPr="00F15FBE">
        <w:rPr>
          <w:rFonts w:eastAsia="Malgun Gothic" w:cs="Times New Roman"/>
          <w:szCs w:val="24"/>
        </w:rPr>
        <w:instrText>대한</w:instrText>
      </w:r>
      <w:r w:rsidR="008E39E1" w:rsidRPr="00F15FBE">
        <w:rPr>
          <w:rFonts w:cs="Times New Roman"/>
          <w:szCs w:val="24"/>
        </w:rPr>
        <w:instrText xml:space="preserve"> </w:instrText>
      </w:r>
      <w:r w:rsidR="008E39E1" w:rsidRPr="00F15FBE">
        <w:rPr>
          <w:rFonts w:eastAsia="Malgun Gothic" w:cs="Times New Roman"/>
          <w:szCs w:val="24"/>
        </w:rPr>
        <w:instrText>영향을</w:instrText>
      </w:r>
      <w:r w:rsidR="008E39E1" w:rsidRPr="00F15FBE">
        <w:rPr>
          <w:rFonts w:cs="Times New Roman"/>
          <w:szCs w:val="24"/>
        </w:rPr>
        <w:instrText xml:space="preserve"> </w:instrText>
      </w:r>
      <w:r w:rsidR="008E39E1" w:rsidRPr="00F15FBE">
        <w:rPr>
          <w:rFonts w:eastAsia="Malgun Gothic" w:cs="Times New Roman"/>
          <w:szCs w:val="24"/>
        </w:rPr>
        <w:instrText>함께</w:instrText>
      </w:r>
      <w:r w:rsidR="008E39E1" w:rsidRPr="00F15FBE">
        <w:rPr>
          <w:rFonts w:cs="Times New Roman"/>
          <w:szCs w:val="24"/>
        </w:rPr>
        <w:instrText xml:space="preserve"> </w:instrText>
      </w:r>
      <w:r w:rsidR="008E39E1" w:rsidRPr="00F15FBE">
        <w:rPr>
          <w:rFonts w:eastAsia="Malgun Gothic" w:cs="Times New Roman"/>
          <w:szCs w:val="24"/>
        </w:rPr>
        <w:instrText>고려하여</w:instrText>
      </w:r>
      <w:r w:rsidR="008E39E1" w:rsidRPr="00F15FBE">
        <w:rPr>
          <w:rFonts w:cs="Times New Roman"/>
          <w:szCs w:val="24"/>
        </w:rPr>
        <w:instrText xml:space="preserve"> </w:instrText>
      </w:r>
      <w:r w:rsidR="008E39E1" w:rsidRPr="00F15FBE">
        <w:rPr>
          <w:rFonts w:eastAsia="Malgun Gothic" w:cs="Times New Roman"/>
          <w:szCs w:val="24"/>
        </w:rPr>
        <w:instrText>다음날의</w:instrText>
      </w:r>
      <w:r w:rsidR="008E39E1" w:rsidRPr="00F15FBE">
        <w:rPr>
          <w:rFonts w:cs="Times New Roman"/>
          <w:szCs w:val="24"/>
        </w:rPr>
        <w:instrText xml:space="preserve"> </w:instrText>
      </w:r>
      <w:r w:rsidR="008E39E1" w:rsidRPr="00F15FBE">
        <w:rPr>
          <w:rFonts w:eastAsia="Malgun Gothic" w:cs="Times New Roman"/>
          <w:szCs w:val="24"/>
        </w:rPr>
        <w:instrText>일별</w:instrText>
      </w:r>
      <w:r w:rsidR="008E39E1" w:rsidRPr="00F15FBE">
        <w:rPr>
          <w:rFonts w:cs="Times New Roman"/>
          <w:szCs w:val="24"/>
        </w:rPr>
        <w:instrText xml:space="preserve"> </w:instrText>
      </w:r>
      <w:r w:rsidR="008E39E1" w:rsidRPr="00F15FBE">
        <w:rPr>
          <w:rFonts w:eastAsia="Malgun Gothic" w:cs="Times New Roman"/>
          <w:szCs w:val="24"/>
        </w:rPr>
        <w:instrText>최대전력을</w:instrText>
      </w:r>
      <w:r w:rsidR="008E39E1" w:rsidRPr="00F15FBE">
        <w:rPr>
          <w:rFonts w:cs="Times New Roman"/>
          <w:szCs w:val="24"/>
        </w:rPr>
        <w:instrText xml:space="preserve"> </w:instrText>
      </w:r>
      <w:r w:rsidR="008E39E1" w:rsidRPr="00F15FBE">
        <w:rPr>
          <w:rFonts w:eastAsia="Malgun Gothic" w:cs="Times New Roman"/>
          <w:szCs w:val="24"/>
        </w:rPr>
        <w:instrText>예측하는</w:instrText>
      </w:r>
      <w:r w:rsidR="008E39E1" w:rsidRPr="00F15FBE">
        <w:rPr>
          <w:rFonts w:cs="Times New Roman"/>
          <w:szCs w:val="24"/>
        </w:rPr>
        <w:instrText xml:space="preserve"> </w:instrText>
      </w:r>
      <w:r w:rsidR="008E39E1" w:rsidRPr="00F15FBE">
        <w:rPr>
          <w:rFonts w:eastAsia="Malgun Gothic" w:cs="Times New Roman"/>
          <w:szCs w:val="24"/>
        </w:rPr>
        <w:instrText>모형을</w:instrText>
      </w:r>
      <w:r w:rsidR="008E39E1" w:rsidRPr="00F15FBE">
        <w:rPr>
          <w:rFonts w:cs="Times New Roman"/>
          <w:szCs w:val="24"/>
        </w:rPr>
        <w:instrText xml:space="preserve"> </w:instrText>
      </w:r>
      <w:r w:rsidR="008E39E1" w:rsidRPr="00F15FBE">
        <w:rPr>
          <w:rFonts w:eastAsia="Malgun Gothic" w:cs="Times New Roman"/>
          <w:szCs w:val="24"/>
        </w:rPr>
        <w:instrText>연구하였다</w:instrText>
      </w:r>
      <w:r w:rsidR="008E39E1" w:rsidRPr="00F15FBE">
        <w:rPr>
          <w:rFonts w:cs="Times New Roman"/>
          <w:szCs w:val="24"/>
        </w:rPr>
        <w:instrText xml:space="preserve">. </w:instrText>
      </w:r>
      <w:r w:rsidR="008E39E1" w:rsidRPr="00F15FBE">
        <w:rPr>
          <w:rFonts w:eastAsia="Malgun Gothic" w:cs="Times New Roman"/>
          <w:szCs w:val="24"/>
        </w:rPr>
        <w:instrText>본</w:instrText>
      </w:r>
      <w:r w:rsidR="008E39E1" w:rsidRPr="00F15FBE">
        <w:rPr>
          <w:rFonts w:cs="Times New Roman"/>
          <w:szCs w:val="24"/>
        </w:rPr>
        <w:instrText xml:space="preserve"> </w:instrText>
      </w:r>
      <w:r w:rsidR="008E39E1" w:rsidRPr="00F15FBE">
        <w:rPr>
          <w:rFonts w:eastAsia="Malgun Gothic" w:cs="Times New Roman"/>
          <w:szCs w:val="24"/>
        </w:rPr>
        <w:instrText>논문을</w:instrText>
      </w:r>
      <w:r w:rsidR="008E39E1" w:rsidRPr="00F15FBE">
        <w:rPr>
          <w:rFonts w:cs="Times New Roman"/>
          <w:szCs w:val="24"/>
        </w:rPr>
        <w:instrText xml:space="preserve"> </w:instrText>
      </w:r>
      <w:r w:rsidR="008E39E1" w:rsidRPr="00F15FBE">
        <w:rPr>
          <w:rFonts w:eastAsia="Malgun Gothic" w:cs="Times New Roman"/>
          <w:szCs w:val="24"/>
        </w:rPr>
        <w:instrText>통한</w:instrText>
      </w:r>
      <w:r w:rsidR="008E39E1" w:rsidRPr="00F15FBE">
        <w:rPr>
          <w:rFonts w:cs="Times New Roman"/>
          <w:szCs w:val="24"/>
        </w:rPr>
        <w:instrText xml:space="preserve"> </w:instrText>
      </w:r>
      <w:r w:rsidR="008E39E1" w:rsidRPr="00F15FBE">
        <w:rPr>
          <w:rFonts w:eastAsia="Malgun Gothic" w:cs="Times New Roman"/>
          <w:szCs w:val="24"/>
        </w:rPr>
        <w:instrText>모형들의</w:instrText>
      </w:r>
      <w:r w:rsidR="008E39E1" w:rsidRPr="00F15FBE">
        <w:rPr>
          <w:rFonts w:cs="Times New Roman"/>
          <w:szCs w:val="24"/>
        </w:rPr>
        <w:instrText xml:space="preserve"> </w:instrText>
      </w:r>
      <w:r w:rsidR="008E39E1" w:rsidRPr="00F15FBE">
        <w:rPr>
          <w:rFonts w:eastAsia="Malgun Gothic" w:cs="Times New Roman"/>
          <w:szCs w:val="24"/>
        </w:rPr>
        <w:instrText>예측</w:instrText>
      </w:r>
      <w:r w:rsidR="008E39E1" w:rsidRPr="00F15FBE">
        <w:rPr>
          <w:rFonts w:cs="Times New Roman"/>
          <w:szCs w:val="24"/>
        </w:rPr>
        <w:instrText xml:space="preserve"> </w:instrText>
      </w:r>
      <w:r w:rsidR="008E39E1" w:rsidRPr="00F15FBE">
        <w:rPr>
          <w:rFonts w:eastAsia="Malgun Gothic" w:cs="Times New Roman"/>
          <w:szCs w:val="24"/>
        </w:rPr>
        <w:instrText>성능</w:instrText>
      </w:r>
      <w:r w:rsidR="008E39E1" w:rsidRPr="00F15FBE">
        <w:rPr>
          <w:rFonts w:cs="Times New Roman"/>
          <w:szCs w:val="24"/>
        </w:rPr>
        <w:instrText xml:space="preserve"> </w:instrText>
      </w:r>
      <w:r w:rsidR="008E39E1" w:rsidRPr="00F15FBE">
        <w:rPr>
          <w:rFonts w:eastAsia="Malgun Gothic" w:cs="Times New Roman"/>
          <w:szCs w:val="24"/>
        </w:rPr>
        <w:instrText>평가</w:instrText>
      </w:r>
      <w:r w:rsidR="008E39E1" w:rsidRPr="00F15FBE">
        <w:rPr>
          <w:rFonts w:cs="Times New Roman"/>
          <w:szCs w:val="24"/>
        </w:rPr>
        <w:instrText xml:space="preserve"> </w:instrText>
      </w:r>
      <w:r w:rsidR="008E39E1" w:rsidRPr="00F15FBE">
        <w:rPr>
          <w:rFonts w:eastAsia="Malgun Gothic" w:cs="Times New Roman"/>
          <w:szCs w:val="24"/>
        </w:rPr>
        <w:instrText>결과</w:instrText>
      </w:r>
      <w:r w:rsidR="008E39E1" w:rsidRPr="00F15FBE">
        <w:rPr>
          <w:rFonts w:cs="Times New Roman"/>
          <w:szCs w:val="24"/>
        </w:rPr>
        <w:instrText xml:space="preserve"> </w:instrText>
      </w:r>
      <w:r w:rsidR="008E39E1" w:rsidRPr="00F15FBE">
        <w:rPr>
          <w:rFonts w:eastAsia="Malgun Gothic" w:cs="Times New Roman"/>
          <w:szCs w:val="24"/>
        </w:rPr>
        <w:instrText>요일</w:instrText>
      </w:r>
      <w:r w:rsidR="008E39E1" w:rsidRPr="00F15FBE">
        <w:rPr>
          <w:rFonts w:cs="Times New Roman"/>
          <w:szCs w:val="24"/>
        </w:rPr>
        <w:instrText xml:space="preserve">, </w:instrText>
      </w:r>
      <w:r w:rsidR="008E39E1" w:rsidRPr="00F15FBE">
        <w:rPr>
          <w:rFonts w:eastAsia="Malgun Gothic" w:cs="Times New Roman"/>
          <w:szCs w:val="24"/>
        </w:rPr>
        <w:instrText>온도를</w:instrText>
      </w:r>
      <w:r w:rsidR="008E39E1" w:rsidRPr="00F15FBE">
        <w:rPr>
          <w:rFonts w:cs="Times New Roman"/>
          <w:szCs w:val="24"/>
        </w:rPr>
        <w:instrText xml:space="preserve"> </w:instrText>
      </w:r>
      <w:r w:rsidR="008E39E1" w:rsidRPr="00F15FBE">
        <w:rPr>
          <w:rFonts w:eastAsia="Malgun Gothic" w:cs="Times New Roman"/>
          <w:szCs w:val="24"/>
        </w:rPr>
        <w:instrText>고려할</w:instrText>
      </w:r>
      <w:r w:rsidR="008E39E1" w:rsidRPr="00F15FBE">
        <w:rPr>
          <w:rFonts w:cs="Times New Roman"/>
          <w:szCs w:val="24"/>
        </w:rPr>
        <w:instrText xml:space="preserve"> </w:instrText>
      </w:r>
      <w:r w:rsidR="008E39E1" w:rsidRPr="00F15FBE">
        <w:rPr>
          <w:rFonts w:eastAsia="Malgun Gothic" w:cs="Times New Roman"/>
          <w:szCs w:val="24"/>
        </w:rPr>
        <w:instrText>수</w:instrText>
      </w:r>
      <w:r w:rsidR="008E39E1" w:rsidRPr="00F15FBE">
        <w:rPr>
          <w:rFonts w:cs="Times New Roman"/>
          <w:szCs w:val="24"/>
        </w:rPr>
        <w:instrText xml:space="preserve"> </w:instrText>
      </w:r>
      <w:r w:rsidR="008E39E1" w:rsidRPr="00F15FBE">
        <w:rPr>
          <w:rFonts w:eastAsia="Malgun Gothic" w:cs="Times New Roman"/>
          <w:szCs w:val="24"/>
        </w:rPr>
        <w:instrText>있는</w:instrText>
      </w:r>
      <w:r w:rsidR="008E39E1" w:rsidRPr="00F15FBE">
        <w:rPr>
          <w:rFonts w:cs="Times New Roman"/>
          <w:szCs w:val="24"/>
        </w:rPr>
        <w:instrText xml:space="preserve"> Seasonal Reg-ARIMA </w:instrText>
      </w:r>
      <w:r w:rsidR="008E39E1" w:rsidRPr="00F15FBE">
        <w:rPr>
          <w:rFonts w:eastAsia="Malgun Gothic" w:cs="Times New Roman"/>
          <w:szCs w:val="24"/>
        </w:rPr>
        <w:instrText>모형과</w:instrText>
      </w:r>
      <w:r w:rsidR="008E39E1" w:rsidRPr="00F15FBE">
        <w:rPr>
          <w:rFonts w:cs="Times New Roman"/>
          <w:szCs w:val="24"/>
        </w:rPr>
        <w:instrText xml:space="preserve"> NNETAR </w:instrText>
      </w:r>
      <w:r w:rsidR="008E39E1" w:rsidRPr="00F15FBE">
        <w:rPr>
          <w:rFonts w:eastAsia="Malgun Gothic" w:cs="Times New Roman"/>
          <w:szCs w:val="24"/>
        </w:rPr>
        <w:instrText>모형이</w:instrText>
      </w:r>
      <w:r w:rsidR="008E39E1" w:rsidRPr="00F15FBE">
        <w:rPr>
          <w:rFonts w:cs="Times New Roman"/>
          <w:szCs w:val="24"/>
        </w:rPr>
        <w:instrText xml:space="preserve"> </w:instrText>
      </w:r>
      <w:r w:rsidR="008E39E1" w:rsidRPr="00F15FBE">
        <w:rPr>
          <w:rFonts w:eastAsia="Malgun Gothic" w:cs="Times New Roman"/>
          <w:szCs w:val="24"/>
        </w:rPr>
        <w:instrText>이를</w:instrText>
      </w:r>
      <w:r w:rsidR="008E39E1" w:rsidRPr="00F15FBE">
        <w:rPr>
          <w:rFonts w:cs="Times New Roman"/>
          <w:szCs w:val="24"/>
        </w:rPr>
        <w:instrText xml:space="preserve"> </w:instrText>
      </w:r>
      <w:r w:rsidR="008E39E1" w:rsidRPr="00F15FBE">
        <w:rPr>
          <w:rFonts w:eastAsia="Malgun Gothic" w:cs="Times New Roman"/>
          <w:szCs w:val="24"/>
        </w:rPr>
        <w:instrText>고려할</w:instrText>
      </w:r>
      <w:r w:rsidR="008E39E1" w:rsidRPr="00F15FBE">
        <w:rPr>
          <w:rFonts w:cs="Times New Roman"/>
          <w:szCs w:val="24"/>
        </w:rPr>
        <w:instrText xml:space="preserve"> </w:instrText>
      </w:r>
      <w:r w:rsidR="008E39E1" w:rsidRPr="00F15FBE">
        <w:rPr>
          <w:rFonts w:eastAsia="Malgun Gothic" w:cs="Times New Roman"/>
          <w:szCs w:val="24"/>
        </w:rPr>
        <w:instrText>수</w:instrText>
      </w:r>
      <w:r w:rsidR="008E39E1" w:rsidRPr="00F15FBE">
        <w:rPr>
          <w:rFonts w:cs="Times New Roman"/>
          <w:szCs w:val="24"/>
        </w:rPr>
        <w:instrText xml:space="preserve"> </w:instrText>
      </w:r>
      <w:r w:rsidR="008E39E1" w:rsidRPr="00F15FBE">
        <w:rPr>
          <w:rFonts w:eastAsia="Malgun Gothic" w:cs="Times New Roman"/>
          <w:szCs w:val="24"/>
        </w:rPr>
        <w:instrText>없는</w:instrText>
      </w:r>
      <w:r w:rsidR="008E39E1" w:rsidRPr="00F15FBE">
        <w:rPr>
          <w:rFonts w:cs="Times New Roman"/>
          <w:szCs w:val="24"/>
        </w:rPr>
        <w:instrText xml:space="preserve"> </w:instrText>
      </w:r>
      <w:r w:rsidR="008E39E1" w:rsidRPr="00F15FBE">
        <w:rPr>
          <w:rFonts w:eastAsia="Malgun Gothic" w:cs="Times New Roman"/>
          <w:szCs w:val="24"/>
        </w:rPr>
        <w:instrText>다른</w:instrText>
      </w:r>
      <w:r w:rsidR="008E39E1" w:rsidRPr="00F15FBE">
        <w:rPr>
          <w:rFonts w:cs="Times New Roman"/>
          <w:szCs w:val="24"/>
        </w:rPr>
        <w:instrText xml:space="preserve"> </w:instrText>
      </w:r>
      <w:r w:rsidR="008E39E1" w:rsidRPr="00F15FBE">
        <w:rPr>
          <w:rFonts w:eastAsia="Malgun Gothic" w:cs="Times New Roman"/>
          <w:szCs w:val="24"/>
        </w:rPr>
        <w:instrText>시계열</w:instrText>
      </w:r>
      <w:r w:rsidR="008E39E1" w:rsidRPr="00F15FBE">
        <w:rPr>
          <w:rFonts w:cs="Times New Roman"/>
          <w:szCs w:val="24"/>
        </w:rPr>
        <w:instrText xml:space="preserve"> </w:instrText>
      </w:r>
      <w:r w:rsidR="008E39E1" w:rsidRPr="00F15FBE">
        <w:rPr>
          <w:rFonts w:eastAsia="Malgun Gothic" w:cs="Times New Roman"/>
          <w:szCs w:val="24"/>
        </w:rPr>
        <w:instrText>모형보다</w:instrText>
      </w:r>
      <w:r w:rsidR="008E39E1" w:rsidRPr="00F15FBE">
        <w:rPr>
          <w:rFonts w:cs="Times New Roman"/>
          <w:szCs w:val="24"/>
        </w:rPr>
        <w:instrText xml:space="preserve"> </w:instrText>
      </w:r>
      <w:r w:rsidR="008E39E1" w:rsidRPr="00F15FBE">
        <w:rPr>
          <w:rFonts w:eastAsia="Malgun Gothic" w:cs="Times New Roman"/>
          <w:szCs w:val="24"/>
        </w:rPr>
        <w:instrText>우수한</w:instrText>
      </w:r>
      <w:r w:rsidR="008E39E1" w:rsidRPr="00F15FBE">
        <w:rPr>
          <w:rFonts w:cs="Times New Roman"/>
          <w:szCs w:val="24"/>
        </w:rPr>
        <w:instrText xml:space="preserve"> </w:instrText>
      </w:r>
      <w:r w:rsidR="008E39E1" w:rsidRPr="00F15FBE">
        <w:rPr>
          <w:rFonts w:eastAsia="Malgun Gothic" w:cs="Times New Roman"/>
          <w:szCs w:val="24"/>
        </w:rPr>
        <w:instrText>예측</w:instrText>
      </w:r>
      <w:r w:rsidR="008E39E1" w:rsidRPr="00F15FBE">
        <w:rPr>
          <w:rFonts w:cs="Times New Roman"/>
          <w:szCs w:val="24"/>
        </w:rPr>
        <w:instrText xml:space="preserve"> </w:instrText>
      </w:r>
      <w:r w:rsidR="008E39E1" w:rsidRPr="00F15FBE">
        <w:rPr>
          <w:rFonts w:eastAsia="Malgun Gothic" w:cs="Times New Roman"/>
          <w:szCs w:val="24"/>
        </w:rPr>
        <w:instrText>성능을</w:instrText>
      </w:r>
      <w:r w:rsidR="008E39E1" w:rsidRPr="00F15FBE">
        <w:rPr>
          <w:rFonts w:cs="Times New Roman"/>
          <w:szCs w:val="24"/>
        </w:rPr>
        <w:instrText xml:space="preserve"> </w:instrText>
      </w:r>
      <w:r w:rsidR="008E39E1" w:rsidRPr="00F15FBE">
        <w:rPr>
          <w:rFonts w:eastAsia="Malgun Gothic" w:cs="Times New Roman"/>
          <w:szCs w:val="24"/>
        </w:rPr>
        <w:instrText>나타내었고</w:instrText>
      </w:r>
      <w:r w:rsidR="008E39E1" w:rsidRPr="00F15FBE">
        <w:rPr>
          <w:rFonts w:cs="Times New Roman"/>
          <w:szCs w:val="24"/>
        </w:rPr>
        <w:instrText xml:space="preserve"> </w:instrText>
      </w:r>
      <w:r w:rsidR="008E39E1" w:rsidRPr="00F15FBE">
        <w:rPr>
          <w:rFonts w:eastAsia="Malgun Gothic" w:cs="Times New Roman"/>
          <w:szCs w:val="24"/>
        </w:rPr>
        <w:instrText>그</w:instrText>
      </w:r>
      <w:r w:rsidR="008E39E1" w:rsidRPr="00F15FBE">
        <w:rPr>
          <w:rFonts w:cs="Times New Roman"/>
          <w:szCs w:val="24"/>
        </w:rPr>
        <w:instrText xml:space="preserve"> </w:instrText>
      </w:r>
      <w:r w:rsidR="008E39E1" w:rsidRPr="00F15FBE">
        <w:rPr>
          <w:rFonts w:eastAsia="Malgun Gothic" w:cs="Times New Roman"/>
          <w:szCs w:val="24"/>
        </w:rPr>
        <w:instrText>중</w:instrText>
      </w:r>
      <w:r w:rsidR="008E39E1" w:rsidRPr="00F15FBE">
        <w:rPr>
          <w:rFonts w:cs="Times New Roman"/>
          <w:szCs w:val="24"/>
        </w:rPr>
        <w:instrText xml:space="preserve"> </w:instrText>
      </w:r>
      <w:r w:rsidR="008E39E1" w:rsidRPr="00F15FBE">
        <w:rPr>
          <w:rFonts w:eastAsia="Malgun Gothic" w:cs="Times New Roman"/>
          <w:szCs w:val="24"/>
        </w:rPr>
        <w:instrText>인공신경망을</w:instrText>
      </w:r>
      <w:r w:rsidR="008E39E1" w:rsidRPr="00F15FBE">
        <w:rPr>
          <w:rFonts w:cs="Times New Roman"/>
          <w:szCs w:val="24"/>
        </w:rPr>
        <w:instrText xml:space="preserve"> </w:instrText>
      </w:r>
      <w:r w:rsidR="008E39E1" w:rsidRPr="00F15FBE">
        <w:rPr>
          <w:rFonts w:eastAsia="Malgun Gothic" w:cs="Times New Roman"/>
          <w:szCs w:val="24"/>
        </w:rPr>
        <w:instrText>활용한</w:instrText>
      </w:r>
      <w:r w:rsidR="008E39E1" w:rsidRPr="00F15FBE">
        <w:rPr>
          <w:rFonts w:cs="Times New Roman"/>
          <w:szCs w:val="24"/>
        </w:rPr>
        <w:instrText xml:space="preserve"> NNETAR </w:instrText>
      </w:r>
      <w:r w:rsidR="008E39E1" w:rsidRPr="00F15FBE">
        <w:rPr>
          <w:rFonts w:eastAsia="Malgun Gothic" w:cs="Times New Roman"/>
          <w:szCs w:val="24"/>
        </w:rPr>
        <w:instrText>모형의</w:instrText>
      </w:r>
      <w:r w:rsidR="008E39E1" w:rsidRPr="00F15FBE">
        <w:rPr>
          <w:rFonts w:cs="Times New Roman"/>
          <w:szCs w:val="24"/>
        </w:rPr>
        <w:instrText xml:space="preserve"> </w:instrText>
      </w:r>
      <w:r w:rsidR="008E39E1" w:rsidRPr="00F15FBE">
        <w:rPr>
          <w:rFonts w:eastAsia="Malgun Gothic" w:cs="Times New Roman"/>
          <w:szCs w:val="24"/>
        </w:rPr>
        <w:instrText>예측</w:instrText>
      </w:r>
      <w:r w:rsidR="008E39E1" w:rsidRPr="00F15FBE">
        <w:rPr>
          <w:rFonts w:cs="Times New Roman"/>
          <w:szCs w:val="24"/>
        </w:rPr>
        <w:instrText xml:space="preserve"> </w:instrText>
      </w:r>
      <w:r w:rsidR="008E39E1" w:rsidRPr="00F15FBE">
        <w:rPr>
          <w:rFonts w:eastAsia="Malgun Gothic" w:cs="Times New Roman"/>
          <w:szCs w:val="24"/>
        </w:rPr>
        <w:instrText>성능이</w:instrText>
      </w:r>
      <w:r w:rsidR="008E39E1" w:rsidRPr="00F15FBE">
        <w:rPr>
          <w:rFonts w:cs="Times New Roman"/>
          <w:szCs w:val="24"/>
        </w:rPr>
        <w:instrText xml:space="preserve"> </w:instrText>
      </w:r>
      <w:r w:rsidR="008E39E1" w:rsidRPr="00F15FBE">
        <w:rPr>
          <w:rFonts w:eastAsia="Malgun Gothic" w:cs="Times New Roman"/>
          <w:szCs w:val="24"/>
        </w:rPr>
        <w:instrText>가장</w:instrText>
      </w:r>
      <w:r w:rsidR="008E39E1" w:rsidRPr="00F15FBE">
        <w:rPr>
          <w:rFonts w:cs="Times New Roman"/>
          <w:szCs w:val="24"/>
        </w:rPr>
        <w:instrText xml:space="preserve"> </w:instrText>
      </w:r>
      <w:r w:rsidR="008E39E1" w:rsidRPr="00F15FBE">
        <w:rPr>
          <w:rFonts w:eastAsia="Malgun Gothic" w:cs="Times New Roman"/>
          <w:szCs w:val="24"/>
        </w:rPr>
        <w:instrText>우수하였다</w:instrText>
      </w:r>
      <w:r w:rsidR="008E39E1" w:rsidRPr="00F15FBE">
        <w:rPr>
          <w:rFonts w:cs="Times New Roman"/>
          <w:szCs w:val="24"/>
        </w:rPr>
        <w:instrText xml:space="preserve">. Varied methods have been researched continuously because the past as the daily maximum electricity demand expectation has been a crucial task in the nation's electrical supply and demand. Forecasting the daily peak electricity demand accurately can prepare the daily operating program about the generating unit, and contribute the reduction of the consumption of the unnecessary energy source through efficient operating facilities. This method also has the advantage that can prepare anticipatively in the reserve margin reduced problem due to the power consumption superabundant by heating and air conditioning that can estimate the daily peak load. This paper researched a model that can forecast the next day's daily peak load when considering the influence of temperature and weekday, weekend, and holidays in the Seasonal ARIMA, TBATS, Seasonal Reg-ARIMA, and NNETAR model. The results of the forecasting performance test on the model of this paper for a Seasonal Reg-ARIMA model and NNETAR model that can consider the day of the week, and temperature showed better forecasting performance than a model that cannot consider these factors. The forecasting performance of the NNETAR model that utilized the artificial neural network was most outstanding.","container-title":"The Korean Journal of Applied Statistics","DOI":"10.5351/KJAS.2019.32.1.161","ISSN":"1225-066X","issue":"1","language":"kor","note":"publisher: The Korean Statistical Society","page":"161-171","source":"koreascience.kr","title":"Forecasting daily peak load by time series model with temperature and special days effect","volume":"32","author":[{"family":"Lee","given":"Jin Young"},{"family":"Kim","given":"Sahm"}],"issued":{"date-parts":[["2019"]]}}}],"schema":"https://github.com/citation-style-language/schema/raw/master/csl-citation.json"} </w:instrText>
      </w:r>
      <w:r w:rsidR="008E39E1" w:rsidRPr="00F15FBE">
        <w:rPr>
          <w:rFonts w:cs="Times New Roman"/>
          <w:szCs w:val="24"/>
        </w:rPr>
        <w:fldChar w:fldCharType="separate"/>
      </w:r>
      <w:r w:rsidR="008E39E1" w:rsidRPr="00F15FBE">
        <w:rPr>
          <w:rFonts w:cs="Times New Roman"/>
          <w:szCs w:val="24"/>
        </w:rPr>
        <w:t>(Lee &amp; Kim, 2019)</w:t>
      </w:r>
      <w:r w:rsidR="008E39E1" w:rsidRPr="00F15FBE">
        <w:rPr>
          <w:rFonts w:cs="Times New Roman"/>
          <w:szCs w:val="24"/>
        </w:rPr>
        <w:fldChar w:fldCharType="end"/>
      </w:r>
      <w:r w:rsidR="008E39E1" w:rsidRPr="00F15FBE">
        <w:rPr>
          <w:rFonts w:cs="Times New Roman"/>
          <w:szCs w:val="24"/>
        </w:rPr>
        <w:t xml:space="preserve">. </w:t>
      </w:r>
    </w:p>
    <w:p w14:paraId="59CB8A4C" w14:textId="2FEF84FE" w:rsidR="0071362C" w:rsidRPr="00F15FBE" w:rsidRDefault="0071362C" w:rsidP="00872B6F">
      <w:pPr>
        <w:rPr>
          <w:rFonts w:cs="Times New Roman"/>
          <w:szCs w:val="24"/>
        </w:rPr>
      </w:pPr>
      <w:r w:rsidRPr="00F15FBE">
        <w:rPr>
          <w:rFonts w:cs="Times New Roman"/>
          <w:szCs w:val="24"/>
        </w:rPr>
        <w:t>A review of temperature forecasting using machine learning techniques demonstrates that these techniques can aid in the accurate prediction of temperatures based on a set of input features, which can include, among other things, historical readings for temperature, relative humidity, solar radiation, rain, and wind speed. In comparison to conventional Artificial Neural Network (ANN) designs, Deep Learning techniques exhibit fewer errors (Mean Square Error = 0.0017 °K) for 1 step</w:t>
      </w:r>
      <w:r w:rsidR="00872B6F" w:rsidRPr="00F15FBE">
        <w:rPr>
          <w:rFonts w:cs="Times New Roman"/>
          <w:szCs w:val="24"/>
        </w:rPr>
        <w:t xml:space="preserve"> </w:t>
      </w:r>
      <w:r w:rsidRPr="00F15FBE">
        <w:rPr>
          <w:rFonts w:cs="Times New Roman"/>
          <w:szCs w:val="24"/>
        </w:rPr>
        <w:t xml:space="preserve">ahead at </w:t>
      </w:r>
      <w:r w:rsidR="00872B6F" w:rsidRPr="00F15FBE">
        <w:rPr>
          <w:rFonts w:cs="Times New Roman"/>
          <w:szCs w:val="24"/>
        </w:rPr>
        <w:t xml:space="preserve">a </w:t>
      </w:r>
      <w:r w:rsidRPr="00F15FBE">
        <w:rPr>
          <w:rFonts w:cs="Times New Roman"/>
          <w:szCs w:val="24"/>
        </w:rPr>
        <w:t xml:space="preserve">regional scale. Support Vector Machines (SVM) are favored on a worldwide scale because </w:t>
      </w:r>
      <w:r w:rsidR="00872B6F" w:rsidRPr="00F15FBE">
        <w:rPr>
          <w:rFonts w:cs="Times New Roman"/>
          <w:szCs w:val="24"/>
        </w:rPr>
        <w:t>of</w:t>
      </w:r>
      <w:r w:rsidRPr="00F15FBE">
        <w:rPr>
          <w:rFonts w:cs="Times New Roman"/>
          <w:szCs w:val="24"/>
        </w:rPr>
        <w:t xml:space="preserve"> their excellent balance between simplicity and precision</w:t>
      </w:r>
      <w:r w:rsidR="000003E2" w:rsidRPr="00F15FBE">
        <w:rPr>
          <w:rFonts w:cs="Times New Roman"/>
          <w:szCs w:val="24"/>
        </w:rPr>
        <w:fldChar w:fldCharType="begin"/>
      </w:r>
      <w:r w:rsidR="000003E2" w:rsidRPr="00F15FBE">
        <w:rPr>
          <w:rFonts w:cs="Times New Roman"/>
          <w:szCs w:val="24"/>
        </w:rPr>
        <w:instrText xml:space="preserve"> ADDIN ZOTERO_ITEM CSL_CITATION {"citationID":"I6jkaWDy","properties":{"formattedCitation":"(Cifuentes et al., 2020)","plainCitation":"(Cifuentes et al., 2020)","noteIndex":0},"citationItems":[{"id":286,"uris":["http://zotero.org/users/local/ukl8LOSw/items/DF7ZPZUG"],"itemData":{"id":286,"type":"article-journal","abstract":"Efforts to understand the influence of historical climate change, at global and regional levels, have been increasing over the past decade. In particular, the estimates of air temperatures have been considered as a key factor in climate impact studies on agricultural, ecological, environmental, and industrial sectors. Accurate temperature prediction helps to safeguard life and property, playing an important role in planning activities for the government, industry, and the public. The primary aim of this study is to review the different machine learning strategies for temperature forecasting, available in the literature, presenting their advantages and disadvantages and identifying research gaps. This survey shows that Machine Learning techniques can help to accurately predict temperatures based on a set of input features, which can include the previous values of temperature, relative humidity, solar radiation, rain and wind speed measurements, among others. The review reveals that Deep Learning strategies report smaller errors (Mean Square Error = 0.0017 °K) compared with traditional Artificial Neural Networks architectures, for 1 step-ahead at regional scale. At the global scale, Support Vector Machines are preferred based on their good compromise between simplicity and accuracy. In addition, the accuracy of the methods described in this work is found to be dependent on inputs combination, architecture, and learning algorithms. Finally, further research areas in temperature forecasting are outlined.","container-title":"Energies","DOI":"10.3390/en13164215","ISSN":"1996-1073","issue":"16","language":"en","license":"http://creativecommons.org/licenses/by/3.0/","note":"number: 16\npublisher: Multidisciplinary Digital Publishing Institute","page":"4215","source":"www.mdpi.com","title":"Air Temperature Forecasting Using Machine Learning Techniques: A Review","title-short":"Air Temperature Forecasting Using Machine Learning Techniques","volume":"13","author":[{"family":"Cifuentes","given":"Jenny"},{"family":"Marulanda","given":"Geovanny"},{"family":"Bello","given":"Antonio"},{"family":"Reneses","given":"Javier"}],"issued":{"date-parts":[["2020",1]]}}}],"schema":"https://github.com/citation-style-language/schema/raw/master/csl-citation.json"} </w:instrText>
      </w:r>
      <w:r w:rsidR="000003E2" w:rsidRPr="00F15FBE">
        <w:rPr>
          <w:rFonts w:cs="Times New Roman"/>
          <w:szCs w:val="24"/>
        </w:rPr>
        <w:fldChar w:fldCharType="separate"/>
      </w:r>
      <w:r w:rsidR="000003E2" w:rsidRPr="00F15FBE">
        <w:rPr>
          <w:rFonts w:cs="Times New Roman"/>
          <w:szCs w:val="24"/>
        </w:rPr>
        <w:t>(Cifuentes et al., 2020)</w:t>
      </w:r>
      <w:r w:rsidR="000003E2" w:rsidRPr="00F15FBE">
        <w:rPr>
          <w:rFonts w:cs="Times New Roman"/>
          <w:szCs w:val="24"/>
        </w:rPr>
        <w:fldChar w:fldCharType="end"/>
      </w:r>
      <w:r w:rsidRPr="00F15FBE">
        <w:rPr>
          <w:rFonts w:cs="Times New Roman"/>
          <w:szCs w:val="24"/>
        </w:rPr>
        <w:t>. Another study employed three machine learning models for temperature prediction through a comparative analysis utilizing meteorological data gathered from Central Kerala between 2007 and 2015: Multiple Linear Regression (MLR), Artificial Neural Network (ANN), and Support Vector Machine (SVM). Mean Error (ME), Mean Absolute Error (MAE), Root Mean Square Error (RMSE), and Correlation Coefficients are used to assess the experimental outcomes (CC). The CC and error metrics demonstrate that MLR is a more accurate model for predicting temperature than ANN and SVM</w:t>
      </w:r>
      <w:r w:rsidR="008E39E1" w:rsidRPr="00F15FBE">
        <w:rPr>
          <w:rFonts w:cs="Times New Roman"/>
          <w:szCs w:val="24"/>
        </w:rPr>
        <w:t xml:space="preserve"> </w:t>
      </w:r>
      <w:r w:rsidR="008E39E1" w:rsidRPr="00F15FBE">
        <w:rPr>
          <w:rFonts w:cs="Times New Roman"/>
          <w:szCs w:val="24"/>
        </w:rPr>
        <w:fldChar w:fldCharType="begin"/>
      </w:r>
      <w:r w:rsidR="008E39E1" w:rsidRPr="00F15FBE">
        <w:rPr>
          <w:rFonts w:cs="Times New Roman"/>
          <w:szCs w:val="24"/>
        </w:rPr>
        <w:instrText xml:space="preserve"> ADDIN ZOTERO_ITEM CSL_CITATION {"citationID":"rDtC6w4V","properties":{"formattedCitation":"(Anjali et al., 2019)","plainCitation":"(Anjali et al., 2019)","noteIndex":0},"citationItems":[{"id":365,"uris":["http://zotero.org/users/local/ukl8LOSw/items/BT7N97YF"],"itemData":{"id":365,"type":"paper-conference","abstract":"Weather prediction is one of the most important research areas due to its applicability in real-world problems like meteorology, agricultural studies, etc. We propose a method for temperature prediction using three machine learning models - Multiple Linear Regression (MLR), Artificial Neural Network (ANN) and Support Vector Machine (SVM), through a comparative analysis using the weather data collected from Central Kerala during the period 2007 to 2015. The experimental results are evaluated using Mean Error (ME), Mean Absolute Error (MAE), Root Mean Square Error (RMSE) and Correlation Coefficients (CC). The error metrics and the CC shows that MLR is a more precise model for temperature prediction than ANN and SVM.","container-title":"2019 2nd International Conference on Intelligent Computing, Instrumentation and Control Technologies (ICICICT)","DOI":"10.1109/ICICICT46008.2019.8993316","event-title":"2019 2nd International Conference on Intelligent Computing, Instrumentation and Control Technologies (ICICICT)","page":"1264-1268","source":"IEEE Xplore","title":"Temperature Prediction using Machine Learning Approaches","volume":"1","author":[{"family":"Anjali","given":"T"},{"family":"Chandini","given":"K"},{"family":"Anoop","given":"K"},{"family":"Lajish","given":"V L"}],"issued":{"date-parts":[["2019",7]]}}}],"schema":"https://github.com/citation-style-language/schema/raw/master/csl-citation.json"} </w:instrText>
      </w:r>
      <w:r w:rsidR="008E39E1" w:rsidRPr="00F15FBE">
        <w:rPr>
          <w:rFonts w:cs="Times New Roman"/>
          <w:szCs w:val="24"/>
        </w:rPr>
        <w:fldChar w:fldCharType="separate"/>
      </w:r>
      <w:r w:rsidR="008E39E1" w:rsidRPr="00F15FBE">
        <w:rPr>
          <w:rFonts w:cs="Times New Roman"/>
          <w:szCs w:val="24"/>
        </w:rPr>
        <w:t>(Anjali et al., 2019)</w:t>
      </w:r>
      <w:r w:rsidR="008E39E1" w:rsidRPr="00F15FBE">
        <w:rPr>
          <w:rFonts w:cs="Times New Roman"/>
          <w:szCs w:val="24"/>
        </w:rPr>
        <w:fldChar w:fldCharType="end"/>
      </w:r>
      <w:r w:rsidR="008E39E1" w:rsidRPr="00F15FBE">
        <w:rPr>
          <w:rFonts w:cs="Times New Roman"/>
          <w:szCs w:val="24"/>
        </w:rPr>
        <w:t xml:space="preserve">. </w:t>
      </w:r>
    </w:p>
    <w:p w14:paraId="7085746D" w14:textId="1BCD9B6F" w:rsidR="0071362C" w:rsidRPr="00F15FBE" w:rsidRDefault="0071362C" w:rsidP="00872B6F">
      <w:pPr>
        <w:rPr>
          <w:rFonts w:cs="Times New Roman"/>
          <w:szCs w:val="24"/>
        </w:rPr>
      </w:pPr>
      <w:r w:rsidRPr="00F15FBE">
        <w:rPr>
          <w:rFonts w:cs="Times New Roman"/>
          <w:szCs w:val="24"/>
        </w:rPr>
        <w:t>A comparative study employed a set of pertinent climatology time series as independent variables and used temperature time series as a dependent variable. Four basic models—Linear Regression (L.R.), k-Nearest Neighbor (</w:t>
      </w:r>
      <w:proofErr w:type="spellStart"/>
      <w:r w:rsidRPr="00F15FBE">
        <w:rPr>
          <w:rFonts w:cs="Times New Roman"/>
          <w:szCs w:val="24"/>
        </w:rPr>
        <w:t>kNN</w:t>
      </w:r>
      <w:proofErr w:type="spellEnd"/>
      <w:r w:rsidRPr="00F15FBE">
        <w:rPr>
          <w:rFonts w:cs="Times New Roman"/>
          <w:szCs w:val="24"/>
        </w:rPr>
        <w:t>), Support Vector Machine (SVM), and Artificial Neural Network (ANN)—as well as two ensemble model methods—Random Forest (R.F.) and Adaptive Boosting—were among the six techniques evaluated (</w:t>
      </w:r>
      <w:proofErr w:type="spellStart"/>
      <w:r w:rsidRPr="00F15FBE">
        <w:rPr>
          <w:rFonts w:cs="Times New Roman"/>
          <w:szCs w:val="24"/>
        </w:rPr>
        <w:t>AdB</w:t>
      </w:r>
      <w:proofErr w:type="spellEnd"/>
      <w:r w:rsidRPr="00F15FBE">
        <w:rPr>
          <w:rFonts w:cs="Times New Roman"/>
          <w:szCs w:val="24"/>
        </w:rPr>
        <w:t>). The method's overall efficacy in predicting the average daily temperature value was assessed by comparing all of the training and prediction performances. Each of the ML techniques discussed was trained on real data before being applied to forecast the temperature in the research region. The analysis showed that the Artificial Neural Network beat the other five evaluated techniques in both training and forecasting temperature</w:t>
      </w:r>
      <w:r w:rsidR="000003E2" w:rsidRPr="00F15FBE">
        <w:rPr>
          <w:rFonts w:cs="Times New Roman"/>
          <w:szCs w:val="24"/>
        </w:rPr>
        <w:t xml:space="preserve"> </w:t>
      </w:r>
      <w:r w:rsidR="000003E2" w:rsidRPr="00F15FBE">
        <w:rPr>
          <w:rFonts w:cs="Times New Roman"/>
          <w:szCs w:val="24"/>
        </w:rPr>
        <w:fldChar w:fldCharType="begin"/>
      </w:r>
      <w:r w:rsidR="000003E2" w:rsidRPr="00F15FBE">
        <w:rPr>
          <w:rFonts w:cs="Times New Roman"/>
          <w:szCs w:val="24"/>
        </w:rPr>
        <w:instrText xml:space="preserve"> ADDIN ZOTERO_ITEM CSL_CITATION {"citationID":"mGitSjiZ","properties":{"formattedCitation":"(Azari et al., 2022)","plainCitation":"(Azari et al., 2022)","noteIndex":0},"citationItems":[{"id":266,"uris":["http://zotero.org/users/local/ukl8LOSw/items/UY6AMAZY"],"itemData":{"id":266,"type":"article-journal","abstract":"Machine Learning (ML) techniques for time series prediction are becoming increasingly accurate and helpful, particularly in considering climate change. As more methods are developed, it follows that differentiating between them is becoming increasingly more important as well. This work took a local temperature time series as a dependent variable and a collection of relevant climatology time series as independent variables and applied leading Machine Learning methods to them. The six methods tested included four simple models: Linear Regression (L.R.), k-Nearest Neighbor (kNN), Support Vector Machine (SVM), and Artificial Neural Network (ANN), In addition of two ensemble model methods: Random Forest (R.F.) and Adaptive Boosting (AdB). Results compared all the method's training and predictive performances to evaluate the method's overall effectiveness in forecasting the average daily temperature value. Actual data was used to train each of the mentioned ML methods, and then they were used to predict the future temperature in the study area. The analysis revealed that out of the six methods tested, the Artificial Neural Network outperformed the others in both training and prediction of temperature values in the Memphis, TN climate.","container-title":"COMPUTATIONAL RESEARCH PROGRESS IN APPLIED SCIENCE &amp; ENGINEERING","DOI":"10.52547/crpase.8.1.2747","journalAbbreviation":"COMPUTATIONAL RESEARCH PROGRESS IN APPLIED SCIENCE &amp; ENGINEERING","page":"1-12","source":"ResearchGate","title":"Evaluation of Machine Learning Methods Application in Temperature Prediction","volume":"8","author":[{"family":"Azari","given":"Babak"},{"family":"Hasan","given":"Khairul"},{"family":"Pierce","given":"Joel"},{"family":"Ebrahimi","given":"Saman"}],"issued":{"date-parts":[["2022",3,12]]}}}],"schema":"https://github.com/citation-style-language/schema/raw/master/csl-citation.json"} </w:instrText>
      </w:r>
      <w:r w:rsidR="000003E2" w:rsidRPr="00F15FBE">
        <w:rPr>
          <w:rFonts w:cs="Times New Roman"/>
          <w:szCs w:val="24"/>
        </w:rPr>
        <w:fldChar w:fldCharType="separate"/>
      </w:r>
      <w:r w:rsidR="000003E2" w:rsidRPr="00F15FBE">
        <w:rPr>
          <w:rFonts w:cs="Times New Roman"/>
          <w:szCs w:val="24"/>
        </w:rPr>
        <w:t>(Azari et al., 2022)</w:t>
      </w:r>
      <w:r w:rsidR="000003E2" w:rsidRPr="00F15FBE">
        <w:rPr>
          <w:rFonts w:cs="Times New Roman"/>
          <w:szCs w:val="24"/>
        </w:rPr>
        <w:fldChar w:fldCharType="end"/>
      </w:r>
      <w:r w:rsidRPr="00F15FBE">
        <w:rPr>
          <w:rFonts w:cs="Times New Roman"/>
          <w:szCs w:val="24"/>
        </w:rPr>
        <w:t>.</w:t>
      </w:r>
    </w:p>
    <w:p w14:paraId="47ADD59B" w14:textId="36AEDDBF" w:rsidR="00FF4F3E" w:rsidRPr="00F15FBE" w:rsidRDefault="00FF4F3E" w:rsidP="00872B6F">
      <w:pPr>
        <w:rPr>
          <w:rFonts w:cs="Times New Roman"/>
          <w:szCs w:val="24"/>
        </w:rPr>
      </w:pPr>
      <w:r w:rsidRPr="00F15FBE">
        <w:rPr>
          <w:rFonts w:cs="Times New Roman"/>
          <w:szCs w:val="24"/>
        </w:rPr>
        <w:br w:type="page"/>
      </w:r>
    </w:p>
    <w:p w14:paraId="72E872D2" w14:textId="77777777" w:rsidR="0041570A" w:rsidRPr="00F15FBE" w:rsidRDefault="0041570A" w:rsidP="00F15FBE">
      <w:pPr>
        <w:pStyle w:val="Heading1"/>
        <w:spacing w:before="0" w:after="100" w:afterAutospacing="1"/>
        <w:jc w:val="center"/>
        <w:rPr>
          <w:rFonts w:cs="Times New Roman"/>
          <w:b w:val="0"/>
          <w:color w:val="000000" w:themeColor="text1"/>
          <w:szCs w:val="24"/>
        </w:rPr>
      </w:pPr>
      <w:bookmarkStart w:id="23" w:name="_Toc123581656"/>
      <w:r w:rsidRPr="00F15FBE">
        <w:rPr>
          <w:rFonts w:cs="Times New Roman"/>
          <w:b w:val="0"/>
          <w:color w:val="000000" w:themeColor="text1"/>
          <w:szCs w:val="24"/>
        </w:rPr>
        <w:lastRenderedPageBreak/>
        <w:t xml:space="preserve">CHAPTER </w:t>
      </w:r>
      <w:r w:rsidR="00FC1F2C" w:rsidRPr="00F15FBE">
        <w:rPr>
          <w:rFonts w:cs="Times New Roman"/>
          <w:b w:val="0"/>
          <w:color w:val="000000" w:themeColor="text1"/>
          <w:szCs w:val="24"/>
        </w:rPr>
        <w:t>III</w:t>
      </w:r>
      <w:bookmarkEnd w:id="23"/>
    </w:p>
    <w:p w14:paraId="5A89E87C" w14:textId="30E23E89" w:rsidR="0041570A" w:rsidRPr="00F15FBE" w:rsidRDefault="00F15FBE" w:rsidP="00F15FBE">
      <w:pPr>
        <w:pStyle w:val="Heading2"/>
        <w:jc w:val="both"/>
        <w:rPr>
          <w:rFonts w:cs="Times New Roman"/>
          <w:b w:val="0"/>
          <w:color w:val="000000" w:themeColor="text1"/>
          <w:szCs w:val="24"/>
        </w:rPr>
      </w:pPr>
      <w:bookmarkStart w:id="24" w:name="_Toc123581657"/>
      <w:r w:rsidRPr="00F15FBE">
        <w:rPr>
          <w:rFonts w:cs="Times New Roman"/>
          <w:b w:val="0"/>
          <w:color w:val="000000" w:themeColor="text1"/>
          <w:szCs w:val="24"/>
        </w:rPr>
        <w:t xml:space="preserve">3 </w:t>
      </w:r>
      <w:r w:rsidR="0041570A" w:rsidRPr="00F15FBE">
        <w:rPr>
          <w:rFonts w:cs="Times New Roman"/>
          <w:b w:val="0"/>
          <w:color w:val="000000" w:themeColor="text1"/>
          <w:szCs w:val="24"/>
        </w:rPr>
        <w:t>METHODOLOGY</w:t>
      </w:r>
      <w:bookmarkEnd w:id="24"/>
    </w:p>
    <w:p w14:paraId="76F463DE" w14:textId="72295B12" w:rsidR="00A5621E" w:rsidRPr="00F15FBE" w:rsidRDefault="00FC1F2C" w:rsidP="00F15FBE">
      <w:pPr>
        <w:pStyle w:val="Heading3"/>
        <w:jc w:val="both"/>
        <w:rPr>
          <w:rFonts w:ascii="Times New Roman" w:hAnsi="Times New Roman" w:cs="Times New Roman"/>
          <w:color w:val="000000" w:themeColor="text1"/>
        </w:rPr>
      </w:pPr>
      <w:bookmarkStart w:id="25" w:name="_Toc123581658"/>
      <w:r w:rsidRPr="00F15FBE">
        <w:rPr>
          <w:rFonts w:ascii="Times New Roman" w:hAnsi="Times New Roman" w:cs="Times New Roman"/>
          <w:color w:val="000000" w:themeColor="text1"/>
        </w:rPr>
        <w:t>3.1</w:t>
      </w:r>
      <w:r w:rsidR="00A5621E" w:rsidRPr="00F15FBE">
        <w:rPr>
          <w:rFonts w:ascii="Times New Roman" w:hAnsi="Times New Roman" w:cs="Times New Roman"/>
          <w:color w:val="000000" w:themeColor="text1"/>
        </w:rPr>
        <w:t xml:space="preserve"> Study Area</w:t>
      </w:r>
      <w:bookmarkEnd w:id="25"/>
    </w:p>
    <w:p w14:paraId="3797A951" w14:textId="0C695281" w:rsidR="00A5621E" w:rsidRPr="00F15FBE" w:rsidRDefault="00A5621E" w:rsidP="00F15FBE">
      <w:pPr>
        <w:rPr>
          <w:rFonts w:cs="Times New Roman"/>
          <w:szCs w:val="24"/>
          <w:lang w:val="en-GB"/>
        </w:rPr>
      </w:pPr>
      <w:r w:rsidRPr="00F15FBE">
        <w:rPr>
          <w:rFonts w:cs="Times New Roman"/>
          <w:szCs w:val="24"/>
          <w:lang w:val="en-GB"/>
        </w:rPr>
        <w:t xml:space="preserve">The administrative division of Sylhet in north-eastern Bangladesh is situated at 24.8917°N latitude and 91.8833°E longitude. The Sylhet District and its surroundings are covered by this station. Due to its abundant natural resources, like its </w:t>
      </w:r>
      <w:proofErr w:type="spellStart"/>
      <w:r w:rsidRPr="00F15FBE">
        <w:rPr>
          <w:rFonts w:cs="Times New Roman"/>
          <w:szCs w:val="24"/>
          <w:lang w:val="en-GB"/>
        </w:rPr>
        <w:t>tilas</w:t>
      </w:r>
      <w:proofErr w:type="spellEnd"/>
      <w:r w:rsidRPr="00F15FBE">
        <w:rPr>
          <w:rFonts w:cs="Times New Roman"/>
          <w:szCs w:val="24"/>
          <w:lang w:val="en-GB"/>
        </w:rPr>
        <w:t xml:space="preserve"> (little hills), which contain more than 150 tea plantations, the </w:t>
      </w:r>
      <w:proofErr w:type="spellStart"/>
      <w:r w:rsidRPr="00F15FBE">
        <w:rPr>
          <w:rFonts w:cs="Times New Roman"/>
          <w:szCs w:val="24"/>
          <w:lang w:val="en-GB"/>
        </w:rPr>
        <w:t>northeastern</w:t>
      </w:r>
      <w:proofErr w:type="spellEnd"/>
      <w:r w:rsidRPr="00F15FBE">
        <w:rPr>
          <w:rFonts w:cs="Times New Roman"/>
          <w:szCs w:val="24"/>
          <w:lang w:val="en-GB"/>
        </w:rPr>
        <w:t xml:space="preserve"> region of Bangladesh makes for an intriguing research area. </w:t>
      </w:r>
      <w:r w:rsidR="0004019C" w:rsidRPr="00F15FBE">
        <w:rPr>
          <w:rFonts w:cs="Times New Roman"/>
          <w:szCs w:val="24"/>
          <w:lang w:val="en-GB"/>
        </w:rPr>
        <w:t>An</w:t>
      </w:r>
      <w:r w:rsidRPr="00F15FBE">
        <w:rPr>
          <w:rFonts w:cs="Times New Roman"/>
          <w:szCs w:val="24"/>
          <w:lang w:val="en-GB"/>
        </w:rPr>
        <w:t xml:space="preserve"> increasing population that depends on the wetland for their livelihood, as well as the general well-being of a variety of animals, </w:t>
      </w:r>
      <w:r w:rsidR="00872B6F" w:rsidRPr="00F15FBE">
        <w:rPr>
          <w:rFonts w:cs="Times New Roman"/>
          <w:szCs w:val="24"/>
          <w:lang w:val="en-GB"/>
        </w:rPr>
        <w:t>is</w:t>
      </w:r>
      <w:r w:rsidRPr="00F15FBE">
        <w:rPr>
          <w:rFonts w:cs="Times New Roman"/>
          <w:szCs w:val="24"/>
          <w:lang w:val="en-GB"/>
        </w:rPr>
        <w:t xml:space="preserve"> supported in the area.</w:t>
      </w:r>
    </w:p>
    <w:p w14:paraId="06D6A57F" w14:textId="77777777" w:rsidR="00A5621E" w:rsidRPr="00F15FBE" w:rsidRDefault="00A5621E" w:rsidP="00F15FBE">
      <w:pPr>
        <w:rPr>
          <w:rFonts w:cs="Times New Roman"/>
        </w:rPr>
      </w:pPr>
    </w:p>
    <w:p w14:paraId="77A8C32C" w14:textId="14E57F32" w:rsidR="0041570A" w:rsidRPr="00F15FBE" w:rsidRDefault="00A5621E" w:rsidP="00F15FBE">
      <w:pPr>
        <w:pStyle w:val="Heading3"/>
        <w:jc w:val="both"/>
        <w:rPr>
          <w:rFonts w:ascii="Times New Roman" w:hAnsi="Times New Roman" w:cs="Times New Roman"/>
          <w:color w:val="000000" w:themeColor="text1"/>
        </w:rPr>
      </w:pPr>
      <w:bookmarkStart w:id="26" w:name="_Toc123581659"/>
      <w:r w:rsidRPr="00F15FBE">
        <w:rPr>
          <w:rFonts w:ascii="Times New Roman" w:hAnsi="Times New Roman" w:cs="Times New Roman"/>
          <w:color w:val="000000" w:themeColor="text1"/>
        </w:rPr>
        <w:t xml:space="preserve">3.2 </w:t>
      </w:r>
      <w:r w:rsidR="0071362C" w:rsidRPr="00F15FBE">
        <w:rPr>
          <w:rFonts w:ascii="Times New Roman" w:hAnsi="Times New Roman" w:cs="Times New Roman"/>
          <w:color w:val="000000" w:themeColor="text1"/>
        </w:rPr>
        <w:t>Data Collection and Preprocessing</w:t>
      </w:r>
      <w:bookmarkEnd w:id="26"/>
    </w:p>
    <w:p w14:paraId="1C76B60B" w14:textId="3D82B0EB" w:rsidR="0071362C" w:rsidRPr="00F15FBE" w:rsidRDefault="0071362C" w:rsidP="00F15FBE">
      <w:pPr>
        <w:rPr>
          <w:rFonts w:cs="Times New Roman"/>
          <w:szCs w:val="24"/>
        </w:rPr>
      </w:pPr>
      <w:r w:rsidRPr="00F15FBE">
        <w:rPr>
          <w:rFonts w:cs="Times New Roman"/>
          <w:szCs w:val="24"/>
        </w:rPr>
        <w:t xml:space="preserve">The collected raw dataset from BMD and ERA 5 hourly data was preprocessed and a lot of cleaning was required to convert it from </w:t>
      </w:r>
      <w:r w:rsidR="00872B6F" w:rsidRPr="00F15FBE">
        <w:rPr>
          <w:rFonts w:cs="Times New Roman"/>
          <w:szCs w:val="24"/>
        </w:rPr>
        <w:t xml:space="preserve">a </w:t>
      </w:r>
      <w:r w:rsidRPr="00F15FBE">
        <w:rPr>
          <w:rFonts w:cs="Times New Roman"/>
          <w:szCs w:val="24"/>
        </w:rPr>
        <w:t xml:space="preserve">semi-structured dataset to </w:t>
      </w:r>
      <w:r w:rsidR="00872B6F" w:rsidRPr="00F15FBE">
        <w:rPr>
          <w:rFonts w:cs="Times New Roman"/>
          <w:szCs w:val="24"/>
        </w:rPr>
        <w:t xml:space="preserve">a </w:t>
      </w:r>
      <w:r w:rsidRPr="00F15FBE">
        <w:rPr>
          <w:rFonts w:cs="Times New Roman"/>
          <w:szCs w:val="24"/>
        </w:rPr>
        <w:t xml:space="preserve">structured dataset and prepared for the implementation of our desired model. After completing the preprocessing of the dataset to make the forecasting where each dataset had 4 specific parameters e.g., wind speed, rainfall, humidity, and temperature (low and high). We conducted our research on this preprocessed dataset and later compared all the outcomes for better predictions. Provided data had the category </w:t>
      </w:r>
      <w:r w:rsidR="00872B6F" w:rsidRPr="00F15FBE">
        <w:rPr>
          <w:rFonts w:cs="Times New Roman"/>
          <w:szCs w:val="24"/>
        </w:rPr>
        <w:t>of</w:t>
      </w:r>
      <w:r w:rsidRPr="00F15FBE">
        <w:rPr>
          <w:rFonts w:cs="Times New Roman"/>
          <w:szCs w:val="24"/>
        </w:rPr>
        <w:t xml:space="preserve"> rainfall (millimeter</w:t>
      </w:r>
      <w:r w:rsidR="00872B6F" w:rsidRPr="00F15FBE">
        <w:rPr>
          <w:rFonts w:cs="Times New Roman"/>
          <w:szCs w:val="24"/>
        </w:rPr>
        <w:t>s</w:t>
      </w:r>
      <w:r w:rsidRPr="00F15FBE">
        <w:rPr>
          <w:rFonts w:cs="Times New Roman"/>
          <w:szCs w:val="24"/>
        </w:rPr>
        <w:t xml:space="preserve">), humidity (percentage of water in the air), wind speed (kilometer per hour), </w:t>
      </w:r>
      <w:r w:rsidR="00872B6F" w:rsidRPr="00F15FBE">
        <w:rPr>
          <w:rFonts w:cs="Times New Roman"/>
          <w:szCs w:val="24"/>
        </w:rPr>
        <w:t xml:space="preserve">and </w:t>
      </w:r>
      <w:r w:rsidRPr="00F15FBE">
        <w:rPr>
          <w:rFonts w:cs="Times New Roman"/>
          <w:szCs w:val="24"/>
        </w:rPr>
        <w:t>temperature (degree Celsius). Basically, long-range forecasting can be divided into 4 categories, (a) periodicity approach (b) correlation approach (c) extended synoptic approach</w:t>
      </w:r>
      <w:r w:rsidR="00872B6F" w:rsidRPr="00F15FBE">
        <w:rPr>
          <w:rFonts w:cs="Times New Roman"/>
          <w:szCs w:val="24"/>
        </w:rPr>
        <w:t>,</w:t>
      </w:r>
      <w:r w:rsidRPr="00F15FBE">
        <w:rPr>
          <w:rFonts w:cs="Times New Roman"/>
          <w:szCs w:val="24"/>
        </w:rPr>
        <w:t xml:space="preserve"> and (d) dynamical approach</w:t>
      </w:r>
      <w:r w:rsidR="00EA1400" w:rsidRPr="00F15FBE">
        <w:rPr>
          <w:rFonts w:cs="Times New Roman"/>
          <w:szCs w:val="24"/>
        </w:rPr>
        <w:t xml:space="preserve"> </w:t>
      </w:r>
      <w:r w:rsidR="00EA1400" w:rsidRPr="00F15FBE">
        <w:rPr>
          <w:rFonts w:cs="Times New Roman"/>
          <w:szCs w:val="24"/>
        </w:rPr>
        <w:fldChar w:fldCharType="begin"/>
      </w:r>
      <w:r w:rsidR="00EA1400" w:rsidRPr="00F15FBE">
        <w:rPr>
          <w:rFonts w:cs="Times New Roman"/>
          <w:szCs w:val="24"/>
        </w:rPr>
        <w:instrText xml:space="preserve"> ADDIN ZOTERO_ITEM CSL_CITATION {"citationID":"hJDZwKou","properties":{"formattedCitation":"(Rajeevan et al., 2007)","plainCitation":"(Rajeevan et al., 2007)","noteIndex":0},"citationItems":[{"id":332,"uris":["http://zotero.org/users/local/ukl8LOSw/items/TR8ZRYFB"],"itemData":{"id":332,"type":"article-journal","abstract":"The India Meteorological Department (IMD) has been issuing long-range forecasts (LRF) based on statistical methods for the southwest monsoon rainfall over India (ISMR) for more than 100 years. Many statistical and dynamical models including the operational models of IMD failed to predict the recent deficient monsoon years of 2002 and 2004. In this paper, we report the improved results of new experimental statistical models developed for LRF of southwest monsoon seasonal (June–September) rainfall. These models were developed to facilitate the IMD’s present two-stage operational forecast strategy. Models based on the ensemble multiple linear regression (EMR) and projection pursuit regression (PPR) techniques were developed to forecast the ISMR. These models used new methods of predictor selection and model development. After carrying out a detailed analysis of various global climate data sets; two predictor sets, each consisting of six predictors were selected. Our model performance was evaluated for the period from 1981 to 2004 by sliding the model training period with a window length of 23 years. The new models showed better performance in their hindcast, compared to the model based on climatology. The Heidke scores for the three category forecasts during the verification period by the first stage models based on EMR and PPR methods were 0.5 and 0.44, respectively, and those of June models were 0.63 and 0.38, respectively. Root mean square error of these models during the verification period (1981–2004) varied between 4.56 and 6.75% from long period average (LPA) as against 10.0% from the LPA of the model based on climatology alone. These models were able to provide correct forecasts of the recent two deficient monsoon rainfall events (2002 and 2004). The experimental forecasts for the 2005 southwest monsoon season based on these models were also found to be accurate.","container-title":"Climate Dynamics","DOI":"10.1007/s00382-006-0197-6","ISSN":"1432-0894","issue":"7","journalAbbreviation":"Clim Dyn","language":"en","page":"813-828","source":"Springer Link","title":"New statistical models for long-range forecasting of southwest monsoon rainfall over India","volume":"28","author":[{"family":"Rajeevan","given":"M."},{"family":"Pai","given":"D. S."},{"family":"Anil Kumar","given":"R."},{"family":"Lal","given":"B."}],"issued":{"date-parts":[["2007",6,1]]}}}],"schema":"https://github.com/citation-style-language/schema/raw/master/csl-citation.json"} </w:instrText>
      </w:r>
      <w:r w:rsidR="00EA1400" w:rsidRPr="00F15FBE">
        <w:rPr>
          <w:rFonts w:cs="Times New Roman"/>
          <w:szCs w:val="24"/>
        </w:rPr>
        <w:fldChar w:fldCharType="separate"/>
      </w:r>
      <w:r w:rsidR="00EA1400" w:rsidRPr="00F15FBE">
        <w:rPr>
          <w:rFonts w:cs="Times New Roman"/>
          <w:szCs w:val="24"/>
        </w:rPr>
        <w:t>(Rajeevan et al., 2007)</w:t>
      </w:r>
      <w:r w:rsidR="00EA1400" w:rsidRPr="00F15FBE">
        <w:rPr>
          <w:rFonts w:cs="Times New Roman"/>
          <w:szCs w:val="24"/>
        </w:rPr>
        <w:fldChar w:fldCharType="end"/>
      </w:r>
      <w:r w:rsidRPr="00F15FBE">
        <w:rPr>
          <w:rFonts w:cs="Times New Roman"/>
          <w:szCs w:val="24"/>
        </w:rPr>
        <w:t xml:space="preserve">. BMD is a government agency for weather prediction in Bangladesh. In 2007 BMD first introduced </w:t>
      </w:r>
      <w:r w:rsidR="00872B6F" w:rsidRPr="00F15FBE">
        <w:rPr>
          <w:rFonts w:cs="Times New Roman"/>
          <w:szCs w:val="24"/>
        </w:rPr>
        <w:t xml:space="preserve">a </w:t>
      </w:r>
      <w:r w:rsidRPr="00F15FBE">
        <w:rPr>
          <w:rFonts w:cs="Times New Roman"/>
          <w:szCs w:val="24"/>
        </w:rPr>
        <w:t xml:space="preserve">statistical forecast system based on </w:t>
      </w:r>
      <w:r w:rsidR="00872B6F" w:rsidRPr="00F15FBE">
        <w:rPr>
          <w:rFonts w:cs="Times New Roman"/>
          <w:szCs w:val="24"/>
        </w:rPr>
        <w:t xml:space="preserve">an </w:t>
      </w:r>
      <w:r w:rsidRPr="00F15FBE">
        <w:rPr>
          <w:rFonts w:cs="Times New Roman"/>
          <w:szCs w:val="24"/>
        </w:rPr>
        <w:t xml:space="preserve">ensemble technique </w:t>
      </w:r>
      <w:r w:rsidR="00EA1400" w:rsidRPr="00F15FBE">
        <w:rPr>
          <w:rFonts w:cs="Times New Roman"/>
          <w:szCs w:val="24"/>
        </w:rPr>
        <w:fldChar w:fldCharType="begin"/>
      </w:r>
      <w:r w:rsidR="00EA1400" w:rsidRPr="00F15FBE">
        <w:rPr>
          <w:rFonts w:cs="Times New Roman"/>
          <w:szCs w:val="24"/>
        </w:rPr>
        <w:instrText xml:space="preserve"> ADDIN ZOTERO_ITEM CSL_CITATION {"citationID":"D1SofA47","properties":{"formattedCitation":"(Andrade &amp; Bessa, 2017; Mahabub et al., 2019)","plainCitation":"(Andrade &amp; Bessa, 2017; Mahabub et al., 2019)","noteIndex":0},"citationItems":[{"id":336,"uris":["http://zotero.org/users/local/ukl8LOSw/items/GLRC4SH2"],"itemData":{"id":336,"type":"article-journal","abstract":"In the last two decades, renewable energy forecasting progressed toward the development of advanced physical and statistical algorithms aiming at improving point and probabilistic forecast skill. This paper describes a forecasting framework to explore information from a grid of numerical weather predictions (NWP) applied to both wind and solar energy. The methodology combines the gradient boosting trees algorithm with feature engineering techniques that extract the maximum information from the NWP grid. Compared to a model that only considers one NWP point for a specific location, the results show an average point forecast improvement (in terms of mean absolute error) of 16.09% and 12.85% for solar and wind power, respectively. The probabilistic forecast improvement, in terms of continuous ranked probabilistic score, was 13.11% and 12.06%, respectively.","container-title":"IEEE Transactions on Sustainable Energy","DOI":"10.1109/TSTE.2017.2694340","ISSN":"1949-3037","issue":"4","note":"event-title: IEEE Transactions on Sustainable Energy","page":"1571-1580","source":"IEEE Xplore","title":"Improving Renewable Energy Forecasting With a Grid of Numerical Weather Predictions","volume":"8","author":[{"family":"Andrade","given":"José R."},{"family":"Bessa","given":"Ricardo J."}],"issued":{"date-parts":[["2017",10]]}}},{"id":334,"uris":["http://zotero.org/users/local/ukl8LOSw/items/YK3MA3J2"],"itemData":{"id":334,"type":"article-journal","abstract":"With the increasing use of messages as a basic and mainstream communication implies over the Internet, there comes a risk of spam that affects the Internet and the public. By getting spam messages, Internet clients are presented to security issues and in some cases are presented to unseemly substance. In addition, spam messages squander assets as far as storage, transfer speed and profitability. What exacerbates the issue is that spammers continue designing new methods to evade spam filters. On the opposite side, the huge information streams from a huge number of people and the huge number of traits make the issue increasingly lumbering and complex. In this way, proposing transformative and versatile spam recognition models is a need. In this paper, based on Ensemble Voting Classifier, an intelligent detection system based on EVC is proposed to deal with Email detection on both ham and spam cases. Here, eleven mostly well-known machine-learning algorithms like Naïve Bayes, K-NN, SVC, Random Forest, Artificial Neural Network, Logistic Regression, Gradient Boosting, and Ada Boosting are used for detection. After cross-validation, the suited best three machine-learning algorithms are selected and used in Ensemble Voting Classifier. The experimental outcomes affirm that the proposed framework can accomplish to wonderful outcomes as far as accuracy, precision, and recall. Besides, the proposed recognition framework can effectively find the most important highlights of the messages.","container-title":"ICIC Express Letters","DOI":"10.24507/icicelb.10.09.805","journalAbbreviation":"ICIC Express Letters","page":"805-811","source":"ResearchGate","title":"A robust system for message filtering using an ensemble machine learning supervised approach","volume":"10","author":[{"family":"Mahabub","given":"Atik"},{"family":"Innat","given":"Mohammed"},{"family":"Faruque","given":"Md"}],"issued":{"date-parts":[["2019",7,28]]}}}],"schema":"https://github.com/citation-style-language/schema/raw/master/csl-citation.json"} </w:instrText>
      </w:r>
      <w:r w:rsidR="00EA1400" w:rsidRPr="00F15FBE">
        <w:rPr>
          <w:rFonts w:cs="Times New Roman"/>
          <w:szCs w:val="24"/>
        </w:rPr>
        <w:fldChar w:fldCharType="separate"/>
      </w:r>
      <w:r w:rsidR="00EA1400" w:rsidRPr="00F15FBE">
        <w:rPr>
          <w:rFonts w:cs="Times New Roman"/>
          <w:szCs w:val="24"/>
        </w:rPr>
        <w:t>(Andrade &amp; Bessa, 2017; Mahabub et al., 2019)</w:t>
      </w:r>
      <w:r w:rsidR="00EA1400" w:rsidRPr="00F15FBE">
        <w:rPr>
          <w:rFonts w:cs="Times New Roman"/>
          <w:szCs w:val="24"/>
        </w:rPr>
        <w:fldChar w:fldCharType="end"/>
      </w:r>
      <w:r w:rsidRPr="00F15FBE">
        <w:rPr>
          <w:rFonts w:cs="Times New Roman"/>
          <w:szCs w:val="24"/>
        </w:rPr>
        <w:t>. Although their predictions were acceptable that was always dependent on some specific predictors. However, we tried to put it one</w:t>
      </w:r>
      <w:r w:rsidR="00872B6F" w:rsidRPr="00F15FBE">
        <w:rPr>
          <w:rFonts w:cs="Times New Roman"/>
          <w:szCs w:val="24"/>
        </w:rPr>
        <w:t xml:space="preserve"> </w:t>
      </w:r>
      <w:r w:rsidRPr="00F15FBE">
        <w:rPr>
          <w:rFonts w:cs="Times New Roman"/>
          <w:szCs w:val="24"/>
        </w:rPr>
        <w:t>step forward through our research.</w:t>
      </w:r>
    </w:p>
    <w:p w14:paraId="5FCA9252" w14:textId="077B975A" w:rsidR="0041570A" w:rsidRPr="00F15FBE" w:rsidRDefault="00FC1F2C" w:rsidP="00F15FBE">
      <w:pPr>
        <w:pStyle w:val="Heading3"/>
        <w:jc w:val="both"/>
        <w:rPr>
          <w:rFonts w:ascii="Times New Roman" w:hAnsi="Times New Roman" w:cs="Times New Roman"/>
          <w:color w:val="000000" w:themeColor="text1"/>
        </w:rPr>
      </w:pPr>
      <w:bookmarkStart w:id="27" w:name="_Toc123581660"/>
      <w:r w:rsidRPr="00F15FBE">
        <w:rPr>
          <w:rFonts w:ascii="Times New Roman" w:hAnsi="Times New Roman" w:cs="Times New Roman"/>
          <w:color w:val="000000" w:themeColor="text1"/>
        </w:rPr>
        <w:t>3.</w:t>
      </w:r>
      <w:r w:rsidR="00A5621E" w:rsidRPr="00F15FBE">
        <w:rPr>
          <w:rFonts w:ascii="Times New Roman" w:hAnsi="Times New Roman" w:cs="Times New Roman"/>
          <w:color w:val="000000" w:themeColor="text1"/>
        </w:rPr>
        <w:t>3</w:t>
      </w:r>
      <w:r w:rsidRPr="00F15FBE">
        <w:rPr>
          <w:rFonts w:ascii="Times New Roman" w:hAnsi="Times New Roman" w:cs="Times New Roman"/>
          <w:color w:val="000000" w:themeColor="text1"/>
        </w:rPr>
        <w:t xml:space="preserve"> </w:t>
      </w:r>
      <w:r w:rsidR="0071362C" w:rsidRPr="00F15FBE">
        <w:rPr>
          <w:rFonts w:ascii="Times New Roman" w:hAnsi="Times New Roman" w:cs="Times New Roman"/>
          <w:color w:val="000000" w:themeColor="text1"/>
        </w:rPr>
        <w:t>Statistical Methods</w:t>
      </w:r>
      <w:bookmarkEnd w:id="27"/>
    </w:p>
    <w:p w14:paraId="795C4707" w14:textId="1C7DDCB4" w:rsidR="0041570A" w:rsidRPr="00F15FBE" w:rsidRDefault="00FC1F2C" w:rsidP="00F15FBE">
      <w:pPr>
        <w:pStyle w:val="Heading4"/>
        <w:jc w:val="both"/>
        <w:rPr>
          <w:rFonts w:ascii="Times New Roman" w:hAnsi="Times New Roman" w:cs="Times New Roman"/>
          <w:i w:val="0"/>
          <w:iCs w:val="0"/>
          <w:color w:val="000000" w:themeColor="text1"/>
        </w:rPr>
      </w:pPr>
      <w:r w:rsidRPr="00F15FBE">
        <w:rPr>
          <w:rFonts w:ascii="Times New Roman" w:hAnsi="Times New Roman" w:cs="Times New Roman"/>
          <w:i w:val="0"/>
          <w:iCs w:val="0"/>
          <w:color w:val="000000" w:themeColor="text1"/>
        </w:rPr>
        <w:t>3.</w:t>
      </w:r>
      <w:r w:rsidR="00A5621E" w:rsidRPr="00F15FBE">
        <w:rPr>
          <w:rFonts w:ascii="Times New Roman" w:hAnsi="Times New Roman" w:cs="Times New Roman"/>
          <w:i w:val="0"/>
          <w:iCs w:val="0"/>
          <w:color w:val="000000" w:themeColor="text1"/>
        </w:rPr>
        <w:t>3</w:t>
      </w:r>
      <w:r w:rsidRPr="00F15FBE">
        <w:rPr>
          <w:rFonts w:ascii="Times New Roman" w:hAnsi="Times New Roman" w:cs="Times New Roman"/>
          <w:i w:val="0"/>
          <w:iCs w:val="0"/>
          <w:color w:val="000000" w:themeColor="text1"/>
        </w:rPr>
        <w:t>.1</w:t>
      </w:r>
      <w:r w:rsidR="0071362C" w:rsidRPr="00F15FBE">
        <w:rPr>
          <w:rFonts w:ascii="Times New Roman" w:hAnsi="Times New Roman" w:cs="Times New Roman"/>
          <w:i w:val="0"/>
          <w:iCs w:val="0"/>
          <w:color w:val="000000" w:themeColor="text1"/>
        </w:rPr>
        <w:t xml:space="preserve"> ARIMA</w:t>
      </w:r>
    </w:p>
    <w:p w14:paraId="7A2F3B23" w14:textId="075D9C97" w:rsidR="0071362C" w:rsidRPr="00F15FBE" w:rsidRDefault="0071362C" w:rsidP="00F15FBE">
      <w:pPr>
        <w:pStyle w:val="NormalWeb"/>
        <w:shd w:val="clear" w:color="auto" w:fill="FFFFFF"/>
        <w:spacing w:before="0" w:beforeAutospacing="0" w:after="0" w:afterAutospacing="0" w:line="360" w:lineRule="atLeast"/>
        <w:jc w:val="both"/>
        <w:textAlignment w:val="baseline"/>
      </w:pPr>
      <w:r w:rsidRPr="00F15FBE">
        <w:rPr>
          <w:color w:val="000000" w:themeColor="text1"/>
        </w:rPr>
        <w:t>An </w:t>
      </w:r>
      <w:hyperlink r:id="rId15" w:history="1">
        <w:r w:rsidRPr="00F15FBE">
          <w:rPr>
            <w:rStyle w:val="Hyperlink"/>
            <w:color w:val="000000" w:themeColor="text1"/>
            <w:u w:val="none"/>
            <w:bdr w:val="none" w:sz="0" w:space="0" w:color="auto" w:frame="1"/>
          </w:rPr>
          <w:t>ARIMA model</w:t>
        </w:r>
      </w:hyperlink>
      <w:r w:rsidRPr="00F15FBE">
        <w:rPr>
          <w:color w:val="000000" w:themeColor="text1"/>
        </w:rPr>
        <w:t> is a class of statistical models for analyzing and forecasting time series data. It explicitly caters to a suite of standard structures in time series data, and as such provides a simple yet powerful method for making skillful time series forecasts</w:t>
      </w:r>
      <w:r w:rsidR="00EA1400" w:rsidRPr="00F15FBE">
        <w:rPr>
          <w:color w:val="000000" w:themeColor="text1"/>
        </w:rPr>
        <w:t xml:space="preserve"> </w:t>
      </w:r>
      <w:r w:rsidR="00EA1400" w:rsidRPr="00F15FBE">
        <w:rPr>
          <w:color w:val="000000" w:themeColor="text1"/>
        </w:rPr>
        <w:fldChar w:fldCharType="begin"/>
      </w:r>
      <w:r w:rsidR="00EA1400" w:rsidRPr="00F15FBE">
        <w:rPr>
          <w:color w:val="000000" w:themeColor="text1"/>
        </w:rPr>
        <w:instrText xml:space="preserve"> ADDIN ZOTERO_ITEM CSL_CITATION {"citationID":"LQH07hoK","properties":{"formattedCitation":"({\\i{}Time Series Analysis}, n.d.)","plainCitation":"(Time Series Analysis, n.d.)","noteIndex":0},"citationItems":[{"id":339,"uris":["http://zotero.org/users/local/ukl8LOSw/items/DPI885UZ"],"itemData":{"id":339,"type":"webpage","abstract":"Explore millions of resources from scholarly journals, books, newspapers, videos and more, on the ProQuest Platform.","language":"en","title":"Time Series Analysis: Forecasting and Control - ProQuest","title-short":"Time Series Analysis","URL":"https://www.proquest.com/openview/3fffd089bf646234e73de5610626ebd5/1?pq-origsite=gscholar&amp;cbl=40685","accessed":{"date-parts":[["2022",12,31]]}}}],"schema":"https://github.com/citation-style-language/schema/raw/master/csl-citation.json"} </w:instrText>
      </w:r>
      <w:r w:rsidR="00EA1400" w:rsidRPr="00F15FBE">
        <w:rPr>
          <w:color w:val="000000" w:themeColor="text1"/>
        </w:rPr>
        <w:fldChar w:fldCharType="separate"/>
      </w:r>
      <w:r w:rsidR="00EA1400" w:rsidRPr="00F15FBE">
        <w:t>(Time Series Analysis, n.d.)</w:t>
      </w:r>
      <w:r w:rsidR="00EA1400" w:rsidRPr="00F15FBE">
        <w:rPr>
          <w:color w:val="000000" w:themeColor="text1"/>
        </w:rPr>
        <w:fldChar w:fldCharType="end"/>
      </w:r>
      <w:r w:rsidRPr="00F15FBE">
        <w:rPr>
          <w:color w:val="000000" w:themeColor="text1"/>
        </w:rPr>
        <w:t>. Since then, ARIMA models have been widely appl</w:t>
      </w:r>
      <w:r w:rsidR="00872B6F" w:rsidRPr="00F15FBE">
        <w:rPr>
          <w:color w:val="000000" w:themeColor="text1"/>
        </w:rPr>
        <w:t>ied</w:t>
      </w:r>
      <w:r w:rsidRPr="00F15FBE">
        <w:rPr>
          <w:color w:val="000000" w:themeColor="text1"/>
        </w:rPr>
        <w:t xml:space="preserve"> in a wide range of time series analysis </w:t>
      </w:r>
      <w:r w:rsidRPr="00F15FBE">
        <w:rPr>
          <w:color w:val="000000" w:themeColor="text1"/>
        </w:rPr>
        <w:lastRenderedPageBreak/>
        <w:t xml:space="preserve">applications. According to research done by </w:t>
      </w:r>
      <w:r w:rsidR="00EA1400" w:rsidRPr="00F15FBE">
        <w:rPr>
          <w:color w:val="000000" w:themeColor="text1"/>
        </w:rPr>
        <w:fldChar w:fldCharType="begin"/>
      </w:r>
      <w:r w:rsidR="008E39E1" w:rsidRPr="00F15FBE">
        <w:rPr>
          <w:color w:val="000000" w:themeColor="text1"/>
        </w:rPr>
        <w:instrText xml:space="preserve"> ADDIN ZOTERO_ITEM CSL_CITATION {"citationID":"t6mVBwTC","properties":{"formattedCitation":"(Chen &amp; Lai, 2011)","plainCitation":"(Chen &amp; Lai, 2011)","dontUpdate":true,"noteIndex":0},"citationItems":[{"id":341,"uris":["http://zotero.org/users/local/ukl8LOSw/items/3F3FDNVS"],"itemData":{"id":341,"type":"paper-conference","abstract":"Wind power is a significant alternate energy in times of energy crisis. In virtue of its intermittency and fluctuation, it poses several operational challenges to grid interfaced wind energy systems. This paper introduced autoregressive integrated moving average (ARIMA) model and artificial neural network (ANN) to forecast the hourly wind speed one to four hours ahead. The models are applied to wind speed records for each month separately from a wind park in Hubei province of China. The experimental results demonstrate that these models are in good agreement with measurement values. The ANN model does a better job than ARIMA model in forecasting short-term hourly wind speed. Besides, different time series with different variance must construct different models. But when the variance is too high, it needs combined models or numerical weather predicting method to pursue better results.","container-title":"2011 Asia-Pacific Power and Energy Engineering Conference","DOI":"10.1109/APPEEC.2011.5748446","event-title":"2011 Asia-Pacific Power and Energy Engineering Conference","note":"ISSN: 2157-4847","page":"1-4","source":"IEEE Xplore","title":"Comparison between ARIMA and ANN Models Used in Short-Term Wind Speed Forecasting","author":[{"family":"Chen","given":"Ling"},{"family":"Lai","given":"Xu"}],"issued":{"date-parts":[["2011",3]]}}}],"schema":"https://github.com/citation-style-language/schema/raw/master/csl-citation.json"} </w:instrText>
      </w:r>
      <w:r w:rsidR="00EA1400" w:rsidRPr="00F15FBE">
        <w:rPr>
          <w:color w:val="000000" w:themeColor="text1"/>
        </w:rPr>
        <w:fldChar w:fldCharType="separate"/>
      </w:r>
      <w:r w:rsidR="00EA1400" w:rsidRPr="00F15FBE">
        <w:t>Chen &amp; Lai, 2011</w:t>
      </w:r>
      <w:r w:rsidR="00EA1400" w:rsidRPr="00F15FBE">
        <w:rPr>
          <w:color w:val="000000" w:themeColor="text1"/>
        </w:rPr>
        <w:fldChar w:fldCharType="end"/>
      </w:r>
      <w:r w:rsidRPr="00F15FBE">
        <w:rPr>
          <w:color w:val="000000" w:themeColor="text1"/>
        </w:rPr>
        <w:t xml:space="preserve"> which involves wind speed forecasting by applying </w:t>
      </w:r>
      <w:r w:rsidR="00872B6F" w:rsidRPr="00F15FBE">
        <w:rPr>
          <w:color w:val="000000" w:themeColor="text1"/>
        </w:rPr>
        <w:t xml:space="preserve">the </w:t>
      </w:r>
      <w:r w:rsidRPr="00F15FBE">
        <w:rPr>
          <w:color w:val="000000" w:themeColor="text1"/>
        </w:rPr>
        <w:t xml:space="preserve">ARIMA models methodology </w:t>
      </w:r>
      <w:r w:rsidRPr="00F15FBE">
        <w:t xml:space="preserve">of box and Jenkins as follows, </w:t>
      </w:r>
    </w:p>
    <w:p w14:paraId="1983A5B3" w14:textId="77777777" w:rsidR="00EA1400" w:rsidRPr="00F15FBE" w:rsidRDefault="00EA1400" w:rsidP="00F15FBE">
      <w:pPr>
        <w:pStyle w:val="NormalWeb"/>
        <w:shd w:val="clear" w:color="auto" w:fill="FFFFFF"/>
        <w:spacing w:before="0" w:beforeAutospacing="0" w:after="0" w:afterAutospacing="0" w:line="360" w:lineRule="atLeast"/>
        <w:jc w:val="both"/>
        <w:textAlignment w:val="baseline"/>
        <w:rPr>
          <w:color w:val="555555"/>
        </w:rPr>
      </w:pPr>
    </w:p>
    <w:p w14:paraId="00FCB052" w14:textId="0000F850" w:rsidR="0071362C" w:rsidRPr="00F15FBE" w:rsidRDefault="0071362C" w:rsidP="00F15FBE">
      <w:pPr>
        <w:rPr>
          <w:rFonts w:cs="Times New Roman"/>
          <w:szCs w:val="24"/>
        </w:rPr>
      </w:pPr>
      <w:r w:rsidRPr="00F15FBE">
        <w:rPr>
          <w:rFonts w:cs="Times New Roman"/>
          <w:szCs w:val="24"/>
        </w:rPr>
        <w:t xml:space="preserve">Step 1: Model </w:t>
      </w:r>
      <w:r w:rsidR="00872B6F" w:rsidRPr="00F15FBE">
        <w:rPr>
          <w:rFonts w:cs="Times New Roman"/>
          <w:szCs w:val="24"/>
        </w:rPr>
        <w:t>R</w:t>
      </w:r>
      <w:r w:rsidRPr="00F15FBE">
        <w:rPr>
          <w:rFonts w:cs="Times New Roman"/>
          <w:szCs w:val="24"/>
        </w:rPr>
        <w:t>ecognition</w:t>
      </w:r>
    </w:p>
    <w:p w14:paraId="7904DDFA" w14:textId="6A788C08" w:rsidR="0071362C" w:rsidRPr="00F15FBE" w:rsidRDefault="0071362C" w:rsidP="00F15FBE">
      <w:pPr>
        <w:rPr>
          <w:rFonts w:cs="Times New Roman"/>
          <w:szCs w:val="24"/>
        </w:rPr>
      </w:pPr>
      <w:r w:rsidRPr="00F15FBE">
        <w:rPr>
          <w:rFonts w:cs="Times New Roman"/>
          <w:szCs w:val="24"/>
        </w:rPr>
        <w:t>Step 2: Estimation of parameters</w:t>
      </w:r>
    </w:p>
    <w:p w14:paraId="4AC4B5C2" w14:textId="2DA0FE1A" w:rsidR="0071362C" w:rsidRPr="00F15FBE" w:rsidRDefault="0071362C" w:rsidP="00F15FBE">
      <w:pPr>
        <w:rPr>
          <w:rFonts w:cs="Times New Roman"/>
          <w:szCs w:val="24"/>
        </w:rPr>
      </w:pPr>
      <w:r w:rsidRPr="00F15FBE">
        <w:rPr>
          <w:rFonts w:cs="Times New Roman"/>
          <w:szCs w:val="24"/>
        </w:rPr>
        <w:t>Step 3: Checking the residual diagnostics and forecasting</w:t>
      </w:r>
    </w:p>
    <w:p w14:paraId="777DB51B" w14:textId="77777777" w:rsidR="0071362C" w:rsidRPr="00F15FBE" w:rsidRDefault="0071362C" w:rsidP="00F15FBE">
      <w:pPr>
        <w:rPr>
          <w:rFonts w:cs="Times New Roman"/>
          <w:szCs w:val="24"/>
        </w:rPr>
      </w:pPr>
      <w:r w:rsidRPr="00F15FBE">
        <w:rPr>
          <w:rFonts w:cs="Times New Roman"/>
          <w:szCs w:val="24"/>
        </w:rPr>
        <w:t>Model Recognition:</w:t>
      </w:r>
    </w:p>
    <w:p w14:paraId="2C99C0A6" w14:textId="3884886C" w:rsidR="0071362C" w:rsidRPr="00F15FBE" w:rsidRDefault="0071362C" w:rsidP="00F15FBE">
      <w:pPr>
        <w:rPr>
          <w:rFonts w:cs="Times New Roman"/>
          <w:szCs w:val="24"/>
        </w:rPr>
      </w:pPr>
      <w:r w:rsidRPr="00F15FBE">
        <w:rPr>
          <w:rFonts w:cs="Times New Roman"/>
          <w:szCs w:val="24"/>
        </w:rPr>
        <w:t xml:space="preserve">ARIMA models are one of the most widely used approaches for time series forecasting. For a </w:t>
      </w:r>
      <w:proofErr w:type="gramStart"/>
      <w:r w:rsidRPr="00F15FBE">
        <w:rPr>
          <w:rFonts w:cs="Times New Roman"/>
          <w:szCs w:val="24"/>
        </w:rPr>
        <w:t>time</w:t>
      </w:r>
      <w:proofErr w:type="gramEnd"/>
      <w:r w:rsidRPr="00F15FBE">
        <w:rPr>
          <w:rFonts w:cs="Times New Roman"/>
          <w:szCs w:val="24"/>
        </w:rPr>
        <w:t xml:space="preserve"> series </w:t>
      </w:r>
      <w:r w:rsidR="00872B6F" w:rsidRPr="00F15FBE">
        <w:rPr>
          <w:rFonts w:cs="Times New Roman"/>
          <w:szCs w:val="24"/>
        </w:rPr>
        <w:t>that</w:t>
      </w:r>
      <w:r w:rsidRPr="00F15FBE">
        <w:rPr>
          <w:rFonts w:cs="Times New Roman"/>
          <w:szCs w:val="24"/>
        </w:rPr>
        <w:t xml:space="preserve"> is stationary ARIMA (p, d, q) Model can be written in terms of past temperature data, residuals</w:t>
      </w:r>
      <w:r w:rsidR="00872B6F" w:rsidRPr="00F15FBE">
        <w:rPr>
          <w:rFonts w:cs="Times New Roman"/>
          <w:szCs w:val="24"/>
        </w:rPr>
        <w:t>,</w:t>
      </w:r>
      <w:r w:rsidRPr="00F15FBE">
        <w:rPr>
          <w:rFonts w:cs="Times New Roman"/>
          <w:szCs w:val="24"/>
        </w:rPr>
        <w:t xml:space="preserve"> and prediction errors as follows</w:t>
      </w:r>
    </w:p>
    <w:p w14:paraId="21807341" w14:textId="1CF4EA8E" w:rsidR="0071362C" w:rsidRPr="00F15FBE" w:rsidRDefault="00000000" w:rsidP="00F15FBE">
      <w:pPr>
        <w:spacing w:after="24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m:t>
              </m:r>
            </m:e>
            <m:sub>
              <m:r>
                <m:rPr>
                  <m:sty m:val="p"/>
                </m:rPr>
                <w:rPr>
                  <w:rFonts w:ascii="Cambria Math" w:hAnsi="Cambria Math" w:cs="Times New Roman"/>
                  <w:szCs w:val="24"/>
                </w:rPr>
                <m:t>i=1</m:t>
              </m:r>
            </m:sub>
            <m:sup>
              <m:r>
                <m:rPr>
                  <m:sty m:val="p"/>
                </m:rPr>
                <w:rPr>
                  <w:rFonts w:ascii="Cambria Math" w:hAnsi="Cambria Math" w:cs="Times New Roman"/>
                  <w:szCs w:val="24"/>
                </w:rPr>
                <m:t>p</m:t>
              </m:r>
            </m:sup>
          </m:sSubSup>
          <m:r>
            <m:rPr>
              <m:sty m:val="p"/>
            </m:rPr>
            <w:rPr>
              <w:rFonts w:ascii="Cambria Math" w:hAnsi="Cambria Math" w:cs="Times New Roman"/>
              <w:szCs w:val="24"/>
            </w:rPr>
            <m:t> </m:t>
          </m:r>
          <m:sSub>
            <m:sSubPr>
              <m:ctrlPr>
                <w:rPr>
                  <w:rFonts w:ascii="Cambria Math" w:hAnsi="Cambria Math" w:cs="Times New Roman"/>
                  <w:szCs w:val="24"/>
                </w:rPr>
              </m:ctrlPr>
            </m:sSubPr>
            <m:e>
              <m:r>
                <m:rPr>
                  <m:sty m:val="p"/>
                </m:rPr>
                <w:rPr>
                  <w:rFonts w:ascii="Cambria Math" w:hAnsi="Cambria Math" w:cs="Times New Roman"/>
                  <w:szCs w:val="24"/>
                </w:rPr>
                <m:t>φ</m:t>
              </m:r>
            </m:e>
            <m:sub>
              <m:r>
                <m:rPr>
                  <m:sty m:val="p"/>
                </m:rPr>
                <w:rPr>
                  <w:rFonts w:ascii="Cambria Math" w:hAnsi="Cambria Math" w:cs="Times New Roman"/>
                  <w:szCs w:val="24"/>
                </w:rPr>
                <m:t>i</m:t>
              </m:r>
            </m:sub>
          </m:sSub>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t-i</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m:t>
              </m:r>
            </m:e>
            <m:sub>
              <m:r>
                <m:rPr>
                  <m:sty m:val="p"/>
                </m:rPr>
                <w:rPr>
                  <w:rFonts w:ascii="Cambria Math" w:hAnsi="Cambria Math" w:cs="Times New Roman"/>
                  <w:szCs w:val="24"/>
                </w:rPr>
                <m:t>j=1</m:t>
              </m:r>
            </m:sub>
            <m:sup>
              <m:r>
                <m:rPr>
                  <m:sty m:val="p"/>
                </m:rPr>
                <w:rPr>
                  <w:rFonts w:ascii="Cambria Math" w:hAnsi="Cambria Math" w:cs="Times New Roman"/>
                  <w:szCs w:val="24"/>
                </w:rPr>
                <m:t>q</m:t>
              </m:r>
            </m:sup>
          </m:sSubSup>
          <m:r>
            <m:rPr>
              <m:sty m:val="p"/>
            </m:rPr>
            <w:rPr>
              <w:rFonts w:ascii="Cambria Math" w:hAnsi="Cambria Math" w:cs="Times New Roman"/>
              <w:szCs w:val="24"/>
            </w:rPr>
            <m:t> </m:t>
          </m:r>
          <m:sSub>
            <m:sSubPr>
              <m:ctrlPr>
                <w:rPr>
                  <w:rFonts w:ascii="Cambria Math" w:hAnsi="Cambria Math" w:cs="Times New Roman"/>
                  <w:szCs w:val="24"/>
                </w:rPr>
              </m:ctrlPr>
            </m:sSubPr>
            <m:e>
              <m:r>
                <m:rPr>
                  <m:sty m:val="p"/>
                </m:rPr>
                <w:rPr>
                  <w:rFonts w:ascii="Cambria Math" w:hAnsi="Cambria Math" w:cs="Times New Roman"/>
                  <w:szCs w:val="24"/>
                </w:rPr>
                <m:t>θ</m:t>
              </m:r>
            </m:e>
            <m:sub>
              <m:r>
                <m:rPr>
                  <m:sty m:val="p"/>
                </m:rPr>
                <w:rPr>
                  <w:rFonts w:ascii="Cambria Math" w:hAnsi="Cambria Math" w:cs="Times New Roman"/>
                  <w:szCs w:val="24"/>
                </w:rPr>
                <m:t>j</m:t>
              </m:r>
            </m:sub>
          </m:sSub>
          <m:sSub>
            <m:sSubPr>
              <m:ctrlPr>
                <w:rPr>
                  <w:rFonts w:ascii="Cambria Math" w:hAnsi="Cambria Math" w:cs="Times New Roman"/>
                  <w:szCs w:val="24"/>
                </w:rPr>
              </m:ctrlPr>
            </m:sSubPr>
            <m:e>
              <m:r>
                <m:rPr>
                  <m:sty m:val="p"/>
                </m:rPr>
                <w:rPr>
                  <w:rFonts w:ascii="Cambria Math" w:hAnsi="Cambria Math" w:cs="Times New Roman"/>
                  <w:szCs w:val="24"/>
                </w:rPr>
                <m:t>a</m:t>
              </m:r>
            </m:e>
            <m:sub>
              <m:r>
                <m:rPr>
                  <m:sty m:val="p"/>
                </m:rPr>
                <w:rPr>
                  <w:rFonts w:ascii="Cambria Math" w:hAnsi="Cambria Math" w:cs="Times New Roman"/>
                  <w:szCs w:val="24"/>
                </w:rPr>
                <m:t>t-j</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a</m:t>
              </m:r>
            </m:e>
            <m:sub>
              <m:r>
                <m:rPr>
                  <m:sty m:val="p"/>
                </m:rPr>
                <w:rPr>
                  <w:rFonts w:ascii="Cambria Math" w:hAnsi="Cambria Math" w:cs="Times New Roman"/>
                  <w:szCs w:val="24"/>
                </w:rPr>
                <m:t>t</m:t>
              </m:r>
            </m:sub>
          </m:sSub>
          <m:box>
            <m:boxPr>
              <m:ctrlPr>
                <w:rPr>
                  <w:rFonts w:ascii="Cambria Math" w:hAnsi="Cambria Math" w:cs="Times New Roman"/>
                  <w:szCs w:val="24"/>
                </w:rPr>
              </m:ctrlPr>
            </m:boxPr>
            <m:e>
              <m:r>
                <m:rPr>
                  <m:sty m:val="p"/>
                </m:rPr>
                <w:rPr>
                  <w:rFonts w:ascii="Cambria Math" w:hAnsi="Cambria Math" w:cs="Times New Roman"/>
                  <w:szCs w:val="24"/>
                </w:rPr>
                <m:t xml:space="preserve"> </m:t>
              </m:r>
            </m:e>
          </m:box>
          <m:sSub>
            <m:sSubPr>
              <m:ctrlPr>
                <w:rPr>
                  <w:rFonts w:ascii="Cambria Math" w:hAnsi="Cambria Math" w:cs="Times New Roman"/>
                  <w:szCs w:val="24"/>
                </w:rPr>
              </m:ctrlPr>
            </m:sSubPr>
            <m:e>
              <m:r>
                <m:rPr>
                  <m:sty m:val="p"/>
                </m:rPr>
                <w:rPr>
                  <w:rFonts w:ascii="Cambria Math" w:hAnsi="Cambria Math" w:cs="Times New Roman"/>
                  <w:szCs w:val="24"/>
                </w:rPr>
                <m:t>a</m:t>
              </m:r>
            </m:e>
            <m:sub>
              <m:r>
                <m:rPr>
                  <m:sty m:val="p"/>
                </m:rPr>
                <w:rPr>
                  <w:rFonts w:ascii="Cambria Math" w:hAnsi="Cambria Math" w:cs="Times New Roman"/>
                  <w:szCs w:val="24"/>
                </w:rPr>
                <m:t>t</m:t>
              </m:r>
            </m:sub>
          </m:sSub>
          <m:r>
            <m:rPr>
              <m:sty m:val="p"/>
            </m:rPr>
            <w:rPr>
              <w:rFonts w:ascii="Cambria Math" w:hAnsi="Cambria Math" w:cs="Times New Roman"/>
              <w:szCs w:val="24"/>
            </w:rPr>
            <m:t>∼NID⁡</m:t>
          </m:r>
          <m:d>
            <m:dPr>
              <m:ctrlPr>
                <w:rPr>
                  <w:rFonts w:ascii="Cambria Math" w:hAnsi="Cambria Math" w:cs="Times New Roman"/>
                  <w:szCs w:val="24"/>
                </w:rPr>
              </m:ctrlPr>
            </m:dPr>
            <m:e>
              <m:r>
                <m:rPr>
                  <m:sty m:val="p"/>
                </m:rPr>
                <w:rPr>
                  <w:rFonts w:ascii="Cambria Math" w:hAnsi="Cambria Math" w:cs="Times New Roman"/>
                  <w:szCs w:val="24"/>
                </w:rPr>
                <m:t>o,</m:t>
              </m:r>
              <m:sSup>
                <m:sSupPr>
                  <m:ctrlPr>
                    <w:rPr>
                      <w:rFonts w:ascii="Cambria Math" w:hAnsi="Cambria Math" w:cs="Times New Roman"/>
                      <w:szCs w:val="24"/>
                    </w:rPr>
                  </m:ctrlPr>
                </m:sSupPr>
                <m:e>
                  <m:r>
                    <m:rPr>
                      <m:sty m:val="p"/>
                    </m:rPr>
                    <w:rPr>
                      <w:rFonts w:ascii="Cambria Math" w:hAnsi="Cambria Math" w:cs="Times New Roman"/>
                      <w:szCs w:val="24"/>
                    </w:rPr>
                    <m:t>σ</m:t>
                  </m:r>
                </m:e>
                <m:sup>
                  <m:r>
                    <m:rPr>
                      <m:sty m:val="p"/>
                    </m:rPr>
                    <w:rPr>
                      <w:rFonts w:ascii="Cambria Math" w:hAnsi="Cambria Math" w:cs="Times New Roman"/>
                      <w:szCs w:val="24"/>
                    </w:rPr>
                    <m:t>2</m:t>
                  </m:r>
                </m:sup>
              </m:sSup>
            </m:e>
          </m:d>
        </m:oMath>
      </m:oMathPara>
    </w:p>
    <w:p w14:paraId="57D23B03" w14:textId="5E812F80" w:rsidR="0071362C" w:rsidRPr="00F15FBE" w:rsidRDefault="0071362C" w:rsidP="00F15FBE">
      <w:pPr>
        <w:rPr>
          <w:rFonts w:cs="Times New Roman"/>
          <w:szCs w:val="24"/>
        </w:rPr>
      </w:pPr>
      <w:r w:rsidRPr="00F15FBE">
        <w:rPr>
          <w:rFonts w:cs="Times New Roman"/>
          <w:szCs w:val="24"/>
        </w:rPr>
        <w:t>x=</w:t>
      </w:r>
      <w:r w:rsidR="00EA1400" w:rsidRPr="00F15FBE">
        <w:rPr>
          <w:rFonts w:cs="Times New Roman"/>
          <w:szCs w:val="24"/>
        </w:rPr>
        <w:t xml:space="preserve"> </w:t>
      </w:r>
      <w:r w:rsidRPr="00F15FBE">
        <w:rPr>
          <w:rFonts w:cs="Times New Roman"/>
          <w:szCs w:val="24"/>
        </w:rPr>
        <w:t xml:space="preserve">Temperature time series data </w:t>
      </w:r>
    </w:p>
    <w:p w14:paraId="372EB6FC" w14:textId="77777777" w:rsidR="0071362C" w:rsidRPr="00F15FBE" w:rsidRDefault="0071362C" w:rsidP="00F15FBE">
      <w:pPr>
        <w:rPr>
          <w:rFonts w:cs="Times New Roman"/>
          <w:szCs w:val="24"/>
        </w:rPr>
      </w:pPr>
      <w:r w:rsidRPr="00F15FBE">
        <w:rPr>
          <w:rFonts w:cs="Times New Roman"/>
          <w:szCs w:val="24"/>
        </w:rPr>
        <w:t>x</w:t>
      </w:r>
      <w:r w:rsidRPr="00F15FBE">
        <w:rPr>
          <w:rFonts w:cs="Times New Roman"/>
          <w:szCs w:val="24"/>
          <w:vertAlign w:val="subscript"/>
        </w:rPr>
        <w:t>(t-</w:t>
      </w:r>
      <w:proofErr w:type="spellStart"/>
      <w:r w:rsidRPr="00F15FBE">
        <w:rPr>
          <w:rFonts w:cs="Times New Roman"/>
          <w:szCs w:val="24"/>
          <w:vertAlign w:val="subscript"/>
        </w:rPr>
        <w:t>i</w:t>
      </w:r>
      <w:proofErr w:type="spellEnd"/>
      <w:r w:rsidRPr="00F15FBE">
        <w:rPr>
          <w:rFonts w:cs="Times New Roman"/>
          <w:szCs w:val="24"/>
          <w:vertAlign w:val="subscript"/>
        </w:rPr>
        <w:t>)</w:t>
      </w:r>
      <w:r w:rsidRPr="00F15FBE">
        <w:rPr>
          <w:rFonts w:cs="Times New Roman"/>
          <w:szCs w:val="24"/>
        </w:rPr>
        <w:t xml:space="preserve"> = (t-</w:t>
      </w:r>
      <w:proofErr w:type="spellStart"/>
      <w:proofErr w:type="gramStart"/>
      <w:r w:rsidRPr="00F15FBE">
        <w:rPr>
          <w:rFonts w:cs="Times New Roman"/>
          <w:szCs w:val="24"/>
        </w:rPr>
        <w:t>i</w:t>
      </w:r>
      <w:proofErr w:type="spellEnd"/>
      <w:r w:rsidRPr="00F15FBE">
        <w:rPr>
          <w:rFonts w:cs="Times New Roman"/>
          <w:szCs w:val="24"/>
        </w:rPr>
        <w:t>)</w:t>
      </w:r>
      <w:proofErr w:type="spellStart"/>
      <w:r w:rsidRPr="00F15FBE">
        <w:rPr>
          <w:rFonts w:cs="Times New Roman"/>
          <w:szCs w:val="24"/>
        </w:rPr>
        <w:t>th</w:t>
      </w:r>
      <w:proofErr w:type="spellEnd"/>
      <w:proofErr w:type="gramEnd"/>
      <w:r w:rsidRPr="00F15FBE">
        <w:rPr>
          <w:rFonts w:cs="Times New Roman"/>
          <w:szCs w:val="24"/>
        </w:rPr>
        <w:t xml:space="preserve"> data</w:t>
      </w:r>
    </w:p>
    <w:p w14:paraId="162EB3AC" w14:textId="77777777" w:rsidR="0071362C" w:rsidRPr="00F15FBE" w:rsidRDefault="0071362C" w:rsidP="00F15FBE">
      <w:pPr>
        <w:rPr>
          <w:rFonts w:cs="Times New Roman"/>
          <w:szCs w:val="24"/>
        </w:rPr>
      </w:pPr>
      <w:r w:rsidRPr="00F15FBE">
        <w:rPr>
          <w:rFonts w:cs="Times New Roman"/>
          <w:szCs w:val="24"/>
        </w:rPr>
        <w:t>a</w:t>
      </w:r>
      <w:r w:rsidRPr="00F15FBE">
        <w:rPr>
          <w:rFonts w:cs="Times New Roman"/>
          <w:szCs w:val="24"/>
          <w:vertAlign w:val="subscript"/>
        </w:rPr>
        <w:t>(t)</w:t>
      </w:r>
      <w:r w:rsidRPr="00F15FBE">
        <w:rPr>
          <w:rFonts w:cs="Times New Roman"/>
          <w:szCs w:val="24"/>
        </w:rPr>
        <w:t>= random white noise time series</w:t>
      </w:r>
    </w:p>
    <w:p w14:paraId="18AF83F6" w14:textId="2B00D4C0" w:rsidR="0071362C" w:rsidRPr="00F15FBE" w:rsidRDefault="00F15FBE" w:rsidP="00F15FBE">
      <w:pPr>
        <w:rPr>
          <w:rFonts w:cs="Times New Roman"/>
          <w:szCs w:val="24"/>
        </w:rPr>
      </w:pPr>
      <m:oMath>
        <m:r>
          <m:rPr>
            <m:sty m:val="p"/>
          </m:rPr>
          <w:rPr>
            <w:rFonts w:ascii="Cambria Math" w:hAnsi="Cambria Math" w:cs="Times New Roman"/>
            <w:szCs w:val="24"/>
          </w:rPr>
          <m:t> </m:t>
        </m:r>
        <m:sSub>
          <m:sSubPr>
            <m:ctrlPr>
              <w:rPr>
                <w:rFonts w:ascii="Cambria Math" w:hAnsi="Cambria Math" w:cs="Times New Roman"/>
                <w:szCs w:val="24"/>
              </w:rPr>
            </m:ctrlPr>
          </m:sSubPr>
          <m:e>
            <m:r>
              <m:rPr>
                <m:sty m:val="p"/>
              </m:rPr>
              <w:rPr>
                <w:rFonts w:ascii="Cambria Math" w:hAnsi="Cambria Math" w:cs="Times New Roman"/>
                <w:szCs w:val="24"/>
              </w:rPr>
              <m:t>φ</m:t>
            </m:r>
          </m:e>
          <m:sub>
            <m:r>
              <m:rPr>
                <m:sty m:val="p"/>
              </m:rPr>
              <w:rPr>
                <w:rFonts w:ascii="Cambria Math" w:hAnsi="Cambria Math" w:cs="Times New Roman"/>
                <w:szCs w:val="24"/>
              </w:rPr>
              <m:t>i</m:t>
            </m:r>
          </m:sub>
        </m:sSub>
      </m:oMath>
      <w:r w:rsidR="0071362C" w:rsidRPr="00F15FBE">
        <w:rPr>
          <w:rFonts w:cs="Times New Roman"/>
          <w:szCs w:val="24"/>
        </w:rPr>
        <w:t>= auto</w:t>
      </w:r>
      <w:r w:rsidR="00872B6F" w:rsidRPr="00F15FBE">
        <w:rPr>
          <w:rFonts w:cs="Times New Roman"/>
          <w:szCs w:val="24"/>
        </w:rPr>
        <w:t>-</w:t>
      </w:r>
      <w:r w:rsidR="0071362C" w:rsidRPr="00F15FBE">
        <w:rPr>
          <w:rFonts w:cs="Times New Roman"/>
          <w:szCs w:val="24"/>
        </w:rPr>
        <w:t xml:space="preserve">regressive parameters </w:t>
      </w:r>
    </w:p>
    <w:p w14:paraId="206629DE" w14:textId="00CB63C1" w:rsidR="0071362C" w:rsidRPr="00F15FBE" w:rsidRDefault="00F15FBE" w:rsidP="00F15FBE">
      <w:pPr>
        <w:rPr>
          <w:rFonts w:cs="Times New Roman"/>
          <w:szCs w:val="24"/>
        </w:rPr>
      </w:pPr>
      <m:oMath>
        <m:r>
          <m:rPr>
            <m:sty m:val="p"/>
          </m:rPr>
          <w:rPr>
            <w:rFonts w:ascii="Cambria Math" w:hAnsi="Cambria Math" w:cs="Times New Roman"/>
            <w:szCs w:val="24"/>
          </w:rPr>
          <m:t> </m:t>
        </m:r>
        <m:sSub>
          <m:sSubPr>
            <m:ctrlPr>
              <w:rPr>
                <w:rFonts w:ascii="Cambria Math" w:hAnsi="Cambria Math" w:cs="Times New Roman"/>
                <w:szCs w:val="24"/>
              </w:rPr>
            </m:ctrlPr>
          </m:sSubPr>
          <m:e>
            <m:r>
              <m:rPr>
                <m:sty m:val="p"/>
              </m:rPr>
              <w:rPr>
                <w:rFonts w:ascii="Cambria Math" w:hAnsi="Cambria Math" w:cs="Times New Roman"/>
                <w:szCs w:val="24"/>
              </w:rPr>
              <m:t>θ</m:t>
            </m:r>
          </m:e>
          <m:sub>
            <m:r>
              <m:rPr>
                <m:sty m:val="p"/>
              </m:rPr>
              <w:rPr>
                <w:rFonts w:ascii="Cambria Math" w:hAnsi="Cambria Math" w:cs="Times New Roman"/>
                <w:szCs w:val="24"/>
              </w:rPr>
              <m:t>j</m:t>
            </m:r>
          </m:sub>
        </m:sSub>
      </m:oMath>
      <w:r w:rsidR="0071362C" w:rsidRPr="00F15FBE">
        <w:rPr>
          <w:rFonts w:cs="Times New Roman"/>
          <w:szCs w:val="24"/>
        </w:rPr>
        <w:t xml:space="preserve">=moving average parameters </w:t>
      </w:r>
    </w:p>
    <w:p w14:paraId="0A60F7A7" w14:textId="74F2BA72" w:rsidR="0071362C" w:rsidRPr="00F15FBE" w:rsidRDefault="0071362C" w:rsidP="00F15FBE">
      <w:pPr>
        <w:rPr>
          <w:rFonts w:cs="Times New Roman"/>
          <w:szCs w:val="24"/>
        </w:rPr>
      </w:pPr>
      <w:r w:rsidRPr="00F15FBE">
        <w:rPr>
          <w:rFonts w:cs="Times New Roman"/>
          <w:szCs w:val="24"/>
        </w:rPr>
        <w:t>p=order of auto</w:t>
      </w:r>
      <w:r w:rsidR="00872B6F" w:rsidRPr="00F15FBE">
        <w:rPr>
          <w:rFonts w:cs="Times New Roman"/>
          <w:szCs w:val="24"/>
        </w:rPr>
        <w:t>-</w:t>
      </w:r>
      <w:r w:rsidRPr="00F15FBE">
        <w:rPr>
          <w:rFonts w:cs="Times New Roman"/>
          <w:szCs w:val="24"/>
        </w:rPr>
        <w:t>regressive model</w:t>
      </w:r>
    </w:p>
    <w:p w14:paraId="45097884" w14:textId="77777777" w:rsidR="0071362C" w:rsidRPr="00F15FBE" w:rsidRDefault="0071362C" w:rsidP="00F15FBE">
      <w:pPr>
        <w:rPr>
          <w:rFonts w:cs="Times New Roman"/>
          <w:szCs w:val="24"/>
        </w:rPr>
      </w:pPr>
      <w:r w:rsidRPr="00F15FBE">
        <w:rPr>
          <w:rFonts w:cs="Times New Roman"/>
          <w:szCs w:val="24"/>
        </w:rPr>
        <w:t xml:space="preserve">q=order of moving average model </w:t>
      </w:r>
    </w:p>
    <w:p w14:paraId="1761384C" w14:textId="0CCFE624" w:rsidR="0071362C" w:rsidRPr="00F15FBE" w:rsidRDefault="0071362C" w:rsidP="00F15FBE">
      <w:pPr>
        <w:rPr>
          <w:rFonts w:cs="Times New Roman"/>
          <w:szCs w:val="24"/>
        </w:rPr>
      </w:pPr>
      <w:r w:rsidRPr="00F15FBE">
        <w:rPr>
          <w:rFonts w:cs="Times New Roman"/>
          <w:szCs w:val="24"/>
        </w:rPr>
        <w:t xml:space="preserve">d=degree of differencing </w:t>
      </w:r>
    </w:p>
    <w:p w14:paraId="46E3E088" w14:textId="77777777" w:rsidR="00896D07" w:rsidRPr="00F15FBE" w:rsidRDefault="00896D07" w:rsidP="00F15FBE">
      <w:pPr>
        <w:rPr>
          <w:rFonts w:cs="Times New Roman"/>
          <w:szCs w:val="24"/>
        </w:rPr>
      </w:pPr>
      <w:r w:rsidRPr="00F15FBE">
        <w:rPr>
          <w:rFonts w:cs="Times New Roman"/>
          <w:szCs w:val="24"/>
        </w:rPr>
        <w:t>Estimation of parameters</w:t>
      </w:r>
    </w:p>
    <w:p w14:paraId="2F29AAAF" w14:textId="52FB0EDA" w:rsidR="00896D07" w:rsidRPr="00F15FBE" w:rsidRDefault="00896D07" w:rsidP="00F15FBE">
      <w:pPr>
        <w:rPr>
          <w:rFonts w:cs="Times New Roman"/>
          <w:szCs w:val="24"/>
        </w:rPr>
      </w:pPr>
      <w:r w:rsidRPr="00F15FBE">
        <w:rPr>
          <w:rFonts w:cs="Times New Roman"/>
          <w:szCs w:val="24"/>
        </w:rPr>
        <w:t xml:space="preserve">Parameter estimation involves choosing the right p and q which can describe the time series with the highest accuracy. These parameters can be approximately estimated by analyzing the autocorrelation function (ACF) and the partial autocorrelation function (PACF). The ACF function can be helpful to determine the order of moving average q and </w:t>
      </w:r>
      <w:r w:rsidR="00872B6F" w:rsidRPr="00F15FBE">
        <w:rPr>
          <w:rFonts w:cs="Times New Roman"/>
          <w:szCs w:val="24"/>
        </w:rPr>
        <w:t xml:space="preserve">the </w:t>
      </w:r>
      <w:r w:rsidRPr="00F15FBE">
        <w:rPr>
          <w:rFonts w:cs="Times New Roman"/>
          <w:szCs w:val="24"/>
        </w:rPr>
        <w:t>PACF function can be used to determine the order of the auto</w:t>
      </w:r>
      <w:r w:rsidR="00872B6F" w:rsidRPr="00F15FBE">
        <w:rPr>
          <w:rFonts w:cs="Times New Roman"/>
          <w:szCs w:val="24"/>
        </w:rPr>
        <w:t>-</w:t>
      </w:r>
      <w:r w:rsidRPr="00F15FBE">
        <w:rPr>
          <w:rFonts w:cs="Times New Roman"/>
          <w:szCs w:val="24"/>
        </w:rPr>
        <w:t xml:space="preserve">regressive model. P value is the lag value where </w:t>
      </w:r>
      <w:r w:rsidR="00872B6F" w:rsidRPr="00F15FBE">
        <w:rPr>
          <w:rFonts w:cs="Times New Roman"/>
          <w:szCs w:val="24"/>
        </w:rPr>
        <w:t xml:space="preserve">the </w:t>
      </w:r>
      <w:r w:rsidRPr="00F15FBE">
        <w:rPr>
          <w:rFonts w:cs="Times New Roman"/>
          <w:szCs w:val="24"/>
        </w:rPr>
        <w:t xml:space="preserve">PACF graph crosses the upper confidence gap. </w:t>
      </w:r>
      <w:r w:rsidR="00872B6F" w:rsidRPr="00F15FBE">
        <w:rPr>
          <w:rFonts w:cs="Times New Roman"/>
          <w:szCs w:val="24"/>
        </w:rPr>
        <w:t>The Q</w:t>
      </w:r>
      <w:r w:rsidRPr="00F15FBE">
        <w:rPr>
          <w:rFonts w:cs="Times New Roman"/>
          <w:szCs w:val="24"/>
        </w:rPr>
        <w:t xml:space="preserve"> value is the lag value where </w:t>
      </w:r>
      <w:r w:rsidR="00872B6F" w:rsidRPr="00F15FBE">
        <w:rPr>
          <w:rFonts w:cs="Times New Roman"/>
          <w:szCs w:val="24"/>
        </w:rPr>
        <w:t xml:space="preserve">the </w:t>
      </w:r>
      <w:r w:rsidRPr="00F15FBE">
        <w:rPr>
          <w:rFonts w:cs="Times New Roman"/>
          <w:szCs w:val="24"/>
        </w:rPr>
        <w:t>ACF graph crosses the upper confidence gap.</w:t>
      </w:r>
    </w:p>
    <w:p w14:paraId="6C85B6EA" w14:textId="77777777" w:rsidR="00896D07" w:rsidRPr="00F15FBE" w:rsidRDefault="00896D07" w:rsidP="00F15FBE">
      <w:pPr>
        <w:rPr>
          <w:rFonts w:cs="Times New Roman"/>
          <w:szCs w:val="24"/>
        </w:rPr>
      </w:pPr>
      <w:r w:rsidRPr="00F15FBE">
        <w:rPr>
          <w:rFonts w:cs="Times New Roman"/>
          <w:szCs w:val="24"/>
        </w:rPr>
        <w:t>Checking the residual diagnostics:</w:t>
      </w:r>
    </w:p>
    <w:p w14:paraId="60C729D0" w14:textId="04759951" w:rsidR="00896D07" w:rsidRPr="00F15FBE" w:rsidRDefault="00896D07" w:rsidP="00F15FBE">
      <w:pPr>
        <w:rPr>
          <w:rFonts w:cs="Times New Roman"/>
          <w:szCs w:val="24"/>
        </w:rPr>
      </w:pPr>
      <w:r w:rsidRPr="00F15FBE">
        <w:rPr>
          <w:rFonts w:cs="Times New Roman"/>
          <w:szCs w:val="24"/>
        </w:rPr>
        <w:t xml:space="preserve"> Residuals are leftovers after fitting an appropriate model. In most cases</w:t>
      </w:r>
      <w:r w:rsidR="00872B6F" w:rsidRPr="00F15FBE">
        <w:rPr>
          <w:rFonts w:cs="Times New Roman"/>
          <w:szCs w:val="24"/>
        </w:rPr>
        <w:t>,</w:t>
      </w:r>
      <w:r w:rsidRPr="00F15FBE">
        <w:rPr>
          <w:rFonts w:cs="Times New Roman"/>
          <w:szCs w:val="24"/>
        </w:rPr>
        <w:t xml:space="preserve"> residuals can be regarded as the difference between the actual values and the forecasted values.</w:t>
      </w:r>
    </w:p>
    <w:p w14:paraId="1A0D5566" w14:textId="0EB7B4C3" w:rsidR="00EA1400" w:rsidRPr="00F15FBE" w:rsidRDefault="00000000" w:rsidP="00F15FBE">
      <w:pP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a</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acc>
                <m:accPr>
                  <m:chr m:val="̅"/>
                  <m:ctrlPr>
                    <w:rPr>
                      <w:rFonts w:ascii="Cambria Math" w:hAnsi="Cambria Math" w:cs="Times New Roman"/>
                      <w:szCs w:val="24"/>
                    </w:rPr>
                  </m:ctrlPr>
                </m:accPr>
                <m:e>
                  <m:r>
                    <m:rPr>
                      <m:sty m:val="p"/>
                    </m:rPr>
                    <w:rPr>
                      <w:rFonts w:ascii="Cambria Math" w:hAnsi="Cambria Math" w:cs="Times New Roman"/>
                      <w:szCs w:val="24"/>
                    </w:rPr>
                    <m:t>y</m:t>
                  </m:r>
                </m:e>
              </m:acc>
            </m:e>
            <m:sub>
              <m:r>
                <m:rPr>
                  <m:sty m:val="p"/>
                </m:rPr>
                <w:rPr>
                  <w:rFonts w:ascii="Cambria Math" w:hAnsi="Cambria Math" w:cs="Times New Roman"/>
                  <w:szCs w:val="24"/>
                </w:rPr>
                <m:t>t</m:t>
              </m:r>
            </m:sub>
          </m:sSub>
        </m:oMath>
      </m:oMathPara>
    </w:p>
    <w:p w14:paraId="539C05AD" w14:textId="580D1204" w:rsidR="00896D07" w:rsidRPr="00F15FBE" w:rsidRDefault="00896D07" w:rsidP="00F15FBE">
      <w:pPr>
        <w:rPr>
          <w:rFonts w:cs="Times New Roman"/>
          <w:szCs w:val="24"/>
        </w:rPr>
      </w:pPr>
    </w:p>
    <w:p w14:paraId="23929404" w14:textId="7B3D7B87" w:rsidR="00896D07" w:rsidRPr="00F15FBE" w:rsidRDefault="00872B6F" w:rsidP="00F15FBE">
      <w:pPr>
        <w:rPr>
          <w:rFonts w:cs="Times New Roman"/>
          <w:szCs w:val="24"/>
        </w:rPr>
      </w:pPr>
      <w:r w:rsidRPr="00F15FBE">
        <w:rPr>
          <w:rFonts w:cs="Times New Roman"/>
          <w:szCs w:val="24"/>
        </w:rPr>
        <w:t>A r</w:t>
      </w:r>
      <w:r w:rsidR="00896D07" w:rsidRPr="00F15FBE">
        <w:rPr>
          <w:rFonts w:cs="Times New Roman"/>
          <w:szCs w:val="24"/>
        </w:rPr>
        <w:t>esidual diagnostic is performed to check whether the model has been able to capture adequate information in the time series data. For appropriate forecasting</w:t>
      </w:r>
      <w:r w:rsidRPr="00F15FBE">
        <w:rPr>
          <w:rFonts w:cs="Times New Roman"/>
          <w:szCs w:val="24"/>
        </w:rPr>
        <w:t>,</w:t>
      </w:r>
      <w:r w:rsidR="00896D07" w:rsidRPr="00F15FBE">
        <w:rPr>
          <w:rFonts w:cs="Times New Roman"/>
          <w:szCs w:val="24"/>
        </w:rPr>
        <w:t xml:space="preserve"> model residuals should be uncorrelated and should have zero mean.</w:t>
      </w:r>
    </w:p>
    <w:p w14:paraId="1EBCAA74" w14:textId="77777777" w:rsidR="00896D07" w:rsidRPr="00F15FBE" w:rsidRDefault="00896D07" w:rsidP="00F15FBE">
      <w:pPr>
        <w:rPr>
          <w:rFonts w:cs="Times New Roman"/>
          <w:szCs w:val="24"/>
        </w:rPr>
      </w:pPr>
    </w:p>
    <w:p w14:paraId="21955C4C" w14:textId="4E094408" w:rsidR="0041570A" w:rsidRPr="00F15FBE" w:rsidRDefault="00FC1F2C" w:rsidP="00F15FBE">
      <w:pPr>
        <w:pStyle w:val="Heading4"/>
        <w:jc w:val="both"/>
        <w:rPr>
          <w:rFonts w:ascii="Times New Roman" w:hAnsi="Times New Roman" w:cs="Times New Roman"/>
          <w:i w:val="0"/>
          <w:iCs w:val="0"/>
          <w:color w:val="000000" w:themeColor="text1"/>
        </w:rPr>
      </w:pPr>
      <w:r w:rsidRPr="00F15FBE">
        <w:rPr>
          <w:rFonts w:ascii="Times New Roman" w:hAnsi="Times New Roman" w:cs="Times New Roman"/>
          <w:i w:val="0"/>
          <w:iCs w:val="0"/>
          <w:color w:val="000000" w:themeColor="text1"/>
        </w:rPr>
        <w:t>3.</w:t>
      </w:r>
      <w:r w:rsidR="00A5621E" w:rsidRPr="00F15FBE">
        <w:rPr>
          <w:rFonts w:ascii="Times New Roman" w:hAnsi="Times New Roman" w:cs="Times New Roman"/>
          <w:i w:val="0"/>
          <w:iCs w:val="0"/>
          <w:color w:val="000000" w:themeColor="text1"/>
        </w:rPr>
        <w:t>3</w:t>
      </w:r>
      <w:r w:rsidRPr="00F15FBE">
        <w:rPr>
          <w:rFonts w:ascii="Times New Roman" w:hAnsi="Times New Roman" w:cs="Times New Roman"/>
          <w:i w:val="0"/>
          <w:iCs w:val="0"/>
          <w:color w:val="000000" w:themeColor="text1"/>
        </w:rPr>
        <w:t xml:space="preserve">.2 </w:t>
      </w:r>
      <w:r w:rsidR="0071362C" w:rsidRPr="00F15FBE">
        <w:rPr>
          <w:rFonts w:ascii="Times New Roman" w:hAnsi="Times New Roman" w:cs="Times New Roman"/>
          <w:i w:val="0"/>
          <w:iCs w:val="0"/>
          <w:color w:val="000000" w:themeColor="text1"/>
        </w:rPr>
        <w:t xml:space="preserve"> ARIMAX</w:t>
      </w:r>
    </w:p>
    <w:p w14:paraId="7DBB062E" w14:textId="1DFFEE4C" w:rsidR="00896D07" w:rsidRPr="00F15FBE" w:rsidRDefault="00896D07" w:rsidP="00F15FBE">
      <w:pPr>
        <w:rPr>
          <w:rFonts w:cs="Times New Roman"/>
        </w:rPr>
      </w:pPr>
      <w:bookmarkStart w:id="28" w:name="_Toc13909964"/>
      <w:r w:rsidRPr="00F15FBE">
        <w:rPr>
          <w:rFonts w:cs="Times New Roman"/>
        </w:rPr>
        <w:t>An Autoregressive Integrated Moving Average with Explanatory Variable (ARIMAX)</w:t>
      </w:r>
      <w:r w:rsidR="00872B6F" w:rsidRPr="00F15FBE">
        <w:rPr>
          <w:rFonts w:cs="Times New Roman"/>
        </w:rPr>
        <w:t xml:space="preserve"> </w:t>
      </w:r>
      <w:r w:rsidRPr="00F15FBE">
        <w:rPr>
          <w:rFonts w:cs="Times New Roman"/>
        </w:rPr>
        <w:t>model can be viewed as a multiple regression model with one or more autoregressive</w:t>
      </w:r>
      <w:r w:rsidR="00872B6F" w:rsidRPr="00F15FBE">
        <w:rPr>
          <w:rFonts w:cs="Times New Roman"/>
        </w:rPr>
        <w:t xml:space="preserve"> </w:t>
      </w:r>
      <w:r w:rsidRPr="00F15FBE">
        <w:rPr>
          <w:rFonts w:cs="Times New Roman"/>
        </w:rPr>
        <w:t>(AR) terms and/or one or more moving average (MA) terms. This method is suitable for</w:t>
      </w:r>
      <w:r w:rsidR="00872B6F" w:rsidRPr="00F15FBE">
        <w:rPr>
          <w:rFonts w:cs="Times New Roman"/>
        </w:rPr>
        <w:t xml:space="preserve"> </w:t>
      </w:r>
      <w:r w:rsidRPr="00F15FBE">
        <w:rPr>
          <w:rFonts w:cs="Times New Roman"/>
        </w:rPr>
        <w:t>forecasting when data is stationary/</w:t>
      </w:r>
      <w:r w:rsidR="00405C9D" w:rsidRPr="00F15FBE">
        <w:rPr>
          <w:rFonts w:cs="Times New Roman"/>
        </w:rPr>
        <w:t>nonstationary</w:t>
      </w:r>
      <w:r w:rsidRPr="00F15FBE">
        <w:rPr>
          <w:rFonts w:cs="Times New Roman"/>
        </w:rPr>
        <w:t xml:space="preserve"> and multivariate with any type of</w:t>
      </w:r>
      <w:r w:rsidR="00872B6F" w:rsidRPr="00F15FBE">
        <w:rPr>
          <w:rFonts w:cs="Times New Roman"/>
        </w:rPr>
        <w:t xml:space="preserve"> </w:t>
      </w:r>
      <w:r w:rsidRPr="00F15FBE">
        <w:rPr>
          <w:rFonts w:cs="Times New Roman"/>
        </w:rPr>
        <w:t>data pattern. ARIMAX is related to the ARIMA technique, while ARIMA is suitable for</w:t>
      </w:r>
      <w:r w:rsidR="00872B6F" w:rsidRPr="00F15FBE">
        <w:rPr>
          <w:rFonts w:cs="Times New Roman"/>
        </w:rPr>
        <w:t xml:space="preserve"> univariate datasets</w:t>
      </w:r>
      <w:r w:rsidRPr="00F15FBE">
        <w:rPr>
          <w:rFonts w:cs="Times New Roman"/>
        </w:rPr>
        <w:t>. ARIMAX is suitable for analysis where there are additional</w:t>
      </w:r>
      <w:r w:rsidR="00872B6F" w:rsidRPr="00F15FBE">
        <w:rPr>
          <w:rFonts w:cs="Times New Roman"/>
        </w:rPr>
        <w:t xml:space="preserve"> </w:t>
      </w:r>
      <w:r w:rsidRPr="00F15FBE">
        <w:rPr>
          <w:rFonts w:cs="Times New Roman"/>
        </w:rPr>
        <w:t>explanatory variables (multivariate) in categorical and/or numeric format.</w:t>
      </w:r>
    </w:p>
    <w:p w14:paraId="7D374139" w14:textId="77777777" w:rsidR="00B941E4" w:rsidRPr="00F15FBE" w:rsidRDefault="00B941E4" w:rsidP="00F15FBE">
      <w:pPr>
        <w:rPr>
          <w:rFonts w:cs="Times New Roman"/>
          <w:szCs w:val="24"/>
        </w:rPr>
      </w:pPr>
    </w:p>
    <w:p w14:paraId="70CDDC67" w14:textId="20666652" w:rsidR="00896D07" w:rsidRPr="00F15FBE" w:rsidRDefault="00FC1F2C" w:rsidP="00F15FBE">
      <w:pPr>
        <w:pStyle w:val="Heading3"/>
        <w:jc w:val="both"/>
        <w:rPr>
          <w:rFonts w:ascii="Times New Roman" w:hAnsi="Times New Roman" w:cs="Times New Roman"/>
          <w:color w:val="auto"/>
        </w:rPr>
      </w:pPr>
      <w:bookmarkStart w:id="29" w:name="_Toc123581661"/>
      <w:bookmarkEnd w:id="28"/>
      <w:r w:rsidRPr="00F15FBE">
        <w:rPr>
          <w:rFonts w:ascii="Times New Roman" w:hAnsi="Times New Roman" w:cs="Times New Roman"/>
          <w:color w:val="auto"/>
        </w:rPr>
        <w:t>3.</w:t>
      </w:r>
      <w:r w:rsidR="00A5621E" w:rsidRPr="00F15FBE">
        <w:rPr>
          <w:rFonts w:ascii="Times New Roman" w:hAnsi="Times New Roman" w:cs="Times New Roman"/>
          <w:color w:val="auto"/>
        </w:rPr>
        <w:t>4</w:t>
      </w:r>
      <w:r w:rsidRPr="00F15FBE">
        <w:rPr>
          <w:rFonts w:ascii="Times New Roman" w:hAnsi="Times New Roman" w:cs="Times New Roman"/>
          <w:color w:val="auto"/>
        </w:rPr>
        <w:t xml:space="preserve"> </w:t>
      </w:r>
      <w:r w:rsidR="00896D07" w:rsidRPr="00F15FBE">
        <w:rPr>
          <w:rFonts w:ascii="Times New Roman" w:hAnsi="Times New Roman" w:cs="Times New Roman"/>
          <w:color w:val="auto"/>
        </w:rPr>
        <w:t>Machine</w:t>
      </w:r>
      <w:r w:rsidR="00DC4079" w:rsidRPr="00F15FBE">
        <w:rPr>
          <w:rFonts w:ascii="Times New Roman" w:hAnsi="Times New Roman" w:cs="Times New Roman"/>
          <w:color w:val="auto"/>
        </w:rPr>
        <w:t>-</w:t>
      </w:r>
      <w:r w:rsidR="00896D07" w:rsidRPr="00F15FBE">
        <w:rPr>
          <w:rFonts w:ascii="Times New Roman" w:hAnsi="Times New Roman" w:cs="Times New Roman"/>
          <w:color w:val="auto"/>
        </w:rPr>
        <w:t>Learing Methods</w:t>
      </w:r>
      <w:bookmarkEnd w:id="29"/>
    </w:p>
    <w:p w14:paraId="0B864206" w14:textId="5297F8EF" w:rsidR="002A16A7" w:rsidRPr="00F15FBE" w:rsidRDefault="00076CD4" w:rsidP="00F15FBE">
      <w:pPr>
        <w:pStyle w:val="Heading4"/>
        <w:jc w:val="both"/>
        <w:rPr>
          <w:rFonts w:ascii="Times New Roman" w:hAnsi="Times New Roman" w:cs="Times New Roman"/>
          <w:i w:val="0"/>
          <w:iCs w:val="0"/>
          <w:color w:val="auto"/>
          <w:szCs w:val="24"/>
        </w:rPr>
      </w:pPr>
      <w:r w:rsidRPr="00F15FBE">
        <w:rPr>
          <w:rFonts w:ascii="Times New Roman" w:hAnsi="Times New Roman" w:cs="Times New Roman"/>
          <w:i w:val="0"/>
          <w:iCs w:val="0"/>
          <w:color w:val="auto"/>
          <w:szCs w:val="24"/>
        </w:rPr>
        <w:t>3.</w:t>
      </w:r>
      <w:r w:rsidR="00A5621E" w:rsidRPr="00F15FBE">
        <w:rPr>
          <w:rFonts w:ascii="Times New Roman" w:hAnsi="Times New Roman" w:cs="Times New Roman"/>
          <w:i w:val="0"/>
          <w:iCs w:val="0"/>
          <w:color w:val="auto"/>
          <w:szCs w:val="24"/>
        </w:rPr>
        <w:t>4</w:t>
      </w:r>
      <w:r w:rsidRPr="00F15FBE">
        <w:rPr>
          <w:rFonts w:ascii="Times New Roman" w:hAnsi="Times New Roman" w:cs="Times New Roman"/>
          <w:i w:val="0"/>
          <w:iCs w:val="0"/>
          <w:color w:val="auto"/>
          <w:szCs w:val="24"/>
        </w:rPr>
        <w:t xml:space="preserve">.1 </w:t>
      </w:r>
      <w:r w:rsidR="00896D07" w:rsidRPr="00F15FBE">
        <w:rPr>
          <w:rFonts w:ascii="Times New Roman" w:hAnsi="Times New Roman" w:cs="Times New Roman"/>
          <w:i w:val="0"/>
          <w:iCs w:val="0"/>
          <w:color w:val="auto"/>
          <w:szCs w:val="24"/>
        </w:rPr>
        <w:t>KNN</w:t>
      </w:r>
    </w:p>
    <w:p w14:paraId="10746A99" w14:textId="3D5702E4" w:rsidR="00896D07" w:rsidRPr="00F15FBE" w:rsidRDefault="00896D07" w:rsidP="00F15FBE">
      <w:pPr>
        <w:rPr>
          <w:rFonts w:cs="Times New Roman"/>
          <w:szCs w:val="24"/>
        </w:rPr>
      </w:pPr>
      <w:r w:rsidRPr="00F15FBE">
        <w:rPr>
          <w:rFonts w:cs="Times New Roman"/>
          <w:szCs w:val="24"/>
        </w:rPr>
        <w:t xml:space="preserve">k-Nearest Neighbors or KNN is a non-parametric method </w:t>
      </w:r>
      <w:r w:rsidR="00DC4079" w:rsidRPr="00F15FBE">
        <w:rPr>
          <w:rFonts w:cs="Times New Roman"/>
          <w:szCs w:val="24"/>
        </w:rPr>
        <w:t>that</w:t>
      </w:r>
      <w:r w:rsidRPr="00F15FBE">
        <w:rPr>
          <w:rFonts w:cs="Times New Roman"/>
          <w:szCs w:val="24"/>
        </w:rPr>
        <w:t xml:space="preserve"> is used for both classification and regression-type problems. In the case of KNN regression, the output is the property value for the object. This value is the average of the values of k</w:t>
      </w:r>
      <w:r w:rsidR="00DC4079" w:rsidRPr="00F15FBE">
        <w:rPr>
          <w:rFonts w:cs="Times New Roman"/>
          <w:szCs w:val="24"/>
        </w:rPr>
        <w:t>-N</w:t>
      </w:r>
      <w:r w:rsidRPr="00F15FBE">
        <w:rPr>
          <w:rFonts w:cs="Times New Roman"/>
          <w:szCs w:val="24"/>
        </w:rPr>
        <w:t xml:space="preserve">earest </w:t>
      </w:r>
      <w:r w:rsidR="00DC4079" w:rsidRPr="00F15FBE">
        <w:rPr>
          <w:rFonts w:cs="Times New Roman"/>
          <w:szCs w:val="24"/>
        </w:rPr>
        <w:t>N</w:t>
      </w:r>
      <w:r w:rsidRPr="00F15FBE">
        <w:rPr>
          <w:rFonts w:cs="Times New Roman"/>
          <w:szCs w:val="24"/>
        </w:rPr>
        <w:t>eighbors.</w:t>
      </w:r>
      <w:r w:rsidRPr="00F15FBE">
        <w:rPr>
          <w:rFonts w:cs="Times New Roman"/>
          <w:color w:val="000000"/>
          <w:szCs w:val="24"/>
          <w:shd w:val="clear" w:color="auto" w:fill="FFFFFF"/>
        </w:rPr>
        <w:t xml:space="preserve"> It is also called a </w:t>
      </w:r>
      <w:r w:rsidRPr="00F15FBE">
        <w:rPr>
          <w:rStyle w:val="Strong"/>
          <w:rFonts w:cs="Times New Roman"/>
          <w:b w:val="0"/>
          <w:bCs w:val="0"/>
          <w:color w:val="000000"/>
          <w:szCs w:val="24"/>
          <w:shd w:val="clear" w:color="auto" w:fill="FFFFFF"/>
        </w:rPr>
        <w:t>lazy learner algorithm</w:t>
      </w:r>
      <w:r w:rsidRPr="00F15FBE">
        <w:rPr>
          <w:rFonts w:cs="Times New Roman"/>
          <w:color w:val="000000"/>
          <w:szCs w:val="24"/>
          <w:shd w:val="clear" w:color="auto" w:fill="FFFFFF"/>
        </w:rPr>
        <w:t> because it does not learn from the training set immediately instead it stores the dataset and at the time of classification, it performs an action on the dataset.</w:t>
      </w:r>
      <w:r w:rsidRPr="00F15FBE">
        <w:rPr>
          <w:rFonts w:cs="Times New Roman"/>
          <w:szCs w:val="24"/>
        </w:rPr>
        <w:t xml:space="preserve"> It is supposed to be the simplest of all ML algorithms. The KNN algorithm is used for estimating continuous variables. It uses a weighted average of the k nearest neighbors, weighted by the inverse of their distance. First of all, the Euclidian or </w:t>
      </w:r>
      <w:proofErr w:type="spellStart"/>
      <w:r w:rsidRPr="00F15FBE">
        <w:rPr>
          <w:rFonts w:cs="Times New Roman"/>
          <w:szCs w:val="24"/>
        </w:rPr>
        <w:t>Mahalanobis</w:t>
      </w:r>
      <w:proofErr w:type="spellEnd"/>
      <w:r w:rsidRPr="00F15FBE">
        <w:rPr>
          <w:rFonts w:cs="Times New Roman"/>
          <w:szCs w:val="24"/>
        </w:rPr>
        <w:t xml:space="preserve"> distance is computed from the query example to the labeled examples. Then the labeled examples are ordered by increasing distance. </w:t>
      </w:r>
      <w:r w:rsidR="00DC4079" w:rsidRPr="00F15FBE">
        <w:rPr>
          <w:rFonts w:cs="Times New Roman"/>
          <w:szCs w:val="24"/>
        </w:rPr>
        <w:t>In</w:t>
      </w:r>
      <w:r w:rsidRPr="00F15FBE">
        <w:rPr>
          <w:rFonts w:cs="Times New Roman"/>
          <w:szCs w:val="24"/>
        </w:rPr>
        <w:t xml:space="preserve"> the next step, it is tried to find a heuristically optimal number of k of nearest neighbors, based on the values of Root Mean Squared Error (RMSE). This is done using cross-validation. In the end, an inverse distance weighted average is calculated with the k-nearest multivariate neighbors</w:t>
      </w:r>
      <w:r w:rsidR="00EA1400" w:rsidRPr="00F15FBE">
        <w:rPr>
          <w:rFonts w:cs="Times New Roman"/>
          <w:szCs w:val="24"/>
        </w:rPr>
        <w:t xml:space="preserve"> </w:t>
      </w:r>
      <w:r w:rsidR="00EA1400" w:rsidRPr="00F15FBE">
        <w:rPr>
          <w:rFonts w:cs="Times New Roman"/>
          <w:szCs w:val="24"/>
        </w:rPr>
        <w:fldChar w:fldCharType="begin"/>
      </w:r>
      <w:r w:rsidR="00EA1400" w:rsidRPr="00F15FBE">
        <w:rPr>
          <w:rFonts w:cs="Times New Roman"/>
          <w:szCs w:val="24"/>
        </w:rPr>
        <w:instrText xml:space="preserve"> ADDIN ZOTERO_ITEM CSL_CITATION {"citationID":"UE968tB0","properties":{"formattedCitation":"(Akter et al., 2009)","plainCitation":"(Akter et al., 2009)","noteIndex":0},"citationItems":[{"id":343,"uris":["http://zotero.org/users/local/ukl8LOSw/items/DP2ZXN4C"],"itemData":{"id":343,"type":"paper-conference","abstract":"The chronic disease diabetes mellitus is increasing worldwide. It is caused by absolute or relative deficiency of insulin, and is associated with a range of severe complications including renal and cardiovascular disease as well as blindness. Preventive care helps in controlling the severity of this disease; however, preventive measures require correct educational awareness and routine health checks. Medical doctors help in effective diagnosis as well as treatment of diabetes, although it is associated with high costs. With this view, the purpose of the present research is to develop a low-cost automated knowledgebased system that helps in self-diagnosis and management of this chronic disease for patients as well as doctors. Our knowledge-based system has an easy computer interface, which performs the diagnostic tasks using rules acquired from medical doctors on the basis of patient data. At present our system consists of 26 rules and it has been implemented using Prolog programming. Some real-life experimentations were performed, which confirmed the effectiveness of the developed system.","collection-title":"IFMBE Proceedings","container-title":"13th International Conference on Biomedical Engineering","DOI":"10.1007/978-3-540-92841-6_247","event-place":"Berlin, Heidelberg","ISBN":"978-3-540-92841-6","language":"en","page":"1000-1003","publisher":"Springer","publisher-place":"Berlin, Heidelberg","source":"Springer Link","title":"Diagnosis and Management of Diabetes Mellitus through a Knowledge-Based System","author":[{"family":"Akter","given":"Morium"},{"family":"Uddin","given":"Mohammad Shorif"},{"family":"Haque","given":"Aminul"}],"editor":[{"family":"Lim","given":"Chwee Teck"},{"family":"Goh","given":"James C. H."}],"issued":{"date-parts":[["2009"]]}}}],"schema":"https://github.com/citation-style-language/schema/raw/master/csl-citation.json"} </w:instrText>
      </w:r>
      <w:r w:rsidR="00EA1400" w:rsidRPr="00F15FBE">
        <w:rPr>
          <w:rFonts w:cs="Times New Roman"/>
          <w:szCs w:val="24"/>
        </w:rPr>
        <w:fldChar w:fldCharType="separate"/>
      </w:r>
      <w:r w:rsidR="00EA1400" w:rsidRPr="00F15FBE">
        <w:rPr>
          <w:rFonts w:cs="Times New Roman"/>
          <w:szCs w:val="24"/>
        </w:rPr>
        <w:t>(Akter et al., 2009)</w:t>
      </w:r>
      <w:r w:rsidR="00EA1400" w:rsidRPr="00F15FBE">
        <w:rPr>
          <w:rFonts w:cs="Times New Roman"/>
          <w:szCs w:val="24"/>
        </w:rPr>
        <w:fldChar w:fldCharType="end"/>
      </w:r>
      <w:r w:rsidRPr="00F15FBE">
        <w:rPr>
          <w:rFonts w:cs="Times New Roman"/>
          <w:szCs w:val="24"/>
        </w:rPr>
        <w:t>.</w:t>
      </w:r>
    </w:p>
    <w:p w14:paraId="22B88EC6" w14:textId="77777777" w:rsidR="00EA1400" w:rsidRPr="00F15FBE" w:rsidRDefault="00EA1400" w:rsidP="00F15FBE">
      <w:pPr>
        <w:rPr>
          <w:rFonts w:cs="Times New Roman"/>
          <w:szCs w:val="24"/>
        </w:rPr>
      </w:pPr>
    </w:p>
    <w:p w14:paraId="5D943E54" w14:textId="49571B79" w:rsidR="00076CD4" w:rsidRPr="00F15FBE" w:rsidRDefault="00076CD4" w:rsidP="00F15FBE">
      <w:pPr>
        <w:pStyle w:val="Heading4"/>
        <w:jc w:val="both"/>
        <w:rPr>
          <w:rFonts w:ascii="Times New Roman" w:hAnsi="Times New Roman" w:cs="Times New Roman"/>
          <w:i w:val="0"/>
          <w:iCs w:val="0"/>
          <w:color w:val="auto"/>
          <w:szCs w:val="24"/>
          <w:shd w:val="clear" w:color="auto" w:fill="FFFFFF"/>
        </w:rPr>
      </w:pPr>
      <w:r w:rsidRPr="00F15FBE">
        <w:rPr>
          <w:rFonts w:ascii="Times New Roman" w:hAnsi="Times New Roman" w:cs="Times New Roman"/>
          <w:i w:val="0"/>
          <w:iCs w:val="0"/>
          <w:color w:val="auto"/>
          <w:szCs w:val="24"/>
        </w:rPr>
        <w:t>3.</w:t>
      </w:r>
      <w:r w:rsidR="00A5621E" w:rsidRPr="00F15FBE">
        <w:rPr>
          <w:rFonts w:ascii="Times New Roman" w:hAnsi="Times New Roman" w:cs="Times New Roman"/>
          <w:i w:val="0"/>
          <w:iCs w:val="0"/>
          <w:color w:val="auto"/>
          <w:szCs w:val="24"/>
        </w:rPr>
        <w:t>4</w:t>
      </w:r>
      <w:r w:rsidRPr="00F15FBE">
        <w:rPr>
          <w:rFonts w:ascii="Times New Roman" w:hAnsi="Times New Roman" w:cs="Times New Roman"/>
          <w:i w:val="0"/>
          <w:iCs w:val="0"/>
          <w:color w:val="auto"/>
          <w:szCs w:val="24"/>
        </w:rPr>
        <w:t xml:space="preserve">.2 </w:t>
      </w:r>
      <w:r w:rsidR="00896D07" w:rsidRPr="00F15FBE">
        <w:rPr>
          <w:rFonts w:ascii="Times New Roman" w:hAnsi="Times New Roman" w:cs="Times New Roman"/>
          <w:i w:val="0"/>
          <w:iCs w:val="0"/>
          <w:color w:val="auto"/>
          <w:szCs w:val="24"/>
          <w:shd w:val="clear" w:color="auto" w:fill="FFFFFF"/>
        </w:rPr>
        <w:t>SVM</w:t>
      </w:r>
    </w:p>
    <w:p w14:paraId="4143757D" w14:textId="7B1A7FAA" w:rsidR="00896D07" w:rsidRPr="00F15FBE" w:rsidRDefault="00896D07" w:rsidP="00F15FBE">
      <w:pPr>
        <w:rPr>
          <w:rFonts w:cs="Times New Roman"/>
          <w:szCs w:val="24"/>
        </w:rPr>
      </w:pPr>
      <w:r w:rsidRPr="00F15FBE">
        <w:rPr>
          <w:rFonts w:cs="Times New Roman"/>
          <w:szCs w:val="24"/>
        </w:rPr>
        <w:t xml:space="preserve">Support Vector Regression (SVR) is used to predict the maximum temperature at a location. Support vector regression is different from conventional regression techniques because it uses </w:t>
      </w:r>
      <w:r w:rsidRPr="00F15FBE">
        <w:rPr>
          <w:rFonts w:cs="Times New Roman"/>
          <w:szCs w:val="24"/>
        </w:rPr>
        <w:lastRenderedPageBreak/>
        <w:t xml:space="preserve">Structural Risk Minimization (SRM) but not </w:t>
      </w:r>
      <w:r w:rsidR="00DC4079" w:rsidRPr="00F15FBE">
        <w:rPr>
          <w:rFonts w:cs="Times New Roman"/>
          <w:szCs w:val="24"/>
        </w:rPr>
        <w:t xml:space="preserve">the </w:t>
      </w:r>
      <w:r w:rsidRPr="00F15FBE">
        <w:rPr>
          <w:rFonts w:cs="Times New Roman"/>
          <w:szCs w:val="24"/>
        </w:rPr>
        <w:t xml:space="preserve">Empirical Risk Minimization (ERM) induction principle which is equivalent to minimizing an upper bound on the generalization error and not the training error. Due to this feature, it is expected to perform better than conventional techniques which may suffer from possible overfitting. In this work Maximum Temperature of a day is predicted based on the maximum temperature of </w:t>
      </w:r>
      <w:r w:rsidR="00DC4079" w:rsidRPr="00F15FBE">
        <w:rPr>
          <w:rFonts w:cs="Times New Roman"/>
          <w:szCs w:val="24"/>
        </w:rPr>
        <w:t xml:space="preserve">the </w:t>
      </w:r>
      <w:r w:rsidRPr="00F15FBE">
        <w:rPr>
          <w:rFonts w:cs="Times New Roman"/>
          <w:szCs w:val="24"/>
        </w:rPr>
        <w:t>previous n days where n is the optimal length of the span. The value of n is found by experimentation. The available data is divided into training, validation, and test sets. T</w:t>
      </w:r>
      <w:r w:rsidR="00DC4079" w:rsidRPr="00F15FBE">
        <w:rPr>
          <w:rFonts w:cs="Times New Roman"/>
          <w:szCs w:val="24"/>
        </w:rPr>
        <w:t>he t</w:t>
      </w:r>
      <w:r w:rsidRPr="00F15FBE">
        <w:rPr>
          <w:rFonts w:cs="Times New Roman"/>
          <w:szCs w:val="24"/>
        </w:rPr>
        <w:t xml:space="preserve">raining set is used to build the model, </w:t>
      </w:r>
      <w:r w:rsidR="00DC4079" w:rsidRPr="00F15FBE">
        <w:rPr>
          <w:rFonts w:cs="Times New Roman"/>
          <w:szCs w:val="24"/>
        </w:rPr>
        <w:t xml:space="preserve">the </w:t>
      </w:r>
      <w:r w:rsidRPr="00F15FBE">
        <w:rPr>
          <w:rFonts w:cs="Times New Roman"/>
          <w:szCs w:val="24"/>
        </w:rPr>
        <w:t xml:space="preserve">validation set is used for parameter optimization and </w:t>
      </w:r>
      <w:r w:rsidR="00DC4079" w:rsidRPr="00F15FBE">
        <w:rPr>
          <w:rFonts w:cs="Times New Roman"/>
          <w:szCs w:val="24"/>
        </w:rPr>
        <w:t xml:space="preserve">the </w:t>
      </w:r>
      <w:r w:rsidRPr="00F15FBE">
        <w:rPr>
          <w:rFonts w:cs="Times New Roman"/>
          <w:szCs w:val="24"/>
        </w:rPr>
        <w:t xml:space="preserve">test set is used to evaluate the model. A nonlinear support vector regression method is used to train the SVM. Support Vector Regression or SVR is based on statistical learning theory. It is widely used in both classification and regression types of problems. Its most efficiency is observed in forecasting financial data and time series prediction. The SVR must use a cost function to measure the estimated risk to lessen the regression error. One might choose a loss function to calculate the cost from </w:t>
      </w:r>
      <w:r w:rsidR="00DC4079" w:rsidRPr="00F15FBE">
        <w:rPr>
          <w:rFonts w:cs="Times New Roman"/>
          <w:szCs w:val="24"/>
        </w:rPr>
        <w:t xml:space="preserve">the </w:t>
      </w:r>
      <w:r w:rsidRPr="00F15FBE">
        <w:rPr>
          <w:rFonts w:cs="Times New Roman"/>
          <w:szCs w:val="24"/>
        </w:rPr>
        <w:t>least module loss function, quadratic loss function, etc. The insensitive loss function exhibits the sparsity of the solution. It contains a fixed and symmetrical margin term. It runs into the risk of overfitting the data with poor generalization if the margin is either zero or very small. On the contrary, if the margin tends to be large, it gains a better generalization at the risk of having a higher testing error. Generally, the estimation function in SVR takes the following form</w:t>
      </w:r>
      <w:r w:rsidR="00EA1400" w:rsidRPr="00F15FBE">
        <w:rPr>
          <w:rFonts w:cs="Times New Roman"/>
          <w:szCs w:val="24"/>
        </w:rPr>
        <w:t xml:space="preserve"> </w:t>
      </w:r>
      <w:r w:rsidR="00E36631" w:rsidRPr="00F15FBE">
        <w:rPr>
          <w:rFonts w:cs="Times New Roman"/>
          <w:szCs w:val="24"/>
        </w:rPr>
        <w:fldChar w:fldCharType="begin"/>
      </w:r>
      <w:r w:rsidR="00E36631" w:rsidRPr="00F15FBE">
        <w:rPr>
          <w:rFonts w:cs="Times New Roman"/>
          <w:szCs w:val="24"/>
        </w:rPr>
        <w:instrText xml:space="preserve"> ADDIN ZOTERO_ITEM CSL_CITATION {"citationID":"89UsU4j6","properties":{"formattedCitation":"(Yang et al., 2002)","plainCitation":"(Yang et al., 2002)","noteIndex":0},"citationItems":[{"id":344,"uris":["http://zotero.org/users/local/ukl8LOSw/items/T954V7D7"],"itemData":{"id":344,"type":"paper-conference","abstract":"Recently, Support Vector Regression (SVR) has been introduced to solve regression and prediction problems. In this paper, we apply SVR to financial prediction tasks. In particular, the financial data are usually noisy and the associated risk is time-varying. Therefore, our SVR model is an extension of the standard SVR which incorporates margins adaptation. By varying the margins of the SVR, we could reflect the change in volatility of the financial data. Furthermore, we have analyzed the effect of asymmetrical margins so as to allow for the reduction of the downside risk. Our experimental results show that the use of standard deviation to calculate a variable margin gives a good predictive result in the prediction of Hang Seng Index.","collection-title":"Lecture Notes in Computer Science","container-title":"Intelligent Data Engineering and Automated Learning — IDEAL 2002","DOI":"10.1007/3-540-45675-9_58","event-place":"Berlin, Heidelberg","ISBN":"978-3-540-45675-9","language":"en","page":"391-396","publisher":"Springer","publisher-place":"Berlin, Heidelberg","source":"Springer Link","title":"Support Vector Machine Regression for Volatile Stock Market Prediction","author":[{"family":"Yang","given":"Haiqin"},{"family":"Chan","given":"Laiwan"},{"family":"King","given":"Irwin"}],"editor":[{"family":"Yin","given":"Hujun"},{"family":"Allinson","given":"Nigel"},{"family":"Freeman","given":"Richard"},{"family":"Keane","given":"John"},{"family":"Hubbard","given":"Simon"}],"issued":{"date-parts":[["2002"]]}}}],"schema":"https://github.com/citation-style-language/schema/raw/master/csl-citation.json"} </w:instrText>
      </w:r>
      <w:r w:rsidR="00E36631" w:rsidRPr="00F15FBE">
        <w:rPr>
          <w:rFonts w:cs="Times New Roman"/>
          <w:szCs w:val="24"/>
        </w:rPr>
        <w:fldChar w:fldCharType="separate"/>
      </w:r>
      <w:r w:rsidR="00E36631" w:rsidRPr="00F15FBE">
        <w:rPr>
          <w:rFonts w:cs="Times New Roman"/>
          <w:szCs w:val="24"/>
        </w:rPr>
        <w:t>(Yang et al., 2002)</w:t>
      </w:r>
      <w:r w:rsidR="00E36631" w:rsidRPr="00F15FBE">
        <w:rPr>
          <w:rFonts w:cs="Times New Roman"/>
          <w:szCs w:val="24"/>
        </w:rPr>
        <w:fldChar w:fldCharType="end"/>
      </w:r>
      <w:r w:rsidRPr="00F15FBE">
        <w:rPr>
          <w:rFonts w:cs="Times New Roman"/>
          <w:szCs w:val="24"/>
        </w:rPr>
        <w:t>:</w:t>
      </w:r>
    </w:p>
    <w:p w14:paraId="53FF0F0E" w14:textId="5F460F3E" w:rsidR="00896D07" w:rsidRPr="00F15FBE" w:rsidRDefault="00F15FBE" w:rsidP="00F15FBE">
      <w:pPr>
        <w:rPr>
          <w:rFonts w:cs="Times New Roman"/>
          <w:szCs w:val="24"/>
        </w:rPr>
      </w:pPr>
      <m:oMathPara>
        <m:oMath>
          <m:r>
            <m:rPr>
              <m:sty m:val="p"/>
            </m:rPr>
            <w:rPr>
              <w:rFonts w:ascii="Cambria Math" w:hAnsi="Cambria Math" w:cs="Times New Roman"/>
              <w:szCs w:val="24"/>
            </w:rPr>
            <m:t>f(x)=(ω⋅ϕ(x))+b</m:t>
          </m:r>
        </m:oMath>
      </m:oMathPara>
    </w:p>
    <w:p w14:paraId="7AF17355" w14:textId="27B7EF6C" w:rsidR="00896D07" w:rsidRPr="00F15FBE" w:rsidRDefault="00896D07" w:rsidP="00F15FBE">
      <w:pPr>
        <w:rPr>
          <w:rFonts w:cs="Times New Roman"/>
          <w:szCs w:val="24"/>
        </w:rPr>
      </w:pPr>
      <w:r w:rsidRPr="00F15FBE">
        <w:rPr>
          <w:rFonts w:cs="Times New Roman"/>
          <w:szCs w:val="24"/>
        </w:rPr>
        <w:t xml:space="preserve">In this Eq.  (.) denotes the inner product in Ω, a feature space of possibly different dimensionality such that ω: X → Ω and b </w:t>
      </w:r>
      <w:r w:rsidRPr="00F15FBE">
        <w:rPr>
          <w:rFonts w:ascii="Cambria Math" w:hAnsi="Cambria Math" w:cs="Cambria Math"/>
          <w:szCs w:val="24"/>
        </w:rPr>
        <w:t>∈</w:t>
      </w:r>
      <w:r w:rsidRPr="00F15FBE">
        <w:rPr>
          <w:rFonts w:cs="Times New Roman"/>
          <w:szCs w:val="24"/>
        </w:rPr>
        <w:t xml:space="preserve"> R. The other two parameters, ω</w:t>
      </w:r>
      <w:r w:rsidR="00DC4079" w:rsidRPr="00F15FBE">
        <w:rPr>
          <w:rFonts w:cs="Times New Roman"/>
          <w:szCs w:val="24"/>
        </w:rPr>
        <w:t>,</w:t>
      </w:r>
      <w:r w:rsidRPr="00F15FBE">
        <w:rPr>
          <w:rFonts w:cs="Times New Roman"/>
          <w:szCs w:val="24"/>
        </w:rPr>
        <w:t xml:space="preserve"> and b can be determined from the training dataset by minimizing the regression risk based on the estimated risk.</w:t>
      </w:r>
    </w:p>
    <w:p w14:paraId="41828118" w14:textId="1BE28F9F" w:rsidR="00896D07" w:rsidRPr="00F15FBE" w:rsidRDefault="00896D07" w:rsidP="00F15FBE">
      <w:pPr>
        <w:rPr>
          <w:rFonts w:cs="Times New Roman"/>
          <w:szCs w:val="24"/>
        </w:rPr>
      </w:pPr>
    </w:p>
    <w:p w14:paraId="6C1C3970" w14:textId="1660F889" w:rsidR="00076CD4" w:rsidRPr="00F15FBE" w:rsidRDefault="00076CD4" w:rsidP="00F15FBE">
      <w:pPr>
        <w:pStyle w:val="Heading4"/>
        <w:jc w:val="both"/>
        <w:rPr>
          <w:rFonts w:ascii="Times New Roman" w:eastAsia="Times New Roman" w:hAnsi="Times New Roman" w:cs="Times New Roman"/>
          <w:i w:val="0"/>
          <w:iCs w:val="0"/>
          <w:color w:val="auto"/>
          <w:szCs w:val="24"/>
          <w:lang w:bidi="bn-BD"/>
        </w:rPr>
      </w:pPr>
      <w:r w:rsidRPr="00F15FBE">
        <w:rPr>
          <w:rFonts w:ascii="Times New Roman" w:eastAsia="Times New Roman" w:hAnsi="Times New Roman" w:cs="Times New Roman"/>
          <w:i w:val="0"/>
          <w:iCs w:val="0"/>
          <w:color w:val="auto"/>
          <w:szCs w:val="24"/>
          <w:lang w:bidi="bn-BD"/>
        </w:rPr>
        <w:t>3.</w:t>
      </w:r>
      <w:r w:rsidR="00A5621E" w:rsidRPr="00F15FBE">
        <w:rPr>
          <w:rFonts w:ascii="Times New Roman" w:eastAsia="Times New Roman" w:hAnsi="Times New Roman" w:cs="Times New Roman"/>
          <w:i w:val="0"/>
          <w:iCs w:val="0"/>
          <w:color w:val="auto"/>
          <w:szCs w:val="24"/>
          <w:lang w:bidi="bn-BD"/>
        </w:rPr>
        <w:t>4</w:t>
      </w:r>
      <w:r w:rsidRPr="00F15FBE">
        <w:rPr>
          <w:rFonts w:ascii="Times New Roman" w:eastAsia="Times New Roman" w:hAnsi="Times New Roman" w:cs="Times New Roman"/>
          <w:i w:val="0"/>
          <w:iCs w:val="0"/>
          <w:color w:val="auto"/>
          <w:szCs w:val="24"/>
          <w:lang w:bidi="bn-BD"/>
        </w:rPr>
        <w:t xml:space="preserve">.3 </w:t>
      </w:r>
      <w:r w:rsidR="00896D07" w:rsidRPr="00F15FBE">
        <w:rPr>
          <w:rFonts w:ascii="Times New Roman" w:eastAsia="Times New Roman" w:hAnsi="Times New Roman" w:cs="Times New Roman"/>
          <w:i w:val="0"/>
          <w:iCs w:val="0"/>
          <w:color w:val="auto"/>
          <w:szCs w:val="24"/>
          <w:lang w:bidi="bn-BD"/>
        </w:rPr>
        <w:t>Random Forest</w:t>
      </w:r>
    </w:p>
    <w:p w14:paraId="69564300" w14:textId="12051024" w:rsidR="00896D07" w:rsidRPr="00F15FBE" w:rsidRDefault="00896D07" w:rsidP="00F15FBE">
      <w:pPr>
        <w:rPr>
          <w:rFonts w:cs="Times New Roman"/>
          <w:szCs w:val="24"/>
        </w:rPr>
      </w:pPr>
      <w:r w:rsidRPr="00F15FBE">
        <w:rPr>
          <w:rFonts w:cs="Times New Roman"/>
          <w:szCs w:val="24"/>
        </w:rPr>
        <w:t xml:space="preserve">Random Forests (RF) are one of the best-known bagging algorithms that </w:t>
      </w:r>
      <w:r w:rsidR="00DC4079" w:rsidRPr="00F15FBE">
        <w:rPr>
          <w:rFonts w:cs="Times New Roman"/>
          <w:szCs w:val="24"/>
        </w:rPr>
        <w:t>are</w:t>
      </w:r>
      <w:r w:rsidRPr="00F15FBE">
        <w:rPr>
          <w:rFonts w:cs="Times New Roman"/>
          <w:szCs w:val="24"/>
        </w:rPr>
        <w:t xml:space="preserve"> suggested by</w:t>
      </w:r>
      <w:r w:rsidR="00E36631" w:rsidRPr="00F15FBE">
        <w:rPr>
          <w:rFonts w:cs="Times New Roman"/>
          <w:szCs w:val="24"/>
        </w:rPr>
        <w:t xml:space="preserve"> </w:t>
      </w:r>
      <w:r w:rsidR="00E36631" w:rsidRPr="00F15FBE">
        <w:rPr>
          <w:rFonts w:cs="Times New Roman"/>
          <w:szCs w:val="24"/>
        </w:rPr>
        <w:fldChar w:fldCharType="begin"/>
      </w:r>
      <w:r w:rsidR="008E39E1" w:rsidRPr="00F15FBE">
        <w:rPr>
          <w:rFonts w:cs="Times New Roman"/>
          <w:szCs w:val="24"/>
        </w:rPr>
        <w:instrText xml:space="preserve"> ADDIN ZOTERO_ITEM CSL_CITATION {"citationID":"0ichXOgL","properties":{"formattedCitation":"(Breiman, 2001)","plainCitation":"(Breiman, 2001)","dontUpdate":true,"noteIndex":0},"citationItems":[{"id":218,"uris":["http://zotero.org/users/local/ukl8LOSw/items/AXWXSYE5"],"itemData":{"id":218,"type":"article-journal","abstract":"Random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E36631" w:rsidRPr="00F15FBE">
        <w:rPr>
          <w:rFonts w:cs="Times New Roman"/>
          <w:szCs w:val="24"/>
        </w:rPr>
        <w:fldChar w:fldCharType="separate"/>
      </w:r>
      <w:proofErr w:type="spellStart"/>
      <w:r w:rsidR="00E36631" w:rsidRPr="00F15FBE">
        <w:rPr>
          <w:rFonts w:cs="Times New Roman"/>
          <w:szCs w:val="24"/>
        </w:rPr>
        <w:t>Breiman</w:t>
      </w:r>
      <w:proofErr w:type="spellEnd"/>
      <w:r w:rsidR="00E36631" w:rsidRPr="00F15FBE">
        <w:rPr>
          <w:rFonts w:cs="Times New Roman"/>
          <w:szCs w:val="24"/>
        </w:rPr>
        <w:t>, 2001</w:t>
      </w:r>
      <w:r w:rsidR="00E36631" w:rsidRPr="00F15FBE">
        <w:rPr>
          <w:rFonts w:cs="Times New Roman"/>
          <w:szCs w:val="24"/>
        </w:rPr>
        <w:fldChar w:fldCharType="end"/>
      </w:r>
      <w:r w:rsidR="00E36631" w:rsidRPr="00F15FBE">
        <w:rPr>
          <w:rFonts w:cs="Times New Roman"/>
          <w:szCs w:val="24"/>
        </w:rPr>
        <w:t>.</w:t>
      </w:r>
      <w:r w:rsidRPr="00F15FBE">
        <w:rPr>
          <w:rFonts w:cs="Times New Roman"/>
          <w:szCs w:val="24"/>
        </w:rPr>
        <w:t xml:space="preserve"> </w:t>
      </w:r>
      <w:proofErr w:type="spellStart"/>
      <w:r w:rsidRPr="00F15FBE">
        <w:rPr>
          <w:rFonts w:cs="Times New Roman"/>
          <w:szCs w:val="24"/>
        </w:rPr>
        <w:t>Rfs</w:t>
      </w:r>
      <w:proofErr w:type="spellEnd"/>
      <w:r w:rsidRPr="00F15FBE">
        <w:rPr>
          <w:rFonts w:cs="Times New Roman"/>
          <w:szCs w:val="24"/>
        </w:rPr>
        <w:t xml:space="preserve"> are </w:t>
      </w:r>
      <w:proofErr w:type="gramStart"/>
      <w:r w:rsidRPr="00F15FBE">
        <w:rPr>
          <w:rFonts w:cs="Times New Roman"/>
          <w:szCs w:val="24"/>
        </w:rPr>
        <w:t>tree-based</w:t>
      </w:r>
      <w:proofErr w:type="gramEnd"/>
      <w:r w:rsidRPr="00F15FBE">
        <w:rPr>
          <w:rFonts w:cs="Times New Roman"/>
          <w:szCs w:val="24"/>
        </w:rPr>
        <w:t xml:space="preserve"> EML algorithms that use decision trees as base</w:t>
      </w:r>
      <w:r w:rsidR="00DC4079" w:rsidRPr="00F15FBE">
        <w:rPr>
          <w:rFonts w:cs="Times New Roman"/>
          <w:szCs w:val="24"/>
        </w:rPr>
        <w:t xml:space="preserve"> </w:t>
      </w:r>
      <w:r w:rsidRPr="00F15FBE">
        <w:rPr>
          <w:rFonts w:cs="Times New Roman"/>
          <w:szCs w:val="24"/>
        </w:rPr>
        <w:t xml:space="preserve">learners so that each tree is dependent on a set of random parameters. Each tree is created from a bootstrap sample of the primary dataset. RFs can be employed for either a categorical dependent parameter (response variable) for classification purposes or a continuous response variable, for developing regressive models. RFs, similar to other EML algorithms, combine multiple individual models to make predictions. Therefore, this method can be a better choice than a single decision tree since it </w:t>
      </w:r>
      <w:r w:rsidRPr="00F15FBE">
        <w:rPr>
          <w:rFonts w:cs="Times New Roman"/>
          <w:szCs w:val="24"/>
        </w:rPr>
        <w:lastRenderedPageBreak/>
        <w:t xml:space="preserve">decreases the over-fitting by averaging the result. The RF algorithm process has several stages: Firstly, bootstrap samples are randomly selected from the given original dataset. Then a decision tree is created for each sample, and the prediction result of each decision tree is obtained in this stage. Next, for each predicted result, the voting step is carried out. Eventually, the most popular prediction model is chosen as the final prediction result </w:t>
      </w:r>
      <w:r w:rsidR="00E36631" w:rsidRPr="00F15FBE">
        <w:rPr>
          <w:rFonts w:cs="Times New Roman"/>
          <w:szCs w:val="24"/>
        </w:rPr>
        <w:fldChar w:fldCharType="begin"/>
      </w:r>
      <w:r w:rsidR="00E36631" w:rsidRPr="00F15FBE">
        <w:rPr>
          <w:rFonts w:cs="Times New Roman"/>
          <w:szCs w:val="24"/>
        </w:rPr>
        <w:instrText xml:space="preserve"> ADDIN ZOTERO_ITEM CSL_CITATION {"citationID":"YYoxzcRr","properties":{"formattedCitation":"(Breiman, 2001)","plainCitation":"(Breiman, 2001)","noteIndex":0},"citationItems":[{"id":218,"uris":["http://zotero.org/users/local/ukl8LOSw/items/AXWXSYE5"],"itemData":{"id":218,"type":"article-journal","abstract":"Random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E36631" w:rsidRPr="00F15FBE">
        <w:rPr>
          <w:rFonts w:cs="Times New Roman"/>
          <w:szCs w:val="24"/>
        </w:rPr>
        <w:fldChar w:fldCharType="separate"/>
      </w:r>
      <w:r w:rsidR="00E36631" w:rsidRPr="00F15FBE">
        <w:rPr>
          <w:rFonts w:cs="Times New Roman"/>
          <w:szCs w:val="24"/>
        </w:rPr>
        <w:t>(Breiman, 2001)</w:t>
      </w:r>
      <w:r w:rsidR="00E36631" w:rsidRPr="00F15FBE">
        <w:rPr>
          <w:rFonts w:cs="Times New Roman"/>
          <w:szCs w:val="24"/>
        </w:rPr>
        <w:fldChar w:fldCharType="end"/>
      </w:r>
      <w:r w:rsidR="00E36631" w:rsidRPr="00F15FBE">
        <w:rPr>
          <w:rFonts w:cs="Times New Roman"/>
          <w:szCs w:val="24"/>
        </w:rPr>
        <w:t>.</w:t>
      </w:r>
    </w:p>
    <w:p w14:paraId="2D554EE3" w14:textId="6F220AB9" w:rsidR="00896D07" w:rsidRPr="00F15FBE" w:rsidRDefault="00896D07" w:rsidP="00F15FBE">
      <w:pPr>
        <w:rPr>
          <w:rFonts w:cs="Times New Roman"/>
          <w:szCs w:val="24"/>
        </w:rPr>
      </w:pPr>
      <w:r w:rsidRPr="00F15FBE">
        <w:rPr>
          <w:rFonts w:cs="Times New Roman"/>
          <w:szCs w:val="24"/>
        </w:rPr>
        <w:t>Random Forests (R.F.s) are bagging ensemble models that use several decision trees as base</w:t>
      </w:r>
      <w:r w:rsidR="00DC4079" w:rsidRPr="00F15FBE">
        <w:rPr>
          <w:rFonts w:cs="Times New Roman"/>
          <w:szCs w:val="24"/>
        </w:rPr>
        <w:t xml:space="preserve"> </w:t>
      </w:r>
      <w:r w:rsidRPr="00F15FBE">
        <w:rPr>
          <w:rFonts w:cs="Times New Roman"/>
          <w:szCs w:val="24"/>
        </w:rPr>
        <w:t xml:space="preserve">learners to produce more accurate results. Individual trees are created by the bootstrap sampling process from training data and use </w:t>
      </w:r>
      <w:r w:rsidR="00DC4079" w:rsidRPr="00F15FBE">
        <w:rPr>
          <w:rFonts w:cs="Times New Roman"/>
          <w:szCs w:val="24"/>
        </w:rPr>
        <w:t>a</w:t>
      </w:r>
      <w:r w:rsidRPr="00F15FBE">
        <w:rPr>
          <w:rFonts w:cs="Times New Roman"/>
          <w:szCs w:val="24"/>
        </w:rPr>
        <w:t xml:space="preserve"> set of random parameters as their roots and nodes. Multiple decision trees provide stability over a single tree by reducing over-fitting and averaging the results</w:t>
      </w:r>
      <w:r w:rsidR="00E36631" w:rsidRPr="00F15FBE">
        <w:rPr>
          <w:rFonts w:cs="Times New Roman"/>
          <w:szCs w:val="24"/>
        </w:rPr>
        <w:fldChar w:fldCharType="begin"/>
      </w:r>
      <w:r w:rsidR="00E36631" w:rsidRPr="00F15FBE">
        <w:rPr>
          <w:rFonts w:cs="Times New Roman"/>
          <w:szCs w:val="24"/>
        </w:rPr>
        <w:instrText xml:space="preserve"> ADDIN ZOTERO_ITEM CSL_CITATION {"citationID":"EM65puJd","properties":{"formattedCitation":"(Ardabili et al., 2020)","plainCitation":"(Ardabili et al., 2020)","noteIndex":0},"citationItems":[{"id":223,"uris":["http://zotero.org/users/local/ukl8LOSw/items/ZNC4PN7K"],"itemData":{"id":223,"type":"paper-conference","abstract":"The conventional machine learning (ML) algorithms are continuously advancing and evolving at a fast-paced by introducing the novel learning algorithms. ML models are continually improving using hybridization and ensemble techniques to empower computation, functionality, robustness, and accuracy aspects of modeling. Currently, numerous hybrid and ensemble ML models have been introduced. However, they have not been surveyed in a comprehensive manner. This paper presents the state of the art of novel ML models and their performance and application domains through a novel taxonomy.","collection-title":"Lecture Notes in Networks and Systems","container-title":"Engineering for Sustainable Future","DOI":"10.1007/978-3-030-36841-8_21","event-place":"Cham","ISBN":"978-3-030-36841-8","language":"en","page":"215-227","publisher":"Springer International Publishing","publisher-place":"Cham","source":"Springer Link","title":"Advances in Machine Learning Modeling Reviewing Hybrid and Ensemble Methods","author":[{"family":"Ardabili","given":"Sina"},{"family":"Mosavi","given":"Amir"},{"family":"Várkonyi-Kóczy","given":"Annamária R."}],"editor":[{"family":"Várkonyi-Kóczy","given":"Annamária R."}],"issued":{"date-parts":[["2020"]]}}}],"schema":"https://github.com/citation-style-language/schema/raw/master/csl-citation.json"} </w:instrText>
      </w:r>
      <w:r w:rsidR="00E36631" w:rsidRPr="00F15FBE">
        <w:rPr>
          <w:rFonts w:cs="Times New Roman"/>
          <w:szCs w:val="24"/>
        </w:rPr>
        <w:fldChar w:fldCharType="separate"/>
      </w:r>
      <w:r w:rsidR="00E36631" w:rsidRPr="00F15FBE">
        <w:rPr>
          <w:rFonts w:cs="Times New Roman"/>
          <w:szCs w:val="24"/>
        </w:rPr>
        <w:t>(Ardabili et al., 2020)</w:t>
      </w:r>
      <w:r w:rsidR="00E36631" w:rsidRPr="00F15FBE">
        <w:rPr>
          <w:rFonts w:cs="Times New Roman"/>
          <w:szCs w:val="24"/>
        </w:rPr>
        <w:fldChar w:fldCharType="end"/>
      </w:r>
      <w:r w:rsidRPr="00F15FBE">
        <w:rPr>
          <w:rFonts w:cs="Times New Roman"/>
          <w:szCs w:val="24"/>
        </w:rPr>
        <w:t>. The three main parameters for the R.F.s are the number of trees in the forest at each binary node, the number of randomly selected predictors, and the minimal number of observations at the nodes of the trees</w:t>
      </w:r>
      <w:r w:rsidR="00E36631" w:rsidRPr="00F15FBE">
        <w:rPr>
          <w:rFonts w:cs="Times New Roman"/>
          <w:szCs w:val="24"/>
        </w:rPr>
        <w:t xml:space="preserve"> </w:t>
      </w:r>
      <w:r w:rsidR="00E36631" w:rsidRPr="00F15FBE">
        <w:rPr>
          <w:rFonts w:cs="Times New Roman"/>
          <w:szCs w:val="24"/>
        </w:rPr>
        <w:fldChar w:fldCharType="begin"/>
      </w:r>
      <w:r w:rsidR="00D96A32" w:rsidRPr="00F15FBE">
        <w:rPr>
          <w:rFonts w:cs="Times New Roman"/>
          <w:szCs w:val="24"/>
        </w:rPr>
        <w:instrText xml:space="preserve"> ADDIN ZOTERO_ITEM CSL_CITATION {"citationID":"raUSHioK","properties":{"formattedCitation":"(Pham et al., 2021)","plainCitation":"(Pham et al., 2021)","noteIndex":0},"citationItems":[{"id":226,"uris":["http://zotero.org/users/local/ukl8LOSw/items/82SIQLY9"],"itemData":{"id":226,"type":"article-journal","abstract":"&lt;p&gt;&lt;strong class=\"journal-contentHeaderColor\"&gt;Abstract.&lt;/strong&gt; In the past decades, data-driven machine-learning (ML) models have emerged as promising tools for short-term streamflow forecasting. Among other qualities, the popularity of ML models for such applications is due to their relative ease in implementation, less strict distributional assumption, and competitive computational and predictive performance. Despite the encouraging results, most applications of ML for streamflow forecasting have been limited to watersheds in which rainfall is the major source of runoff. In this study, we evaluate the potential of random forests (RFs), a popular ML method, to make streamflow forecasts at 1 d of lead time at 86 watersheds in the Pacific Northwest. These watersheds cover diverse climatic conditions and physiographic settings and exhibit varied contributions of rainfall and snowmelt to their streamflow. Watersheds are classified into three hydrologic regimes based on the timing of center-of-annual flow volume: rainfall-dominated, transient, and snowmelt-dominated. RF performance is benchmarked against naïve and multiple linear regression (MLR) models and evaluated using four criteria: coefficient of determination, root mean squared error, mean absolute error, and Kling–Gupta efficiency (KGE). Model evaluation scores suggest that the RF performs better in snowmelt-driven watersheds compared to rainfall-driven watersheds. The largest improvements in forecasts compared to benchmark models are found among rainfall-driven watersheds. RF performance deteriorates with increases in catchment slope and soil sandiness. We note disagreement between two popular measures of RF variable importance and recommend jointly considering these measures with the physical processes under study. These and other results presented provide new insights for effective application of RF-based streamflow forecasting.&lt;/p&gt;","container-title":"Hydrology and Earth System Sciences","DOI":"10.5194/hess-25-2997-2021","ISSN":"1027-5606","issue":"6","language":"English","note":"publisher: Copernicus GmbH","page":"2997-3015","source":"hess.copernicus.org","title":"Evaluation of random forests for short-term daily streamflow forecasting in rainfall- and snowmelt-driven watersheds","volume":"25","author":[{"family":"Pham","given":"Leo Triet"},{"family":"Luo","given":"Lifeng"},{"family":"Finley","given":"Andrew"}],"issued":{"date-parts":[["2021",6,3]]}}}],"schema":"https://github.com/citation-style-language/schema/raw/master/csl-citation.json"} </w:instrText>
      </w:r>
      <w:r w:rsidR="00E36631" w:rsidRPr="00F15FBE">
        <w:rPr>
          <w:rFonts w:cs="Times New Roman"/>
          <w:szCs w:val="24"/>
        </w:rPr>
        <w:fldChar w:fldCharType="separate"/>
      </w:r>
      <w:r w:rsidR="00D96A32" w:rsidRPr="00F15FBE">
        <w:rPr>
          <w:rFonts w:cs="Times New Roman"/>
          <w:szCs w:val="24"/>
        </w:rPr>
        <w:t>(Pham et al., 2021)</w:t>
      </w:r>
      <w:r w:rsidR="00E36631" w:rsidRPr="00F15FBE">
        <w:rPr>
          <w:rFonts w:cs="Times New Roman"/>
          <w:szCs w:val="24"/>
        </w:rPr>
        <w:fldChar w:fldCharType="end"/>
      </w:r>
      <w:r w:rsidR="00D96A32" w:rsidRPr="00F15FBE">
        <w:rPr>
          <w:rFonts w:cs="Times New Roman"/>
          <w:szCs w:val="24"/>
        </w:rPr>
        <w:t>.</w:t>
      </w:r>
    </w:p>
    <w:p w14:paraId="3CC025EB" w14:textId="77777777" w:rsidR="00896D07" w:rsidRPr="00F15FBE" w:rsidRDefault="00896D07" w:rsidP="00F15FBE">
      <w:pPr>
        <w:rPr>
          <w:rFonts w:cs="Times New Roman"/>
          <w:szCs w:val="24"/>
        </w:rPr>
      </w:pPr>
    </w:p>
    <w:p w14:paraId="1C7BED35" w14:textId="19642430" w:rsidR="00076CD4" w:rsidRPr="00F15FBE" w:rsidRDefault="00076CD4" w:rsidP="00F15FBE">
      <w:pPr>
        <w:pStyle w:val="Heading4"/>
        <w:jc w:val="both"/>
        <w:rPr>
          <w:rFonts w:ascii="Times New Roman" w:hAnsi="Times New Roman" w:cs="Times New Roman"/>
          <w:i w:val="0"/>
          <w:iCs w:val="0"/>
          <w:color w:val="auto"/>
          <w:szCs w:val="24"/>
        </w:rPr>
      </w:pPr>
      <w:r w:rsidRPr="00F15FBE">
        <w:rPr>
          <w:rFonts w:ascii="Times New Roman" w:hAnsi="Times New Roman" w:cs="Times New Roman"/>
          <w:i w:val="0"/>
          <w:iCs w:val="0"/>
          <w:color w:val="auto"/>
          <w:szCs w:val="24"/>
        </w:rPr>
        <w:t>3.</w:t>
      </w:r>
      <w:r w:rsidR="00A5621E" w:rsidRPr="00F15FBE">
        <w:rPr>
          <w:rFonts w:ascii="Times New Roman" w:hAnsi="Times New Roman" w:cs="Times New Roman"/>
          <w:i w:val="0"/>
          <w:iCs w:val="0"/>
          <w:color w:val="auto"/>
          <w:szCs w:val="24"/>
        </w:rPr>
        <w:t>4</w:t>
      </w:r>
      <w:r w:rsidRPr="00F15FBE">
        <w:rPr>
          <w:rFonts w:ascii="Times New Roman" w:hAnsi="Times New Roman" w:cs="Times New Roman"/>
          <w:i w:val="0"/>
          <w:iCs w:val="0"/>
          <w:color w:val="auto"/>
          <w:szCs w:val="24"/>
        </w:rPr>
        <w:t xml:space="preserve">.4 </w:t>
      </w:r>
      <w:r w:rsidR="00896D07" w:rsidRPr="00F15FBE">
        <w:rPr>
          <w:rFonts w:ascii="Times New Roman" w:hAnsi="Times New Roman" w:cs="Times New Roman"/>
          <w:i w:val="0"/>
          <w:iCs w:val="0"/>
          <w:color w:val="auto"/>
          <w:szCs w:val="24"/>
        </w:rPr>
        <w:t>AdB</w:t>
      </w:r>
    </w:p>
    <w:p w14:paraId="2B0F8DE6" w14:textId="3E0D1E33" w:rsidR="00896D07" w:rsidRPr="00F15FBE" w:rsidRDefault="00896D07" w:rsidP="00F15FBE">
      <w:pPr>
        <w:rPr>
          <w:rFonts w:cs="Times New Roman"/>
          <w:szCs w:val="24"/>
        </w:rPr>
      </w:pPr>
      <w:r w:rsidRPr="00F15FBE">
        <w:rPr>
          <w:rFonts w:cs="Times New Roman"/>
          <w:szCs w:val="24"/>
        </w:rPr>
        <w:t xml:space="preserve">Boosting is a generic and demonstrably effective technique for combining imprecise and comparatively inaccurate rules of thumb to produce a very accurate prediction rule. </w:t>
      </w:r>
      <w:proofErr w:type="spellStart"/>
      <w:r w:rsidRPr="00F15FBE">
        <w:rPr>
          <w:rFonts w:cs="Times New Roman"/>
          <w:szCs w:val="24"/>
        </w:rPr>
        <w:t>AdB</w:t>
      </w:r>
      <w:proofErr w:type="spellEnd"/>
      <w:r w:rsidRPr="00F15FBE">
        <w:rPr>
          <w:rFonts w:cs="Times New Roman"/>
          <w:szCs w:val="24"/>
        </w:rPr>
        <w:t xml:space="preserve"> is a boosting technique that can use multiple RT learners as its core learners. The </w:t>
      </w:r>
      <w:proofErr w:type="spellStart"/>
      <w:r w:rsidRPr="00F15FBE">
        <w:rPr>
          <w:rFonts w:cs="Times New Roman"/>
          <w:szCs w:val="24"/>
        </w:rPr>
        <w:t>AdB</w:t>
      </w:r>
      <w:proofErr w:type="spellEnd"/>
      <w:r w:rsidRPr="00F15FBE">
        <w:rPr>
          <w:rFonts w:cs="Times New Roman"/>
          <w:szCs w:val="24"/>
        </w:rPr>
        <w:t xml:space="preserve"> begins the procedure by producing core learners (RT) with lower precision and then enhances the successive learners based on the outcomes of the preceding learners. The algorithm creates weights for the data</w:t>
      </w:r>
      <w:r w:rsidR="00DC4079" w:rsidRPr="00F15FBE">
        <w:rPr>
          <w:rFonts w:cs="Times New Roman"/>
          <w:szCs w:val="24"/>
        </w:rPr>
        <w:t xml:space="preserve"> </w:t>
      </w:r>
      <w:r w:rsidRPr="00F15FBE">
        <w:rPr>
          <w:rFonts w:cs="Times New Roman"/>
          <w:szCs w:val="24"/>
        </w:rPr>
        <w:t xml:space="preserve">points during this procedure. </w:t>
      </w:r>
      <w:proofErr w:type="spellStart"/>
      <w:r w:rsidRPr="00F15FBE">
        <w:rPr>
          <w:rFonts w:cs="Times New Roman"/>
          <w:szCs w:val="24"/>
        </w:rPr>
        <w:t>AdB</w:t>
      </w:r>
      <w:proofErr w:type="spellEnd"/>
      <w:r w:rsidRPr="00F15FBE">
        <w:rPr>
          <w:rFonts w:cs="Times New Roman"/>
          <w:szCs w:val="24"/>
        </w:rPr>
        <w:t xml:space="preserve"> begins with a uniform weight distribution across all of the subsample's data</w:t>
      </w:r>
      <w:r w:rsidR="00DC4079" w:rsidRPr="00F15FBE">
        <w:rPr>
          <w:rFonts w:cs="Times New Roman"/>
          <w:szCs w:val="24"/>
        </w:rPr>
        <w:t xml:space="preserve"> </w:t>
      </w:r>
      <w:r w:rsidRPr="00F15FBE">
        <w:rPr>
          <w:rFonts w:cs="Times New Roman"/>
          <w:szCs w:val="24"/>
        </w:rPr>
        <w:t>points. As the process goes on, various weights are given to every data item according to how crucial they are to the model's accuracy. The original training dataset is used to test the RT learners trained using bootstrapped datasets, revealing data</w:t>
      </w:r>
      <w:r w:rsidR="00DC4079" w:rsidRPr="00F15FBE">
        <w:rPr>
          <w:rFonts w:cs="Times New Roman"/>
          <w:szCs w:val="24"/>
        </w:rPr>
        <w:t xml:space="preserve"> </w:t>
      </w:r>
      <w:r w:rsidRPr="00F15FBE">
        <w:rPr>
          <w:rFonts w:cs="Times New Roman"/>
          <w:szCs w:val="24"/>
        </w:rPr>
        <w:t xml:space="preserve">points that were incorrectly predicted. In order to increase the accuracy of the subsequent learner, the </w:t>
      </w:r>
      <w:proofErr w:type="spellStart"/>
      <w:r w:rsidRPr="00F15FBE">
        <w:rPr>
          <w:rFonts w:cs="Times New Roman"/>
          <w:szCs w:val="24"/>
        </w:rPr>
        <w:t>AdB</w:t>
      </w:r>
      <w:proofErr w:type="spellEnd"/>
      <w:r w:rsidRPr="00F15FBE">
        <w:rPr>
          <w:rFonts w:cs="Times New Roman"/>
          <w:szCs w:val="24"/>
        </w:rPr>
        <w:t xml:space="preserve"> gives preference to those data</w:t>
      </w:r>
      <w:r w:rsidR="00DC4079" w:rsidRPr="00F15FBE">
        <w:rPr>
          <w:rFonts w:cs="Times New Roman"/>
          <w:szCs w:val="24"/>
        </w:rPr>
        <w:t xml:space="preserve"> </w:t>
      </w:r>
      <w:r w:rsidRPr="00F15FBE">
        <w:rPr>
          <w:rFonts w:cs="Times New Roman"/>
          <w:szCs w:val="24"/>
        </w:rPr>
        <w:t xml:space="preserve">points that were incorrectly predicted </w:t>
      </w:r>
      <w:r w:rsidR="00D96A32" w:rsidRPr="00F15FBE">
        <w:rPr>
          <w:rFonts w:cs="Times New Roman"/>
          <w:szCs w:val="24"/>
        </w:rPr>
        <w:fldChar w:fldCharType="begin"/>
      </w:r>
      <w:r w:rsidR="00D96A32" w:rsidRPr="00F15FBE">
        <w:rPr>
          <w:rFonts w:cs="Times New Roman"/>
          <w:szCs w:val="24"/>
        </w:rPr>
        <w:instrText xml:space="preserve"> ADDIN ZOTERO_ITEM CSL_CITATION {"citationID":"zPkFbqF5","properties":{"formattedCitation":"(Duan et al., 2019; Mousavi et al., 2019)","plainCitation":"(Duan et al., 2019; Mousavi et al., 2019)","noteIndex":0},"citationItems":[{"id":347,"uris":["http://zotero.org/users/local/ukl8LOSw/items/TAZYWAWY"],"itemData":{"id":347,"type":"article-journal","abstract":"Food storage security is critical to the national economy and people's lives. The environmental parameters of a granary should be accurately monitored in order to provide a better preservation environment for food storage. In this paper, we use temperature sensors to measure and collect grain temperature data for a period of 423 days from a real world granary, and collect the corresponding meteorological data from China Meteorological Data Network. We propose to leverage meteorological data to predict the average temperature of the grain pile with machine learning algorithms: a support vector regression (SVR) approach and an adaptive boosting (AdaBoost) approach. We incorporate different kernel functions in the SVR model and choose the appropriate base-estimator and the number of estimators in the AdaBoost model. We then analyze the correlation between a large amount of historical data from the granary and the corresponding meteorological forecast data based on the Pearson correlation coefficient. We find that there are strong correlations between some meteorological factors. In order to eliminate redundant information, we reduce the dimension of data by principal components analysis (PCA), and compare the prediction models before and after PCA dimension reduction. The results show that the proposed approaches can achieve a high accuracy and the Adboost method after PCA dimension reduction achieves the best performance.","container-title":"IEEE Access","DOI":"10.1109/ACCESS.2019.2940266","ISSN":"2169-3536","note":"event-title: IEEE Access","page":"130721-130733","source":"IEEE Xplore","title":"Forecasting of Grain Pile Temperature From Meteorological Factors Using Machine Learning","volume":"7","author":[{"family":"Duan","given":"Shanshan"},{"family":"Yang","given":"Weidong"},{"family":"Wang","given":"Xuyu"},{"family":"Mao","given":"Shiwen"},{"family":"Zhang","given":"Yuan"}],"issued":{"date-parts":[["2019"]]}}},{"id":349,"uris":["http://zotero.org/users/local/ukl8LOSw/items/2KW2ZNPV"],"itemData":{"id":349,"type":"article-journal","abstract":"Background and objective\nBlood pressure (BP) is one of the four vital signals that provides valuable medical information about the cardiovascular activity. In recent years, extensive studies have been conducted on non-invasive and cuff-less BP estimation using photoplethysmography (PPG) signals. PPG is a non-invasive optical method for measuring blood volume changes per pulse. In other words, the PPG waveform represents the mechanical activity of the heart.\nMethods\nIn this paper, a new method for estimating the Mean Arterial Pressure (MAP), Diastolic Blood Pressure (DBP) and Systolic Blood Pressure (SBP) is proposed using only the PPG signal regardless of its shape (appropriate or inappropriate). Our proposed algorithm called whole-based, uses raw values of the PPG signal at a given time interval for estimating the BP. In other algorithms called parameter-based, use features which are extracted from PPG signals in time or frequency domain. These features related to precise spotting in the form of the PPG signal. In fact, compared to parameter-based methods, our algorithm is independent of the form of the PPG signal.\nResults\nUsing the proposed algorithm, our results are completely met by the Association for the Advancement of Medical Instrumentation (AAMI) standard for both MAP and DBP estimations. The results are also very close to the standard boundary with an average error close to zero for SBP estimation. Also, according to the British Hypertension Society (BHS) standard, the proposed algorithm for DBP estimation got grade A, whereas it got grade B for estimation of MAP and got approximately grade C for SBP estimation.\nConclusion\nThe results demonstrate the applicability of the proposed algorithm in estimating BP noninvasively, cuff-less, calibration-free, and only by using the appropriate or inappropriate PPG signal.","container-title":"Biomedical Signal Processing and Control","DOI":"10.1016/j.bspc.2018.08.022","ISSN":"1746-8094","journalAbbreviation":"Biomedical Signal Processing and Control","language":"en","page":"196-206","source":"ScienceDirect","title":"Blood pressure estimation from appropriate and inappropriate PPG signals using A whole-based method","volume":"47","author":[{"family":"Mousavi","given":"Seyedeh Somayyeh"},{"family":"Firouzmand","given":"Mohammad"},{"family":"Charmi","given":"Mostafa"},{"family":"Hemmati","given":"Mohammad"},{"family":"Moghadam","given":"Maryam"},{"family":"Ghorbani","given":"Yadollah"}],"issued":{"date-parts":[["2019",1,1]]}}}],"schema":"https://github.com/citation-style-language/schema/raw/master/csl-citation.json"} </w:instrText>
      </w:r>
      <w:r w:rsidR="00D96A32" w:rsidRPr="00F15FBE">
        <w:rPr>
          <w:rFonts w:cs="Times New Roman"/>
          <w:szCs w:val="24"/>
        </w:rPr>
        <w:fldChar w:fldCharType="separate"/>
      </w:r>
      <w:r w:rsidR="00D96A32" w:rsidRPr="00F15FBE">
        <w:rPr>
          <w:rFonts w:cs="Times New Roman"/>
          <w:szCs w:val="24"/>
        </w:rPr>
        <w:t>(Duan et al., 2019; Mousavi et al., 2019)</w:t>
      </w:r>
      <w:r w:rsidR="00D96A32" w:rsidRPr="00F15FBE">
        <w:rPr>
          <w:rFonts w:cs="Times New Roman"/>
          <w:szCs w:val="24"/>
        </w:rPr>
        <w:fldChar w:fldCharType="end"/>
      </w:r>
      <w:r w:rsidRPr="00F15FBE">
        <w:rPr>
          <w:rFonts w:cs="Times New Roman"/>
          <w:szCs w:val="24"/>
        </w:rPr>
        <w:t>.</w:t>
      </w:r>
    </w:p>
    <w:p w14:paraId="5C309D91" w14:textId="01CA1DBD" w:rsidR="00896D07" w:rsidRPr="00F15FBE" w:rsidRDefault="00896D07" w:rsidP="00F15FBE">
      <w:pPr>
        <w:rPr>
          <w:rFonts w:cs="Times New Roman"/>
          <w:szCs w:val="24"/>
        </w:rPr>
      </w:pPr>
    </w:p>
    <w:p w14:paraId="698F1B44" w14:textId="184C5143" w:rsidR="003D2312" w:rsidRPr="00F15FBE" w:rsidRDefault="00076CD4" w:rsidP="00F15FBE">
      <w:pPr>
        <w:pStyle w:val="Heading4"/>
        <w:jc w:val="both"/>
        <w:rPr>
          <w:rFonts w:ascii="Times New Roman" w:hAnsi="Times New Roman" w:cs="Times New Roman"/>
          <w:i w:val="0"/>
          <w:iCs w:val="0"/>
          <w:color w:val="auto"/>
          <w:szCs w:val="24"/>
        </w:rPr>
      </w:pPr>
      <w:r w:rsidRPr="00F15FBE">
        <w:rPr>
          <w:rFonts w:ascii="Times New Roman" w:hAnsi="Times New Roman" w:cs="Times New Roman"/>
          <w:i w:val="0"/>
          <w:iCs w:val="0"/>
          <w:color w:val="auto"/>
          <w:szCs w:val="24"/>
        </w:rPr>
        <w:lastRenderedPageBreak/>
        <w:t>3.</w:t>
      </w:r>
      <w:r w:rsidR="00A5621E" w:rsidRPr="00F15FBE">
        <w:rPr>
          <w:rFonts w:ascii="Times New Roman" w:hAnsi="Times New Roman" w:cs="Times New Roman"/>
          <w:i w:val="0"/>
          <w:iCs w:val="0"/>
          <w:color w:val="auto"/>
          <w:szCs w:val="24"/>
        </w:rPr>
        <w:t>4</w:t>
      </w:r>
      <w:r w:rsidRPr="00F15FBE">
        <w:rPr>
          <w:rFonts w:ascii="Times New Roman" w:hAnsi="Times New Roman" w:cs="Times New Roman"/>
          <w:i w:val="0"/>
          <w:iCs w:val="0"/>
          <w:color w:val="auto"/>
          <w:szCs w:val="24"/>
        </w:rPr>
        <w:t xml:space="preserve">.5 </w:t>
      </w:r>
      <w:r w:rsidR="00896D07" w:rsidRPr="00F15FBE">
        <w:rPr>
          <w:rFonts w:ascii="Times New Roman" w:hAnsi="Times New Roman" w:cs="Times New Roman"/>
          <w:i w:val="0"/>
          <w:iCs w:val="0"/>
          <w:color w:val="auto"/>
          <w:szCs w:val="24"/>
        </w:rPr>
        <w:t>ANN</w:t>
      </w:r>
      <w:r w:rsidR="00DC4079" w:rsidRPr="00F15FBE">
        <w:rPr>
          <w:rFonts w:ascii="Times New Roman" w:hAnsi="Times New Roman" w:cs="Times New Roman"/>
          <w:i w:val="0"/>
          <w:iCs w:val="0"/>
          <w:color w:val="auto"/>
          <w:szCs w:val="24"/>
        </w:rPr>
        <w:t xml:space="preserve"> </w:t>
      </w:r>
      <w:r w:rsidR="00896D07" w:rsidRPr="00F15FBE">
        <w:rPr>
          <w:rFonts w:ascii="Times New Roman" w:hAnsi="Times New Roman" w:cs="Times New Roman"/>
          <w:i w:val="0"/>
          <w:iCs w:val="0"/>
          <w:color w:val="auto"/>
          <w:szCs w:val="24"/>
        </w:rPr>
        <w:t>(R</w:t>
      </w:r>
      <w:r w:rsidR="003D2312" w:rsidRPr="00F15FBE">
        <w:rPr>
          <w:rFonts w:ascii="Times New Roman" w:hAnsi="Times New Roman" w:cs="Times New Roman"/>
          <w:i w:val="0"/>
          <w:iCs w:val="0"/>
          <w:color w:val="auto"/>
          <w:szCs w:val="24"/>
        </w:rPr>
        <w:t>E</w:t>
      </w:r>
      <w:r w:rsidR="00896D07" w:rsidRPr="00F15FBE">
        <w:rPr>
          <w:rFonts w:ascii="Times New Roman" w:hAnsi="Times New Roman" w:cs="Times New Roman"/>
          <w:i w:val="0"/>
          <w:iCs w:val="0"/>
          <w:color w:val="auto"/>
          <w:szCs w:val="24"/>
        </w:rPr>
        <w:t>LU)</w:t>
      </w:r>
    </w:p>
    <w:p w14:paraId="2F7C62B3" w14:textId="76EEBCAC" w:rsidR="003D2312" w:rsidRPr="00F15FBE" w:rsidRDefault="00F15FBE" w:rsidP="00872B6F">
      <w:pPr>
        <w:rPr>
          <w:rFonts w:cs="Times New Roman"/>
          <w:szCs w:val="24"/>
        </w:rPr>
      </w:pPr>
      <w:r w:rsidRPr="00F15FBE">
        <w:rPr>
          <w:rFonts w:cs="Times New Roman"/>
          <w:noProof/>
          <w:szCs w:val="24"/>
          <w:lang w:val="en-GB"/>
        </w:rPr>
        <w:drawing>
          <wp:anchor distT="0" distB="0" distL="114300" distR="114300" simplePos="0" relativeHeight="251670528" behindDoc="0" locked="0" layoutInCell="1" allowOverlap="1" wp14:anchorId="73B65ADA" wp14:editId="63E338CE">
            <wp:simplePos x="0" y="0"/>
            <wp:positionH relativeFrom="column">
              <wp:posOffset>935355</wp:posOffset>
            </wp:positionH>
            <wp:positionV relativeFrom="page">
              <wp:posOffset>2656840</wp:posOffset>
            </wp:positionV>
            <wp:extent cx="4072255" cy="2371725"/>
            <wp:effectExtent l="0" t="0" r="444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072255" cy="2371725"/>
                    </a:xfrm>
                    <a:prstGeom prst="rect">
                      <a:avLst/>
                    </a:prstGeom>
                  </pic:spPr>
                </pic:pic>
              </a:graphicData>
            </a:graphic>
            <wp14:sizeRelH relativeFrom="margin">
              <wp14:pctWidth>0</wp14:pctWidth>
            </wp14:sizeRelH>
            <wp14:sizeRelV relativeFrom="margin">
              <wp14:pctHeight>0</wp14:pctHeight>
            </wp14:sizeRelV>
          </wp:anchor>
        </w:drawing>
      </w:r>
      <w:r w:rsidR="0004019C" w:rsidRPr="00F15FBE">
        <w:rPr>
          <w:rFonts w:cs="Times New Roman"/>
          <w:szCs w:val="24"/>
        </w:rPr>
        <w:t xml:space="preserve">The Artificial Neural Network (ANN) is a popular machine learning technique that has been used successfully to solve challenging problems in the areas of prediction, pattern recognition, simulation, optimization, and several others </w:t>
      </w:r>
      <w:r w:rsidR="00A52912" w:rsidRPr="00F15FBE">
        <w:rPr>
          <w:rFonts w:cs="Times New Roman"/>
          <w:szCs w:val="24"/>
        </w:rPr>
        <w:fldChar w:fldCharType="begin"/>
      </w:r>
      <w:r w:rsidR="00A52912" w:rsidRPr="00F15FBE">
        <w:rPr>
          <w:rFonts w:cs="Times New Roman"/>
          <w:szCs w:val="24"/>
        </w:rPr>
        <w:instrText xml:space="preserve"> ADDIN ZOTERO_ITEM CSL_CITATION {"citationID":"BB99iG12","properties":{"formattedCitation":"(Mohamed, 2019)","plainCitation":"(Mohamed, 2019)","noteIndex":0},"citationItems":[{"id":367,"uris":["http://zotero.org/users/local/ukl8LOSw/items/LPP7MPR4"],"itemData":{"id":367,"type":"article-journal","abstract":"The main objective of this paper is to employ the artificial neural network (ANN) models for validating and predicting global solar radiation (GSR) on a horizontal surface of three Egyptian cities. The feedforward backpropagation ANNs are utilized based on two algorithms which are the basic backpropagation (Bp) and the Bp with momentum and learning rate coefficients respectively. The statistical indicators are used to investigate the performance of ANN models. According to these indicators, the results of the second algorithm are better than the other. Also, model (6) in this method has the lowest RMSE values for all cities in this study. The study indicated that the second method is the most suitable for predicting GSR on a horizontal surface of all cities in this work. Moreover, ANN-based model is an efficient method which has higher precision.","container-title":"Journal of the Egyptian Mathematical Society","DOI":"10.1186/s42787-019-0043-8","ISSN":"2090-9128","issue":"1","journalAbbreviation":"J Egypt Math Soc","language":"en","page":"47","source":"Springer Link","title":"Using the artificial neural networks for prediction and validating solar radiation","volume":"27","author":[{"family":"Mohamed","given":"Zahraa E."}],"issued":{"date-parts":[["2019",11,28]]}}}],"schema":"https://github.com/citation-style-language/schema/raw/master/csl-citation.json"} </w:instrText>
      </w:r>
      <w:r w:rsidR="00A52912" w:rsidRPr="00F15FBE">
        <w:rPr>
          <w:rFonts w:cs="Times New Roman"/>
          <w:szCs w:val="24"/>
        </w:rPr>
        <w:fldChar w:fldCharType="separate"/>
      </w:r>
      <w:r w:rsidR="00A52912" w:rsidRPr="00F15FBE">
        <w:rPr>
          <w:rFonts w:cs="Times New Roman"/>
          <w:szCs w:val="24"/>
        </w:rPr>
        <w:t>(Mohamed, 2019)</w:t>
      </w:r>
      <w:r w:rsidR="00A52912" w:rsidRPr="00F15FBE">
        <w:rPr>
          <w:rFonts w:cs="Times New Roman"/>
          <w:szCs w:val="24"/>
        </w:rPr>
        <w:fldChar w:fldCharType="end"/>
      </w:r>
      <w:r w:rsidR="0004019C" w:rsidRPr="00F15FBE">
        <w:rPr>
          <w:rFonts w:cs="Times New Roman"/>
          <w:szCs w:val="24"/>
        </w:rPr>
        <w:t>. The ANN implements the error-backpropagation learning technique to capture the nonlinear pattern between the input and output</w:t>
      </w:r>
      <w:r w:rsidR="00A52912" w:rsidRPr="00F15FBE">
        <w:rPr>
          <w:rFonts w:cs="Times New Roman"/>
          <w:szCs w:val="24"/>
        </w:rPr>
        <w:t xml:space="preserve"> </w:t>
      </w:r>
      <w:r w:rsidR="00A52912" w:rsidRPr="00F15FBE">
        <w:rPr>
          <w:rFonts w:cs="Times New Roman"/>
          <w:szCs w:val="24"/>
        </w:rPr>
        <w:fldChar w:fldCharType="begin"/>
      </w:r>
      <w:r w:rsidR="00A52912" w:rsidRPr="00F15FBE">
        <w:rPr>
          <w:rFonts w:cs="Times New Roman"/>
          <w:szCs w:val="24"/>
        </w:rPr>
        <w:instrText xml:space="preserve"> ADDIN ZOTERO_ITEM CSL_CITATION {"citationID":"A2Jq9J9L","properties":{"formattedCitation":"(Hastie et al., 2001)","plainCitation":"(Hastie et al., 2001)","noteIndex":0},"citationItems":[{"id":369,"uris":["http://zotero.org/users/local/ukl8LOSw/items/2N9I6XV6"],"itemData":{"id":369,"type":"book","collection-title":"Springer Series in Statistics","event-place":"New York, NY","ISBN":"978-1-4899-0519-2","note":"DOI: 10.1007/978-0-387-21606-5","publisher":"Springer","publisher-place":"New York, NY","source":"DOI.org (Crossref)","title":"The Elements of Statistical Learning","URL":"http://link.springer.com/10.1007/978-0-387-21606-5","author":[{"family":"Hastie","given":"Trevor"},{"family":"Friedman","given":"Jerome"},{"family":"Tibshirani","given":"Robert"}],"accessed":{"date-parts":[["2023",1,2]]},"issued":{"date-parts":[["2001"]]}}}],"schema":"https://github.com/citation-style-language/schema/raw/master/csl-citation.json"} </w:instrText>
      </w:r>
      <w:r w:rsidR="00A52912" w:rsidRPr="00F15FBE">
        <w:rPr>
          <w:rFonts w:cs="Times New Roman"/>
          <w:szCs w:val="24"/>
        </w:rPr>
        <w:fldChar w:fldCharType="separate"/>
      </w:r>
      <w:r w:rsidR="00A52912" w:rsidRPr="00F15FBE">
        <w:rPr>
          <w:rFonts w:cs="Times New Roman"/>
          <w:szCs w:val="24"/>
        </w:rPr>
        <w:t>(Hastie et al., 2001)</w:t>
      </w:r>
      <w:r w:rsidR="00A52912" w:rsidRPr="00F15FBE">
        <w:rPr>
          <w:rFonts w:cs="Times New Roman"/>
          <w:szCs w:val="24"/>
        </w:rPr>
        <w:fldChar w:fldCharType="end"/>
      </w:r>
      <w:r w:rsidR="0004019C" w:rsidRPr="00F15FBE">
        <w:rPr>
          <w:rFonts w:cs="Times New Roman"/>
          <w:szCs w:val="24"/>
        </w:rPr>
        <w:t xml:space="preserve">. An ANN network is a collection of input and output layers, as well as a hidden layer with connections. </w:t>
      </w:r>
    </w:p>
    <w:p w14:paraId="23451634" w14:textId="0932AF9A" w:rsidR="003D2312" w:rsidRPr="00F15FBE" w:rsidRDefault="003D2312" w:rsidP="00DC4079">
      <w:pPr>
        <w:jc w:val="center"/>
        <w:rPr>
          <w:rFonts w:cs="Times New Roman"/>
          <w:b/>
          <w:bCs/>
          <w:szCs w:val="24"/>
        </w:rPr>
      </w:pPr>
      <w:r w:rsidRPr="00F15FBE">
        <w:rPr>
          <w:rFonts w:cs="Times New Roman"/>
          <w:b/>
          <w:bCs/>
          <w:szCs w:val="24"/>
        </w:rPr>
        <w:t>Figure-</w:t>
      </w:r>
      <w:r w:rsidR="00F15FBE" w:rsidRPr="00F15FBE">
        <w:rPr>
          <w:rFonts w:cs="Times New Roman"/>
          <w:b/>
          <w:bCs/>
          <w:szCs w:val="24"/>
        </w:rPr>
        <w:t>3.</w:t>
      </w:r>
      <w:proofErr w:type="gramStart"/>
      <w:r w:rsidR="00F15FBE" w:rsidRPr="00F15FBE">
        <w:rPr>
          <w:rFonts w:cs="Times New Roman"/>
          <w:b/>
          <w:bCs/>
          <w:szCs w:val="24"/>
        </w:rPr>
        <w:t xml:space="preserve">4 </w:t>
      </w:r>
      <w:r w:rsidRPr="00F15FBE">
        <w:rPr>
          <w:rFonts w:cs="Times New Roman"/>
          <w:b/>
          <w:bCs/>
          <w:szCs w:val="24"/>
        </w:rPr>
        <w:t>:</w:t>
      </w:r>
      <w:proofErr w:type="gramEnd"/>
      <w:r w:rsidRPr="00F15FBE">
        <w:rPr>
          <w:rFonts w:cs="Times New Roman"/>
          <w:b/>
          <w:bCs/>
          <w:szCs w:val="24"/>
        </w:rPr>
        <w:t xml:space="preserve"> Presentation of a basic artificial neuron</w:t>
      </w:r>
    </w:p>
    <w:p w14:paraId="4288D657" w14:textId="7A648B9F" w:rsidR="003D2312" w:rsidRPr="00F15FBE" w:rsidRDefault="003D2312" w:rsidP="00872B6F">
      <w:pPr>
        <w:rPr>
          <w:rFonts w:cs="Times New Roman"/>
          <w:szCs w:val="24"/>
        </w:rPr>
      </w:pPr>
    </w:p>
    <w:p w14:paraId="2F31C568" w14:textId="100E8C45" w:rsidR="0004019C" w:rsidRPr="00F15FBE" w:rsidRDefault="0004019C" w:rsidP="00872B6F">
      <w:pPr>
        <w:rPr>
          <w:rFonts w:cs="Times New Roman"/>
          <w:szCs w:val="24"/>
        </w:rPr>
      </w:pPr>
      <w:r w:rsidRPr="00F15FBE">
        <w:rPr>
          <w:rFonts w:cs="Times New Roman"/>
          <w:szCs w:val="24"/>
        </w:rPr>
        <w:t xml:space="preserve">A neuron, which serves as the foundational processing component of a NN, collects inputs and generates output. As indicated in </w:t>
      </w:r>
      <w:r w:rsidRPr="00F15FBE">
        <w:rPr>
          <w:rFonts w:cs="Times New Roman"/>
          <w:b/>
          <w:bCs/>
          <w:szCs w:val="24"/>
        </w:rPr>
        <w:t>Fig</w:t>
      </w:r>
      <w:r w:rsidR="00AA3956" w:rsidRPr="00F15FBE">
        <w:rPr>
          <w:rFonts w:cs="Times New Roman"/>
          <w:b/>
          <w:bCs/>
          <w:szCs w:val="24"/>
        </w:rPr>
        <w:t xml:space="preserve">ure </w:t>
      </w:r>
      <w:r w:rsidR="003D2312" w:rsidRPr="00F15FBE">
        <w:rPr>
          <w:rFonts w:cs="Times New Roman"/>
          <w:b/>
          <w:bCs/>
          <w:szCs w:val="24"/>
        </w:rPr>
        <w:t>3.4</w:t>
      </w:r>
      <w:r w:rsidRPr="00F15FBE">
        <w:rPr>
          <w:rFonts w:cs="Times New Roman"/>
          <w:szCs w:val="24"/>
        </w:rPr>
        <w:t>, each input is multiplied by connection weights, the products and biases are added, and the output is moved through an activation function</w:t>
      </w:r>
      <w:r w:rsidR="00A52912" w:rsidRPr="00F15FBE">
        <w:rPr>
          <w:rFonts w:cs="Times New Roman"/>
          <w:szCs w:val="24"/>
        </w:rPr>
        <w:fldChar w:fldCharType="begin"/>
      </w:r>
      <w:r w:rsidR="00A52912" w:rsidRPr="00F15FBE">
        <w:rPr>
          <w:rFonts w:cs="Times New Roman"/>
          <w:szCs w:val="24"/>
        </w:rPr>
        <w:instrText xml:space="preserve"> ADDIN ZOTERO_ITEM CSL_CITATION {"citationID":"qzceCOgY","properties":{"formattedCitation":"(Mohamed, 2019)","plainCitation":"(Mohamed, 2019)","noteIndex":0},"citationItems":[{"id":367,"uris":["http://zotero.org/users/local/ukl8LOSw/items/LPP7MPR4"],"itemData":{"id":367,"type":"article-journal","abstract":"The main objective of this paper is to employ the artificial neural network (ANN) models for validating and predicting global solar radiation (GSR) on a horizontal surface of three Egyptian cities. The feedforward backpropagation ANNs are utilized based on two algorithms which are the basic backpropagation (Bp) and the Bp with momentum and learning rate coefficients respectively. The statistical indicators are used to investigate the performance of ANN models. According to these indicators, the results of the second algorithm are better than the other. Also, model (6) in this method has the lowest RMSE values for all cities in this study. The study indicated that the second method is the most suitable for predicting GSR on a horizontal surface of all cities in this work. Moreover, ANN-based model is an efficient method which has higher precision.","container-title":"Journal of the Egyptian Mathematical Society","DOI":"10.1186/s42787-019-0043-8","ISSN":"2090-9128","issue":"1","journalAbbreviation":"J Egypt Math Soc","language":"en","page":"47","source":"Springer Link","title":"Using the artificial neural networks for prediction and validating solar radiation","volume":"27","author":[{"family":"Mohamed","given":"Zahraa E."}],"issued":{"date-parts":[["2019",11,28]]}}}],"schema":"https://github.com/citation-style-language/schema/raw/master/csl-citation.json"} </w:instrText>
      </w:r>
      <w:r w:rsidR="00A52912" w:rsidRPr="00F15FBE">
        <w:rPr>
          <w:rFonts w:cs="Times New Roman"/>
          <w:szCs w:val="24"/>
        </w:rPr>
        <w:fldChar w:fldCharType="separate"/>
      </w:r>
      <w:r w:rsidR="00A52912" w:rsidRPr="00F15FBE">
        <w:rPr>
          <w:rFonts w:cs="Times New Roman"/>
          <w:szCs w:val="24"/>
        </w:rPr>
        <w:t>(Mohamed, 2019)</w:t>
      </w:r>
      <w:r w:rsidR="00A52912" w:rsidRPr="00F15FBE">
        <w:rPr>
          <w:rFonts w:cs="Times New Roman"/>
          <w:szCs w:val="24"/>
        </w:rPr>
        <w:fldChar w:fldCharType="end"/>
      </w:r>
      <w:r w:rsidR="00A52912" w:rsidRPr="00F15FBE">
        <w:rPr>
          <w:rFonts w:cs="Times New Roman"/>
          <w:szCs w:val="24"/>
        </w:rPr>
        <w:t xml:space="preserve">. </w:t>
      </w:r>
      <w:r w:rsidRPr="00F15FBE">
        <w:rPr>
          <w:rFonts w:cs="Times New Roman"/>
          <w:szCs w:val="24"/>
        </w:rPr>
        <w:t xml:space="preserve">The trial-and-error methodology should be used to determine the total number of hidden layers and the number of neurons in each hidden layer </w:t>
      </w:r>
      <w:r w:rsidR="00DC4079" w:rsidRPr="00F15FBE">
        <w:rPr>
          <w:rFonts w:cs="Times New Roman"/>
          <w:szCs w:val="24"/>
        </w:rPr>
        <w:fldChar w:fldCharType="begin"/>
      </w:r>
      <w:r w:rsidR="00DC4079" w:rsidRPr="00F15FBE">
        <w:rPr>
          <w:rFonts w:cs="Times New Roman"/>
          <w:szCs w:val="24"/>
        </w:rPr>
        <w:instrText xml:space="preserve"> ADDIN ZOTERO_ITEM CSL_CITATION {"citationID":"NLxrggCE","properties":{"formattedCitation":"(Rasamoelina et al., 2020)","plainCitation":"(Rasamoelina et al., 2020)","noteIndex":0},"citationItems":[{"id":371,"uris":["http://zotero.org/users/local/ukl8LOSw/items/6KS2YUTR"],"itemData":{"id":371,"type":"paper-conference","abstract":"The activation function plays an important role in the training and the performance of an Artificial Neural Network. They provide the necessary non-linear properties to any Artificial Neural Network. In this work, we provide a review of the most common and recent activation functions used in the hidden layer of an artificial Neural Network.","container-title":"2020 IEEE 18th World Symposium on Applied Machine Intelligence and Informatics (SAMI)","DOI":"10.1109/SAMI48414.2020.9108717","event-title":"2020 IEEE 18th World Symposium on Applied Machine Intelligence and Informatics (SAMI)","page":"281-286","source":"IEEE Xplore","title":"A Review of Activation Function for Artificial Neural Network","author":[{"family":"Rasamoelina","given":"Andrinandrasana David"},{"family":"Adjailia","given":"Fouzia"},{"family":"Sinčák","given":"Peter"}],"issued":{"date-parts":[["2020",1]]}}}],"schema":"https://github.com/citation-style-language/schema/raw/master/csl-citation.json"} </w:instrText>
      </w:r>
      <w:r w:rsidR="00DC4079" w:rsidRPr="00F15FBE">
        <w:rPr>
          <w:rFonts w:cs="Times New Roman"/>
          <w:szCs w:val="24"/>
        </w:rPr>
        <w:fldChar w:fldCharType="separate"/>
      </w:r>
      <w:r w:rsidR="00DC4079" w:rsidRPr="00F15FBE">
        <w:rPr>
          <w:rFonts w:cs="Times New Roman"/>
        </w:rPr>
        <w:t>(</w:t>
      </w:r>
      <w:proofErr w:type="spellStart"/>
      <w:r w:rsidR="00DC4079" w:rsidRPr="00F15FBE">
        <w:rPr>
          <w:rFonts w:cs="Times New Roman"/>
        </w:rPr>
        <w:t>Rasamoelina</w:t>
      </w:r>
      <w:proofErr w:type="spellEnd"/>
      <w:r w:rsidR="00DC4079" w:rsidRPr="00F15FBE">
        <w:rPr>
          <w:rFonts w:cs="Times New Roman"/>
        </w:rPr>
        <w:t xml:space="preserve"> et al., 2020)</w:t>
      </w:r>
      <w:r w:rsidR="00DC4079" w:rsidRPr="00F15FBE">
        <w:rPr>
          <w:rFonts w:cs="Times New Roman"/>
          <w:szCs w:val="24"/>
        </w:rPr>
        <w:fldChar w:fldCharType="end"/>
      </w:r>
      <w:r w:rsidRPr="00F15FBE">
        <w:rPr>
          <w:rFonts w:cs="Times New Roman"/>
          <w:szCs w:val="24"/>
        </w:rPr>
        <w:t xml:space="preserve">. In the present studies, for the hidden layers, </w:t>
      </w:r>
      <w:r w:rsidR="00DC4079" w:rsidRPr="00F15FBE">
        <w:rPr>
          <w:rFonts w:cs="Times New Roman"/>
          <w:szCs w:val="24"/>
        </w:rPr>
        <w:t xml:space="preserve">the </w:t>
      </w:r>
      <w:r w:rsidRPr="00F15FBE">
        <w:rPr>
          <w:rFonts w:cs="Times New Roman"/>
          <w:szCs w:val="24"/>
        </w:rPr>
        <w:t xml:space="preserve">RELU activation function was employed. If x is less than 0 in the RELU activation function, the output is set to 0, and if it is more than 0, it becomes x, which determines the output of the neural network, such as yes or no. The resultant values are mapped by the activation function between 0 and 1, -1 to 1, etc. (depending upon the function). Then again, the output layer receives the output from the hidden layers </w:t>
      </w:r>
      <w:r w:rsidR="00A52912" w:rsidRPr="00F15FBE">
        <w:rPr>
          <w:rFonts w:cs="Times New Roman"/>
          <w:szCs w:val="24"/>
        </w:rPr>
        <w:fldChar w:fldCharType="begin"/>
      </w:r>
      <w:r w:rsidR="00A52912" w:rsidRPr="00F15FBE">
        <w:rPr>
          <w:rFonts w:cs="Times New Roman"/>
          <w:szCs w:val="24"/>
        </w:rPr>
        <w:instrText xml:space="preserve"> ADDIN ZOTERO_ITEM CSL_CITATION {"citationID":"2vrRZJSU","properties":{"formattedCitation":"(Rasamoelina et al., 2020)","plainCitation":"(Rasamoelina et al., 2020)","noteIndex":0},"citationItems":[{"id":371,"uris":["http://zotero.org/users/local/ukl8LOSw/items/6KS2YUTR"],"itemData":{"id":371,"type":"paper-conference","abstract":"The activation function plays an important role in the training and the performance of an Artificial Neural Network. They provide the necessary non-linear properties to any Artificial Neural Network. In this work, we provide a review of the most common and recent activation functions used in the hidden layer of an artificial Neural Network.","container-title":"2020 IEEE 18th World Symposium on Applied Machine Intelligence and Informatics (SAMI)","DOI":"10.1109/SAMI48414.2020.9108717","event-title":"2020 IEEE 18th World Symposium on Applied Machine Intelligence and Informatics (SAMI)","page":"281-286","source":"IEEE Xplore","title":"A Review of Activation Function for Artificial Neural Network","author":[{"family":"Rasamoelina","given":"Andrinandrasana David"},{"family":"Adjailia","given":"Fouzia"},{"family":"Sinčák","given":"Peter"}],"issued":{"date-parts":[["2020",1]]}}}],"schema":"https://github.com/citation-style-language/schema/raw/master/csl-citation.json"} </w:instrText>
      </w:r>
      <w:r w:rsidR="00A52912" w:rsidRPr="00F15FBE">
        <w:rPr>
          <w:rFonts w:cs="Times New Roman"/>
          <w:szCs w:val="24"/>
        </w:rPr>
        <w:fldChar w:fldCharType="separate"/>
      </w:r>
      <w:r w:rsidR="00A52912" w:rsidRPr="00F15FBE">
        <w:rPr>
          <w:rFonts w:cs="Times New Roman"/>
          <w:szCs w:val="24"/>
        </w:rPr>
        <w:t>(Rasamoelina et al., 2020)</w:t>
      </w:r>
      <w:r w:rsidR="00A52912" w:rsidRPr="00F15FBE">
        <w:rPr>
          <w:rFonts w:cs="Times New Roman"/>
          <w:szCs w:val="24"/>
        </w:rPr>
        <w:fldChar w:fldCharType="end"/>
      </w:r>
      <w:r w:rsidR="00A52912" w:rsidRPr="00F15FBE">
        <w:rPr>
          <w:rFonts w:cs="Times New Roman"/>
          <w:szCs w:val="24"/>
        </w:rPr>
        <w:t xml:space="preserve">. </w:t>
      </w:r>
    </w:p>
    <w:p w14:paraId="4C4A11E1" w14:textId="6BD22C36" w:rsidR="003D2312" w:rsidRPr="00F15FBE" w:rsidRDefault="003D2312" w:rsidP="00872B6F">
      <w:pPr>
        <w:rPr>
          <w:rFonts w:cs="Times New Roman"/>
          <w:szCs w:val="24"/>
        </w:rPr>
      </w:pPr>
    </w:p>
    <w:p w14:paraId="2A087144" w14:textId="36B495C3" w:rsidR="003D2312" w:rsidRPr="00F15FBE" w:rsidRDefault="003D2312" w:rsidP="00872B6F">
      <w:pPr>
        <w:rPr>
          <w:rFonts w:cs="Times New Roman"/>
          <w:szCs w:val="24"/>
        </w:rPr>
      </w:pPr>
    </w:p>
    <w:p w14:paraId="679AB090" w14:textId="41C3BB4D" w:rsidR="0091223E" w:rsidRPr="00F15FBE" w:rsidRDefault="00CA7C00" w:rsidP="00F15FBE">
      <w:pPr>
        <w:pStyle w:val="Heading1"/>
        <w:spacing w:before="0" w:after="100" w:afterAutospacing="1"/>
        <w:jc w:val="center"/>
        <w:rPr>
          <w:rFonts w:cs="Times New Roman"/>
          <w:b w:val="0"/>
          <w:color w:val="000000" w:themeColor="text1"/>
          <w:szCs w:val="24"/>
        </w:rPr>
      </w:pPr>
      <w:bookmarkStart w:id="30" w:name="_Toc123581662"/>
      <w:r w:rsidRPr="00F15FBE">
        <w:rPr>
          <w:rFonts w:cs="Times New Roman"/>
          <w:b w:val="0"/>
          <w:color w:val="000000" w:themeColor="text1"/>
          <w:szCs w:val="24"/>
        </w:rPr>
        <w:lastRenderedPageBreak/>
        <w:t xml:space="preserve">CHAPTER </w:t>
      </w:r>
      <w:r w:rsidR="003111C1" w:rsidRPr="00F15FBE">
        <w:rPr>
          <w:rFonts w:cs="Times New Roman"/>
          <w:b w:val="0"/>
          <w:color w:val="000000" w:themeColor="text1"/>
          <w:szCs w:val="24"/>
        </w:rPr>
        <w:t>I</w:t>
      </w:r>
      <w:r w:rsidRPr="00F15FBE">
        <w:rPr>
          <w:rFonts w:cs="Times New Roman"/>
          <w:b w:val="0"/>
          <w:color w:val="000000" w:themeColor="text1"/>
          <w:szCs w:val="24"/>
        </w:rPr>
        <w:t>V</w:t>
      </w:r>
      <w:bookmarkEnd w:id="30"/>
    </w:p>
    <w:p w14:paraId="34746D10" w14:textId="74931629" w:rsidR="00360323" w:rsidRPr="00F15FBE" w:rsidRDefault="00F15FBE" w:rsidP="00F15FBE">
      <w:pPr>
        <w:pStyle w:val="Heading2"/>
        <w:jc w:val="both"/>
        <w:rPr>
          <w:rFonts w:cs="Times New Roman"/>
          <w:b w:val="0"/>
          <w:szCs w:val="24"/>
        </w:rPr>
      </w:pPr>
      <w:bookmarkStart w:id="31" w:name="_Toc123581663"/>
      <w:r w:rsidRPr="00F15FBE">
        <w:rPr>
          <w:rFonts w:cs="Times New Roman"/>
          <w:b w:val="0"/>
          <w:szCs w:val="24"/>
        </w:rPr>
        <w:t xml:space="preserve">4 </w:t>
      </w:r>
      <w:r w:rsidR="003111C1" w:rsidRPr="00F15FBE">
        <w:rPr>
          <w:rFonts w:cs="Times New Roman"/>
          <w:b w:val="0"/>
          <w:szCs w:val="24"/>
        </w:rPr>
        <w:t>Result and Discussion</w:t>
      </w:r>
      <w:bookmarkEnd w:id="31"/>
    </w:p>
    <w:p w14:paraId="10E0C058" w14:textId="12F4E877" w:rsidR="00665361" w:rsidRPr="00F15FBE" w:rsidRDefault="003111C1" w:rsidP="00F15FBE">
      <w:pPr>
        <w:pStyle w:val="Heading3"/>
        <w:jc w:val="both"/>
        <w:rPr>
          <w:rFonts w:ascii="Times New Roman" w:hAnsi="Times New Roman" w:cs="Times New Roman"/>
          <w:color w:val="000000" w:themeColor="text1"/>
        </w:rPr>
      </w:pPr>
      <w:bookmarkStart w:id="32" w:name="_Toc123581664"/>
      <w:r w:rsidRPr="00F15FBE">
        <w:rPr>
          <w:rFonts w:ascii="Times New Roman" w:hAnsi="Times New Roman" w:cs="Times New Roman"/>
          <w:color w:val="000000" w:themeColor="text1"/>
        </w:rPr>
        <w:t>4</w:t>
      </w:r>
      <w:r w:rsidR="00CA7C00" w:rsidRPr="00F15FBE">
        <w:rPr>
          <w:rFonts w:ascii="Times New Roman" w:hAnsi="Times New Roman" w:cs="Times New Roman"/>
          <w:color w:val="000000" w:themeColor="text1"/>
        </w:rPr>
        <w:t>.1</w:t>
      </w:r>
      <w:r w:rsidR="00665361" w:rsidRPr="00F15FBE">
        <w:rPr>
          <w:rFonts w:ascii="Times New Roman" w:hAnsi="Times New Roman" w:cs="Times New Roman"/>
          <w:color w:val="000000" w:themeColor="text1"/>
        </w:rPr>
        <w:t xml:space="preserve"> Time Series Models</w:t>
      </w:r>
      <w:r w:rsidR="00DE1352" w:rsidRPr="00F15FBE">
        <w:rPr>
          <w:rFonts w:ascii="Times New Roman" w:hAnsi="Times New Roman" w:cs="Times New Roman"/>
          <w:color w:val="000000" w:themeColor="text1"/>
        </w:rPr>
        <w:t xml:space="preserve"> Diagnostics</w:t>
      </w:r>
      <w:bookmarkEnd w:id="32"/>
    </w:p>
    <w:p w14:paraId="4FF4C64B" w14:textId="7BF58FD1" w:rsidR="00665361" w:rsidRPr="00F15FBE" w:rsidRDefault="00665361" w:rsidP="00F15FBE">
      <w:pPr>
        <w:rPr>
          <w:rFonts w:cs="Times New Roman"/>
          <w:szCs w:val="24"/>
        </w:rPr>
      </w:pPr>
      <w:r w:rsidRPr="00F15FBE">
        <w:rPr>
          <w:rFonts w:cs="Times New Roman"/>
          <w:szCs w:val="24"/>
        </w:rPr>
        <w:t>4.1.1 ARIMA:</w:t>
      </w:r>
    </w:p>
    <w:p w14:paraId="7C681784" w14:textId="6B4AF030" w:rsidR="00665361" w:rsidRPr="00F15FBE" w:rsidRDefault="00665361" w:rsidP="00F15FBE">
      <w:pPr>
        <w:rPr>
          <w:rFonts w:cs="Times New Roman"/>
          <w:szCs w:val="24"/>
        </w:rPr>
      </w:pPr>
      <w:r w:rsidRPr="00F15FBE">
        <w:rPr>
          <w:rFonts w:cs="Times New Roman"/>
          <w:szCs w:val="24"/>
        </w:rPr>
        <w:t xml:space="preserve">ARIMA Modeling process starts with observing the data over time. In our case, visualizing the temperature against time gives us a clear indication </w:t>
      </w:r>
      <w:r w:rsidR="00DC4079" w:rsidRPr="00F15FBE">
        <w:rPr>
          <w:rFonts w:cs="Times New Roman"/>
          <w:szCs w:val="24"/>
        </w:rPr>
        <w:t>of</w:t>
      </w:r>
      <w:r w:rsidRPr="00F15FBE">
        <w:rPr>
          <w:rFonts w:cs="Times New Roman"/>
          <w:szCs w:val="24"/>
        </w:rPr>
        <w:t xml:space="preserve"> the trend. In the next step, stationarity </w:t>
      </w:r>
    </w:p>
    <w:p w14:paraId="405B0EDA" w14:textId="77777777" w:rsidR="00665361" w:rsidRPr="00F15FBE" w:rsidRDefault="00665361" w:rsidP="00F15FBE">
      <w:pPr>
        <w:rPr>
          <w:rFonts w:cs="Times New Roman"/>
          <w:szCs w:val="24"/>
        </w:rPr>
      </w:pPr>
      <w:r w:rsidRPr="00F15FBE">
        <w:rPr>
          <w:rFonts w:cs="Times New Roman"/>
          <w:noProof/>
          <w:szCs w:val="24"/>
        </w:rPr>
        <w:drawing>
          <wp:inline distT="0" distB="0" distL="0" distR="0" wp14:anchorId="2281F7ED" wp14:editId="6F10FC03">
            <wp:extent cx="5943600" cy="3363595"/>
            <wp:effectExtent l="0" t="0" r="0" b="825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7"/>
                    <a:stretch>
                      <a:fillRect/>
                    </a:stretch>
                  </pic:blipFill>
                  <pic:spPr>
                    <a:xfrm>
                      <a:off x="0" y="0"/>
                      <a:ext cx="5943600" cy="3363595"/>
                    </a:xfrm>
                    <a:prstGeom prst="rect">
                      <a:avLst/>
                    </a:prstGeom>
                  </pic:spPr>
                </pic:pic>
              </a:graphicData>
            </a:graphic>
          </wp:inline>
        </w:drawing>
      </w:r>
    </w:p>
    <w:p w14:paraId="00558A41" w14:textId="6F4A27A4" w:rsidR="00665361" w:rsidRPr="00F15FBE" w:rsidRDefault="00665361" w:rsidP="00F15FBE">
      <w:pPr>
        <w:jc w:val="center"/>
        <w:rPr>
          <w:rFonts w:cs="Times New Roman"/>
          <w:b/>
          <w:bCs/>
          <w:szCs w:val="24"/>
        </w:rPr>
      </w:pPr>
      <w:r w:rsidRPr="00F15FBE">
        <w:rPr>
          <w:rFonts w:cs="Times New Roman"/>
          <w:b/>
          <w:bCs/>
          <w:szCs w:val="24"/>
        </w:rPr>
        <w:t>Fig</w:t>
      </w:r>
      <w:r w:rsidR="003D2312" w:rsidRPr="00F15FBE">
        <w:rPr>
          <w:rFonts w:cs="Times New Roman"/>
          <w:b/>
          <w:bCs/>
          <w:szCs w:val="24"/>
        </w:rPr>
        <w:t>ure</w:t>
      </w:r>
      <w:r w:rsidRPr="00F15FBE">
        <w:rPr>
          <w:rFonts w:cs="Times New Roman"/>
          <w:b/>
          <w:bCs/>
          <w:szCs w:val="24"/>
        </w:rPr>
        <w:t xml:space="preserve"> </w:t>
      </w:r>
      <w:r w:rsidR="006064AD" w:rsidRPr="00F15FBE">
        <w:rPr>
          <w:rFonts w:cs="Times New Roman"/>
          <w:b/>
          <w:bCs/>
          <w:szCs w:val="24"/>
        </w:rPr>
        <w:t>4.1a</w:t>
      </w:r>
      <w:r w:rsidRPr="00F15FBE">
        <w:rPr>
          <w:rFonts w:cs="Times New Roman"/>
          <w:b/>
          <w:bCs/>
          <w:szCs w:val="24"/>
        </w:rPr>
        <w:t>: Trend of Temperature over time</w:t>
      </w:r>
    </w:p>
    <w:p w14:paraId="6CA596E8" w14:textId="230AE13B" w:rsidR="00665361" w:rsidRPr="00F15FBE" w:rsidRDefault="00665361" w:rsidP="00F15FBE">
      <w:pPr>
        <w:rPr>
          <w:rFonts w:cs="Times New Roman"/>
          <w:szCs w:val="24"/>
        </w:rPr>
      </w:pPr>
      <w:r w:rsidRPr="00F15FBE">
        <w:rPr>
          <w:rFonts w:cs="Times New Roman"/>
          <w:szCs w:val="24"/>
        </w:rPr>
        <w:t xml:space="preserve">of data needs to be checked. </w:t>
      </w:r>
      <w:r w:rsidR="00DC4079" w:rsidRPr="00F15FBE">
        <w:rPr>
          <w:rFonts w:cs="Times New Roman"/>
          <w:szCs w:val="24"/>
        </w:rPr>
        <w:t>The a</w:t>
      </w:r>
      <w:r w:rsidRPr="00F15FBE">
        <w:rPr>
          <w:rFonts w:cs="Times New Roman"/>
          <w:szCs w:val="24"/>
        </w:rPr>
        <w:t xml:space="preserve">utocorrelation plot shows a slow decay which means the data is clearly not stationary. We perform the differencing 2 times to make the data stationary. Data becomes stationary as we can see after the differencing this autocorrelation approach zero </w:t>
      </w:r>
    </w:p>
    <w:p w14:paraId="279B446F" w14:textId="77777777" w:rsidR="00665361" w:rsidRPr="00F15FBE" w:rsidRDefault="00665361" w:rsidP="00F15FBE">
      <w:pPr>
        <w:jc w:val="center"/>
        <w:rPr>
          <w:rFonts w:cs="Times New Roman"/>
          <w:szCs w:val="24"/>
        </w:rPr>
      </w:pPr>
      <w:r w:rsidRPr="00F15FBE">
        <w:rPr>
          <w:rFonts w:cs="Times New Roman"/>
          <w:noProof/>
          <w:szCs w:val="24"/>
        </w:rPr>
        <w:lastRenderedPageBreak/>
        <w:drawing>
          <wp:inline distT="0" distB="0" distL="0" distR="0" wp14:anchorId="79A0F2C7" wp14:editId="2E8EA784">
            <wp:extent cx="3803650" cy="2571750"/>
            <wp:effectExtent l="0" t="0" r="635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8"/>
                    <a:stretch>
                      <a:fillRect/>
                    </a:stretch>
                  </pic:blipFill>
                  <pic:spPr>
                    <a:xfrm>
                      <a:off x="0" y="0"/>
                      <a:ext cx="3803650" cy="2571750"/>
                    </a:xfrm>
                    <a:prstGeom prst="rect">
                      <a:avLst/>
                    </a:prstGeom>
                  </pic:spPr>
                </pic:pic>
              </a:graphicData>
            </a:graphic>
          </wp:inline>
        </w:drawing>
      </w:r>
    </w:p>
    <w:p w14:paraId="0A9D2BD2" w14:textId="7B63FFE6" w:rsidR="00665361" w:rsidRPr="00F15FBE" w:rsidRDefault="00665361" w:rsidP="00F15FBE">
      <w:pPr>
        <w:jc w:val="center"/>
        <w:rPr>
          <w:rFonts w:cs="Times New Roman"/>
          <w:b/>
          <w:bCs/>
          <w:szCs w:val="24"/>
        </w:rPr>
      </w:pPr>
      <w:r w:rsidRPr="00F15FBE">
        <w:rPr>
          <w:rFonts w:cs="Times New Roman"/>
          <w:b/>
          <w:bCs/>
          <w:szCs w:val="24"/>
        </w:rPr>
        <w:t>Fig</w:t>
      </w:r>
      <w:r w:rsidR="006064AD" w:rsidRPr="00F15FBE">
        <w:rPr>
          <w:rFonts w:cs="Times New Roman"/>
          <w:b/>
          <w:bCs/>
          <w:szCs w:val="24"/>
        </w:rPr>
        <w:t>ure</w:t>
      </w:r>
      <w:r w:rsidRPr="00F15FBE">
        <w:rPr>
          <w:rFonts w:cs="Times New Roman"/>
          <w:b/>
          <w:bCs/>
          <w:szCs w:val="24"/>
        </w:rPr>
        <w:t xml:space="preserve"> </w:t>
      </w:r>
      <w:r w:rsidR="006064AD" w:rsidRPr="00F15FBE">
        <w:rPr>
          <w:rFonts w:cs="Times New Roman"/>
          <w:b/>
          <w:bCs/>
          <w:szCs w:val="24"/>
        </w:rPr>
        <w:t>4.1b</w:t>
      </w:r>
      <w:r w:rsidRPr="00F15FBE">
        <w:rPr>
          <w:rFonts w:cs="Times New Roman"/>
          <w:b/>
          <w:bCs/>
          <w:szCs w:val="24"/>
        </w:rPr>
        <w:t>: Autocorrelation plot</w:t>
      </w:r>
    </w:p>
    <w:p w14:paraId="4AA6D46E" w14:textId="136DB60C" w:rsidR="00665361" w:rsidRPr="00F15FBE" w:rsidRDefault="00665361" w:rsidP="00F15FBE">
      <w:pPr>
        <w:rPr>
          <w:rFonts w:cs="Times New Roman"/>
          <w:szCs w:val="24"/>
        </w:rPr>
      </w:pPr>
      <w:r w:rsidRPr="00F15FBE">
        <w:rPr>
          <w:rFonts w:cs="Times New Roman"/>
          <w:szCs w:val="24"/>
        </w:rPr>
        <w:t xml:space="preserve">exponentially after </w:t>
      </w:r>
      <w:r w:rsidR="00DC4079" w:rsidRPr="00F15FBE">
        <w:rPr>
          <w:rFonts w:cs="Times New Roman"/>
          <w:szCs w:val="24"/>
        </w:rPr>
        <w:t xml:space="preserve">the </w:t>
      </w:r>
      <w:r w:rsidRPr="00F15FBE">
        <w:rPr>
          <w:rFonts w:cs="Times New Roman"/>
          <w:szCs w:val="24"/>
        </w:rPr>
        <w:t xml:space="preserve">first or second lag. The formal Augmented Dickey-Fuller test also shows that the data become stationary after taking the differencing with </w:t>
      </w:r>
      <w:r w:rsidR="00DC4079" w:rsidRPr="00F15FBE">
        <w:rPr>
          <w:rFonts w:cs="Times New Roman"/>
          <w:szCs w:val="24"/>
        </w:rPr>
        <w:t xml:space="preserve">a </w:t>
      </w:r>
      <w:r w:rsidRPr="00F15FBE">
        <w:rPr>
          <w:rFonts w:cs="Times New Roman"/>
          <w:szCs w:val="24"/>
        </w:rPr>
        <w:t xml:space="preserve">p-value of 0.01. Now we can </w:t>
      </w:r>
    </w:p>
    <w:p w14:paraId="7D306230" w14:textId="77777777" w:rsidR="00665361" w:rsidRPr="00F15FBE" w:rsidRDefault="00665361" w:rsidP="00F15FBE">
      <w:pPr>
        <w:rPr>
          <w:rFonts w:cs="Times New Roman"/>
          <w:szCs w:val="24"/>
        </w:rPr>
      </w:pPr>
      <w:r w:rsidRPr="00F15FBE">
        <w:rPr>
          <w:rFonts w:cs="Times New Roman"/>
          <w:noProof/>
          <w:szCs w:val="24"/>
        </w:rPr>
        <w:drawing>
          <wp:inline distT="0" distB="0" distL="0" distR="0" wp14:anchorId="31BD4A19" wp14:editId="45D05E13">
            <wp:extent cx="2787650" cy="2095977"/>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10937" cy="2113486"/>
                    </a:xfrm>
                    <a:prstGeom prst="rect">
                      <a:avLst/>
                    </a:prstGeom>
                  </pic:spPr>
                </pic:pic>
              </a:graphicData>
            </a:graphic>
          </wp:inline>
        </w:drawing>
      </w:r>
      <w:r w:rsidRPr="00F15FBE">
        <w:rPr>
          <w:rFonts w:cs="Times New Roman"/>
          <w:noProof/>
          <w:szCs w:val="24"/>
        </w:rPr>
        <w:drawing>
          <wp:inline distT="0" distB="0" distL="0" distR="0" wp14:anchorId="65B5D332" wp14:editId="0B740C45">
            <wp:extent cx="2820796" cy="21209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26916" cy="2125502"/>
                    </a:xfrm>
                    <a:prstGeom prst="rect">
                      <a:avLst/>
                    </a:prstGeom>
                  </pic:spPr>
                </pic:pic>
              </a:graphicData>
            </a:graphic>
          </wp:inline>
        </w:drawing>
      </w:r>
    </w:p>
    <w:p w14:paraId="4433D0A9" w14:textId="2DE8F34C" w:rsidR="00665361" w:rsidRPr="00F15FBE" w:rsidRDefault="00665361" w:rsidP="00F15FBE">
      <w:pPr>
        <w:jc w:val="center"/>
        <w:rPr>
          <w:rFonts w:cs="Times New Roman"/>
          <w:b/>
          <w:bCs/>
          <w:szCs w:val="24"/>
        </w:rPr>
      </w:pPr>
      <w:r w:rsidRPr="00F15FBE">
        <w:rPr>
          <w:rFonts w:cs="Times New Roman"/>
          <w:b/>
          <w:bCs/>
          <w:szCs w:val="24"/>
        </w:rPr>
        <w:t>Fig</w:t>
      </w:r>
      <w:r w:rsidR="006064AD" w:rsidRPr="00F15FBE">
        <w:rPr>
          <w:rFonts w:cs="Times New Roman"/>
          <w:b/>
          <w:bCs/>
          <w:szCs w:val="24"/>
        </w:rPr>
        <w:t>ure</w:t>
      </w:r>
      <w:r w:rsidRPr="00F15FBE">
        <w:rPr>
          <w:rFonts w:cs="Times New Roman"/>
          <w:b/>
          <w:bCs/>
          <w:szCs w:val="24"/>
        </w:rPr>
        <w:t xml:space="preserve"> </w:t>
      </w:r>
      <w:r w:rsidR="006064AD" w:rsidRPr="00F15FBE">
        <w:rPr>
          <w:rFonts w:cs="Times New Roman"/>
          <w:b/>
          <w:bCs/>
          <w:szCs w:val="24"/>
        </w:rPr>
        <w:t>4.1c</w:t>
      </w:r>
      <w:r w:rsidRPr="00F15FBE">
        <w:rPr>
          <w:rFonts w:cs="Times New Roman"/>
          <w:b/>
          <w:bCs/>
          <w:szCs w:val="24"/>
        </w:rPr>
        <w:t>: Autocorrelation and Partial autocorrelation plot after differencing.</w:t>
      </w:r>
    </w:p>
    <w:p w14:paraId="5CCA88A5" w14:textId="77777777" w:rsidR="00F15FBE" w:rsidRPr="00F15FBE" w:rsidRDefault="00F15FBE" w:rsidP="00F15FBE">
      <w:pPr>
        <w:jc w:val="center"/>
        <w:rPr>
          <w:rFonts w:cs="Times New Roman"/>
          <w:szCs w:val="24"/>
        </w:rPr>
      </w:pPr>
    </w:p>
    <w:tbl>
      <w:tblPr>
        <w:tblStyle w:val="TableGrid"/>
        <w:tblW w:w="0" w:type="auto"/>
        <w:tblLook w:val="04A0" w:firstRow="1" w:lastRow="0" w:firstColumn="1" w:lastColumn="0" w:noHBand="0" w:noVBand="1"/>
      </w:tblPr>
      <w:tblGrid>
        <w:gridCol w:w="4675"/>
        <w:gridCol w:w="4675"/>
      </w:tblGrid>
      <w:tr w:rsidR="00665361" w:rsidRPr="00F15FBE" w14:paraId="1FA6FB0F" w14:textId="77777777" w:rsidTr="00E32330">
        <w:tc>
          <w:tcPr>
            <w:tcW w:w="9350" w:type="dxa"/>
            <w:gridSpan w:val="2"/>
            <w:vAlign w:val="center"/>
          </w:tcPr>
          <w:p w14:paraId="12D8BBBD" w14:textId="77777777" w:rsidR="00665361" w:rsidRPr="00F15FBE" w:rsidRDefault="00665361" w:rsidP="00F15FBE">
            <w:pPr>
              <w:rPr>
                <w:rFonts w:cs="Times New Roman"/>
                <w:szCs w:val="24"/>
              </w:rPr>
            </w:pPr>
            <w:r w:rsidRPr="00F15FBE">
              <w:rPr>
                <w:rFonts w:cs="Times New Roman"/>
                <w:szCs w:val="24"/>
              </w:rPr>
              <w:t>Augmented Dickey-Fuller Test</w:t>
            </w:r>
          </w:p>
        </w:tc>
      </w:tr>
      <w:tr w:rsidR="00665361" w:rsidRPr="00F15FBE" w14:paraId="0EBD89B8" w14:textId="77777777" w:rsidTr="00E32330">
        <w:tc>
          <w:tcPr>
            <w:tcW w:w="9350" w:type="dxa"/>
            <w:gridSpan w:val="2"/>
          </w:tcPr>
          <w:p w14:paraId="63FA272B" w14:textId="77777777" w:rsidR="00665361" w:rsidRPr="00F15FBE" w:rsidRDefault="00665361" w:rsidP="00F15FBE">
            <w:pPr>
              <w:rPr>
                <w:rFonts w:cs="Times New Roman"/>
                <w:szCs w:val="24"/>
              </w:rPr>
            </w:pPr>
            <w:r w:rsidRPr="00F15FBE">
              <w:rPr>
                <w:rFonts w:cs="Times New Roman"/>
                <w:szCs w:val="24"/>
              </w:rPr>
              <w:t>Alternative Hypothesis: Data is stationary</w:t>
            </w:r>
          </w:p>
        </w:tc>
      </w:tr>
      <w:tr w:rsidR="00665361" w:rsidRPr="00F15FBE" w14:paraId="1F4B4005" w14:textId="77777777" w:rsidTr="00E32330">
        <w:tc>
          <w:tcPr>
            <w:tcW w:w="4675" w:type="dxa"/>
          </w:tcPr>
          <w:p w14:paraId="18591D4E" w14:textId="77777777" w:rsidR="00665361" w:rsidRPr="00F15FBE" w:rsidRDefault="00665361" w:rsidP="00F15FBE">
            <w:pPr>
              <w:rPr>
                <w:rFonts w:cs="Times New Roman"/>
                <w:szCs w:val="24"/>
              </w:rPr>
            </w:pPr>
            <w:r w:rsidRPr="00F15FBE">
              <w:rPr>
                <w:rFonts w:cs="Times New Roman"/>
                <w:szCs w:val="24"/>
              </w:rPr>
              <w:t>Dickey-Fuller</w:t>
            </w:r>
          </w:p>
        </w:tc>
        <w:tc>
          <w:tcPr>
            <w:tcW w:w="4675" w:type="dxa"/>
          </w:tcPr>
          <w:p w14:paraId="2DC5FB6D" w14:textId="77777777" w:rsidR="00665361" w:rsidRPr="00F15FBE" w:rsidRDefault="00665361" w:rsidP="00F15FBE">
            <w:pPr>
              <w:rPr>
                <w:rFonts w:cs="Times New Roman"/>
                <w:szCs w:val="24"/>
              </w:rPr>
            </w:pPr>
            <w:r w:rsidRPr="00F15FBE">
              <w:rPr>
                <w:rFonts w:cs="Times New Roman"/>
                <w:szCs w:val="24"/>
              </w:rPr>
              <w:t>-54.818</w:t>
            </w:r>
          </w:p>
        </w:tc>
      </w:tr>
      <w:tr w:rsidR="00665361" w:rsidRPr="00F15FBE" w14:paraId="2FB66177" w14:textId="77777777" w:rsidTr="00E32330">
        <w:tc>
          <w:tcPr>
            <w:tcW w:w="4675" w:type="dxa"/>
          </w:tcPr>
          <w:p w14:paraId="24E3B4DE" w14:textId="77777777" w:rsidR="00665361" w:rsidRPr="00F15FBE" w:rsidRDefault="00665361" w:rsidP="00F15FBE">
            <w:pPr>
              <w:rPr>
                <w:rFonts w:cs="Times New Roman"/>
                <w:szCs w:val="24"/>
              </w:rPr>
            </w:pPr>
            <w:r w:rsidRPr="00F15FBE">
              <w:rPr>
                <w:rFonts w:cs="Times New Roman"/>
                <w:szCs w:val="24"/>
              </w:rPr>
              <w:t>Lag order</w:t>
            </w:r>
          </w:p>
        </w:tc>
        <w:tc>
          <w:tcPr>
            <w:tcW w:w="4675" w:type="dxa"/>
          </w:tcPr>
          <w:p w14:paraId="4E9E7334" w14:textId="77777777" w:rsidR="00665361" w:rsidRPr="00F15FBE" w:rsidRDefault="00665361" w:rsidP="00F15FBE">
            <w:pPr>
              <w:rPr>
                <w:rFonts w:cs="Times New Roman"/>
                <w:szCs w:val="24"/>
              </w:rPr>
            </w:pPr>
            <w:r w:rsidRPr="00F15FBE">
              <w:rPr>
                <w:rFonts w:cs="Times New Roman"/>
                <w:szCs w:val="24"/>
              </w:rPr>
              <w:t>27</w:t>
            </w:r>
          </w:p>
        </w:tc>
      </w:tr>
      <w:tr w:rsidR="00665361" w:rsidRPr="00F15FBE" w14:paraId="1431827B" w14:textId="77777777" w:rsidTr="00E32330">
        <w:tc>
          <w:tcPr>
            <w:tcW w:w="4675" w:type="dxa"/>
          </w:tcPr>
          <w:p w14:paraId="02C5E854" w14:textId="77777777" w:rsidR="00665361" w:rsidRPr="00F15FBE" w:rsidRDefault="00665361" w:rsidP="00F15FBE">
            <w:pPr>
              <w:rPr>
                <w:rFonts w:cs="Times New Roman"/>
                <w:szCs w:val="24"/>
              </w:rPr>
            </w:pPr>
            <w:r w:rsidRPr="00F15FBE">
              <w:rPr>
                <w:rFonts w:cs="Times New Roman"/>
                <w:szCs w:val="24"/>
              </w:rPr>
              <w:t>p-value</w:t>
            </w:r>
          </w:p>
        </w:tc>
        <w:tc>
          <w:tcPr>
            <w:tcW w:w="4675" w:type="dxa"/>
          </w:tcPr>
          <w:p w14:paraId="7D6E86AC" w14:textId="77777777" w:rsidR="00665361" w:rsidRPr="00F15FBE" w:rsidRDefault="00665361" w:rsidP="00F15FBE">
            <w:pPr>
              <w:rPr>
                <w:rFonts w:cs="Times New Roman"/>
                <w:szCs w:val="24"/>
              </w:rPr>
            </w:pPr>
            <w:r w:rsidRPr="00F15FBE">
              <w:rPr>
                <w:rFonts w:cs="Times New Roman"/>
                <w:szCs w:val="24"/>
              </w:rPr>
              <w:t>0.01</w:t>
            </w:r>
          </w:p>
        </w:tc>
      </w:tr>
    </w:tbl>
    <w:p w14:paraId="4A6754D1" w14:textId="7887685B" w:rsidR="00665361" w:rsidRPr="00F15FBE" w:rsidRDefault="00665361" w:rsidP="00F15FBE">
      <w:pPr>
        <w:jc w:val="center"/>
        <w:rPr>
          <w:rFonts w:cs="Times New Roman"/>
          <w:b/>
          <w:bCs/>
          <w:szCs w:val="24"/>
        </w:rPr>
      </w:pPr>
      <w:r w:rsidRPr="00F15FBE">
        <w:rPr>
          <w:rFonts w:cs="Times New Roman"/>
          <w:b/>
          <w:bCs/>
          <w:szCs w:val="24"/>
        </w:rPr>
        <w:t xml:space="preserve">Table </w:t>
      </w:r>
      <w:r w:rsidR="006064AD" w:rsidRPr="00F15FBE">
        <w:rPr>
          <w:rFonts w:cs="Times New Roman"/>
          <w:b/>
          <w:bCs/>
          <w:szCs w:val="24"/>
        </w:rPr>
        <w:t>4.1</w:t>
      </w:r>
      <w:r w:rsidR="00F15FBE">
        <w:rPr>
          <w:rFonts w:cs="Times New Roman"/>
          <w:b/>
          <w:bCs/>
          <w:szCs w:val="24"/>
        </w:rPr>
        <w:t>a</w:t>
      </w:r>
      <w:r w:rsidRPr="00F15FBE">
        <w:rPr>
          <w:rFonts w:cs="Times New Roman"/>
          <w:b/>
          <w:bCs/>
          <w:szCs w:val="24"/>
        </w:rPr>
        <w:t>: Augmented Dickey-Fuller Test after differencing.</w:t>
      </w:r>
    </w:p>
    <w:p w14:paraId="792DAF3D" w14:textId="753B03FF" w:rsidR="00665361" w:rsidRPr="00F15FBE" w:rsidRDefault="00665361" w:rsidP="00F15FBE">
      <w:pPr>
        <w:rPr>
          <w:rFonts w:cs="Times New Roman"/>
          <w:szCs w:val="24"/>
        </w:rPr>
      </w:pPr>
      <w:r w:rsidRPr="00F15FBE">
        <w:rPr>
          <w:rFonts w:cs="Times New Roman"/>
          <w:szCs w:val="24"/>
        </w:rPr>
        <w:t xml:space="preserve">estimate the ARIMA model. This estimation includes </w:t>
      </w:r>
      <w:r w:rsidR="00DC4079" w:rsidRPr="00F15FBE">
        <w:rPr>
          <w:rFonts w:cs="Times New Roman"/>
          <w:szCs w:val="24"/>
        </w:rPr>
        <w:t xml:space="preserve">a </w:t>
      </w:r>
      <w:r w:rsidRPr="00F15FBE">
        <w:rPr>
          <w:rFonts w:cs="Times New Roman"/>
          <w:szCs w:val="24"/>
        </w:rPr>
        <w:t>degree of autoregressive (p), differencing (d)</w:t>
      </w:r>
      <w:r w:rsidR="00DC4079" w:rsidRPr="00F15FBE">
        <w:rPr>
          <w:rFonts w:cs="Times New Roman"/>
          <w:szCs w:val="24"/>
        </w:rPr>
        <w:t>,</w:t>
      </w:r>
      <w:r w:rsidRPr="00F15FBE">
        <w:rPr>
          <w:rFonts w:cs="Times New Roman"/>
          <w:szCs w:val="24"/>
        </w:rPr>
        <w:t xml:space="preserve"> and moving average (q). We already determined the degree of differencing (d) which is 2. Now we have to find </w:t>
      </w:r>
      <w:r w:rsidR="00DC4079" w:rsidRPr="00F15FBE">
        <w:rPr>
          <w:rFonts w:cs="Times New Roman"/>
          <w:szCs w:val="24"/>
        </w:rPr>
        <w:t xml:space="preserve">a </w:t>
      </w:r>
      <w:r w:rsidRPr="00F15FBE">
        <w:rPr>
          <w:rFonts w:cs="Times New Roman"/>
          <w:szCs w:val="24"/>
        </w:rPr>
        <w:t xml:space="preserve">degree of </w:t>
      </w:r>
      <w:r w:rsidR="00DC4079" w:rsidRPr="00F15FBE">
        <w:rPr>
          <w:rFonts w:cs="Times New Roman"/>
          <w:szCs w:val="24"/>
        </w:rPr>
        <w:t xml:space="preserve">the </w:t>
      </w:r>
      <w:r w:rsidRPr="00F15FBE">
        <w:rPr>
          <w:rFonts w:cs="Times New Roman"/>
          <w:szCs w:val="24"/>
        </w:rPr>
        <w:t xml:space="preserve">autoregressive and moving average. We can predict the degree </w:t>
      </w:r>
      <w:r w:rsidRPr="00F15FBE">
        <w:rPr>
          <w:rFonts w:cs="Times New Roman"/>
          <w:szCs w:val="24"/>
        </w:rPr>
        <w:lastRenderedPageBreak/>
        <w:t xml:space="preserve">of p and q by observing the correlogram plot of </w:t>
      </w:r>
      <w:r w:rsidR="00DC4079" w:rsidRPr="00F15FBE">
        <w:rPr>
          <w:rFonts w:cs="Times New Roman"/>
          <w:szCs w:val="24"/>
        </w:rPr>
        <w:t xml:space="preserve">the </w:t>
      </w:r>
      <w:r w:rsidRPr="00F15FBE">
        <w:rPr>
          <w:rFonts w:cs="Times New Roman"/>
          <w:szCs w:val="24"/>
        </w:rPr>
        <w:t>Autocorrelation function (ACF) and Partial Autocorrelation function (PACF). The estimated ARIMA model is (p, d, q) = (1, 2, 2). This model is chosen based on Akaike Information Criterion (AIC) value. ARIMA (1, 2, 2) has the lowest AIC value which is 61687.35. After we find the fit model, the next step is to estimate the parameters. The estimated parameters are given in the table below.</w:t>
      </w:r>
    </w:p>
    <w:tbl>
      <w:tblPr>
        <w:tblStyle w:val="TableGrid"/>
        <w:tblW w:w="0" w:type="auto"/>
        <w:tblLook w:val="04A0" w:firstRow="1" w:lastRow="0" w:firstColumn="1" w:lastColumn="0" w:noHBand="0" w:noVBand="1"/>
      </w:tblPr>
      <w:tblGrid>
        <w:gridCol w:w="3116"/>
        <w:gridCol w:w="3117"/>
        <w:gridCol w:w="3117"/>
      </w:tblGrid>
      <w:tr w:rsidR="00665361" w:rsidRPr="00F15FBE" w14:paraId="5CDB78E1" w14:textId="77777777" w:rsidTr="00E32330">
        <w:tc>
          <w:tcPr>
            <w:tcW w:w="9350" w:type="dxa"/>
            <w:gridSpan w:val="3"/>
          </w:tcPr>
          <w:p w14:paraId="68A8A4C7" w14:textId="77777777" w:rsidR="00665361" w:rsidRPr="00F15FBE" w:rsidRDefault="00665361" w:rsidP="00F15FBE">
            <w:pPr>
              <w:rPr>
                <w:rFonts w:cs="Times New Roman"/>
                <w:szCs w:val="24"/>
              </w:rPr>
            </w:pPr>
            <w:r w:rsidRPr="00F15FBE">
              <w:rPr>
                <w:rFonts w:cs="Times New Roman"/>
                <w:szCs w:val="24"/>
              </w:rPr>
              <w:t>ARIMA (1, 2, 2)</w:t>
            </w:r>
          </w:p>
          <w:p w14:paraId="28C65C9B" w14:textId="77777777" w:rsidR="00665361" w:rsidRPr="00F15FBE" w:rsidRDefault="00665361" w:rsidP="00F15FBE">
            <w:pPr>
              <w:rPr>
                <w:rFonts w:cs="Times New Roman"/>
                <w:szCs w:val="24"/>
              </w:rPr>
            </w:pPr>
            <w:r w:rsidRPr="00F15FBE">
              <w:rPr>
                <w:rFonts w:cs="Times New Roman"/>
                <w:szCs w:val="24"/>
              </w:rPr>
              <w:t>AIC: 61687.35</w:t>
            </w:r>
          </w:p>
        </w:tc>
      </w:tr>
      <w:tr w:rsidR="00665361" w:rsidRPr="00F15FBE" w14:paraId="64E59CED" w14:textId="77777777" w:rsidTr="00E32330">
        <w:tc>
          <w:tcPr>
            <w:tcW w:w="3116" w:type="dxa"/>
          </w:tcPr>
          <w:p w14:paraId="6AB93005" w14:textId="77777777" w:rsidR="00665361" w:rsidRPr="00F15FBE" w:rsidRDefault="00665361" w:rsidP="00F15FBE">
            <w:pPr>
              <w:rPr>
                <w:rFonts w:cs="Times New Roman"/>
                <w:szCs w:val="24"/>
              </w:rPr>
            </w:pPr>
            <w:r w:rsidRPr="00F15FBE">
              <w:rPr>
                <w:rFonts w:cs="Times New Roman"/>
                <w:szCs w:val="24"/>
              </w:rPr>
              <w:t>Coefficients</w:t>
            </w:r>
          </w:p>
        </w:tc>
        <w:tc>
          <w:tcPr>
            <w:tcW w:w="3117" w:type="dxa"/>
          </w:tcPr>
          <w:p w14:paraId="5D741950" w14:textId="77777777" w:rsidR="00665361" w:rsidRPr="00F15FBE" w:rsidRDefault="00665361" w:rsidP="00F15FBE">
            <w:pPr>
              <w:rPr>
                <w:rFonts w:cs="Times New Roman"/>
                <w:szCs w:val="24"/>
              </w:rPr>
            </w:pPr>
            <w:r w:rsidRPr="00F15FBE">
              <w:rPr>
                <w:rFonts w:cs="Times New Roman"/>
                <w:szCs w:val="24"/>
              </w:rPr>
              <w:t>Value</w:t>
            </w:r>
          </w:p>
        </w:tc>
        <w:tc>
          <w:tcPr>
            <w:tcW w:w="3117" w:type="dxa"/>
          </w:tcPr>
          <w:p w14:paraId="49FC08AC" w14:textId="77777777" w:rsidR="00665361" w:rsidRPr="00F15FBE" w:rsidRDefault="00665361" w:rsidP="00F15FBE">
            <w:pPr>
              <w:rPr>
                <w:rFonts w:cs="Times New Roman"/>
                <w:szCs w:val="24"/>
              </w:rPr>
            </w:pPr>
            <w:r w:rsidRPr="00F15FBE">
              <w:rPr>
                <w:rFonts w:cs="Times New Roman"/>
                <w:szCs w:val="24"/>
              </w:rPr>
              <w:t>Standard error</w:t>
            </w:r>
          </w:p>
        </w:tc>
      </w:tr>
      <w:tr w:rsidR="00665361" w:rsidRPr="00F15FBE" w14:paraId="743959EE" w14:textId="77777777" w:rsidTr="00E32330">
        <w:tc>
          <w:tcPr>
            <w:tcW w:w="3116" w:type="dxa"/>
          </w:tcPr>
          <w:p w14:paraId="57C22642" w14:textId="77777777" w:rsidR="00665361" w:rsidRPr="00F15FBE" w:rsidRDefault="00665361" w:rsidP="00F15FBE">
            <w:pPr>
              <w:rPr>
                <w:rFonts w:cs="Times New Roman"/>
                <w:szCs w:val="24"/>
              </w:rPr>
            </w:pPr>
            <w:r w:rsidRPr="00F15FBE">
              <w:rPr>
                <w:rFonts w:cs="Times New Roman"/>
                <w:szCs w:val="24"/>
              </w:rPr>
              <w:t>ar1</w:t>
            </w:r>
          </w:p>
        </w:tc>
        <w:tc>
          <w:tcPr>
            <w:tcW w:w="3117" w:type="dxa"/>
          </w:tcPr>
          <w:p w14:paraId="4E429CF9" w14:textId="77777777" w:rsidR="00665361" w:rsidRPr="00F15FBE" w:rsidRDefault="00665361" w:rsidP="00F15FBE">
            <w:pPr>
              <w:rPr>
                <w:rFonts w:cs="Times New Roman"/>
                <w:szCs w:val="24"/>
              </w:rPr>
            </w:pPr>
            <w:r w:rsidRPr="00F15FBE">
              <w:rPr>
                <w:rFonts w:cs="Times New Roman"/>
                <w:szCs w:val="24"/>
              </w:rPr>
              <w:t>0.6050</w:t>
            </w:r>
          </w:p>
        </w:tc>
        <w:tc>
          <w:tcPr>
            <w:tcW w:w="3117" w:type="dxa"/>
          </w:tcPr>
          <w:p w14:paraId="6C8CE4FB" w14:textId="77777777" w:rsidR="00665361" w:rsidRPr="00F15FBE" w:rsidRDefault="00665361" w:rsidP="00F15FBE">
            <w:pPr>
              <w:rPr>
                <w:rFonts w:cs="Times New Roman"/>
                <w:szCs w:val="24"/>
              </w:rPr>
            </w:pPr>
            <w:r w:rsidRPr="00F15FBE">
              <w:rPr>
                <w:rFonts w:cs="Times New Roman"/>
                <w:szCs w:val="24"/>
              </w:rPr>
              <w:t>0.0101</w:t>
            </w:r>
          </w:p>
        </w:tc>
      </w:tr>
      <w:tr w:rsidR="00665361" w:rsidRPr="00F15FBE" w14:paraId="1FF06D53" w14:textId="77777777" w:rsidTr="00E32330">
        <w:tc>
          <w:tcPr>
            <w:tcW w:w="3116" w:type="dxa"/>
          </w:tcPr>
          <w:p w14:paraId="573BFD44" w14:textId="77777777" w:rsidR="00665361" w:rsidRPr="00F15FBE" w:rsidRDefault="00665361" w:rsidP="00F15FBE">
            <w:pPr>
              <w:rPr>
                <w:rFonts w:cs="Times New Roman"/>
                <w:szCs w:val="24"/>
              </w:rPr>
            </w:pPr>
            <w:r w:rsidRPr="00F15FBE">
              <w:rPr>
                <w:rFonts w:cs="Times New Roman"/>
                <w:szCs w:val="24"/>
              </w:rPr>
              <w:t>ma1</w:t>
            </w:r>
          </w:p>
        </w:tc>
        <w:tc>
          <w:tcPr>
            <w:tcW w:w="3117" w:type="dxa"/>
          </w:tcPr>
          <w:p w14:paraId="336FF2A5" w14:textId="77777777" w:rsidR="00665361" w:rsidRPr="00F15FBE" w:rsidRDefault="00665361" w:rsidP="00F15FBE">
            <w:pPr>
              <w:rPr>
                <w:rFonts w:cs="Times New Roman"/>
                <w:szCs w:val="24"/>
              </w:rPr>
            </w:pPr>
            <w:r w:rsidRPr="00F15FBE">
              <w:rPr>
                <w:rFonts w:cs="Times New Roman"/>
                <w:szCs w:val="24"/>
              </w:rPr>
              <w:t>-1.8701</w:t>
            </w:r>
          </w:p>
        </w:tc>
        <w:tc>
          <w:tcPr>
            <w:tcW w:w="3117" w:type="dxa"/>
          </w:tcPr>
          <w:p w14:paraId="68BC6EB8" w14:textId="77777777" w:rsidR="00665361" w:rsidRPr="00F15FBE" w:rsidRDefault="00665361" w:rsidP="00F15FBE">
            <w:pPr>
              <w:rPr>
                <w:rFonts w:cs="Times New Roman"/>
                <w:szCs w:val="24"/>
              </w:rPr>
            </w:pPr>
            <w:r w:rsidRPr="00F15FBE">
              <w:rPr>
                <w:rFonts w:cs="Times New Roman"/>
                <w:szCs w:val="24"/>
              </w:rPr>
              <w:t>0.0064</w:t>
            </w:r>
          </w:p>
        </w:tc>
      </w:tr>
      <w:tr w:rsidR="00665361" w:rsidRPr="00F15FBE" w14:paraId="2DE0BEF8" w14:textId="77777777" w:rsidTr="00E32330">
        <w:tc>
          <w:tcPr>
            <w:tcW w:w="3116" w:type="dxa"/>
          </w:tcPr>
          <w:p w14:paraId="659ED2E1" w14:textId="77777777" w:rsidR="00665361" w:rsidRPr="00F15FBE" w:rsidRDefault="00665361" w:rsidP="00F15FBE">
            <w:pPr>
              <w:rPr>
                <w:rFonts w:cs="Times New Roman"/>
                <w:szCs w:val="24"/>
              </w:rPr>
            </w:pPr>
            <w:r w:rsidRPr="00F15FBE">
              <w:rPr>
                <w:rFonts w:cs="Times New Roman"/>
                <w:szCs w:val="24"/>
              </w:rPr>
              <w:t>ma2</w:t>
            </w:r>
          </w:p>
        </w:tc>
        <w:tc>
          <w:tcPr>
            <w:tcW w:w="3117" w:type="dxa"/>
          </w:tcPr>
          <w:p w14:paraId="190CF7C1" w14:textId="77777777" w:rsidR="00665361" w:rsidRPr="00F15FBE" w:rsidRDefault="00665361" w:rsidP="00F15FBE">
            <w:pPr>
              <w:rPr>
                <w:rFonts w:cs="Times New Roman"/>
                <w:szCs w:val="24"/>
              </w:rPr>
            </w:pPr>
            <w:r w:rsidRPr="00F15FBE">
              <w:rPr>
                <w:rFonts w:cs="Times New Roman"/>
                <w:szCs w:val="24"/>
              </w:rPr>
              <w:t>0.8701</w:t>
            </w:r>
          </w:p>
        </w:tc>
        <w:tc>
          <w:tcPr>
            <w:tcW w:w="3117" w:type="dxa"/>
          </w:tcPr>
          <w:p w14:paraId="21895DD0" w14:textId="77777777" w:rsidR="00665361" w:rsidRPr="00F15FBE" w:rsidRDefault="00665361" w:rsidP="00F15FBE">
            <w:pPr>
              <w:rPr>
                <w:rFonts w:cs="Times New Roman"/>
                <w:szCs w:val="24"/>
              </w:rPr>
            </w:pPr>
            <w:r w:rsidRPr="00F15FBE">
              <w:rPr>
                <w:rFonts w:cs="Times New Roman"/>
                <w:szCs w:val="24"/>
              </w:rPr>
              <w:t>0.0064</w:t>
            </w:r>
          </w:p>
        </w:tc>
      </w:tr>
    </w:tbl>
    <w:p w14:paraId="220AF1BC" w14:textId="7B735325" w:rsidR="00665361" w:rsidRPr="00F15FBE" w:rsidRDefault="00665361" w:rsidP="00F15FBE">
      <w:pPr>
        <w:jc w:val="center"/>
        <w:rPr>
          <w:rFonts w:cs="Times New Roman"/>
          <w:b/>
          <w:bCs/>
          <w:szCs w:val="24"/>
        </w:rPr>
      </w:pPr>
      <w:r w:rsidRPr="00F15FBE">
        <w:rPr>
          <w:rFonts w:cs="Times New Roman"/>
          <w:b/>
          <w:bCs/>
          <w:szCs w:val="24"/>
        </w:rPr>
        <w:t xml:space="preserve">Table </w:t>
      </w:r>
      <w:r w:rsidR="006064AD" w:rsidRPr="00F15FBE">
        <w:rPr>
          <w:rFonts w:cs="Times New Roman"/>
          <w:b/>
          <w:bCs/>
          <w:szCs w:val="24"/>
        </w:rPr>
        <w:t>4.1b</w:t>
      </w:r>
      <w:r w:rsidRPr="00F15FBE">
        <w:rPr>
          <w:rFonts w:cs="Times New Roman"/>
          <w:b/>
          <w:bCs/>
          <w:szCs w:val="24"/>
        </w:rPr>
        <w:t>: Estimated parameters of ARIMA (1, 2, 2) model.</w:t>
      </w:r>
    </w:p>
    <w:p w14:paraId="18E87145" w14:textId="74153988" w:rsidR="00665361" w:rsidRPr="00F15FBE" w:rsidRDefault="00665361" w:rsidP="00F15FBE">
      <w:pPr>
        <w:rPr>
          <w:rFonts w:cs="Times New Roman"/>
          <w:szCs w:val="24"/>
        </w:rPr>
      </w:pPr>
      <w:r w:rsidRPr="00F15FBE">
        <w:rPr>
          <w:rFonts w:cs="Times New Roman"/>
          <w:szCs w:val="24"/>
        </w:rPr>
        <w:t>The last step of fitting an ARIMA model is diagnostic checking. Ljung Box test shows that the model is a white noise with a p-value of 0.8246.</w:t>
      </w:r>
    </w:p>
    <w:p w14:paraId="284E31D8" w14:textId="77777777" w:rsidR="00665361" w:rsidRPr="00F15FBE" w:rsidRDefault="00665361" w:rsidP="00F15FBE">
      <w:pPr>
        <w:rPr>
          <w:rFonts w:cs="Times New Roman"/>
          <w:szCs w:val="24"/>
        </w:rPr>
      </w:pPr>
    </w:p>
    <w:p w14:paraId="5ADAF3C6" w14:textId="6C204AC5" w:rsidR="00665361" w:rsidRPr="00F15FBE" w:rsidRDefault="00665361" w:rsidP="00F15FBE">
      <w:pPr>
        <w:rPr>
          <w:rFonts w:cs="Times New Roman"/>
          <w:szCs w:val="24"/>
        </w:rPr>
      </w:pPr>
      <w:r w:rsidRPr="00F15FBE">
        <w:rPr>
          <w:rFonts w:cs="Times New Roman"/>
          <w:szCs w:val="24"/>
        </w:rPr>
        <w:t>4.1.2 ARIMAX:</w:t>
      </w:r>
    </w:p>
    <w:p w14:paraId="1CC6D7A3" w14:textId="3EE54D63" w:rsidR="00665361" w:rsidRPr="00F15FBE" w:rsidRDefault="00665361" w:rsidP="00F15FBE">
      <w:pPr>
        <w:rPr>
          <w:rFonts w:cs="Times New Roman"/>
          <w:szCs w:val="24"/>
        </w:rPr>
      </w:pPr>
      <w:r w:rsidRPr="00F15FBE">
        <w:rPr>
          <w:rFonts w:cs="Times New Roman"/>
          <w:szCs w:val="24"/>
        </w:rPr>
        <w:t xml:space="preserve">ARIMAX model requires exogenous variables. The exogenous variables of our model are ‘Total Cloud Cover’, ‘Dew Point Temperature’, ‘Evaporation’, ‘Solar Radiation’, ‘Mean Sea Level Pressure’, </w:t>
      </w:r>
      <w:r w:rsidR="00DC4079" w:rsidRPr="00F15FBE">
        <w:rPr>
          <w:rFonts w:cs="Times New Roman"/>
          <w:szCs w:val="24"/>
        </w:rPr>
        <w:t xml:space="preserve">and </w:t>
      </w:r>
      <w:r w:rsidRPr="00F15FBE">
        <w:rPr>
          <w:rFonts w:cs="Times New Roman"/>
          <w:szCs w:val="24"/>
        </w:rPr>
        <w:t>‘Wind Speed’. After adding these independent variable</w:t>
      </w:r>
      <w:r w:rsidR="00DC4079" w:rsidRPr="00F15FBE">
        <w:rPr>
          <w:rFonts w:cs="Times New Roman"/>
          <w:szCs w:val="24"/>
        </w:rPr>
        <w:t>s</w:t>
      </w:r>
      <w:r w:rsidRPr="00F15FBE">
        <w:rPr>
          <w:rFonts w:cs="Times New Roman"/>
          <w:szCs w:val="24"/>
        </w:rPr>
        <w:t xml:space="preserve"> ARIMA (1, 2, 2) model is found to be adequate as well. The estimated parameters are given in the table below.</w:t>
      </w:r>
    </w:p>
    <w:tbl>
      <w:tblPr>
        <w:tblStyle w:val="TableGrid"/>
        <w:tblW w:w="0" w:type="auto"/>
        <w:tblLook w:val="04A0" w:firstRow="1" w:lastRow="0" w:firstColumn="1" w:lastColumn="0" w:noHBand="0" w:noVBand="1"/>
      </w:tblPr>
      <w:tblGrid>
        <w:gridCol w:w="3116"/>
        <w:gridCol w:w="3117"/>
        <w:gridCol w:w="3117"/>
      </w:tblGrid>
      <w:tr w:rsidR="00665361" w:rsidRPr="00F15FBE" w14:paraId="16A190DA" w14:textId="77777777" w:rsidTr="00E32330">
        <w:tc>
          <w:tcPr>
            <w:tcW w:w="9350" w:type="dxa"/>
            <w:gridSpan w:val="3"/>
          </w:tcPr>
          <w:p w14:paraId="134B407D" w14:textId="77777777" w:rsidR="00665361" w:rsidRPr="00F15FBE" w:rsidRDefault="00665361" w:rsidP="00F15FBE">
            <w:pPr>
              <w:rPr>
                <w:rFonts w:cs="Times New Roman"/>
                <w:szCs w:val="24"/>
              </w:rPr>
            </w:pPr>
            <w:r w:rsidRPr="00F15FBE">
              <w:rPr>
                <w:rFonts w:cs="Times New Roman"/>
                <w:szCs w:val="24"/>
              </w:rPr>
              <w:t>ARIMA (1, 2, 2)</w:t>
            </w:r>
          </w:p>
          <w:p w14:paraId="48F5BEB2" w14:textId="77777777" w:rsidR="00665361" w:rsidRPr="00F15FBE" w:rsidRDefault="00665361" w:rsidP="00F15FBE">
            <w:pPr>
              <w:rPr>
                <w:rFonts w:cs="Times New Roman"/>
                <w:szCs w:val="24"/>
              </w:rPr>
            </w:pPr>
            <w:r w:rsidRPr="00F15FBE">
              <w:rPr>
                <w:rFonts w:cs="Times New Roman"/>
                <w:szCs w:val="24"/>
              </w:rPr>
              <w:t>AIC = 54672.18</w:t>
            </w:r>
          </w:p>
        </w:tc>
      </w:tr>
      <w:tr w:rsidR="00665361" w:rsidRPr="00F15FBE" w14:paraId="02D0B66C" w14:textId="77777777" w:rsidTr="00E32330">
        <w:tc>
          <w:tcPr>
            <w:tcW w:w="3116" w:type="dxa"/>
          </w:tcPr>
          <w:p w14:paraId="4F3EBB09" w14:textId="77777777" w:rsidR="00665361" w:rsidRPr="00F15FBE" w:rsidRDefault="00665361" w:rsidP="00F15FBE">
            <w:pPr>
              <w:rPr>
                <w:rFonts w:cs="Times New Roman"/>
                <w:szCs w:val="24"/>
              </w:rPr>
            </w:pPr>
            <w:r w:rsidRPr="00F15FBE">
              <w:rPr>
                <w:rFonts w:cs="Times New Roman"/>
                <w:szCs w:val="24"/>
              </w:rPr>
              <w:t>Coefficients</w:t>
            </w:r>
          </w:p>
        </w:tc>
        <w:tc>
          <w:tcPr>
            <w:tcW w:w="3117" w:type="dxa"/>
          </w:tcPr>
          <w:p w14:paraId="349A18D2" w14:textId="77777777" w:rsidR="00665361" w:rsidRPr="00F15FBE" w:rsidRDefault="00665361" w:rsidP="00F15FBE">
            <w:pPr>
              <w:rPr>
                <w:rFonts w:cs="Times New Roman"/>
                <w:szCs w:val="24"/>
              </w:rPr>
            </w:pPr>
            <w:r w:rsidRPr="00F15FBE">
              <w:rPr>
                <w:rFonts w:cs="Times New Roman"/>
                <w:szCs w:val="24"/>
              </w:rPr>
              <w:t>Value</w:t>
            </w:r>
          </w:p>
        </w:tc>
        <w:tc>
          <w:tcPr>
            <w:tcW w:w="3117" w:type="dxa"/>
          </w:tcPr>
          <w:p w14:paraId="16B6EDE2" w14:textId="77777777" w:rsidR="00665361" w:rsidRPr="00F15FBE" w:rsidRDefault="00665361" w:rsidP="00F15FBE">
            <w:pPr>
              <w:rPr>
                <w:rFonts w:cs="Times New Roman"/>
                <w:szCs w:val="24"/>
              </w:rPr>
            </w:pPr>
            <w:r w:rsidRPr="00F15FBE">
              <w:rPr>
                <w:rFonts w:cs="Times New Roman"/>
                <w:szCs w:val="24"/>
              </w:rPr>
              <w:t>Standard Error</w:t>
            </w:r>
          </w:p>
        </w:tc>
      </w:tr>
      <w:tr w:rsidR="00665361" w:rsidRPr="00F15FBE" w14:paraId="7888821F" w14:textId="77777777" w:rsidTr="00E32330">
        <w:tc>
          <w:tcPr>
            <w:tcW w:w="3116" w:type="dxa"/>
          </w:tcPr>
          <w:p w14:paraId="1BF2ED02" w14:textId="77777777" w:rsidR="00665361" w:rsidRPr="00F15FBE" w:rsidRDefault="00665361" w:rsidP="00F15FBE">
            <w:pPr>
              <w:rPr>
                <w:rFonts w:cs="Times New Roman"/>
                <w:szCs w:val="24"/>
              </w:rPr>
            </w:pPr>
            <w:r w:rsidRPr="00F15FBE">
              <w:rPr>
                <w:rFonts w:cs="Times New Roman"/>
                <w:szCs w:val="24"/>
              </w:rPr>
              <w:t>ar1</w:t>
            </w:r>
          </w:p>
        </w:tc>
        <w:tc>
          <w:tcPr>
            <w:tcW w:w="3117" w:type="dxa"/>
          </w:tcPr>
          <w:p w14:paraId="517B19CE" w14:textId="77777777" w:rsidR="00665361" w:rsidRPr="00F15FBE" w:rsidRDefault="00665361" w:rsidP="00F15FBE">
            <w:pPr>
              <w:rPr>
                <w:rFonts w:cs="Times New Roman"/>
                <w:szCs w:val="24"/>
              </w:rPr>
            </w:pPr>
            <w:r w:rsidRPr="00F15FBE">
              <w:rPr>
                <w:rFonts w:cs="Times New Roman"/>
                <w:szCs w:val="24"/>
              </w:rPr>
              <w:t>0.3869</w:t>
            </w:r>
          </w:p>
        </w:tc>
        <w:tc>
          <w:tcPr>
            <w:tcW w:w="3117" w:type="dxa"/>
          </w:tcPr>
          <w:p w14:paraId="7A99C787" w14:textId="77777777" w:rsidR="00665361" w:rsidRPr="00F15FBE" w:rsidRDefault="00665361" w:rsidP="00F15FBE">
            <w:pPr>
              <w:rPr>
                <w:rFonts w:cs="Times New Roman"/>
                <w:szCs w:val="24"/>
              </w:rPr>
            </w:pPr>
            <w:r w:rsidRPr="00F15FBE">
              <w:rPr>
                <w:rFonts w:cs="Times New Roman"/>
                <w:szCs w:val="24"/>
              </w:rPr>
              <w:t>0.0114</w:t>
            </w:r>
          </w:p>
        </w:tc>
      </w:tr>
      <w:tr w:rsidR="00665361" w:rsidRPr="00F15FBE" w14:paraId="46E565E1" w14:textId="77777777" w:rsidTr="00E32330">
        <w:tc>
          <w:tcPr>
            <w:tcW w:w="3116" w:type="dxa"/>
          </w:tcPr>
          <w:p w14:paraId="27F4D7AC" w14:textId="77777777" w:rsidR="00665361" w:rsidRPr="00F15FBE" w:rsidRDefault="00665361" w:rsidP="00F15FBE">
            <w:pPr>
              <w:rPr>
                <w:rFonts w:cs="Times New Roman"/>
                <w:szCs w:val="24"/>
              </w:rPr>
            </w:pPr>
            <w:r w:rsidRPr="00F15FBE">
              <w:rPr>
                <w:rFonts w:cs="Times New Roman"/>
                <w:szCs w:val="24"/>
              </w:rPr>
              <w:t>ma1</w:t>
            </w:r>
          </w:p>
        </w:tc>
        <w:tc>
          <w:tcPr>
            <w:tcW w:w="3117" w:type="dxa"/>
          </w:tcPr>
          <w:p w14:paraId="7702B76D" w14:textId="77777777" w:rsidR="00665361" w:rsidRPr="00F15FBE" w:rsidRDefault="00665361" w:rsidP="00F15FBE">
            <w:pPr>
              <w:rPr>
                <w:rFonts w:cs="Times New Roman"/>
                <w:szCs w:val="24"/>
              </w:rPr>
            </w:pPr>
            <w:r w:rsidRPr="00F15FBE">
              <w:rPr>
                <w:rFonts w:cs="Times New Roman"/>
                <w:szCs w:val="24"/>
              </w:rPr>
              <w:t>-1.8485</w:t>
            </w:r>
          </w:p>
        </w:tc>
        <w:tc>
          <w:tcPr>
            <w:tcW w:w="3117" w:type="dxa"/>
          </w:tcPr>
          <w:p w14:paraId="3E43B78D" w14:textId="77777777" w:rsidR="00665361" w:rsidRPr="00F15FBE" w:rsidRDefault="00665361" w:rsidP="00F15FBE">
            <w:pPr>
              <w:rPr>
                <w:rFonts w:cs="Times New Roman"/>
                <w:szCs w:val="24"/>
              </w:rPr>
            </w:pPr>
            <w:r w:rsidRPr="00F15FBE">
              <w:rPr>
                <w:rFonts w:cs="Times New Roman"/>
                <w:szCs w:val="24"/>
              </w:rPr>
              <w:t>0.0076</w:t>
            </w:r>
          </w:p>
        </w:tc>
      </w:tr>
      <w:tr w:rsidR="00665361" w:rsidRPr="00F15FBE" w14:paraId="06746A10" w14:textId="77777777" w:rsidTr="00E32330">
        <w:tc>
          <w:tcPr>
            <w:tcW w:w="3116" w:type="dxa"/>
          </w:tcPr>
          <w:p w14:paraId="6982316B" w14:textId="77777777" w:rsidR="00665361" w:rsidRPr="00F15FBE" w:rsidRDefault="00665361" w:rsidP="00F15FBE">
            <w:pPr>
              <w:rPr>
                <w:rFonts w:cs="Times New Roman"/>
                <w:szCs w:val="24"/>
              </w:rPr>
            </w:pPr>
            <w:r w:rsidRPr="00F15FBE">
              <w:rPr>
                <w:rFonts w:cs="Times New Roman"/>
                <w:szCs w:val="24"/>
              </w:rPr>
              <w:t>ma2</w:t>
            </w:r>
          </w:p>
        </w:tc>
        <w:tc>
          <w:tcPr>
            <w:tcW w:w="3117" w:type="dxa"/>
          </w:tcPr>
          <w:p w14:paraId="42AEB70E" w14:textId="77777777" w:rsidR="00665361" w:rsidRPr="00F15FBE" w:rsidRDefault="00665361" w:rsidP="00F15FBE">
            <w:pPr>
              <w:rPr>
                <w:rFonts w:cs="Times New Roman"/>
                <w:szCs w:val="24"/>
              </w:rPr>
            </w:pPr>
            <w:r w:rsidRPr="00F15FBE">
              <w:rPr>
                <w:rFonts w:cs="Times New Roman"/>
                <w:szCs w:val="24"/>
              </w:rPr>
              <w:t>0.8485</w:t>
            </w:r>
          </w:p>
        </w:tc>
        <w:tc>
          <w:tcPr>
            <w:tcW w:w="3117" w:type="dxa"/>
          </w:tcPr>
          <w:p w14:paraId="43B15E1D" w14:textId="77777777" w:rsidR="00665361" w:rsidRPr="00F15FBE" w:rsidRDefault="00665361" w:rsidP="00F15FBE">
            <w:pPr>
              <w:rPr>
                <w:rFonts w:cs="Times New Roman"/>
                <w:szCs w:val="24"/>
              </w:rPr>
            </w:pPr>
            <w:r w:rsidRPr="00F15FBE">
              <w:rPr>
                <w:rFonts w:cs="Times New Roman"/>
                <w:szCs w:val="24"/>
              </w:rPr>
              <w:t>0.0076</w:t>
            </w:r>
          </w:p>
        </w:tc>
      </w:tr>
      <w:tr w:rsidR="00665361" w:rsidRPr="00F15FBE" w14:paraId="0D25A029" w14:textId="77777777" w:rsidTr="00E32330">
        <w:tc>
          <w:tcPr>
            <w:tcW w:w="3116" w:type="dxa"/>
          </w:tcPr>
          <w:p w14:paraId="3B158E07" w14:textId="77777777" w:rsidR="00665361" w:rsidRPr="00F15FBE" w:rsidRDefault="00665361" w:rsidP="00F15FBE">
            <w:pPr>
              <w:rPr>
                <w:rFonts w:cs="Times New Roman"/>
                <w:szCs w:val="24"/>
              </w:rPr>
            </w:pPr>
            <w:r w:rsidRPr="00F15FBE">
              <w:rPr>
                <w:rFonts w:cs="Times New Roman"/>
                <w:szCs w:val="24"/>
              </w:rPr>
              <w:t>Total Cloud Cover</w:t>
            </w:r>
          </w:p>
        </w:tc>
        <w:tc>
          <w:tcPr>
            <w:tcW w:w="3117" w:type="dxa"/>
          </w:tcPr>
          <w:p w14:paraId="44F66E72" w14:textId="77777777" w:rsidR="00665361" w:rsidRPr="00F15FBE" w:rsidRDefault="00665361" w:rsidP="00F15FBE">
            <w:pPr>
              <w:rPr>
                <w:rFonts w:cs="Times New Roman"/>
                <w:szCs w:val="24"/>
              </w:rPr>
            </w:pPr>
            <w:r w:rsidRPr="00F15FBE">
              <w:rPr>
                <w:rFonts w:cs="Times New Roman"/>
                <w:szCs w:val="24"/>
              </w:rPr>
              <w:t>-0.292</w:t>
            </w:r>
          </w:p>
        </w:tc>
        <w:tc>
          <w:tcPr>
            <w:tcW w:w="3117" w:type="dxa"/>
          </w:tcPr>
          <w:p w14:paraId="3CF7E554" w14:textId="77777777" w:rsidR="00665361" w:rsidRPr="00F15FBE" w:rsidRDefault="00665361" w:rsidP="00F15FBE">
            <w:pPr>
              <w:rPr>
                <w:rFonts w:cs="Times New Roman"/>
                <w:szCs w:val="24"/>
              </w:rPr>
            </w:pPr>
            <w:r w:rsidRPr="00F15FBE">
              <w:rPr>
                <w:rFonts w:cs="Times New Roman"/>
                <w:szCs w:val="24"/>
              </w:rPr>
              <w:t>0.018</w:t>
            </w:r>
          </w:p>
        </w:tc>
      </w:tr>
      <w:tr w:rsidR="00665361" w:rsidRPr="00F15FBE" w14:paraId="76CE10F4" w14:textId="77777777" w:rsidTr="00E32330">
        <w:tc>
          <w:tcPr>
            <w:tcW w:w="3116" w:type="dxa"/>
          </w:tcPr>
          <w:p w14:paraId="777DF3CC" w14:textId="77777777" w:rsidR="00665361" w:rsidRPr="00F15FBE" w:rsidRDefault="00665361" w:rsidP="00F15FBE">
            <w:pPr>
              <w:rPr>
                <w:rFonts w:cs="Times New Roman"/>
                <w:szCs w:val="24"/>
              </w:rPr>
            </w:pPr>
            <w:r w:rsidRPr="00F15FBE">
              <w:rPr>
                <w:rFonts w:cs="Times New Roman"/>
                <w:szCs w:val="24"/>
              </w:rPr>
              <w:t>Dew Point Temperature</w:t>
            </w:r>
          </w:p>
        </w:tc>
        <w:tc>
          <w:tcPr>
            <w:tcW w:w="3117" w:type="dxa"/>
          </w:tcPr>
          <w:p w14:paraId="35FECE13" w14:textId="77777777" w:rsidR="00665361" w:rsidRPr="00F15FBE" w:rsidRDefault="00665361" w:rsidP="00F15FBE">
            <w:pPr>
              <w:rPr>
                <w:rFonts w:cs="Times New Roman"/>
                <w:szCs w:val="24"/>
              </w:rPr>
            </w:pPr>
            <w:r w:rsidRPr="00F15FBE">
              <w:rPr>
                <w:rFonts w:cs="Times New Roman"/>
                <w:szCs w:val="24"/>
              </w:rPr>
              <w:t>2.4933</w:t>
            </w:r>
          </w:p>
        </w:tc>
        <w:tc>
          <w:tcPr>
            <w:tcW w:w="3117" w:type="dxa"/>
          </w:tcPr>
          <w:p w14:paraId="0B347736" w14:textId="77777777" w:rsidR="00665361" w:rsidRPr="00F15FBE" w:rsidRDefault="00665361" w:rsidP="00F15FBE">
            <w:pPr>
              <w:rPr>
                <w:rFonts w:cs="Times New Roman"/>
                <w:szCs w:val="24"/>
              </w:rPr>
            </w:pPr>
            <w:r w:rsidRPr="00F15FBE">
              <w:rPr>
                <w:rFonts w:cs="Times New Roman"/>
                <w:szCs w:val="24"/>
              </w:rPr>
              <w:t>0.0398</w:t>
            </w:r>
          </w:p>
        </w:tc>
      </w:tr>
      <w:tr w:rsidR="00665361" w:rsidRPr="00F15FBE" w14:paraId="415B56B0" w14:textId="77777777" w:rsidTr="00E32330">
        <w:tc>
          <w:tcPr>
            <w:tcW w:w="3116" w:type="dxa"/>
          </w:tcPr>
          <w:p w14:paraId="5A6D65A3" w14:textId="77777777" w:rsidR="00665361" w:rsidRPr="00F15FBE" w:rsidRDefault="00665361" w:rsidP="00F15FBE">
            <w:pPr>
              <w:rPr>
                <w:rFonts w:cs="Times New Roman"/>
                <w:szCs w:val="24"/>
              </w:rPr>
            </w:pPr>
            <w:r w:rsidRPr="00F15FBE">
              <w:rPr>
                <w:rFonts w:cs="Times New Roman"/>
                <w:szCs w:val="24"/>
              </w:rPr>
              <w:t>Evaporation</w:t>
            </w:r>
          </w:p>
        </w:tc>
        <w:tc>
          <w:tcPr>
            <w:tcW w:w="3117" w:type="dxa"/>
          </w:tcPr>
          <w:p w14:paraId="31E107F1" w14:textId="77777777" w:rsidR="00665361" w:rsidRPr="00F15FBE" w:rsidRDefault="00665361" w:rsidP="00F15FBE">
            <w:pPr>
              <w:rPr>
                <w:rFonts w:cs="Times New Roman"/>
                <w:szCs w:val="24"/>
              </w:rPr>
            </w:pPr>
            <w:r w:rsidRPr="00F15FBE">
              <w:rPr>
                <w:rFonts w:cs="Times New Roman"/>
                <w:szCs w:val="24"/>
              </w:rPr>
              <w:t>-0.3504</w:t>
            </w:r>
          </w:p>
        </w:tc>
        <w:tc>
          <w:tcPr>
            <w:tcW w:w="3117" w:type="dxa"/>
          </w:tcPr>
          <w:p w14:paraId="20FA6758" w14:textId="77777777" w:rsidR="00665361" w:rsidRPr="00F15FBE" w:rsidRDefault="00665361" w:rsidP="00F15FBE">
            <w:pPr>
              <w:rPr>
                <w:rFonts w:cs="Times New Roman"/>
                <w:szCs w:val="24"/>
              </w:rPr>
            </w:pPr>
            <w:r w:rsidRPr="00F15FBE">
              <w:rPr>
                <w:rFonts w:cs="Times New Roman"/>
                <w:szCs w:val="24"/>
              </w:rPr>
              <w:t>0.0161</w:t>
            </w:r>
          </w:p>
        </w:tc>
      </w:tr>
      <w:tr w:rsidR="00665361" w:rsidRPr="00F15FBE" w14:paraId="48CBC25C" w14:textId="77777777" w:rsidTr="00E32330">
        <w:tc>
          <w:tcPr>
            <w:tcW w:w="3116" w:type="dxa"/>
          </w:tcPr>
          <w:p w14:paraId="68196EDC" w14:textId="77777777" w:rsidR="00665361" w:rsidRPr="00F15FBE" w:rsidRDefault="00665361" w:rsidP="00F15FBE">
            <w:pPr>
              <w:rPr>
                <w:rFonts w:cs="Times New Roman"/>
                <w:szCs w:val="24"/>
              </w:rPr>
            </w:pPr>
            <w:r w:rsidRPr="00F15FBE">
              <w:rPr>
                <w:rFonts w:cs="Times New Roman"/>
                <w:szCs w:val="24"/>
              </w:rPr>
              <w:t>Solar Radiation</w:t>
            </w:r>
          </w:p>
        </w:tc>
        <w:tc>
          <w:tcPr>
            <w:tcW w:w="3117" w:type="dxa"/>
          </w:tcPr>
          <w:p w14:paraId="32BECE5B" w14:textId="77777777" w:rsidR="00665361" w:rsidRPr="00F15FBE" w:rsidRDefault="00665361" w:rsidP="00F15FBE">
            <w:pPr>
              <w:rPr>
                <w:rFonts w:cs="Times New Roman"/>
                <w:szCs w:val="24"/>
              </w:rPr>
            </w:pPr>
            <w:r w:rsidRPr="00F15FBE">
              <w:rPr>
                <w:rFonts w:cs="Times New Roman"/>
                <w:szCs w:val="24"/>
              </w:rPr>
              <w:t>1.8987</w:t>
            </w:r>
          </w:p>
        </w:tc>
        <w:tc>
          <w:tcPr>
            <w:tcW w:w="3117" w:type="dxa"/>
          </w:tcPr>
          <w:p w14:paraId="5CFF4A21" w14:textId="77777777" w:rsidR="00665361" w:rsidRPr="00F15FBE" w:rsidRDefault="00665361" w:rsidP="00F15FBE">
            <w:pPr>
              <w:rPr>
                <w:rFonts w:cs="Times New Roman"/>
                <w:szCs w:val="24"/>
              </w:rPr>
            </w:pPr>
            <w:r w:rsidRPr="00F15FBE">
              <w:rPr>
                <w:rFonts w:cs="Times New Roman"/>
                <w:szCs w:val="24"/>
              </w:rPr>
              <w:t>0.0707</w:t>
            </w:r>
          </w:p>
        </w:tc>
      </w:tr>
      <w:tr w:rsidR="00665361" w:rsidRPr="00F15FBE" w14:paraId="1E3407E2" w14:textId="77777777" w:rsidTr="00E32330">
        <w:tc>
          <w:tcPr>
            <w:tcW w:w="3116" w:type="dxa"/>
          </w:tcPr>
          <w:p w14:paraId="4BEC0C40" w14:textId="77777777" w:rsidR="00665361" w:rsidRPr="00F15FBE" w:rsidRDefault="00665361" w:rsidP="00F15FBE">
            <w:pPr>
              <w:rPr>
                <w:rFonts w:cs="Times New Roman"/>
                <w:szCs w:val="24"/>
              </w:rPr>
            </w:pPr>
            <w:r w:rsidRPr="00F15FBE">
              <w:rPr>
                <w:rFonts w:cs="Times New Roman"/>
                <w:szCs w:val="24"/>
              </w:rPr>
              <w:t>Mean Sea Level Pressure</w:t>
            </w:r>
          </w:p>
        </w:tc>
        <w:tc>
          <w:tcPr>
            <w:tcW w:w="3117" w:type="dxa"/>
          </w:tcPr>
          <w:p w14:paraId="399EE25F" w14:textId="77777777" w:rsidR="00665361" w:rsidRPr="00F15FBE" w:rsidRDefault="00665361" w:rsidP="00F15FBE">
            <w:pPr>
              <w:rPr>
                <w:rFonts w:cs="Times New Roman"/>
                <w:szCs w:val="24"/>
              </w:rPr>
            </w:pPr>
            <w:r w:rsidRPr="00F15FBE">
              <w:rPr>
                <w:rFonts w:cs="Times New Roman"/>
                <w:szCs w:val="24"/>
              </w:rPr>
              <w:t>-0.1920</w:t>
            </w:r>
          </w:p>
        </w:tc>
        <w:tc>
          <w:tcPr>
            <w:tcW w:w="3117" w:type="dxa"/>
          </w:tcPr>
          <w:p w14:paraId="1F5F184D" w14:textId="77777777" w:rsidR="00665361" w:rsidRPr="00F15FBE" w:rsidRDefault="00665361" w:rsidP="00F15FBE">
            <w:pPr>
              <w:rPr>
                <w:rFonts w:cs="Times New Roman"/>
                <w:szCs w:val="24"/>
              </w:rPr>
            </w:pPr>
            <w:r w:rsidRPr="00F15FBE">
              <w:rPr>
                <w:rFonts w:cs="Times New Roman"/>
                <w:szCs w:val="24"/>
              </w:rPr>
              <w:t>0.0297</w:t>
            </w:r>
          </w:p>
        </w:tc>
      </w:tr>
      <w:tr w:rsidR="00665361" w:rsidRPr="00F15FBE" w14:paraId="3EEFEB5C" w14:textId="77777777" w:rsidTr="00E32330">
        <w:tc>
          <w:tcPr>
            <w:tcW w:w="3116" w:type="dxa"/>
          </w:tcPr>
          <w:p w14:paraId="4D1F2EA2" w14:textId="77777777" w:rsidR="00665361" w:rsidRPr="00F15FBE" w:rsidRDefault="00665361" w:rsidP="00F15FBE">
            <w:pPr>
              <w:rPr>
                <w:rFonts w:cs="Times New Roman"/>
                <w:szCs w:val="24"/>
              </w:rPr>
            </w:pPr>
            <w:r w:rsidRPr="00F15FBE">
              <w:rPr>
                <w:rFonts w:cs="Times New Roman"/>
                <w:szCs w:val="24"/>
              </w:rPr>
              <w:t>Wind Speed</w:t>
            </w:r>
          </w:p>
        </w:tc>
        <w:tc>
          <w:tcPr>
            <w:tcW w:w="3117" w:type="dxa"/>
          </w:tcPr>
          <w:p w14:paraId="404CEC45" w14:textId="77777777" w:rsidR="00665361" w:rsidRPr="00F15FBE" w:rsidRDefault="00665361" w:rsidP="00F15FBE">
            <w:pPr>
              <w:rPr>
                <w:rFonts w:cs="Times New Roman"/>
                <w:szCs w:val="24"/>
              </w:rPr>
            </w:pPr>
            <w:r w:rsidRPr="00F15FBE">
              <w:rPr>
                <w:rFonts w:cs="Times New Roman"/>
                <w:szCs w:val="24"/>
              </w:rPr>
              <w:t>-0.1027</w:t>
            </w:r>
          </w:p>
        </w:tc>
        <w:tc>
          <w:tcPr>
            <w:tcW w:w="3117" w:type="dxa"/>
          </w:tcPr>
          <w:p w14:paraId="6210F0BA" w14:textId="77777777" w:rsidR="00665361" w:rsidRPr="00F15FBE" w:rsidRDefault="00665361" w:rsidP="00F15FBE">
            <w:pPr>
              <w:rPr>
                <w:rFonts w:cs="Times New Roman"/>
                <w:szCs w:val="24"/>
              </w:rPr>
            </w:pPr>
            <w:r w:rsidRPr="00F15FBE">
              <w:rPr>
                <w:rFonts w:cs="Times New Roman"/>
                <w:szCs w:val="24"/>
              </w:rPr>
              <w:t>0.0110</w:t>
            </w:r>
          </w:p>
        </w:tc>
      </w:tr>
    </w:tbl>
    <w:p w14:paraId="1524EF75" w14:textId="5676C939" w:rsidR="00665361" w:rsidRPr="00F15FBE" w:rsidRDefault="00665361" w:rsidP="00F15FBE">
      <w:pPr>
        <w:jc w:val="center"/>
        <w:rPr>
          <w:rFonts w:cs="Times New Roman"/>
          <w:b/>
          <w:bCs/>
          <w:szCs w:val="24"/>
        </w:rPr>
      </w:pPr>
      <w:r w:rsidRPr="00F15FBE">
        <w:rPr>
          <w:rFonts w:cs="Times New Roman"/>
          <w:b/>
          <w:bCs/>
          <w:szCs w:val="24"/>
        </w:rPr>
        <w:t xml:space="preserve">Table </w:t>
      </w:r>
      <w:r w:rsidR="006064AD" w:rsidRPr="00F15FBE">
        <w:rPr>
          <w:rFonts w:cs="Times New Roman"/>
          <w:b/>
          <w:bCs/>
          <w:szCs w:val="24"/>
        </w:rPr>
        <w:t>4.1c</w:t>
      </w:r>
      <w:r w:rsidRPr="00F15FBE">
        <w:rPr>
          <w:rFonts w:cs="Times New Roman"/>
          <w:b/>
          <w:bCs/>
          <w:szCs w:val="24"/>
        </w:rPr>
        <w:t xml:space="preserve"> Estimated parameters of ARIMA (1, 2, 2) model with exogenous variables.</w:t>
      </w:r>
    </w:p>
    <w:p w14:paraId="45031679" w14:textId="77777777" w:rsidR="00665361" w:rsidRPr="00F15FBE" w:rsidRDefault="00665361" w:rsidP="00F15FBE">
      <w:pPr>
        <w:rPr>
          <w:rFonts w:cs="Times New Roman"/>
          <w:szCs w:val="24"/>
        </w:rPr>
      </w:pPr>
      <w:r w:rsidRPr="00F15FBE">
        <w:rPr>
          <w:rFonts w:cs="Times New Roman"/>
          <w:szCs w:val="24"/>
        </w:rPr>
        <w:t xml:space="preserve">Ljung Box test shows this model is also a white noise with p-value of 0.1306. </w:t>
      </w:r>
    </w:p>
    <w:p w14:paraId="26D318EA" w14:textId="77777777" w:rsidR="00F15FBE" w:rsidRPr="00F15FBE" w:rsidRDefault="00F15FBE" w:rsidP="00F15FBE">
      <w:pPr>
        <w:rPr>
          <w:rFonts w:cs="Times New Roman"/>
          <w:szCs w:val="24"/>
        </w:rPr>
      </w:pPr>
    </w:p>
    <w:p w14:paraId="545FB529" w14:textId="77777777" w:rsidR="00F15FBE" w:rsidRPr="00F15FBE" w:rsidRDefault="00F15FBE" w:rsidP="00F15FBE">
      <w:pPr>
        <w:rPr>
          <w:rFonts w:cs="Times New Roman"/>
          <w:szCs w:val="24"/>
        </w:rPr>
      </w:pPr>
    </w:p>
    <w:p w14:paraId="34B4AA8A" w14:textId="77777777" w:rsidR="00F15FBE" w:rsidRPr="00F15FBE" w:rsidRDefault="00F15FBE" w:rsidP="00F15FBE">
      <w:pPr>
        <w:rPr>
          <w:rFonts w:cs="Times New Roman"/>
          <w:szCs w:val="24"/>
        </w:rPr>
      </w:pPr>
    </w:p>
    <w:p w14:paraId="19AF9F35" w14:textId="041EB313" w:rsidR="00665361" w:rsidRPr="00F15FBE" w:rsidRDefault="00DE1352" w:rsidP="00F15FBE">
      <w:pPr>
        <w:pStyle w:val="Heading3"/>
        <w:rPr>
          <w:rFonts w:ascii="Times New Roman" w:hAnsi="Times New Roman" w:cs="Times New Roman"/>
          <w:color w:val="auto"/>
        </w:rPr>
      </w:pPr>
      <w:bookmarkStart w:id="33" w:name="_Toc123581665"/>
      <w:r w:rsidRPr="00F15FBE">
        <w:rPr>
          <w:rFonts w:ascii="Times New Roman" w:hAnsi="Times New Roman" w:cs="Times New Roman"/>
          <w:color w:val="auto"/>
        </w:rPr>
        <w:lastRenderedPageBreak/>
        <w:t>4.2 Machine Learning Models Diagnostics</w:t>
      </w:r>
      <w:bookmarkEnd w:id="33"/>
    </w:p>
    <w:p w14:paraId="6EBA01AA" w14:textId="7DD6B1CB" w:rsidR="00665361" w:rsidRPr="00F15FBE" w:rsidRDefault="006128C1" w:rsidP="00F15FBE">
      <w:pPr>
        <w:pStyle w:val="Heading4"/>
        <w:jc w:val="both"/>
        <w:rPr>
          <w:rFonts w:ascii="Times New Roman" w:hAnsi="Times New Roman" w:cs="Times New Roman"/>
          <w:i w:val="0"/>
          <w:iCs w:val="0"/>
          <w:color w:val="000000" w:themeColor="text1"/>
          <w:szCs w:val="24"/>
        </w:rPr>
      </w:pPr>
      <w:r w:rsidRPr="00F15FBE">
        <w:rPr>
          <w:rFonts w:ascii="Times New Roman" w:hAnsi="Times New Roman" w:cs="Times New Roman"/>
          <w:i w:val="0"/>
          <w:iCs w:val="0"/>
          <w:color w:val="000000" w:themeColor="text1"/>
          <w:szCs w:val="24"/>
        </w:rPr>
        <w:t xml:space="preserve"> </w:t>
      </w:r>
      <w:r w:rsidR="00DE1352" w:rsidRPr="00F15FBE">
        <w:rPr>
          <w:rFonts w:ascii="Times New Roman" w:hAnsi="Times New Roman" w:cs="Times New Roman"/>
          <w:i w:val="0"/>
          <w:iCs w:val="0"/>
          <w:color w:val="000000" w:themeColor="text1"/>
          <w:szCs w:val="24"/>
        </w:rPr>
        <w:t xml:space="preserve">4.2.1 </w:t>
      </w:r>
      <w:r w:rsidRPr="00F15FBE">
        <w:rPr>
          <w:rFonts w:ascii="Times New Roman" w:hAnsi="Times New Roman" w:cs="Times New Roman"/>
          <w:i w:val="0"/>
          <w:iCs w:val="0"/>
          <w:color w:val="000000" w:themeColor="text1"/>
          <w:szCs w:val="24"/>
        </w:rPr>
        <w:t>Data Multico</w:t>
      </w:r>
      <w:r w:rsidR="00DC4079" w:rsidRPr="00F15FBE">
        <w:rPr>
          <w:rFonts w:ascii="Times New Roman" w:hAnsi="Times New Roman" w:cs="Times New Roman"/>
          <w:i w:val="0"/>
          <w:iCs w:val="0"/>
          <w:color w:val="000000" w:themeColor="text1"/>
          <w:szCs w:val="24"/>
        </w:rPr>
        <w:t>l</w:t>
      </w:r>
      <w:r w:rsidRPr="00F15FBE">
        <w:rPr>
          <w:rFonts w:ascii="Times New Roman" w:hAnsi="Times New Roman" w:cs="Times New Roman"/>
          <w:i w:val="0"/>
          <w:iCs w:val="0"/>
          <w:color w:val="000000" w:themeColor="text1"/>
          <w:szCs w:val="24"/>
        </w:rPr>
        <w:t>linearity</w:t>
      </w:r>
    </w:p>
    <w:p w14:paraId="707C4426" w14:textId="0330C8F1" w:rsidR="0072676E" w:rsidRPr="00F15FBE" w:rsidRDefault="0072676E" w:rsidP="00F15FBE">
      <w:pPr>
        <w:rPr>
          <w:rFonts w:cs="Times New Roman"/>
          <w:szCs w:val="24"/>
        </w:rPr>
      </w:pPr>
      <w:r w:rsidRPr="00F15FBE">
        <w:rPr>
          <w:rFonts w:cs="Times New Roman"/>
          <w:szCs w:val="24"/>
        </w:rPr>
        <w:t xml:space="preserve">Specific assumptions must be corroborated in the data before machine learning algorithms are applied to a data set. It is crucial to first determine whether there is any relation between the features and the target as well as between the features themselves. </w:t>
      </w:r>
      <w:r w:rsidR="00DC4079" w:rsidRPr="00F15FBE">
        <w:rPr>
          <w:rFonts w:cs="Times New Roman"/>
          <w:szCs w:val="24"/>
        </w:rPr>
        <w:t>The c</w:t>
      </w:r>
      <w:r w:rsidRPr="00F15FBE">
        <w:rPr>
          <w:rFonts w:cs="Times New Roman"/>
          <w:szCs w:val="24"/>
        </w:rPr>
        <w:t xml:space="preserve">ollinearity between the features and the intended data was assessed and displayed in Table </w:t>
      </w:r>
      <w:r w:rsidR="00405C9D" w:rsidRPr="00F15FBE">
        <w:rPr>
          <w:rFonts w:cs="Times New Roman"/>
          <w:szCs w:val="24"/>
        </w:rPr>
        <w:t>3.</w:t>
      </w:r>
      <w:r w:rsidRPr="00F15FBE">
        <w:rPr>
          <w:rFonts w:cs="Times New Roman"/>
          <w:szCs w:val="24"/>
        </w:rPr>
        <w:t>1. According to the table, the collinearity between the features was within the tolerable ranges necessary for machine</w:t>
      </w:r>
      <w:r w:rsidR="00DC4079" w:rsidRPr="00F15FBE">
        <w:rPr>
          <w:rFonts w:cs="Times New Roman"/>
          <w:szCs w:val="24"/>
        </w:rPr>
        <w:t>-</w:t>
      </w:r>
      <w:r w:rsidRPr="00F15FBE">
        <w:rPr>
          <w:rFonts w:cs="Times New Roman"/>
          <w:szCs w:val="24"/>
        </w:rPr>
        <w:t>learning approaches. The collinearity between dew point temperature and mean sea level pressure exceeds the permissible range.</w:t>
      </w:r>
    </w:p>
    <w:p w14:paraId="50C05FC6" w14:textId="6BECA57F" w:rsidR="0072676E" w:rsidRPr="00F15FBE" w:rsidRDefault="0072676E" w:rsidP="00F15FBE">
      <w:pPr>
        <w:jc w:val="left"/>
        <w:rPr>
          <w:rFonts w:cs="Times New Roman"/>
          <w:szCs w:val="24"/>
        </w:rPr>
      </w:pPr>
    </w:p>
    <w:tbl>
      <w:tblPr>
        <w:tblStyle w:val="PlainTable2"/>
        <w:tblW w:w="10213"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1292"/>
        <w:gridCol w:w="1714"/>
        <w:gridCol w:w="1615"/>
        <w:gridCol w:w="1293"/>
        <w:gridCol w:w="1293"/>
        <w:gridCol w:w="1293"/>
      </w:tblGrid>
      <w:tr w:rsidR="0072676E" w:rsidRPr="00F15FBE" w14:paraId="4BB4AA3E" w14:textId="77777777" w:rsidTr="00F15FBE">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713" w:type="dxa"/>
            <w:tcBorders>
              <w:bottom w:val="none" w:sz="0" w:space="0" w:color="auto"/>
            </w:tcBorders>
            <w:noWrap/>
            <w:hideMark/>
          </w:tcPr>
          <w:p w14:paraId="7F270ED6" w14:textId="77777777" w:rsidR="0072676E" w:rsidRPr="00F15FBE" w:rsidRDefault="0072676E" w:rsidP="00F15FBE">
            <w:pPr>
              <w:jc w:val="both"/>
              <w:rPr>
                <w:rFonts w:cs="Times New Roman"/>
                <w:b w:val="0"/>
                <w:bCs w:val="0"/>
                <w:szCs w:val="24"/>
              </w:rPr>
            </w:pPr>
            <w:r w:rsidRPr="00F15FBE">
              <w:rPr>
                <w:rFonts w:cs="Times New Roman"/>
                <w:b w:val="0"/>
                <w:bCs w:val="0"/>
                <w:szCs w:val="24"/>
              </w:rPr>
              <w:t>Predictor</w:t>
            </w:r>
          </w:p>
        </w:tc>
        <w:tc>
          <w:tcPr>
            <w:tcW w:w="1292" w:type="dxa"/>
            <w:tcBorders>
              <w:bottom w:val="none" w:sz="0" w:space="0" w:color="auto"/>
            </w:tcBorders>
            <w:noWrap/>
            <w:hideMark/>
          </w:tcPr>
          <w:p w14:paraId="187114C4"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Total Cloud Cover</w:t>
            </w:r>
          </w:p>
        </w:tc>
        <w:tc>
          <w:tcPr>
            <w:tcW w:w="1714" w:type="dxa"/>
            <w:tcBorders>
              <w:bottom w:val="none" w:sz="0" w:space="0" w:color="auto"/>
            </w:tcBorders>
            <w:noWrap/>
            <w:hideMark/>
          </w:tcPr>
          <w:p w14:paraId="453661C5"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Dew Point Temperature</w:t>
            </w:r>
          </w:p>
        </w:tc>
        <w:tc>
          <w:tcPr>
            <w:tcW w:w="1615" w:type="dxa"/>
            <w:tcBorders>
              <w:bottom w:val="none" w:sz="0" w:space="0" w:color="auto"/>
            </w:tcBorders>
            <w:noWrap/>
            <w:hideMark/>
          </w:tcPr>
          <w:p w14:paraId="52518FBE"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Evaporation</w:t>
            </w:r>
          </w:p>
        </w:tc>
        <w:tc>
          <w:tcPr>
            <w:tcW w:w="1293" w:type="dxa"/>
            <w:tcBorders>
              <w:bottom w:val="none" w:sz="0" w:space="0" w:color="auto"/>
            </w:tcBorders>
            <w:noWrap/>
            <w:hideMark/>
          </w:tcPr>
          <w:p w14:paraId="1E044950"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Mean Sea Level Pressure</w:t>
            </w:r>
          </w:p>
        </w:tc>
        <w:tc>
          <w:tcPr>
            <w:tcW w:w="1293" w:type="dxa"/>
            <w:tcBorders>
              <w:bottom w:val="none" w:sz="0" w:space="0" w:color="auto"/>
            </w:tcBorders>
            <w:noWrap/>
            <w:hideMark/>
          </w:tcPr>
          <w:p w14:paraId="257D3B03"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Solar Radiation</w:t>
            </w:r>
          </w:p>
        </w:tc>
        <w:tc>
          <w:tcPr>
            <w:tcW w:w="1293" w:type="dxa"/>
            <w:tcBorders>
              <w:bottom w:val="none" w:sz="0" w:space="0" w:color="auto"/>
            </w:tcBorders>
            <w:noWrap/>
            <w:hideMark/>
          </w:tcPr>
          <w:p w14:paraId="504D975D"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Wind Speed</w:t>
            </w:r>
          </w:p>
        </w:tc>
      </w:tr>
      <w:tr w:rsidR="0072676E" w:rsidRPr="00F15FBE" w14:paraId="22AB09C7" w14:textId="77777777" w:rsidTr="00F15FBE">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bottom w:val="none" w:sz="0" w:space="0" w:color="auto"/>
            </w:tcBorders>
            <w:noWrap/>
            <w:hideMark/>
          </w:tcPr>
          <w:p w14:paraId="6CF3F618" w14:textId="77777777" w:rsidR="0072676E" w:rsidRPr="00F15FBE" w:rsidRDefault="0072676E" w:rsidP="00F15FBE">
            <w:pPr>
              <w:jc w:val="both"/>
              <w:rPr>
                <w:rFonts w:cs="Times New Roman"/>
                <w:b w:val="0"/>
                <w:bCs w:val="0"/>
                <w:szCs w:val="24"/>
              </w:rPr>
            </w:pPr>
            <w:r w:rsidRPr="00F15FBE">
              <w:rPr>
                <w:rFonts w:cs="Times New Roman"/>
                <w:b w:val="0"/>
                <w:bCs w:val="0"/>
                <w:szCs w:val="24"/>
              </w:rPr>
              <w:t>Total Cloud Cover</w:t>
            </w:r>
          </w:p>
        </w:tc>
        <w:tc>
          <w:tcPr>
            <w:tcW w:w="1292" w:type="dxa"/>
            <w:tcBorders>
              <w:top w:val="none" w:sz="0" w:space="0" w:color="auto"/>
              <w:bottom w:val="none" w:sz="0" w:space="0" w:color="auto"/>
            </w:tcBorders>
            <w:noWrap/>
            <w:hideMark/>
          </w:tcPr>
          <w:p w14:paraId="6634F44C"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1.00</w:t>
            </w:r>
          </w:p>
        </w:tc>
        <w:tc>
          <w:tcPr>
            <w:tcW w:w="1714" w:type="dxa"/>
            <w:tcBorders>
              <w:top w:val="none" w:sz="0" w:space="0" w:color="auto"/>
              <w:bottom w:val="none" w:sz="0" w:space="0" w:color="auto"/>
            </w:tcBorders>
            <w:noWrap/>
            <w:hideMark/>
          </w:tcPr>
          <w:p w14:paraId="188CF1EF"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615" w:type="dxa"/>
            <w:tcBorders>
              <w:top w:val="none" w:sz="0" w:space="0" w:color="auto"/>
              <w:bottom w:val="none" w:sz="0" w:space="0" w:color="auto"/>
            </w:tcBorders>
            <w:noWrap/>
            <w:hideMark/>
          </w:tcPr>
          <w:p w14:paraId="722A2DFF"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93" w:type="dxa"/>
            <w:tcBorders>
              <w:top w:val="none" w:sz="0" w:space="0" w:color="auto"/>
              <w:bottom w:val="none" w:sz="0" w:space="0" w:color="auto"/>
            </w:tcBorders>
            <w:noWrap/>
            <w:hideMark/>
          </w:tcPr>
          <w:p w14:paraId="5733771D"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93" w:type="dxa"/>
            <w:tcBorders>
              <w:top w:val="none" w:sz="0" w:space="0" w:color="auto"/>
              <w:bottom w:val="none" w:sz="0" w:space="0" w:color="auto"/>
            </w:tcBorders>
            <w:noWrap/>
            <w:hideMark/>
          </w:tcPr>
          <w:p w14:paraId="6C6D6787"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93" w:type="dxa"/>
            <w:tcBorders>
              <w:top w:val="none" w:sz="0" w:space="0" w:color="auto"/>
              <w:bottom w:val="none" w:sz="0" w:space="0" w:color="auto"/>
            </w:tcBorders>
            <w:noWrap/>
            <w:hideMark/>
          </w:tcPr>
          <w:p w14:paraId="3C2997A3"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72676E" w:rsidRPr="00F15FBE" w14:paraId="303EFC84" w14:textId="77777777" w:rsidTr="00F15FBE">
        <w:trPr>
          <w:trHeight w:val="209"/>
        </w:trPr>
        <w:tc>
          <w:tcPr>
            <w:cnfStyle w:val="001000000000" w:firstRow="0" w:lastRow="0" w:firstColumn="1" w:lastColumn="0" w:oddVBand="0" w:evenVBand="0" w:oddHBand="0" w:evenHBand="0" w:firstRowFirstColumn="0" w:firstRowLastColumn="0" w:lastRowFirstColumn="0" w:lastRowLastColumn="0"/>
            <w:tcW w:w="1713" w:type="dxa"/>
            <w:noWrap/>
            <w:hideMark/>
          </w:tcPr>
          <w:p w14:paraId="16A2EEAA" w14:textId="77777777" w:rsidR="0072676E" w:rsidRPr="00F15FBE" w:rsidRDefault="0072676E" w:rsidP="00F15FBE">
            <w:pPr>
              <w:jc w:val="both"/>
              <w:rPr>
                <w:rFonts w:cs="Times New Roman"/>
                <w:b w:val="0"/>
                <w:bCs w:val="0"/>
                <w:szCs w:val="24"/>
              </w:rPr>
            </w:pPr>
            <w:r w:rsidRPr="00F15FBE">
              <w:rPr>
                <w:rFonts w:cs="Times New Roman"/>
                <w:b w:val="0"/>
                <w:bCs w:val="0"/>
                <w:szCs w:val="24"/>
              </w:rPr>
              <w:t>Dew Point Temperature</w:t>
            </w:r>
          </w:p>
        </w:tc>
        <w:tc>
          <w:tcPr>
            <w:tcW w:w="1292" w:type="dxa"/>
            <w:noWrap/>
            <w:hideMark/>
          </w:tcPr>
          <w:p w14:paraId="03AA9B4C"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0.73</w:t>
            </w:r>
          </w:p>
        </w:tc>
        <w:tc>
          <w:tcPr>
            <w:tcW w:w="1714" w:type="dxa"/>
            <w:noWrap/>
            <w:hideMark/>
          </w:tcPr>
          <w:p w14:paraId="4314542D"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1.00</w:t>
            </w:r>
          </w:p>
        </w:tc>
        <w:tc>
          <w:tcPr>
            <w:tcW w:w="1615" w:type="dxa"/>
            <w:noWrap/>
            <w:hideMark/>
          </w:tcPr>
          <w:p w14:paraId="7DEE2A92"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293" w:type="dxa"/>
            <w:noWrap/>
            <w:hideMark/>
          </w:tcPr>
          <w:p w14:paraId="34E41648"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293" w:type="dxa"/>
            <w:noWrap/>
            <w:hideMark/>
          </w:tcPr>
          <w:p w14:paraId="2D3789B8"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293" w:type="dxa"/>
            <w:noWrap/>
            <w:hideMark/>
          </w:tcPr>
          <w:p w14:paraId="46AB2F36"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72676E" w:rsidRPr="00F15FBE" w14:paraId="5B0B6657" w14:textId="77777777" w:rsidTr="00F15FBE">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bottom w:val="none" w:sz="0" w:space="0" w:color="auto"/>
            </w:tcBorders>
            <w:noWrap/>
            <w:hideMark/>
          </w:tcPr>
          <w:p w14:paraId="7B6A1BE2" w14:textId="77777777" w:rsidR="0072676E" w:rsidRPr="00F15FBE" w:rsidRDefault="0072676E" w:rsidP="00F15FBE">
            <w:pPr>
              <w:jc w:val="both"/>
              <w:rPr>
                <w:rFonts w:cs="Times New Roman"/>
                <w:b w:val="0"/>
                <w:bCs w:val="0"/>
                <w:szCs w:val="24"/>
              </w:rPr>
            </w:pPr>
            <w:r w:rsidRPr="00F15FBE">
              <w:rPr>
                <w:rFonts w:cs="Times New Roman"/>
                <w:b w:val="0"/>
                <w:bCs w:val="0"/>
                <w:szCs w:val="24"/>
              </w:rPr>
              <w:t>Evaporation</w:t>
            </w:r>
          </w:p>
        </w:tc>
        <w:tc>
          <w:tcPr>
            <w:tcW w:w="1292" w:type="dxa"/>
            <w:tcBorders>
              <w:top w:val="none" w:sz="0" w:space="0" w:color="auto"/>
              <w:bottom w:val="none" w:sz="0" w:space="0" w:color="auto"/>
            </w:tcBorders>
            <w:noWrap/>
            <w:hideMark/>
          </w:tcPr>
          <w:p w14:paraId="30BC9554"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-0.08</w:t>
            </w:r>
          </w:p>
        </w:tc>
        <w:tc>
          <w:tcPr>
            <w:tcW w:w="1714" w:type="dxa"/>
            <w:tcBorders>
              <w:top w:val="none" w:sz="0" w:space="0" w:color="auto"/>
              <w:bottom w:val="none" w:sz="0" w:space="0" w:color="auto"/>
            </w:tcBorders>
            <w:noWrap/>
            <w:hideMark/>
          </w:tcPr>
          <w:p w14:paraId="4DB98477"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-0.50</w:t>
            </w:r>
          </w:p>
        </w:tc>
        <w:tc>
          <w:tcPr>
            <w:tcW w:w="1615" w:type="dxa"/>
            <w:tcBorders>
              <w:top w:val="none" w:sz="0" w:space="0" w:color="auto"/>
              <w:bottom w:val="none" w:sz="0" w:space="0" w:color="auto"/>
            </w:tcBorders>
            <w:noWrap/>
            <w:hideMark/>
          </w:tcPr>
          <w:p w14:paraId="611BB7F9"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1.00</w:t>
            </w:r>
          </w:p>
        </w:tc>
        <w:tc>
          <w:tcPr>
            <w:tcW w:w="1293" w:type="dxa"/>
            <w:tcBorders>
              <w:top w:val="none" w:sz="0" w:space="0" w:color="auto"/>
              <w:bottom w:val="none" w:sz="0" w:space="0" w:color="auto"/>
            </w:tcBorders>
            <w:noWrap/>
            <w:hideMark/>
          </w:tcPr>
          <w:p w14:paraId="7F6DB720"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93" w:type="dxa"/>
            <w:tcBorders>
              <w:top w:val="none" w:sz="0" w:space="0" w:color="auto"/>
              <w:bottom w:val="none" w:sz="0" w:space="0" w:color="auto"/>
            </w:tcBorders>
            <w:noWrap/>
            <w:hideMark/>
          </w:tcPr>
          <w:p w14:paraId="2F174781"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1293" w:type="dxa"/>
            <w:tcBorders>
              <w:top w:val="none" w:sz="0" w:space="0" w:color="auto"/>
              <w:bottom w:val="none" w:sz="0" w:space="0" w:color="auto"/>
            </w:tcBorders>
            <w:noWrap/>
            <w:hideMark/>
          </w:tcPr>
          <w:p w14:paraId="2B1EE386"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72676E" w:rsidRPr="00F15FBE" w14:paraId="4018B4D8" w14:textId="77777777" w:rsidTr="00F15FBE">
        <w:trPr>
          <w:trHeight w:val="209"/>
        </w:trPr>
        <w:tc>
          <w:tcPr>
            <w:cnfStyle w:val="001000000000" w:firstRow="0" w:lastRow="0" w:firstColumn="1" w:lastColumn="0" w:oddVBand="0" w:evenVBand="0" w:oddHBand="0" w:evenHBand="0" w:firstRowFirstColumn="0" w:firstRowLastColumn="0" w:lastRowFirstColumn="0" w:lastRowLastColumn="0"/>
            <w:tcW w:w="1713" w:type="dxa"/>
            <w:noWrap/>
            <w:hideMark/>
          </w:tcPr>
          <w:p w14:paraId="5F620F90" w14:textId="77777777" w:rsidR="0072676E" w:rsidRPr="00F15FBE" w:rsidRDefault="0072676E" w:rsidP="00F15FBE">
            <w:pPr>
              <w:jc w:val="both"/>
              <w:rPr>
                <w:rFonts w:cs="Times New Roman"/>
                <w:b w:val="0"/>
                <w:bCs w:val="0"/>
                <w:szCs w:val="24"/>
              </w:rPr>
            </w:pPr>
            <w:r w:rsidRPr="00F15FBE">
              <w:rPr>
                <w:rFonts w:cs="Times New Roman"/>
                <w:b w:val="0"/>
                <w:bCs w:val="0"/>
                <w:szCs w:val="24"/>
              </w:rPr>
              <w:t>Mean Sea Level Pressure</w:t>
            </w:r>
          </w:p>
        </w:tc>
        <w:tc>
          <w:tcPr>
            <w:tcW w:w="1292" w:type="dxa"/>
            <w:noWrap/>
            <w:hideMark/>
          </w:tcPr>
          <w:p w14:paraId="4FFC0019"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-0.70</w:t>
            </w:r>
          </w:p>
        </w:tc>
        <w:tc>
          <w:tcPr>
            <w:tcW w:w="1714" w:type="dxa"/>
            <w:noWrap/>
            <w:hideMark/>
          </w:tcPr>
          <w:p w14:paraId="119C916E"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-0.81</w:t>
            </w:r>
          </w:p>
        </w:tc>
        <w:tc>
          <w:tcPr>
            <w:tcW w:w="1615" w:type="dxa"/>
            <w:noWrap/>
            <w:hideMark/>
          </w:tcPr>
          <w:p w14:paraId="3E83F457"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0.43</w:t>
            </w:r>
          </w:p>
        </w:tc>
        <w:tc>
          <w:tcPr>
            <w:tcW w:w="1293" w:type="dxa"/>
            <w:noWrap/>
            <w:hideMark/>
          </w:tcPr>
          <w:p w14:paraId="67417D1A"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1.00</w:t>
            </w:r>
          </w:p>
        </w:tc>
        <w:tc>
          <w:tcPr>
            <w:tcW w:w="1293" w:type="dxa"/>
            <w:noWrap/>
            <w:hideMark/>
          </w:tcPr>
          <w:p w14:paraId="566943EF"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293" w:type="dxa"/>
            <w:noWrap/>
            <w:hideMark/>
          </w:tcPr>
          <w:p w14:paraId="1F5FFA79"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72676E" w:rsidRPr="00F15FBE" w14:paraId="3A5D671F" w14:textId="77777777" w:rsidTr="00F15FBE">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bottom w:val="none" w:sz="0" w:space="0" w:color="auto"/>
            </w:tcBorders>
            <w:noWrap/>
            <w:hideMark/>
          </w:tcPr>
          <w:p w14:paraId="0EDEA7DA" w14:textId="77777777" w:rsidR="0072676E" w:rsidRPr="00F15FBE" w:rsidRDefault="0072676E" w:rsidP="00F15FBE">
            <w:pPr>
              <w:jc w:val="both"/>
              <w:rPr>
                <w:rFonts w:cs="Times New Roman"/>
                <w:b w:val="0"/>
                <w:bCs w:val="0"/>
                <w:szCs w:val="24"/>
              </w:rPr>
            </w:pPr>
            <w:r w:rsidRPr="00F15FBE">
              <w:rPr>
                <w:rFonts w:cs="Times New Roman"/>
                <w:b w:val="0"/>
                <w:bCs w:val="0"/>
                <w:szCs w:val="24"/>
              </w:rPr>
              <w:t>Solar Radiation</w:t>
            </w:r>
          </w:p>
        </w:tc>
        <w:tc>
          <w:tcPr>
            <w:tcW w:w="1292" w:type="dxa"/>
            <w:tcBorders>
              <w:top w:val="none" w:sz="0" w:space="0" w:color="auto"/>
              <w:bottom w:val="none" w:sz="0" w:space="0" w:color="auto"/>
            </w:tcBorders>
            <w:noWrap/>
            <w:hideMark/>
          </w:tcPr>
          <w:p w14:paraId="0EDA0075"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0.53</w:t>
            </w:r>
          </w:p>
        </w:tc>
        <w:tc>
          <w:tcPr>
            <w:tcW w:w="1714" w:type="dxa"/>
            <w:tcBorders>
              <w:top w:val="none" w:sz="0" w:space="0" w:color="auto"/>
              <w:bottom w:val="none" w:sz="0" w:space="0" w:color="auto"/>
            </w:tcBorders>
            <w:noWrap/>
            <w:hideMark/>
          </w:tcPr>
          <w:p w14:paraId="5C504D10"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0.66</w:t>
            </w:r>
          </w:p>
        </w:tc>
        <w:tc>
          <w:tcPr>
            <w:tcW w:w="1615" w:type="dxa"/>
            <w:tcBorders>
              <w:top w:val="none" w:sz="0" w:space="0" w:color="auto"/>
              <w:bottom w:val="none" w:sz="0" w:space="0" w:color="auto"/>
            </w:tcBorders>
            <w:noWrap/>
            <w:hideMark/>
          </w:tcPr>
          <w:p w14:paraId="0FA9405F"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-0.57</w:t>
            </w:r>
          </w:p>
        </w:tc>
        <w:tc>
          <w:tcPr>
            <w:tcW w:w="1293" w:type="dxa"/>
            <w:tcBorders>
              <w:top w:val="none" w:sz="0" w:space="0" w:color="auto"/>
              <w:bottom w:val="none" w:sz="0" w:space="0" w:color="auto"/>
            </w:tcBorders>
            <w:noWrap/>
            <w:hideMark/>
          </w:tcPr>
          <w:p w14:paraId="6B174304"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-0.79</w:t>
            </w:r>
          </w:p>
        </w:tc>
        <w:tc>
          <w:tcPr>
            <w:tcW w:w="1293" w:type="dxa"/>
            <w:tcBorders>
              <w:top w:val="none" w:sz="0" w:space="0" w:color="auto"/>
              <w:bottom w:val="none" w:sz="0" w:space="0" w:color="auto"/>
            </w:tcBorders>
            <w:noWrap/>
            <w:hideMark/>
          </w:tcPr>
          <w:p w14:paraId="7672EDBB"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1.00</w:t>
            </w:r>
          </w:p>
        </w:tc>
        <w:tc>
          <w:tcPr>
            <w:tcW w:w="1293" w:type="dxa"/>
            <w:tcBorders>
              <w:top w:val="none" w:sz="0" w:space="0" w:color="auto"/>
              <w:bottom w:val="none" w:sz="0" w:space="0" w:color="auto"/>
            </w:tcBorders>
            <w:noWrap/>
            <w:hideMark/>
          </w:tcPr>
          <w:p w14:paraId="321713BF"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72676E" w:rsidRPr="00F15FBE" w14:paraId="2781CE4E" w14:textId="77777777" w:rsidTr="00F15FBE">
        <w:trPr>
          <w:trHeight w:val="17"/>
        </w:trPr>
        <w:tc>
          <w:tcPr>
            <w:cnfStyle w:val="001000000000" w:firstRow="0" w:lastRow="0" w:firstColumn="1" w:lastColumn="0" w:oddVBand="0" w:evenVBand="0" w:oddHBand="0" w:evenHBand="0" w:firstRowFirstColumn="0" w:firstRowLastColumn="0" w:lastRowFirstColumn="0" w:lastRowLastColumn="0"/>
            <w:tcW w:w="1713" w:type="dxa"/>
            <w:noWrap/>
            <w:hideMark/>
          </w:tcPr>
          <w:p w14:paraId="2C49D6D8" w14:textId="77777777" w:rsidR="0072676E" w:rsidRPr="00F15FBE" w:rsidRDefault="0072676E" w:rsidP="00F15FBE">
            <w:pPr>
              <w:jc w:val="both"/>
              <w:rPr>
                <w:rFonts w:cs="Times New Roman"/>
                <w:b w:val="0"/>
                <w:bCs w:val="0"/>
                <w:szCs w:val="24"/>
              </w:rPr>
            </w:pPr>
            <w:r w:rsidRPr="00F15FBE">
              <w:rPr>
                <w:rFonts w:cs="Times New Roman"/>
                <w:b w:val="0"/>
                <w:bCs w:val="0"/>
                <w:szCs w:val="24"/>
              </w:rPr>
              <w:t>Wind Speed</w:t>
            </w:r>
          </w:p>
        </w:tc>
        <w:tc>
          <w:tcPr>
            <w:tcW w:w="1292" w:type="dxa"/>
            <w:noWrap/>
            <w:hideMark/>
          </w:tcPr>
          <w:p w14:paraId="27C3FA5B"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0.46</w:t>
            </w:r>
          </w:p>
        </w:tc>
        <w:tc>
          <w:tcPr>
            <w:tcW w:w="1714" w:type="dxa"/>
            <w:noWrap/>
            <w:hideMark/>
          </w:tcPr>
          <w:p w14:paraId="24683F64"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0.30</w:t>
            </w:r>
          </w:p>
        </w:tc>
        <w:tc>
          <w:tcPr>
            <w:tcW w:w="1615" w:type="dxa"/>
            <w:noWrap/>
            <w:hideMark/>
          </w:tcPr>
          <w:p w14:paraId="4E5499FF"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0.12</w:t>
            </w:r>
          </w:p>
        </w:tc>
        <w:tc>
          <w:tcPr>
            <w:tcW w:w="1293" w:type="dxa"/>
            <w:noWrap/>
            <w:hideMark/>
          </w:tcPr>
          <w:p w14:paraId="1EA4AE18"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-0.40</w:t>
            </w:r>
          </w:p>
        </w:tc>
        <w:tc>
          <w:tcPr>
            <w:tcW w:w="1293" w:type="dxa"/>
            <w:noWrap/>
            <w:hideMark/>
          </w:tcPr>
          <w:p w14:paraId="2EB79C1F"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0.27</w:t>
            </w:r>
          </w:p>
        </w:tc>
        <w:tc>
          <w:tcPr>
            <w:tcW w:w="1293" w:type="dxa"/>
            <w:noWrap/>
            <w:hideMark/>
          </w:tcPr>
          <w:p w14:paraId="54ED1D17"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1.00</w:t>
            </w:r>
          </w:p>
        </w:tc>
      </w:tr>
    </w:tbl>
    <w:p w14:paraId="39D43CBC" w14:textId="7095EF5F" w:rsidR="0072676E" w:rsidRPr="00F15FBE" w:rsidRDefault="00F15FBE" w:rsidP="00F15FBE">
      <w:pPr>
        <w:rPr>
          <w:rFonts w:cs="Times New Roman"/>
          <w:b/>
          <w:bCs/>
          <w:szCs w:val="24"/>
        </w:rPr>
      </w:pPr>
      <w:r w:rsidRPr="00F15FBE">
        <w:rPr>
          <w:rFonts w:cs="Times New Roman"/>
          <w:b/>
          <w:bCs/>
          <w:szCs w:val="24"/>
        </w:rPr>
        <w:t>Table 4.2a: Features collinearity and correlation matrix.</w:t>
      </w:r>
    </w:p>
    <w:p w14:paraId="2C9E5219" w14:textId="77777777" w:rsidR="0072676E" w:rsidRPr="00F15FBE" w:rsidRDefault="0072676E" w:rsidP="00F15FBE">
      <w:pPr>
        <w:rPr>
          <w:rFonts w:cs="Times New Roman"/>
          <w:szCs w:val="24"/>
        </w:rPr>
      </w:pPr>
    </w:p>
    <w:p w14:paraId="4478E2B6" w14:textId="34668A82" w:rsidR="0091223E" w:rsidRPr="00F15FBE" w:rsidRDefault="0072676E" w:rsidP="00F15FBE">
      <w:pPr>
        <w:pStyle w:val="Heading4"/>
        <w:jc w:val="both"/>
        <w:rPr>
          <w:rFonts w:ascii="Times New Roman" w:hAnsi="Times New Roman" w:cs="Times New Roman"/>
          <w:i w:val="0"/>
          <w:iCs w:val="0"/>
          <w:color w:val="auto"/>
          <w:szCs w:val="24"/>
        </w:rPr>
      </w:pPr>
      <w:r w:rsidRPr="00F15FBE">
        <w:rPr>
          <w:rFonts w:ascii="Times New Roman" w:hAnsi="Times New Roman" w:cs="Times New Roman"/>
          <w:i w:val="0"/>
          <w:iCs w:val="0"/>
          <w:color w:val="auto"/>
          <w:szCs w:val="24"/>
        </w:rPr>
        <w:t>4</w:t>
      </w:r>
      <w:r w:rsidR="00CA7C00" w:rsidRPr="00F15FBE">
        <w:rPr>
          <w:rFonts w:ascii="Times New Roman" w:hAnsi="Times New Roman" w:cs="Times New Roman"/>
          <w:i w:val="0"/>
          <w:iCs w:val="0"/>
          <w:color w:val="auto"/>
          <w:szCs w:val="24"/>
        </w:rPr>
        <w:t>.2</w:t>
      </w:r>
      <w:r w:rsidR="00DE1352" w:rsidRPr="00F15FBE">
        <w:rPr>
          <w:rFonts w:ascii="Times New Roman" w:hAnsi="Times New Roman" w:cs="Times New Roman"/>
          <w:i w:val="0"/>
          <w:iCs w:val="0"/>
          <w:color w:val="auto"/>
          <w:szCs w:val="24"/>
        </w:rPr>
        <w:t>.2</w:t>
      </w:r>
      <w:r w:rsidR="00CA7C00" w:rsidRPr="00F15FBE">
        <w:rPr>
          <w:rFonts w:ascii="Times New Roman" w:hAnsi="Times New Roman" w:cs="Times New Roman"/>
          <w:i w:val="0"/>
          <w:iCs w:val="0"/>
          <w:color w:val="auto"/>
          <w:szCs w:val="24"/>
        </w:rPr>
        <w:t xml:space="preserve"> </w:t>
      </w:r>
      <w:r w:rsidRPr="00F15FBE">
        <w:rPr>
          <w:rFonts w:ascii="Times New Roman" w:hAnsi="Times New Roman" w:cs="Times New Roman"/>
          <w:i w:val="0"/>
          <w:iCs w:val="0"/>
          <w:color w:val="auto"/>
          <w:szCs w:val="24"/>
        </w:rPr>
        <w:t>Mann-Kendall Test</w:t>
      </w:r>
    </w:p>
    <w:p w14:paraId="3185C504" w14:textId="77777777" w:rsidR="00F15FBE" w:rsidRPr="00F15FBE" w:rsidRDefault="00F15FBE" w:rsidP="00F15FBE">
      <w:pPr>
        <w:rPr>
          <w:rFonts w:cs="Times New Roman"/>
          <w:szCs w:val="24"/>
        </w:rPr>
      </w:pPr>
    </w:p>
    <w:p w14:paraId="633F6633" w14:textId="28C89195" w:rsidR="0072676E" w:rsidRPr="00F15FBE" w:rsidRDefault="0072676E" w:rsidP="00F15FBE">
      <w:pPr>
        <w:rPr>
          <w:rFonts w:cs="Times New Roman"/>
          <w:szCs w:val="24"/>
        </w:rPr>
      </w:pPr>
      <w:r w:rsidRPr="00F15FBE">
        <w:rPr>
          <w:rFonts w:cs="Times New Roman"/>
          <w:szCs w:val="24"/>
        </w:rPr>
        <w:t xml:space="preserve">Table </w:t>
      </w:r>
      <w:r w:rsidR="006064AD" w:rsidRPr="00F15FBE">
        <w:rPr>
          <w:rFonts w:cs="Times New Roman"/>
          <w:szCs w:val="24"/>
        </w:rPr>
        <w:t>4</w:t>
      </w:r>
      <w:r w:rsidR="00405C9D" w:rsidRPr="00F15FBE">
        <w:rPr>
          <w:rFonts w:cs="Times New Roman"/>
          <w:szCs w:val="24"/>
        </w:rPr>
        <w:t>.2</w:t>
      </w:r>
      <w:r w:rsidR="006064AD" w:rsidRPr="00F15FBE">
        <w:rPr>
          <w:rFonts w:cs="Times New Roman"/>
          <w:szCs w:val="24"/>
        </w:rPr>
        <w:t>b</w:t>
      </w:r>
      <w:r w:rsidRPr="00F15FBE">
        <w:rPr>
          <w:rFonts w:cs="Times New Roman"/>
          <w:szCs w:val="24"/>
        </w:rPr>
        <w:t xml:space="preserve"> illustrates the Mann-Kendall (MK) tests that were performed for the time series data. Since the p-value was less than 0.05, the Mann-Kendall (MK) tests' p-values showed trends in temperature as well as in each of the input features over time. The temperature, total cloud cover, dew point temperatures and mean sea level pressure, all of which were already known to have trends, were</w:t>
      </w:r>
      <w:r w:rsidR="00DC4079" w:rsidRPr="00F15FBE">
        <w:rPr>
          <w:rFonts w:cs="Times New Roman"/>
          <w:szCs w:val="24"/>
        </w:rPr>
        <w:t>, therefore,</w:t>
      </w:r>
      <w:r w:rsidRPr="00F15FBE">
        <w:rPr>
          <w:rFonts w:cs="Times New Roman"/>
          <w:szCs w:val="24"/>
        </w:rPr>
        <w:t xml:space="preserve"> demonstrated to exhibit positive increasing trends due to the positive value of Kendall's τ. On the other hand, evaporation, wind speed, and solar radiation showed declining trends. Sen's Slope, which measures the slope of a trend, revealed a positive trend in the temperature time series of 0.000081 degrees Celsius per day, which is a definite sign of climate change in the study area. Similarly, Sen's Slope was just 0.000073 K each day, which indicated the Dew Point Temperature trend, which had previously been detected as a positive trend. </w:t>
      </w:r>
      <w:r w:rsidRPr="00F15FBE">
        <w:rPr>
          <w:rFonts w:cs="Times New Roman"/>
          <w:szCs w:val="24"/>
        </w:rPr>
        <w:lastRenderedPageBreak/>
        <w:t>Additionally, the Sen's Slope for the Mean Sea Level Pressure trend, which was similarly shown to be positive, was only 0.003739379 Pa per day.</w:t>
      </w:r>
    </w:p>
    <w:p w14:paraId="5DEB8E05" w14:textId="499B1D10" w:rsidR="0072676E" w:rsidRPr="00F15FBE" w:rsidRDefault="0072676E" w:rsidP="00F15FBE">
      <w:pPr>
        <w:rPr>
          <w:rFonts w:cs="Times New Roman"/>
          <w:szCs w:val="24"/>
        </w:rPr>
      </w:pP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1476"/>
        <w:gridCol w:w="1467"/>
        <w:gridCol w:w="1467"/>
        <w:gridCol w:w="1467"/>
        <w:gridCol w:w="1733"/>
      </w:tblGrid>
      <w:tr w:rsidR="0072676E" w:rsidRPr="00F15FBE" w14:paraId="2F04EB4E" w14:textId="77777777" w:rsidTr="00F15FBE">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575" w:type="dxa"/>
            <w:tcBorders>
              <w:bottom w:val="none" w:sz="0" w:space="0" w:color="auto"/>
            </w:tcBorders>
            <w:noWrap/>
            <w:hideMark/>
          </w:tcPr>
          <w:p w14:paraId="30B43846" w14:textId="77777777" w:rsidR="0072676E" w:rsidRPr="00F15FBE" w:rsidRDefault="0072676E" w:rsidP="00F15FBE">
            <w:pPr>
              <w:jc w:val="both"/>
              <w:rPr>
                <w:rFonts w:cs="Times New Roman"/>
                <w:b w:val="0"/>
                <w:bCs w:val="0"/>
                <w:szCs w:val="24"/>
              </w:rPr>
            </w:pPr>
            <w:r w:rsidRPr="00F15FBE">
              <w:rPr>
                <w:rFonts w:cs="Times New Roman"/>
                <w:b w:val="0"/>
                <w:bCs w:val="0"/>
                <w:szCs w:val="24"/>
              </w:rPr>
              <w:t>M-K test</w:t>
            </w:r>
          </w:p>
        </w:tc>
        <w:tc>
          <w:tcPr>
            <w:tcW w:w="1476" w:type="dxa"/>
            <w:tcBorders>
              <w:bottom w:val="none" w:sz="0" w:space="0" w:color="auto"/>
            </w:tcBorders>
            <w:noWrap/>
            <w:hideMark/>
          </w:tcPr>
          <w:p w14:paraId="0CDFA2D6"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Sen's Slope</w:t>
            </w:r>
          </w:p>
        </w:tc>
        <w:tc>
          <w:tcPr>
            <w:tcW w:w="1467" w:type="dxa"/>
            <w:tcBorders>
              <w:bottom w:val="none" w:sz="0" w:space="0" w:color="auto"/>
            </w:tcBorders>
            <w:noWrap/>
            <w:hideMark/>
          </w:tcPr>
          <w:p w14:paraId="7A769134"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Kendall's τ</w:t>
            </w:r>
          </w:p>
        </w:tc>
        <w:tc>
          <w:tcPr>
            <w:tcW w:w="1467" w:type="dxa"/>
            <w:tcBorders>
              <w:bottom w:val="none" w:sz="0" w:space="0" w:color="auto"/>
            </w:tcBorders>
            <w:noWrap/>
            <w:hideMark/>
          </w:tcPr>
          <w:p w14:paraId="31AD7133" w14:textId="1E265450"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p-value</w:t>
            </w:r>
          </w:p>
        </w:tc>
        <w:tc>
          <w:tcPr>
            <w:tcW w:w="1467" w:type="dxa"/>
            <w:tcBorders>
              <w:bottom w:val="none" w:sz="0" w:space="0" w:color="auto"/>
            </w:tcBorders>
            <w:noWrap/>
            <w:hideMark/>
          </w:tcPr>
          <w:p w14:paraId="65DC8E5D"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alpha (ɑ)</w:t>
            </w:r>
          </w:p>
        </w:tc>
        <w:tc>
          <w:tcPr>
            <w:tcW w:w="1733" w:type="dxa"/>
            <w:tcBorders>
              <w:bottom w:val="none" w:sz="0" w:space="0" w:color="auto"/>
            </w:tcBorders>
            <w:noWrap/>
            <w:hideMark/>
          </w:tcPr>
          <w:p w14:paraId="594E61A5" w14:textId="77777777" w:rsidR="0072676E" w:rsidRPr="00F15FBE" w:rsidRDefault="0072676E" w:rsidP="00F15FBE">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Test interpretation</w:t>
            </w:r>
          </w:p>
        </w:tc>
      </w:tr>
      <w:tr w:rsidR="0072676E" w:rsidRPr="00F15FBE" w14:paraId="7008C4FE" w14:textId="77777777" w:rsidTr="00F15FBE">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575" w:type="dxa"/>
            <w:tcBorders>
              <w:top w:val="none" w:sz="0" w:space="0" w:color="auto"/>
              <w:bottom w:val="none" w:sz="0" w:space="0" w:color="auto"/>
            </w:tcBorders>
            <w:noWrap/>
          </w:tcPr>
          <w:p w14:paraId="6AC3EC8B" w14:textId="77777777" w:rsidR="0072676E" w:rsidRPr="00F15FBE" w:rsidRDefault="0072676E" w:rsidP="00F15FBE">
            <w:pPr>
              <w:jc w:val="both"/>
              <w:rPr>
                <w:rFonts w:cs="Times New Roman"/>
                <w:b w:val="0"/>
                <w:bCs w:val="0"/>
                <w:szCs w:val="24"/>
              </w:rPr>
            </w:pPr>
            <w:r w:rsidRPr="00F15FBE">
              <w:rPr>
                <w:rFonts w:cs="Times New Roman"/>
                <w:b w:val="0"/>
                <w:bCs w:val="0"/>
                <w:szCs w:val="24"/>
              </w:rPr>
              <w:t>Temperature</w:t>
            </w:r>
          </w:p>
        </w:tc>
        <w:tc>
          <w:tcPr>
            <w:tcW w:w="1476" w:type="dxa"/>
            <w:tcBorders>
              <w:top w:val="none" w:sz="0" w:space="0" w:color="auto"/>
              <w:bottom w:val="none" w:sz="0" w:space="0" w:color="auto"/>
            </w:tcBorders>
            <w:noWrap/>
          </w:tcPr>
          <w:p w14:paraId="79568F32"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0.000081</w:t>
            </w:r>
          </w:p>
        </w:tc>
        <w:tc>
          <w:tcPr>
            <w:tcW w:w="1467" w:type="dxa"/>
            <w:tcBorders>
              <w:top w:val="none" w:sz="0" w:space="0" w:color="auto"/>
              <w:bottom w:val="none" w:sz="0" w:space="0" w:color="auto"/>
            </w:tcBorders>
            <w:noWrap/>
          </w:tcPr>
          <w:p w14:paraId="08C0774A"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0.0903</w:t>
            </w:r>
          </w:p>
        </w:tc>
        <w:tc>
          <w:tcPr>
            <w:tcW w:w="1467" w:type="dxa"/>
            <w:tcBorders>
              <w:top w:val="none" w:sz="0" w:space="0" w:color="auto"/>
              <w:bottom w:val="none" w:sz="0" w:space="0" w:color="auto"/>
            </w:tcBorders>
            <w:noWrap/>
          </w:tcPr>
          <w:p w14:paraId="5AAD0AC1"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&lt;0.01</w:t>
            </w:r>
          </w:p>
        </w:tc>
        <w:tc>
          <w:tcPr>
            <w:tcW w:w="1467" w:type="dxa"/>
            <w:tcBorders>
              <w:top w:val="none" w:sz="0" w:space="0" w:color="auto"/>
              <w:bottom w:val="none" w:sz="0" w:space="0" w:color="auto"/>
            </w:tcBorders>
            <w:noWrap/>
          </w:tcPr>
          <w:p w14:paraId="3B8262C8"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0.05</w:t>
            </w:r>
          </w:p>
        </w:tc>
        <w:tc>
          <w:tcPr>
            <w:tcW w:w="1733" w:type="dxa"/>
            <w:tcBorders>
              <w:top w:val="none" w:sz="0" w:space="0" w:color="auto"/>
              <w:bottom w:val="none" w:sz="0" w:space="0" w:color="auto"/>
            </w:tcBorders>
            <w:noWrap/>
          </w:tcPr>
          <w:p w14:paraId="1414763D"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Trend in Series</w:t>
            </w:r>
          </w:p>
        </w:tc>
      </w:tr>
      <w:tr w:rsidR="0072676E" w:rsidRPr="00F15FBE" w14:paraId="0B281CEC" w14:textId="77777777" w:rsidTr="00F15FBE">
        <w:trPr>
          <w:trHeight w:val="209"/>
        </w:trPr>
        <w:tc>
          <w:tcPr>
            <w:cnfStyle w:val="001000000000" w:firstRow="0" w:lastRow="0" w:firstColumn="1" w:lastColumn="0" w:oddVBand="0" w:evenVBand="0" w:oddHBand="0" w:evenHBand="0" w:firstRowFirstColumn="0" w:firstRowLastColumn="0" w:lastRowFirstColumn="0" w:lastRowLastColumn="0"/>
            <w:tcW w:w="1575" w:type="dxa"/>
            <w:noWrap/>
          </w:tcPr>
          <w:p w14:paraId="1B7A4561" w14:textId="77777777" w:rsidR="0072676E" w:rsidRPr="00F15FBE" w:rsidRDefault="0072676E" w:rsidP="00F15FBE">
            <w:pPr>
              <w:jc w:val="both"/>
              <w:rPr>
                <w:rFonts w:cs="Times New Roman"/>
                <w:b w:val="0"/>
                <w:bCs w:val="0"/>
                <w:szCs w:val="24"/>
              </w:rPr>
            </w:pPr>
            <w:r w:rsidRPr="00F15FBE">
              <w:rPr>
                <w:rFonts w:cs="Times New Roman"/>
                <w:b w:val="0"/>
                <w:bCs w:val="0"/>
                <w:szCs w:val="24"/>
              </w:rPr>
              <w:t>Total Cloud Cover</w:t>
            </w:r>
          </w:p>
        </w:tc>
        <w:tc>
          <w:tcPr>
            <w:tcW w:w="1476" w:type="dxa"/>
            <w:noWrap/>
          </w:tcPr>
          <w:p w14:paraId="3CC44C84"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w:t>
            </w:r>
          </w:p>
        </w:tc>
        <w:tc>
          <w:tcPr>
            <w:tcW w:w="1467" w:type="dxa"/>
            <w:noWrap/>
          </w:tcPr>
          <w:p w14:paraId="51B83939"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0.000679</w:t>
            </w:r>
          </w:p>
        </w:tc>
        <w:tc>
          <w:tcPr>
            <w:tcW w:w="1467" w:type="dxa"/>
            <w:noWrap/>
          </w:tcPr>
          <w:p w14:paraId="23780E4F"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0.88333</w:t>
            </w:r>
          </w:p>
        </w:tc>
        <w:tc>
          <w:tcPr>
            <w:tcW w:w="1467" w:type="dxa"/>
            <w:noWrap/>
          </w:tcPr>
          <w:p w14:paraId="4FC9B4EE"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0.05</w:t>
            </w:r>
          </w:p>
        </w:tc>
        <w:tc>
          <w:tcPr>
            <w:tcW w:w="1733" w:type="dxa"/>
            <w:noWrap/>
          </w:tcPr>
          <w:p w14:paraId="082EEC33"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Trend in Series</w:t>
            </w:r>
          </w:p>
        </w:tc>
      </w:tr>
      <w:tr w:rsidR="0072676E" w:rsidRPr="00F15FBE" w14:paraId="0CBC561F" w14:textId="77777777" w:rsidTr="00F15FBE">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575" w:type="dxa"/>
            <w:tcBorders>
              <w:top w:val="none" w:sz="0" w:space="0" w:color="auto"/>
              <w:bottom w:val="none" w:sz="0" w:space="0" w:color="auto"/>
            </w:tcBorders>
            <w:noWrap/>
          </w:tcPr>
          <w:p w14:paraId="1CEA4CA6" w14:textId="77777777" w:rsidR="0072676E" w:rsidRPr="00F15FBE" w:rsidRDefault="0072676E" w:rsidP="00F15FBE">
            <w:pPr>
              <w:jc w:val="both"/>
              <w:rPr>
                <w:rFonts w:cs="Times New Roman"/>
                <w:b w:val="0"/>
                <w:bCs w:val="0"/>
                <w:szCs w:val="24"/>
              </w:rPr>
            </w:pPr>
            <w:r w:rsidRPr="00F15FBE">
              <w:rPr>
                <w:rFonts w:cs="Times New Roman"/>
                <w:b w:val="0"/>
                <w:bCs w:val="0"/>
                <w:szCs w:val="24"/>
              </w:rPr>
              <w:t>Dew Point Temperature</w:t>
            </w:r>
          </w:p>
        </w:tc>
        <w:tc>
          <w:tcPr>
            <w:tcW w:w="1476" w:type="dxa"/>
            <w:tcBorders>
              <w:top w:val="none" w:sz="0" w:space="0" w:color="auto"/>
              <w:bottom w:val="none" w:sz="0" w:space="0" w:color="auto"/>
            </w:tcBorders>
            <w:noWrap/>
          </w:tcPr>
          <w:p w14:paraId="638B37A5"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7.26853e-05</w:t>
            </w:r>
          </w:p>
        </w:tc>
        <w:tc>
          <w:tcPr>
            <w:tcW w:w="1467" w:type="dxa"/>
            <w:tcBorders>
              <w:top w:val="none" w:sz="0" w:space="0" w:color="auto"/>
              <w:bottom w:val="none" w:sz="0" w:space="0" w:color="auto"/>
            </w:tcBorders>
            <w:noWrap/>
          </w:tcPr>
          <w:p w14:paraId="6EE2AFBF"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0.093</w:t>
            </w:r>
          </w:p>
        </w:tc>
        <w:tc>
          <w:tcPr>
            <w:tcW w:w="1467" w:type="dxa"/>
            <w:tcBorders>
              <w:top w:val="none" w:sz="0" w:space="0" w:color="auto"/>
              <w:bottom w:val="none" w:sz="0" w:space="0" w:color="auto"/>
            </w:tcBorders>
            <w:noWrap/>
          </w:tcPr>
          <w:p w14:paraId="097D276E"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&lt;0.01</w:t>
            </w:r>
          </w:p>
        </w:tc>
        <w:tc>
          <w:tcPr>
            <w:tcW w:w="1467" w:type="dxa"/>
            <w:tcBorders>
              <w:top w:val="none" w:sz="0" w:space="0" w:color="auto"/>
              <w:bottom w:val="none" w:sz="0" w:space="0" w:color="auto"/>
            </w:tcBorders>
            <w:noWrap/>
          </w:tcPr>
          <w:p w14:paraId="215E4FF3"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0.05</w:t>
            </w:r>
          </w:p>
        </w:tc>
        <w:tc>
          <w:tcPr>
            <w:tcW w:w="1733" w:type="dxa"/>
            <w:tcBorders>
              <w:top w:val="none" w:sz="0" w:space="0" w:color="auto"/>
              <w:bottom w:val="none" w:sz="0" w:space="0" w:color="auto"/>
            </w:tcBorders>
            <w:noWrap/>
          </w:tcPr>
          <w:p w14:paraId="3A2DDE77"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Trend in Series</w:t>
            </w:r>
          </w:p>
        </w:tc>
      </w:tr>
      <w:tr w:rsidR="0072676E" w:rsidRPr="00F15FBE" w14:paraId="097F2ACF" w14:textId="77777777" w:rsidTr="00F15FBE">
        <w:trPr>
          <w:trHeight w:val="209"/>
        </w:trPr>
        <w:tc>
          <w:tcPr>
            <w:cnfStyle w:val="001000000000" w:firstRow="0" w:lastRow="0" w:firstColumn="1" w:lastColumn="0" w:oddVBand="0" w:evenVBand="0" w:oddHBand="0" w:evenHBand="0" w:firstRowFirstColumn="0" w:firstRowLastColumn="0" w:lastRowFirstColumn="0" w:lastRowLastColumn="0"/>
            <w:tcW w:w="1575" w:type="dxa"/>
            <w:noWrap/>
          </w:tcPr>
          <w:p w14:paraId="3040A367" w14:textId="77777777" w:rsidR="0072676E" w:rsidRPr="00F15FBE" w:rsidRDefault="0072676E" w:rsidP="00F15FBE">
            <w:pPr>
              <w:jc w:val="both"/>
              <w:rPr>
                <w:rFonts w:cs="Times New Roman"/>
                <w:b w:val="0"/>
                <w:bCs w:val="0"/>
                <w:szCs w:val="24"/>
              </w:rPr>
            </w:pPr>
            <w:r w:rsidRPr="00F15FBE">
              <w:rPr>
                <w:rFonts w:cs="Times New Roman"/>
                <w:b w:val="0"/>
                <w:bCs w:val="0"/>
                <w:szCs w:val="24"/>
              </w:rPr>
              <w:t>Evaporation</w:t>
            </w:r>
          </w:p>
        </w:tc>
        <w:tc>
          <w:tcPr>
            <w:tcW w:w="1476" w:type="dxa"/>
            <w:noWrap/>
          </w:tcPr>
          <w:p w14:paraId="3AC96C7A"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-2.872019e-10</w:t>
            </w:r>
          </w:p>
        </w:tc>
        <w:tc>
          <w:tcPr>
            <w:tcW w:w="1467" w:type="dxa"/>
            <w:noWrap/>
          </w:tcPr>
          <w:p w14:paraId="5C5357CA"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-0.0248</w:t>
            </w:r>
          </w:p>
        </w:tc>
        <w:tc>
          <w:tcPr>
            <w:tcW w:w="1467" w:type="dxa"/>
            <w:noWrap/>
          </w:tcPr>
          <w:p w14:paraId="045BC790"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&lt;0.01</w:t>
            </w:r>
          </w:p>
        </w:tc>
        <w:tc>
          <w:tcPr>
            <w:tcW w:w="1467" w:type="dxa"/>
            <w:noWrap/>
          </w:tcPr>
          <w:p w14:paraId="5003975C"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0.05</w:t>
            </w:r>
          </w:p>
        </w:tc>
        <w:tc>
          <w:tcPr>
            <w:tcW w:w="1733" w:type="dxa"/>
            <w:noWrap/>
          </w:tcPr>
          <w:p w14:paraId="34D2792B"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Trend in Series</w:t>
            </w:r>
          </w:p>
        </w:tc>
      </w:tr>
      <w:tr w:rsidR="0072676E" w:rsidRPr="00F15FBE" w14:paraId="4A958A2E" w14:textId="77777777" w:rsidTr="00F15FBE">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575" w:type="dxa"/>
            <w:tcBorders>
              <w:top w:val="none" w:sz="0" w:space="0" w:color="auto"/>
              <w:bottom w:val="none" w:sz="0" w:space="0" w:color="auto"/>
            </w:tcBorders>
            <w:noWrap/>
          </w:tcPr>
          <w:p w14:paraId="6E9A05E9" w14:textId="77777777" w:rsidR="0072676E" w:rsidRPr="00F15FBE" w:rsidRDefault="0072676E" w:rsidP="00F15FBE">
            <w:pPr>
              <w:jc w:val="both"/>
              <w:rPr>
                <w:rFonts w:cs="Times New Roman"/>
                <w:b w:val="0"/>
                <w:bCs w:val="0"/>
                <w:szCs w:val="24"/>
              </w:rPr>
            </w:pPr>
            <w:r w:rsidRPr="00F15FBE">
              <w:rPr>
                <w:rFonts w:cs="Times New Roman"/>
                <w:b w:val="0"/>
                <w:bCs w:val="0"/>
                <w:szCs w:val="24"/>
              </w:rPr>
              <w:t>Solar Radiation</w:t>
            </w:r>
          </w:p>
        </w:tc>
        <w:tc>
          <w:tcPr>
            <w:tcW w:w="1476" w:type="dxa"/>
            <w:tcBorders>
              <w:top w:val="none" w:sz="0" w:space="0" w:color="auto"/>
              <w:bottom w:val="none" w:sz="0" w:space="0" w:color="auto"/>
            </w:tcBorders>
            <w:noWrap/>
          </w:tcPr>
          <w:p w14:paraId="25E1BD1F"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-3.561894</w:t>
            </w:r>
          </w:p>
        </w:tc>
        <w:tc>
          <w:tcPr>
            <w:tcW w:w="1467" w:type="dxa"/>
            <w:tcBorders>
              <w:top w:val="none" w:sz="0" w:space="0" w:color="auto"/>
              <w:bottom w:val="none" w:sz="0" w:space="0" w:color="auto"/>
            </w:tcBorders>
            <w:noWrap/>
          </w:tcPr>
          <w:p w14:paraId="6021234E"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-0.133</w:t>
            </w:r>
          </w:p>
        </w:tc>
        <w:tc>
          <w:tcPr>
            <w:tcW w:w="1467" w:type="dxa"/>
            <w:tcBorders>
              <w:top w:val="none" w:sz="0" w:space="0" w:color="auto"/>
              <w:bottom w:val="none" w:sz="0" w:space="0" w:color="auto"/>
            </w:tcBorders>
            <w:noWrap/>
          </w:tcPr>
          <w:p w14:paraId="72544764" w14:textId="3F7D507D" w:rsidR="0072676E" w:rsidRPr="00F15FBE" w:rsidRDefault="0072676E" w:rsidP="00F15FBE">
            <w:pPr>
              <w:tabs>
                <w:tab w:val="center" w:pos="625"/>
              </w:tabs>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&lt;0.01</w:t>
            </w:r>
          </w:p>
        </w:tc>
        <w:tc>
          <w:tcPr>
            <w:tcW w:w="1467" w:type="dxa"/>
            <w:tcBorders>
              <w:top w:val="none" w:sz="0" w:space="0" w:color="auto"/>
              <w:bottom w:val="none" w:sz="0" w:space="0" w:color="auto"/>
            </w:tcBorders>
            <w:noWrap/>
          </w:tcPr>
          <w:p w14:paraId="2643C24A"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0.05</w:t>
            </w:r>
          </w:p>
        </w:tc>
        <w:tc>
          <w:tcPr>
            <w:tcW w:w="1733" w:type="dxa"/>
            <w:tcBorders>
              <w:top w:val="none" w:sz="0" w:space="0" w:color="auto"/>
              <w:bottom w:val="none" w:sz="0" w:space="0" w:color="auto"/>
            </w:tcBorders>
            <w:noWrap/>
          </w:tcPr>
          <w:p w14:paraId="10814736"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Trend in Series</w:t>
            </w:r>
          </w:p>
        </w:tc>
      </w:tr>
      <w:tr w:rsidR="0072676E" w:rsidRPr="00F15FBE" w14:paraId="66CA7E99" w14:textId="77777777" w:rsidTr="00F15FBE">
        <w:trPr>
          <w:trHeight w:val="17"/>
        </w:trPr>
        <w:tc>
          <w:tcPr>
            <w:cnfStyle w:val="001000000000" w:firstRow="0" w:lastRow="0" w:firstColumn="1" w:lastColumn="0" w:oddVBand="0" w:evenVBand="0" w:oddHBand="0" w:evenHBand="0" w:firstRowFirstColumn="0" w:firstRowLastColumn="0" w:lastRowFirstColumn="0" w:lastRowLastColumn="0"/>
            <w:tcW w:w="1575" w:type="dxa"/>
            <w:noWrap/>
          </w:tcPr>
          <w:p w14:paraId="65E2DCF4" w14:textId="77777777" w:rsidR="0072676E" w:rsidRPr="00F15FBE" w:rsidRDefault="0072676E" w:rsidP="00F15FBE">
            <w:pPr>
              <w:jc w:val="both"/>
              <w:rPr>
                <w:rFonts w:cs="Times New Roman"/>
                <w:b w:val="0"/>
                <w:bCs w:val="0"/>
                <w:szCs w:val="24"/>
              </w:rPr>
            </w:pPr>
            <w:r w:rsidRPr="00F15FBE">
              <w:rPr>
                <w:rFonts w:cs="Times New Roman"/>
                <w:b w:val="0"/>
                <w:bCs w:val="0"/>
                <w:szCs w:val="24"/>
              </w:rPr>
              <w:t>Mean Sea Level Pressure</w:t>
            </w:r>
          </w:p>
        </w:tc>
        <w:tc>
          <w:tcPr>
            <w:tcW w:w="1476" w:type="dxa"/>
            <w:noWrap/>
          </w:tcPr>
          <w:p w14:paraId="4B43591A"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0.003739379</w:t>
            </w:r>
          </w:p>
        </w:tc>
        <w:tc>
          <w:tcPr>
            <w:tcW w:w="1467" w:type="dxa"/>
            <w:noWrap/>
          </w:tcPr>
          <w:p w14:paraId="71BE19D4"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0.0268</w:t>
            </w:r>
          </w:p>
        </w:tc>
        <w:tc>
          <w:tcPr>
            <w:tcW w:w="1467" w:type="dxa"/>
            <w:noWrap/>
          </w:tcPr>
          <w:p w14:paraId="24F1BCA0"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&lt;0.01</w:t>
            </w:r>
          </w:p>
        </w:tc>
        <w:tc>
          <w:tcPr>
            <w:tcW w:w="1467" w:type="dxa"/>
            <w:noWrap/>
          </w:tcPr>
          <w:p w14:paraId="68DDFB19"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0.05</w:t>
            </w:r>
          </w:p>
        </w:tc>
        <w:tc>
          <w:tcPr>
            <w:tcW w:w="1733" w:type="dxa"/>
            <w:noWrap/>
          </w:tcPr>
          <w:p w14:paraId="26F6D808" w14:textId="77777777" w:rsidR="0072676E" w:rsidRPr="00F15FBE" w:rsidRDefault="0072676E" w:rsidP="00F15FB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Trend in Series</w:t>
            </w:r>
          </w:p>
        </w:tc>
      </w:tr>
      <w:tr w:rsidR="0072676E" w:rsidRPr="00F15FBE" w14:paraId="65F2EE04" w14:textId="77777777" w:rsidTr="00F15FBE">
        <w:trPr>
          <w:cnfStyle w:val="000000100000" w:firstRow="0" w:lastRow="0" w:firstColumn="0" w:lastColumn="0" w:oddVBand="0" w:evenVBand="0" w:oddHBand="1"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1575" w:type="dxa"/>
            <w:tcBorders>
              <w:top w:val="none" w:sz="0" w:space="0" w:color="auto"/>
              <w:bottom w:val="none" w:sz="0" w:space="0" w:color="auto"/>
            </w:tcBorders>
            <w:noWrap/>
          </w:tcPr>
          <w:p w14:paraId="0167AFAB" w14:textId="77777777" w:rsidR="0072676E" w:rsidRPr="00F15FBE" w:rsidRDefault="0072676E" w:rsidP="00F15FBE">
            <w:pPr>
              <w:jc w:val="both"/>
              <w:rPr>
                <w:rFonts w:cs="Times New Roman"/>
                <w:b w:val="0"/>
                <w:bCs w:val="0"/>
                <w:szCs w:val="24"/>
              </w:rPr>
            </w:pPr>
            <w:r w:rsidRPr="00F15FBE">
              <w:rPr>
                <w:rFonts w:cs="Times New Roman"/>
                <w:b w:val="0"/>
                <w:bCs w:val="0"/>
                <w:szCs w:val="24"/>
              </w:rPr>
              <w:t>Wind Speed</w:t>
            </w:r>
          </w:p>
        </w:tc>
        <w:tc>
          <w:tcPr>
            <w:tcW w:w="1476" w:type="dxa"/>
            <w:tcBorders>
              <w:top w:val="none" w:sz="0" w:space="0" w:color="auto"/>
              <w:bottom w:val="none" w:sz="0" w:space="0" w:color="auto"/>
            </w:tcBorders>
            <w:noWrap/>
          </w:tcPr>
          <w:p w14:paraId="01CADECF"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-3.075041e-06</w:t>
            </w:r>
          </w:p>
        </w:tc>
        <w:tc>
          <w:tcPr>
            <w:tcW w:w="1467" w:type="dxa"/>
            <w:tcBorders>
              <w:top w:val="none" w:sz="0" w:space="0" w:color="auto"/>
              <w:bottom w:val="none" w:sz="0" w:space="0" w:color="auto"/>
            </w:tcBorders>
            <w:noWrap/>
          </w:tcPr>
          <w:p w14:paraId="5ED25AB4"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-0.0227</w:t>
            </w:r>
          </w:p>
        </w:tc>
        <w:tc>
          <w:tcPr>
            <w:tcW w:w="1467" w:type="dxa"/>
            <w:tcBorders>
              <w:top w:val="none" w:sz="0" w:space="0" w:color="auto"/>
              <w:bottom w:val="none" w:sz="0" w:space="0" w:color="auto"/>
            </w:tcBorders>
            <w:noWrap/>
          </w:tcPr>
          <w:p w14:paraId="46EE96DF"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&lt;0.01</w:t>
            </w:r>
          </w:p>
        </w:tc>
        <w:tc>
          <w:tcPr>
            <w:tcW w:w="1467" w:type="dxa"/>
            <w:tcBorders>
              <w:top w:val="none" w:sz="0" w:space="0" w:color="auto"/>
              <w:bottom w:val="none" w:sz="0" w:space="0" w:color="auto"/>
            </w:tcBorders>
            <w:noWrap/>
          </w:tcPr>
          <w:p w14:paraId="4A1ED4AF"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0.05</w:t>
            </w:r>
          </w:p>
        </w:tc>
        <w:tc>
          <w:tcPr>
            <w:tcW w:w="1733" w:type="dxa"/>
            <w:tcBorders>
              <w:top w:val="none" w:sz="0" w:space="0" w:color="auto"/>
              <w:bottom w:val="none" w:sz="0" w:space="0" w:color="auto"/>
            </w:tcBorders>
            <w:noWrap/>
          </w:tcPr>
          <w:p w14:paraId="1BD21817" w14:textId="77777777" w:rsidR="0072676E" w:rsidRPr="00F15FBE" w:rsidRDefault="0072676E" w:rsidP="00F15FBE">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Trend in Series</w:t>
            </w:r>
          </w:p>
        </w:tc>
      </w:tr>
    </w:tbl>
    <w:p w14:paraId="0EFF9C5F" w14:textId="5491ADA3" w:rsidR="00213A8F" w:rsidRDefault="00F15FBE" w:rsidP="00F15FBE">
      <w:pPr>
        <w:jc w:val="center"/>
        <w:rPr>
          <w:rFonts w:cs="Times New Roman"/>
          <w:b/>
          <w:bCs/>
          <w:szCs w:val="24"/>
        </w:rPr>
      </w:pPr>
      <w:r w:rsidRPr="00F15FBE">
        <w:rPr>
          <w:rFonts w:cs="Times New Roman"/>
          <w:b/>
          <w:bCs/>
          <w:szCs w:val="24"/>
        </w:rPr>
        <w:t>Table 4.2b: Mann Kendall test statistics.</w:t>
      </w:r>
    </w:p>
    <w:p w14:paraId="73BF2B71" w14:textId="77777777" w:rsidR="00F15FBE" w:rsidRPr="00F15FBE" w:rsidRDefault="00F15FBE" w:rsidP="00F15FBE">
      <w:pPr>
        <w:jc w:val="center"/>
        <w:rPr>
          <w:rFonts w:cs="Times New Roman"/>
          <w:b/>
          <w:bCs/>
          <w:szCs w:val="24"/>
        </w:rPr>
      </w:pPr>
    </w:p>
    <w:p w14:paraId="0EAD974C" w14:textId="687E83C8" w:rsidR="0091223E" w:rsidRPr="00F15FBE" w:rsidRDefault="0072676E" w:rsidP="00F15FBE">
      <w:pPr>
        <w:pStyle w:val="Heading3"/>
        <w:jc w:val="both"/>
        <w:rPr>
          <w:rFonts w:ascii="Times New Roman" w:hAnsi="Times New Roman" w:cs="Times New Roman"/>
          <w:color w:val="auto"/>
        </w:rPr>
      </w:pPr>
      <w:bookmarkStart w:id="34" w:name="_Toc123581666"/>
      <w:r w:rsidRPr="00F15FBE">
        <w:rPr>
          <w:rFonts w:ascii="Times New Roman" w:hAnsi="Times New Roman" w:cs="Times New Roman"/>
          <w:color w:val="auto"/>
        </w:rPr>
        <w:t>4</w:t>
      </w:r>
      <w:r w:rsidR="00CA7C00" w:rsidRPr="00F15FBE">
        <w:rPr>
          <w:rFonts w:ascii="Times New Roman" w:hAnsi="Times New Roman" w:cs="Times New Roman"/>
          <w:color w:val="auto"/>
        </w:rPr>
        <w:t>.</w:t>
      </w:r>
      <w:r w:rsidR="00DE1352" w:rsidRPr="00F15FBE">
        <w:rPr>
          <w:rFonts w:ascii="Times New Roman" w:hAnsi="Times New Roman" w:cs="Times New Roman"/>
          <w:color w:val="auto"/>
        </w:rPr>
        <w:t>3</w:t>
      </w:r>
      <w:r w:rsidR="00CA7C00" w:rsidRPr="00F15FBE">
        <w:rPr>
          <w:rFonts w:ascii="Times New Roman" w:hAnsi="Times New Roman" w:cs="Times New Roman"/>
          <w:color w:val="auto"/>
        </w:rPr>
        <w:t xml:space="preserve"> </w:t>
      </w:r>
      <w:r w:rsidR="00DE1352" w:rsidRPr="00F15FBE">
        <w:rPr>
          <w:rFonts w:ascii="Times New Roman" w:hAnsi="Times New Roman" w:cs="Times New Roman"/>
          <w:color w:val="auto"/>
        </w:rPr>
        <w:t xml:space="preserve">Comparison </w:t>
      </w:r>
      <w:r w:rsidR="00DC4079" w:rsidRPr="00F15FBE">
        <w:rPr>
          <w:rFonts w:ascii="Times New Roman" w:hAnsi="Times New Roman" w:cs="Times New Roman"/>
          <w:color w:val="auto"/>
        </w:rPr>
        <w:t>between</w:t>
      </w:r>
      <w:r w:rsidR="00DE1352" w:rsidRPr="00F15FBE">
        <w:rPr>
          <w:rFonts w:ascii="Times New Roman" w:hAnsi="Times New Roman" w:cs="Times New Roman"/>
          <w:color w:val="auto"/>
        </w:rPr>
        <w:t xml:space="preserve"> time series models and Machine Learning Models</w:t>
      </w:r>
      <w:bookmarkEnd w:id="34"/>
    </w:p>
    <w:p w14:paraId="7CA8A385" w14:textId="07B704C8" w:rsidR="0072676E" w:rsidRPr="00F15FBE" w:rsidRDefault="0072676E" w:rsidP="00872B6F">
      <w:pPr>
        <w:rPr>
          <w:rFonts w:cs="Times New Roman"/>
          <w:szCs w:val="24"/>
        </w:rPr>
      </w:pPr>
      <w:r w:rsidRPr="00F15FBE">
        <w:rPr>
          <w:rFonts w:cs="Times New Roman"/>
          <w:szCs w:val="24"/>
        </w:rPr>
        <w:t>Using the offered feature data sets,</w:t>
      </w:r>
      <w:r w:rsidR="00DE1352" w:rsidRPr="00F15FBE">
        <w:rPr>
          <w:rFonts w:cs="Times New Roman"/>
          <w:szCs w:val="24"/>
        </w:rPr>
        <w:t xml:space="preserve"> classical time series models </w:t>
      </w:r>
      <w:r w:rsidR="00EC47FE" w:rsidRPr="00F15FBE">
        <w:rPr>
          <w:rFonts w:cs="Times New Roman"/>
          <w:szCs w:val="24"/>
        </w:rPr>
        <w:t>and machine</w:t>
      </w:r>
      <w:r w:rsidRPr="00F15FBE">
        <w:rPr>
          <w:rFonts w:cs="Times New Roman"/>
          <w:szCs w:val="24"/>
        </w:rPr>
        <w:t xml:space="preserve"> learning </w:t>
      </w:r>
      <w:r w:rsidR="00DE1352" w:rsidRPr="00F15FBE">
        <w:rPr>
          <w:rFonts w:cs="Times New Roman"/>
          <w:szCs w:val="24"/>
        </w:rPr>
        <w:t xml:space="preserve">models </w:t>
      </w:r>
      <w:r w:rsidRPr="00F15FBE">
        <w:rPr>
          <w:rFonts w:cs="Times New Roman"/>
          <w:szCs w:val="24"/>
        </w:rPr>
        <w:t xml:space="preserve">were utilized to predict the temperature trend in the study area. From January 1, 1965, to December 31, 2021, the combined data collection included 20819 records of daily temperature, total cloud cover, dew point temperatures, evaporation, mean sea level pressure, solar radiation, and wind speed. The training set has 18627 records from January 1, 1965, to December 31, 2015. Data from January 1, 2016, to December 31, 2021, were kept for the testing phase that determined the optimum method. </w:t>
      </w:r>
      <w:r w:rsidR="00DC4079" w:rsidRPr="00F15FBE">
        <w:rPr>
          <w:rFonts w:cs="Times New Roman"/>
          <w:szCs w:val="24"/>
        </w:rPr>
        <w:t>T</w:t>
      </w:r>
      <w:r w:rsidRPr="00F15FBE">
        <w:rPr>
          <w:rFonts w:cs="Times New Roman"/>
          <w:szCs w:val="24"/>
        </w:rPr>
        <w:t xml:space="preserve">o estimate the temperature for the day of concern, we used the data from the previous day, which included daily temperature, total cloud cover, dew point temperatures, evaporation, mean sea level pressure, solar radiation, and wind speed. </w:t>
      </w:r>
    </w:p>
    <w:p w14:paraId="6C961CF9" w14:textId="771F9143" w:rsidR="0072676E" w:rsidRPr="00F15FBE" w:rsidRDefault="0072676E" w:rsidP="00872B6F">
      <w:pPr>
        <w:rPr>
          <w:rFonts w:cs="Times New Roman"/>
          <w:szCs w:val="24"/>
        </w:rPr>
      </w:pPr>
      <w:r w:rsidRPr="00F15FBE">
        <w:rPr>
          <w:rFonts w:cs="Times New Roman"/>
          <w:szCs w:val="24"/>
        </w:rPr>
        <w:t>Seven distinct indices, including the coefficient of determination (R</w:t>
      </w:r>
      <w:r w:rsidRPr="00F15FBE">
        <w:rPr>
          <w:rFonts w:cs="Times New Roman"/>
          <w:szCs w:val="24"/>
          <w:vertAlign w:val="superscript"/>
        </w:rPr>
        <w:t>2</w:t>
      </w:r>
      <w:r w:rsidRPr="00F15FBE">
        <w:rPr>
          <w:rFonts w:cs="Times New Roman"/>
          <w:szCs w:val="24"/>
        </w:rPr>
        <w:t>), the index of agreement (d), the Nash-Sutcliffe efficiency (NSE), the mean absolute error (M.A.E.), the root mean square error (RMSE), the percent bias (PBAIS), and the RMSE-observations standard deviation ratio (R.S.R.) were used to examine each trained model's performance in predicting temperature for future dates. The outcomes for each approach were examined more in</w:t>
      </w:r>
      <w:r w:rsidR="00DC4079" w:rsidRPr="00F15FBE">
        <w:rPr>
          <w:rFonts w:cs="Times New Roman"/>
          <w:szCs w:val="24"/>
        </w:rPr>
        <w:t>-</w:t>
      </w:r>
      <w:r w:rsidRPr="00F15FBE">
        <w:rPr>
          <w:rFonts w:cs="Times New Roman"/>
          <w:szCs w:val="24"/>
        </w:rPr>
        <w:t>depth in this segment.</w:t>
      </w:r>
    </w:p>
    <w:p w14:paraId="55E27FCE" w14:textId="018B2254" w:rsidR="0072676E" w:rsidRPr="00F15FBE" w:rsidRDefault="0072676E" w:rsidP="00872B6F">
      <w:pPr>
        <w:rPr>
          <w:rFonts w:cs="Times New Roman"/>
          <w:szCs w:val="24"/>
        </w:rPr>
      </w:pPr>
    </w:p>
    <w:tbl>
      <w:tblPr>
        <w:tblStyle w:val="PlainTable2"/>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185"/>
        <w:gridCol w:w="1187"/>
        <w:gridCol w:w="1187"/>
        <w:gridCol w:w="1343"/>
        <w:gridCol w:w="1194"/>
        <w:gridCol w:w="1187"/>
        <w:gridCol w:w="1187"/>
      </w:tblGrid>
      <w:tr w:rsidR="0072676E" w:rsidRPr="00F15FBE" w14:paraId="0D2BDCE9" w14:textId="77777777" w:rsidTr="00F15FBE">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203" w:type="dxa"/>
            <w:tcBorders>
              <w:bottom w:val="none" w:sz="0" w:space="0" w:color="auto"/>
            </w:tcBorders>
          </w:tcPr>
          <w:p w14:paraId="6D4DEBB5" w14:textId="77777777" w:rsidR="0072676E" w:rsidRPr="00F15FBE" w:rsidRDefault="0072676E" w:rsidP="00872B6F">
            <w:pPr>
              <w:jc w:val="both"/>
              <w:rPr>
                <w:rFonts w:cs="Times New Roman"/>
                <w:b w:val="0"/>
                <w:bCs w:val="0"/>
                <w:szCs w:val="24"/>
              </w:rPr>
            </w:pPr>
            <w:r w:rsidRPr="00F15FBE">
              <w:rPr>
                <w:rFonts w:cs="Times New Roman"/>
                <w:b w:val="0"/>
                <w:bCs w:val="0"/>
                <w:szCs w:val="24"/>
              </w:rPr>
              <w:t>Methods</w:t>
            </w:r>
          </w:p>
        </w:tc>
        <w:tc>
          <w:tcPr>
            <w:tcW w:w="1185" w:type="dxa"/>
            <w:tcBorders>
              <w:bottom w:val="none" w:sz="0" w:space="0" w:color="auto"/>
            </w:tcBorders>
          </w:tcPr>
          <w:p w14:paraId="615871D8" w14:textId="77777777" w:rsidR="0072676E" w:rsidRPr="00F15FBE" w:rsidRDefault="0072676E" w:rsidP="00872B6F">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RSR</w:t>
            </w:r>
          </w:p>
        </w:tc>
        <w:tc>
          <w:tcPr>
            <w:tcW w:w="1187" w:type="dxa"/>
            <w:tcBorders>
              <w:bottom w:val="none" w:sz="0" w:space="0" w:color="auto"/>
            </w:tcBorders>
          </w:tcPr>
          <w:p w14:paraId="1914454F" w14:textId="77777777" w:rsidR="0072676E" w:rsidRPr="00F15FBE" w:rsidRDefault="0072676E" w:rsidP="00872B6F">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NSE</w:t>
            </w:r>
          </w:p>
        </w:tc>
        <w:tc>
          <w:tcPr>
            <w:tcW w:w="1187" w:type="dxa"/>
            <w:tcBorders>
              <w:bottom w:val="none" w:sz="0" w:space="0" w:color="auto"/>
            </w:tcBorders>
          </w:tcPr>
          <w:p w14:paraId="39B3B95F" w14:textId="77777777" w:rsidR="0072676E" w:rsidRPr="00F15FBE" w:rsidRDefault="0072676E" w:rsidP="00872B6F">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MAE</w:t>
            </w:r>
          </w:p>
        </w:tc>
        <w:tc>
          <w:tcPr>
            <w:tcW w:w="1343" w:type="dxa"/>
            <w:tcBorders>
              <w:bottom w:val="none" w:sz="0" w:space="0" w:color="auto"/>
            </w:tcBorders>
          </w:tcPr>
          <w:p w14:paraId="3EDB4AE7" w14:textId="77777777" w:rsidR="0072676E" w:rsidRPr="00F15FBE" w:rsidRDefault="0072676E" w:rsidP="00872B6F">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Index of Agreement, d</w:t>
            </w:r>
          </w:p>
        </w:tc>
        <w:tc>
          <w:tcPr>
            <w:tcW w:w="1194" w:type="dxa"/>
            <w:tcBorders>
              <w:bottom w:val="none" w:sz="0" w:space="0" w:color="auto"/>
            </w:tcBorders>
          </w:tcPr>
          <w:p w14:paraId="7DD54E24" w14:textId="77777777" w:rsidR="0072676E" w:rsidRPr="00F15FBE" w:rsidRDefault="0072676E" w:rsidP="00872B6F">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PBIAS (%)</w:t>
            </w:r>
          </w:p>
        </w:tc>
        <w:tc>
          <w:tcPr>
            <w:tcW w:w="1187" w:type="dxa"/>
            <w:tcBorders>
              <w:bottom w:val="none" w:sz="0" w:space="0" w:color="auto"/>
            </w:tcBorders>
          </w:tcPr>
          <w:p w14:paraId="7B23AD31" w14:textId="77777777" w:rsidR="0072676E" w:rsidRPr="00F15FBE" w:rsidRDefault="0072676E" w:rsidP="00872B6F">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F15FBE">
              <w:rPr>
                <w:rFonts w:cs="Times New Roman"/>
                <w:b w:val="0"/>
                <w:bCs w:val="0"/>
                <w:szCs w:val="24"/>
              </w:rPr>
              <w:t>RMSE</w:t>
            </w:r>
          </w:p>
        </w:tc>
        <w:tc>
          <w:tcPr>
            <w:tcW w:w="1187" w:type="dxa"/>
            <w:tcBorders>
              <w:bottom w:val="none" w:sz="0" w:space="0" w:color="auto"/>
            </w:tcBorders>
          </w:tcPr>
          <w:p w14:paraId="22B82338" w14:textId="77777777" w:rsidR="0072676E" w:rsidRPr="00F15FBE" w:rsidRDefault="0072676E" w:rsidP="00872B6F">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vertAlign w:val="superscript"/>
              </w:rPr>
            </w:pPr>
            <w:r w:rsidRPr="00F15FBE">
              <w:rPr>
                <w:rFonts w:cs="Times New Roman"/>
                <w:b w:val="0"/>
                <w:bCs w:val="0"/>
                <w:szCs w:val="24"/>
              </w:rPr>
              <w:t>R</w:t>
            </w:r>
            <w:r w:rsidRPr="00F15FBE">
              <w:rPr>
                <w:rFonts w:cs="Times New Roman"/>
                <w:b w:val="0"/>
                <w:bCs w:val="0"/>
                <w:szCs w:val="24"/>
                <w:vertAlign w:val="superscript"/>
              </w:rPr>
              <w:t>2</w:t>
            </w:r>
          </w:p>
        </w:tc>
      </w:tr>
      <w:tr w:rsidR="00F86720" w:rsidRPr="00F15FBE" w14:paraId="0A76E5C8" w14:textId="77777777" w:rsidTr="00F15FB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bottom w:val="none" w:sz="0" w:space="0" w:color="auto"/>
            </w:tcBorders>
          </w:tcPr>
          <w:p w14:paraId="75F3EBAD" w14:textId="2589BC38" w:rsidR="00F86720" w:rsidRPr="00F15FBE" w:rsidRDefault="00F86720" w:rsidP="00872B6F">
            <w:pPr>
              <w:jc w:val="both"/>
              <w:rPr>
                <w:rFonts w:cs="Times New Roman"/>
                <w:b w:val="0"/>
                <w:bCs w:val="0"/>
                <w:szCs w:val="24"/>
              </w:rPr>
            </w:pPr>
            <w:r w:rsidRPr="00F15FBE">
              <w:rPr>
                <w:rFonts w:cs="Times New Roman"/>
                <w:b w:val="0"/>
                <w:bCs w:val="0"/>
                <w:szCs w:val="24"/>
              </w:rPr>
              <w:t xml:space="preserve">ARIMA </w:t>
            </w:r>
          </w:p>
        </w:tc>
        <w:tc>
          <w:tcPr>
            <w:tcW w:w="1185" w:type="dxa"/>
            <w:tcBorders>
              <w:top w:val="none" w:sz="0" w:space="0" w:color="auto"/>
              <w:bottom w:val="none" w:sz="0" w:space="0" w:color="auto"/>
            </w:tcBorders>
          </w:tcPr>
          <w:p w14:paraId="29A54349" w14:textId="5EED6CC7" w:rsidR="00F86720" w:rsidRPr="00F15FBE" w:rsidRDefault="00EC47F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0.5798</w:t>
            </w:r>
          </w:p>
        </w:tc>
        <w:tc>
          <w:tcPr>
            <w:tcW w:w="1187" w:type="dxa"/>
            <w:tcBorders>
              <w:top w:val="none" w:sz="0" w:space="0" w:color="auto"/>
              <w:bottom w:val="none" w:sz="0" w:space="0" w:color="auto"/>
            </w:tcBorders>
          </w:tcPr>
          <w:p w14:paraId="44130FAD" w14:textId="093B6FFD" w:rsidR="00F86720" w:rsidRPr="00F15FBE" w:rsidRDefault="00EC47F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-3.8939</w:t>
            </w:r>
          </w:p>
        </w:tc>
        <w:tc>
          <w:tcPr>
            <w:tcW w:w="1187" w:type="dxa"/>
            <w:tcBorders>
              <w:top w:val="none" w:sz="0" w:space="0" w:color="auto"/>
              <w:bottom w:val="none" w:sz="0" w:space="0" w:color="auto"/>
            </w:tcBorders>
          </w:tcPr>
          <w:p w14:paraId="2A4D369E" w14:textId="6C6F8E96" w:rsidR="00F86720" w:rsidRPr="00F15FBE" w:rsidRDefault="00F86720"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7.5739</w:t>
            </w:r>
          </w:p>
        </w:tc>
        <w:tc>
          <w:tcPr>
            <w:tcW w:w="1343" w:type="dxa"/>
            <w:tcBorders>
              <w:top w:val="none" w:sz="0" w:space="0" w:color="auto"/>
              <w:bottom w:val="none" w:sz="0" w:space="0" w:color="auto"/>
            </w:tcBorders>
          </w:tcPr>
          <w:p w14:paraId="6F350BE9" w14:textId="271DA7E3" w:rsidR="00F86720" w:rsidRPr="00F15FBE" w:rsidRDefault="00EC47F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0.7049</w:t>
            </w:r>
          </w:p>
        </w:tc>
        <w:tc>
          <w:tcPr>
            <w:tcW w:w="1194" w:type="dxa"/>
            <w:tcBorders>
              <w:top w:val="none" w:sz="0" w:space="0" w:color="auto"/>
              <w:bottom w:val="none" w:sz="0" w:space="0" w:color="auto"/>
            </w:tcBorders>
          </w:tcPr>
          <w:p w14:paraId="6116D28B" w14:textId="13E1410F" w:rsidR="00F86720" w:rsidRPr="00F15FBE" w:rsidRDefault="00F86720"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79.</w:t>
            </w:r>
            <w:r w:rsidR="00EC47FE" w:rsidRPr="00F15FBE">
              <w:rPr>
                <w:rFonts w:cs="Times New Roman"/>
                <w:szCs w:val="24"/>
              </w:rPr>
              <w:t>2350</w:t>
            </w:r>
          </w:p>
        </w:tc>
        <w:tc>
          <w:tcPr>
            <w:tcW w:w="1187" w:type="dxa"/>
            <w:tcBorders>
              <w:top w:val="none" w:sz="0" w:space="0" w:color="auto"/>
              <w:bottom w:val="none" w:sz="0" w:space="0" w:color="auto"/>
            </w:tcBorders>
          </w:tcPr>
          <w:p w14:paraId="439803B9" w14:textId="1AFB9068" w:rsidR="00F86720" w:rsidRPr="00F15FBE" w:rsidRDefault="00EC47F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8.4407</w:t>
            </w:r>
          </w:p>
        </w:tc>
        <w:tc>
          <w:tcPr>
            <w:tcW w:w="1187" w:type="dxa"/>
            <w:tcBorders>
              <w:top w:val="none" w:sz="0" w:space="0" w:color="auto"/>
              <w:bottom w:val="none" w:sz="0" w:space="0" w:color="auto"/>
            </w:tcBorders>
          </w:tcPr>
          <w:p w14:paraId="39D3B942" w14:textId="1A03537D" w:rsidR="00F86720" w:rsidRPr="00F15FBE" w:rsidRDefault="00F86720"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0.0040</w:t>
            </w:r>
          </w:p>
        </w:tc>
      </w:tr>
      <w:tr w:rsidR="00F86720" w:rsidRPr="00F15FBE" w14:paraId="066ECCE1" w14:textId="77777777" w:rsidTr="00F15FBE">
        <w:trPr>
          <w:trHeight w:val="230"/>
        </w:trPr>
        <w:tc>
          <w:tcPr>
            <w:cnfStyle w:val="001000000000" w:firstRow="0" w:lastRow="0" w:firstColumn="1" w:lastColumn="0" w:oddVBand="0" w:evenVBand="0" w:oddHBand="0" w:evenHBand="0" w:firstRowFirstColumn="0" w:firstRowLastColumn="0" w:lastRowFirstColumn="0" w:lastRowLastColumn="0"/>
            <w:tcW w:w="1203" w:type="dxa"/>
          </w:tcPr>
          <w:p w14:paraId="1FB50202" w14:textId="5647A3C3" w:rsidR="00F86720" w:rsidRPr="00F15FBE" w:rsidRDefault="00F86720" w:rsidP="00872B6F">
            <w:pPr>
              <w:jc w:val="both"/>
              <w:rPr>
                <w:rFonts w:cs="Times New Roman"/>
                <w:b w:val="0"/>
                <w:bCs w:val="0"/>
                <w:szCs w:val="24"/>
              </w:rPr>
            </w:pPr>
            <w:r w:rsidRPr="00F15FBE">
              <w:rPr>
                <w:rFonts w:cs="Times New Roman"/>
                <w:b w:val="0"/>
                <w:bCs w:val="0"/>
                <w:szCs w:val="24"/>
              </w:rPr>
              <w:t>ARIMAX</w:t>
            </w:r>
          </w:p>
        </w:tc>
        <w:tc>
          <w:tcPr>
            <w:tcW w:w="1185" w:type="dxa"/>
          </w:tcPr>
          <w:p w14:paraId="7E1AC67D" w14:textId="7F267466" w:rsidR="00F86720" w:rsidRPr="00F15FBE" w:rsidRDefault="00EC47F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0.1091</w:t>
            </w:r>
          </w:p>
        </w:tc>
        <w:tc>
          <w:tcPr>
            <w:tcW w:w="1187" w:type="dxa"/>
          </w:tcPr>
          <w:p w14:paraId="643D995A" w14:textId="0283991C" w:rsidR="00F86720" w:rsidRPr="00F15FBE" w:rsidRDefault="00EC47F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0.8268</w:t>
            </w:r>
          </w:p>
        </w:tc>
        <w:tc>
          <w:tcPr>
            <w:tcW w:w="1187" w:type="dxa"/>
          </w:tcPr>
          <w:p w14:paraId="2A30F9EC" w14:textId="6B9D967D" w:rsidR="00F86720" w:rsidRPr="00F15FBE" w:rsidRDefault="00EC47F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1.2969</w:t>
            </w:r>
          </w:p>
        </w:tc>
        <w:tc>
          <w:tcPr>
            <w:tcW w:w="1343" w:type="dxa"/>
          </w:tcPr>
          <w:p w14:paraId="33F09F9D" w14:textId="71C1E60B" w:rsidR="00F86720" w:rsidRPr="00F15FBE" w:rsidRDefault="00EC47F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0.9592</w:t>
            </w:r>
          </w:p>
        </w:tc>
        <w:tc>
          <w:tcPr>
            <w:tcW w:w="1194" w:type="dxa"/>
          </w:tcPr>
          <w:p w14:paraId="31280B73" w14:textId="4B2D2811" w:rsidR="00F86720" w:rsidRPr="00F15FBE" w:rsidRDefault="00EC47F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0.4844</w:t>
            </w:r>
          </w:p>
        </w:tc>
        <w:tc>
          <w:tcPr>
            <w:tcW w:w="1187" w:type="dxa"/>
          </w:tcPr>
          <w:p w14:paraId="684C0434" w14:textId="6150F763" w:rsidR="00F86720" w:rsidRPr="00F15FBE" w:rsidRDefault="00EC47F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1.5879</w:t>
            </w:r>
          </w:p>
        </w:tc>
        <w:tc>
          <w:tcPr>
            <w:tcW w:w="1187" w:type="dxa"/>
          </w:tcPr>
          <w:p w14:paraId="474A3F64" w14:textId="55912990" w:rsidR="00F86720" w:rsidRPr="00F15FBE" w:rsidRDefault="00EC47F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0.8555</w:t>
            </w:r>
          </w:p>
        </w:tc>
      </w:tr>
      <w:tr w:rsidR="0072676E" w:rsidRPr="00F15FBE" w14:paraId="373F2A98" w14:textId="77777777" w:rsidTr="00F15FB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bottom w:val="none" w:sz="0" w:space="0" w:color="auto"/>
            </w:tcBorders>
          </w:tcPr>
          <w:p w14:paraId="66C687A5" w14:textId="77777777" w:rsidR="0072676E" w:rsidRPr="00F15FBE" w:rsidRDefault="0072676E" w:rsidP="00872B6F">
            <w:pPr>
              <w:jc w:val="both"/>
              <w:rPr>
                <w:rFonts w:cs="Times New Roman"/>
                <w:b w:val="0"/>
                <w:bCs w:val="0"/>
                <w:szCs w:val="24"/>
              </w:rPr>
            </w:pPr>
            <w:r w:rsidRPr="00F15FBE">
              <w:rPr>
                <w:rFonts w:cs="Times New Roman"/>
                <w:b w:val="0"/>
                <w:bCs w:val="0"/>
                <w:szCs w:val="24"/>
              </w:rPr>
              <w:t>KNN</w:t>
            </w:r>
          </w:p>
        </w:tc>
        <w:tc>
          <w:tcPr>
            <w:tcW w:w="1185" w:type="dxa"/>
            <w:tcBorders>
              <w:top w:val="none" w:sz="0" w:space="0" w:color="auto"/>
              <w:bottom w:val="none" w:sz="0" w:space="0" w:color="auto"/>
            </w:tcBorders>
          </w:tcPr>
          <w:p w14:paraId="694EBD33"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0.1667</w:t>
            </w:r>
          </w:p>
        </w:tc>
        <w:tc>
          <w:tcPr>
            <w:tcW w:w="1187" w:type="dxa"/>
            <w:tcBorders>
              <w:top w:val="none" w:sz="0" w:space="0" w:color="auto"/>
              <w:bottom w:val="none" w:sz="0" w:space="0" w:color="auto"/>
            </w:tcBorders>
          </w:tcPr>
          <w:p w14:paraId="0CBD3BD3"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0.5953</w:t>
            </w:r>
          </w:p>
        </w:tc>
        <w:tc>
          <w:tcPr>
            <w:tcW w:w="1187" w:type="dxa"/>
            <w:tcBorders>
              <w:top w:val="none" w:sz="0" w:space="0" w:color="auto"/>
              <w:bottom w:val="none" w:sz="0" w:space="0" w:color="auto"/>
            </w:tcBorders>
          </w:tcPr>
          <w:p w14:paraId="52ACCF83"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1.9380</w:t>
            </w:r>
          </w:p>
        </w:tc>
        <w:tc>
          <w:tcPr>
            <w:tcW w:w="1343" w:type="dxa"/>
            <w:tcBorders>
              <w:top w:val="none" w:sz="0" w:space="0" w:color="auto"/>
              <w:bottom w:val="none" w:sz="0" w:space="0" w:color="auto"/>
            </w:tcBorders>
          </w:tcPr>
          <w:p w14:paraId="4AA1C7D4"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0.8521</w:t>
            </w:r>
          </w:p>
        </w:tc>
        <w:tc>
          <w:tcPr>
            <w:tcW w:w="1194" w:type="dxa"/>
            <w:tcBorders>
              <w:top w:val="none" w:sz="0" w:space="0" w:color="auto"/>
              <w:bottom w:val="none" w:sz="0" w:space="0" w:color="auto"/>
            </w:tcBorders>
          </w:tcPr>
          <w:p w14:paraId="3B7BF7CB"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5.5605</w:t>
            </w:r>
          </w:p>
        </w:tc>
        <w:tc>
          <w:tcPr>
            <w:tcW w:w="1187" w:type="dxa"/>
            <w:tcBorders>
              <w:top w:val="none" w:sz="0" w:space="0" w:color="auto"/>
              <w:bottom w:val="none" w:sz="0" w:space="0" w:color="auto"/>
            </w:tcBorders>
          </w:tcPr>
          <w:p w14:paraId="1DDDF02E"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2.4272</w:t>
            </w:r>
          </w:p>
        </w:tc>
        <w:tc>
          <w:tcPr>
            <w:tcW w:w="1187" w:type="dxa"/>
            <w:tcBorders>
              <w:top w:val="none" w:sz="0" w:space="0" w:color="auto"/>
              <w:bottom w:val="none" w:sz="0" w:space="0" w:color="auto"/>
            </w:tcBorders>
          </w:tcPr>
          <w:p w14:paraId="6653C87C"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0.6258</w:t>
            </w:r>
          </w:p>
        </w:tc>
      </w:tr>
      <w:tr w:rsidR="0072676E" w:rsidRPr="00F15FBE" w14:paraId="63C456FB" w14:textId="77777777" w:rsidTr="00F15FBE">
        <w:trPr>
          <w:trHeight w:val="305"/>
        </w:trPr>
        <w:tc>
          <w:tcPr>
            <w:cnfStyle w:val="001000000000" w:firstRow="0" w:lastRow="0" w:firstColumn="1" w:lastColumn="0" w:oddVBand="0" w:evenVBand="0" w:oddHBand="0" w:evenHBand="0" w:firstRowFirstColumn="0" w:firstRowLastColumn="0" w:lastRowFirstColumn="0" w:lastRowLastColumn="0"/>
            <w:tcW w:w="1203" w:type="dxa"/>
          </w:tcPr>
          <w:p w14:paraId="0D51D221" w14:textId="77777777" w:rsidR="0072676E" w:rsidRPr="00F15FBE" w:rsidRDefault="0072676E" w:rsidP="00872B6F">
            <w:pPr>
              <w:jc w:val="both"/>
              <w:rPr>
                <w:rFonts w:cs="Times New Roman"/>
                <w:b w:val="0"/>
                <w:bCs w:val="0"/>
                <w:szCs w:val="24"/>
              </w:rPr>
            </w:pPr>
            <w:r w:rsidRPr="00F15FBE">
              <w:rPr>
                <w:rFonts w:cs="Times New Roman"/>
                <w:b w:val="0"/>
                <w:bCs w:val="0"/>
                <w:szCs w:val="24"/>
              </w:rPr>
              <w:t>SVM</w:t>
            </w:r>
          </w:p>
        </w:tc>
        <w:tc>
          <w:tcPr>
            <w:tcW w:w="1185" w:type="dxa"/>
          </w:tcPr>
          <w:p w14:paraId="16F6E55A"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0.1860</w:t>
            </w:r>
          </w:p>
        </w:tc>
        <w:tc>
          <w:tcPr>
            <w:tcW w:w="1187" w:type="dxa"/>
          </w:tcPr>
          <w:p w14:paraId="18C96B5D"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0.4961</w:t>
            </w:r>
          </w:p>
        </w:tc>
        <w:tc>
          <w:tcPr>
            <w:tcW w:w="1187" w:type="dxa"/>
          </w:tcPr>
          <w:p w14:paraId="02289512"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2.1586</w:t>
            </w:r>
          </w:p>
        </w:tc>
        <w:tc>
          <w:tcPr>
            <w:tcW w:w="1343" w:type="dxa"/>
          </w:tcPr>
          <w:p w14:paraId="69EB958C"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0.8113</w:t>
            </w:r>
          </w:p>
        </w:tc>
        <w:tc>
          <w:tcPr>
            <w:tcW w:w="1194" w:type="dxa"/>
          </w:tcPr>
          <w:p w14:paraId="0DD51D0B"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3.7220</w:t>
            </w:r>
          </w:p>
        </w:tc>
        <w:tc>
          <w:tcPr>
            <w:tcW w:w="1187" w:type="dxa"/>
          </w:tcPr>
          <w:p w14:paraId="43C7D8CE"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2.7085</w:t>
            </w:r>
          </w:p>
        </w:tc>
        <w:tc>
          <w:tcPr>
            <w:tcW w:w="1187" w:type="dxa"/>
          </w:tcPr>
          <w:p w14:paraId="64D53E4F"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0.5156</w:t>
            </w:r>
          </w:p>
        </w:tc>
      </w:tr>
      <w:tr w:rsidR="0072676E" w:rsidRPr="00F15FBE" w14:paraId="44118334" w14:textId="77777777" w:rsidTr="00F15FB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bottom w:val="none" w:sz="0" w:space="0" w:color="auto"/>
            </w:tcBorders>
          </w:tcPr>
          <w:p w14:paraId="7E49C5CE" w14:textId="77777777" w:rsidR="0072676E" w:rsidRPr="00F15FBE" w:rsidRDefault="0072676E" w:rsidP="00872B6F">
            <w:pPr>
              <w:jc w:val="both"/>
              <w:rPr>
                <w:rFonts w:cs="Times New Roman"/>
                <w:b w:val="0"/>
                <w:bCs w:val="0"/>
                <w:szCs w:val="24"/>
              </w:rPr>
            </w:pPr>
            <w:r w:rsidRPr="00F15FBE">
              <w:rPr>
                <w:rFonts w:cs="Times New Roman"/>
                <w:b w:val="0"/>
                <w:bCs w:val="0"/>
                <w:szCs w:val="24"/>
              </w:rPr>
              <w:t>Random Forest</w:t>
            </w:r>
          </w:p>
        </w:tc>
        <w:tc>
          <w:tcPr>
            <w:tcW w:w="1185" w:type="dxa"/>
            <w:tcBorders>
              <w:top w:val="none" w:sz="0" w:space="0" w:color="auto"/>
              <w:bottom w:val="none" w:sz="0" w:space="0" w:color="auto"/>
            </w:tcBorders>
          </w:tcPr>
          <w:p w14:paraId="6F365BE1"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0.0908</w:t>
            </w:r>
          </w:p>
        </w:tc>
        <w:tc>
          <w:tcPr>
            <w:tcW w:w="1187" w:type="dxa"/>
            <w:tcBorders>
              <w:top w:val="none" w:sz="0" w:space="0" w:color="auto"/>
              <w:bottom w:val="none" w:sz="0" w:space="0" w:color="auto"/>
            </w:tcBorders>
          </w:tcPr>
          <w:p w14:paraId="136FC43F"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0.8798</w:t>
            </w:r>
          </w:p>
        </w:tc>
        <w:tc>
          <w:tcPr>
            <w:tcW w:w="1187" w:type="dxa"/>
            <w:tcBorders>
              <w:top w:val="none" w:sz="0" w:space="0" w:color="auto"/>
              <w:bottom w:val="none" w:sz="0" w:space="0" w:color="auto"/>
            </w:tcBorders>
          </w:tcPr>
          <w:p w14:paraId="41C861F4"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1.0506</w:t>
            </w:r>
          </w:p>
        </w:tc>
        <w:tc>
          <w:tcPr>
            <w:tcW w:w="1343" w:type="dxa"/>
            <w:tcBorders>
              <w:top w:val="none" w:sz="0" w:space="0" w:color="auto"/>
              <w:bottom w:val="none" w:sz="0" w:space="0" w:color="auto"/>
            </w:tcBorders>
          </w:tcPr>
          <w:p w14:paraId="3F62A8E7"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0.9653</w:t>
            </w:r>
          </w:p>
        </w:tc>
        <w:tc>
          <w:tcPr>
            <w:tcW w:w="1194" w:type="dxa"/>
            <w:tcBorders>
              <w:top w:val="none" w:sz="0" w:space="0" w:color="auto"/>
              <w:bottom w:val="none" w:sz="0" w:space="0" w:color="auto"/>
            </w:tcBorders>
          </w:tcPr>
          <w:p w14:paraId="46F688E6"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22.1884</w:t>
            </w:r>
          </w:p>
        </w:tc>
        <w:tc>
          <w:tcPr>
            <w:tcW w:w="1187" w:type="dxa"/>
            <w:tcBorders>
              <w:top w:val="none" w:sz="0" w:space="0" w:color="auto"/>
              <w:bottom w:val="none" w:sz="0" w:space="0" w:color="auto"/>
            </w:tcBorders>
          </w:tcPr>
          <w:p w14:paraId="7AEEB75E"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1.3226</w:t>
            </w:r>
          </w:p>
        </w:tc>
        <w:tc>
          <w:tcPr>
            <w:tcW w:w="1187" w:type="dxa"/>
            <w:tcBorders>
              <w:top w:val="none" w:sz="0" w:space="0" w:color="auto"/>
              <w:bottom w:val="none" w:sz="0" w:space="0" w:color="auto"/>
            </w:tcBorders>
          </w:tcPr>
          <w:p w14:paraId="32FD8CDB"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0.9126</w:t>
            </w:r>
          </w:p>
        </w:tc>
      </w:tr>
      <w:tr w:rsidR="0072676E" w:rsidRPr="00F15FBE" w14:paraId="0D40574B" w14:textId="77777777" w:rsidTr="00F15FBE">
        <w:trPr>
          <w:trHeight w:val="461"/>
        </w:trPr>
        <w:tc>
          <w:tcPr>
            <w:cnfStyle w:val="001000000000" w:firstRow="0" w:lastRow="0" w:firstColumn="1" w:lastColumn="0" w:oddVBand="0" w:evenVBand="0" w:oddHBand="0" w:evenHBand="0" w:firstRowFirstColumn="0" w:firstRowLastColumn="0" w:lastRowFirstColumn="0" w:lastRowLastColumn="0"/>
            <w:tcW w:w="1203" w:type="dxa"/>
          </w:tcPr>
          <w:p w14:paraId="6EE32CF7" w14:textId="77777777" w:rsidR="0072676E" w:rsidRPr="00F15FBE" w:rsidRDefault="0072676E" w:rsidP="00872B6F">
            <w:pPr>
              <w:jc w:val="both"/>
              <w:rPr>
                <w:rFonts w:cs="Times New Roman"/>
                <w:b w:val="0"/>
                <w:bCs w:val="0"/>
                <w:szCs w:val="24"/>
              </w:rPr>
            </w:pPr>
            <w:r w:rsidRPr="00F15FBE">
              <w:rPr>
                <w:rFonts w:cs="Times New Roman"/>
                <w:b w:val="0"/>
                <w:bCs w:val="0"/>
                <w:szCs w:val="24"/>
              </w:rPr>
              <w:t>Adaptive Boosting</w:t>
            </w:r>
          </w:p>
        </w:tc>
        <w:tc>
          <w:tcPr>
            <w:tcW w:w="1185" w:type="dxa"/>
          </w:tcPr>
          <w:p w14:paraId="1C410016"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0.1131</w:t>
            </w:r>
          </w:p>
        </w:tc>
        <w:tc>
          <w:tcPr>
            <w:tcW w:w="1187" w:type="dxa"/>
          </w:tcPr>
          <w:p w14:paraId="04AD0551"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0.8138</w:t>
            </w:r>
          </w:p>
        </w:tc>
        <w:tc>
          <w:tcPr>
            <w:tcW w:w="1187" w:type="dxa"/>
          </w:tcPr>
          <w:p w14:paraId="7CB1A62D"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1.3254</w:t>
            </w:r>
          </w:p>
        </w:tc>
        <w:tc>
          <w:tcPr>
            <w:tcW w:w="1343" w:type="dxa"/>
          </w:tcPr>
          <w:p w14:paraId="4640FD90"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0.9341</w:t>
            </w:r>
          </w:p>
        </w:tc>
        <w:tc>
          <w:tcPr>
            <w:tcW w:w="1194" w:type="dxa"/>
          </w:tcPr>
          <w:p w14:paraId="464C68D6"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5.7312</w:t>
            </w:r>
          </w:p>
        </w:tc>
        <w:tc>
          <w:tcPr>
            <w:tcW w:w="1187" w:type="dxa"/>
          </w:tcPr>
          <w:p w14:paraId="7C5EA651"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1.6464</w:t>
            </w:r>
          </w:p>
        </w:tc>
        <w:tc>
          <w:tcPr>
            <w:tcW w:w="1187" w:type="dxa"/>
          </w:tcPr>
          <w:p w14:paraId="561F63B1" w14:textId="77777777" w:rsidR="0072676E" w:rsidRPr="00F15FBE" w:rsidRDefault="0072676E" w:rsidP="00872B6F">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F15FBE">
              <w:rPr>
                <w:rFonts w:cs="Times New Roman"/>
                <w:szCs w:val="24"/>
              </w:rPr>
              <w:t>0.8792</w:t>
            </w:r>
          </w:p>
        </w:tc>
      </w:tr>
      <w:tr w:rsidR="0072676E" w:rsidRPr="00F15FBE" w14:paraId="3A9E9A5C" w14:textId="77777777" w:rsidTr="00F15FBE">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203" w:type="dxa"/>
            <w:tcBorders>
              <w:top w:val="none" w:sz="0" w:space="0" w:color="auto"/>
              <w:bottom w:val="none" w:sz="0" w:space="0" w:color="auto"/>
            </w:tcBorders>
          </w:tcPr>
          <w:p w14:paraId="7861917D" w14:textId="77777777" w:rsidR="0072676E" w:rsidRPr="00F15FBE" w:rsidRDefault="0072676E" w:rsidP="00872B6F">
            <w:pPr>
              <w:jc w:val="both"/>
              <w:rPr>
                <w:rFonts w:cs="Times New Roman"/>
                <w:b w:val="0"/>
                <w:bCs w:val="0"/>
                <w:szCs w:val="24"/>
              </w:rPr>
            </w:pPr>
            <w:r w:rsidRPr="00F15FBE">
              <w:rPr>
                <w:rFonts w:cs="Times New Roman"/>
                <w:b w:val="0"/>
                <w:bCs w:val="0"/>
                <w:szCs w:val="24"/>
              </w:rPr>
              <w:t>ANN (</w:t>
            </w:r>
            <w:proofErr w:type="spellStart"/>
            <w:r w:rsidRPr="00F15FBE">
              <w:rPr>
                <w:rFonts w:cs="Times New Roman"/>
                <w:b w:val="0"/>
                <w:bCs w:val="0"/>
                <w:szCs w:val="24"/>
              </w:rPr>
              <w:t>ReLU</w:t>
            </w:r>
            <w:proofErr w:type="spellEnd"/>
            <w:r w:rsidRPr="00F15FBE">
              <w:rPr>
                <w:rFonts w:cs="Times New Roman"/>
                <w:b w:val="0"/>
                <w:bCs w:val="0"/>
                <w:szCs w:val="24"/>
              </w:rPr>
              <w:t>)</w:t>
            </w:r>
          </w:p>
        </w:tc>
        <w:tc>
          <w:tcPr>
            <w:tcW w:w="1185" w:type="dxa"/>
            <w:tcBorders>
              <w:top w:val="none" w:sz="0" w:space="0" w:color="auto"/>
              <w:bottom w:val="none" w:sz="0" w:space="0" w:color="auto"/>
            </w:tcBorders>
          </w:tcPr>
          <w:p w14:paraId="52175FEC"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0.0771</w:t>
            </w:r>
          </w:p>
        </w:tc>
        <w:tc>
          <w:tcPr>
            <w:tcW w:w="1187" w:type="dxa"/>
            <w:tcBorders>
              <w:top w:val="none" w:sz="0" w:space="0" w:color="auto"/>
              <w:bottom w:val="none" w:sz="0" w:space="0" w:color="auto"/>
            </w:tcBorders>
          </w:tcPr>
          <w:p w14:paraId="65C7AFC8"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0.9135</w:t>
            </w:r>
          </w:p>
        </w:tc>
        <w:tc>
          <w:tcPr>
            <w:tcW w:w="1187" w:type="dxa"/>
            <w:tcBorders>
              <w:top w:val="none" w:sz="0" w:space="0" w:color="auto"/>
              <w:bottom w:val="none" w:sz="0" w:space="0" w:color="auto"/>
            </w:tcBorders>
          </w:tcPr>
          <w:p w14:paraId="38AF7DB3"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0.8871</w:t>
            </w:r>
          </w:p>
        </w:tc>
        <w:tc>
          <w:tcPr>
            <w:tcW w:w="1343" w:type="dxa"/>
            <w:tcBorders>
              <w:top w:val="none" w:sz="0" w:space="0" w:color="auto"/>
              <w:bottom w:val="none" w:sz="0" w:space="0" w:color="auto"/>
            </w:tcBorders>
          </w:tcPr>
          <w:p w14:paraId="3F760109"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0.9742</w:t>
            </w:r>
          </w:p>
        </w:tc>
        <w:tc>
          <w:tcPr>
            <w:tcW w:w="1194" w:type="dxa"/>
            <w:tcBorders>
              <w:top w:val="none" w:sz="0" w:space="0" w:color="auto"/>
              <w:bottom w:val="none" w:sz="0" w:space="0" w:color="auto"/>
            </w:tcBorders>
          </w:tcPr>
          <w:p w14:paraId="2D129B46"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0.6770</w:t>
            </w:r>
          </w:p>
        </w:tc>
        <w:tc>
          <w:tcPr>
            <w:tcW w:w="1187" w:type="dxa"/>
            <w:tcBorders>
              <w:top w:val="none" w:sz="0" w:space="0" w:color="auto"/>
              <w:bottom w:val="none" w:sz="0" w:space="0" w:color="auto"/>
            </w:tcBorders>
          </w:tcPr>
          <w:p w14:paraId="3DDBA093"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1.1223</w:t>
            </w:r>
          </w:p>
        </w:tc>
        <w:tc>
          <w:tcPr>
            <w:tcW w:w="1187" w:type="dxa"/>
            <w:tcBorders>
              <w:top w:val="none" w:sz="0" w:space="0" w:color="auto"/>
              <w:bottom w:val="none" w:sz="0" w:space="0" w:color="auto"/>
            </w:tcBorders>
          </w:tcPr>
          <w:p w14:paraId="2DAC0092" w14:textId="77777777" w:rsidR="0072676E" w:rsidRPr="00F15FBE" w:rsidRDefault="0072676E" w:rsidP="00872B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F15FBE">
              <w:rPr>
                <w:rFonts w:cs="Times New Roman"/>
                <w:szCs w:val="24"/>
              </w:rPr>
              <w:t>0.9275</w:t>
            </w:r>
          </w:p>
        </w:tc>
      </w:tr>
    </w:tbl>
    <w:p w14:paraId="51B09A8D" w14:textId="77777777" w:rsidR="00F15FBE" w:rsidRPr="00F15FBE" w:rsidRDefault="00F15FBE" w:rsidP="00F15FBE">
      <w:pPr>
        <w:rPr>
          <w:rFonts w:cs="Times New Roman"/>
          <w:szCs w:val="24"/>
        </w:rPr>
      </w:pPr>
    </w:p>
    <w:p w14:paraId="71949389" w14:textId="2F250EC5" w:rsidR="0072676E" w:rsidRPr="00F15FBE" w:rsidRDefault="00F15FBE" w:rsidP="00F15FBE">
      <w:pPr>
        <w:jc w:val="center"/>
        <w:rPr>
          <w:rFonts w:cs="Times New Roman"/>
          <w:b/>
          <w:bCs/>
          <w:szCs w:val="24"/>
        </w:rPr>
      </w:pPr>
      <w:r w:rsidRPr="00F15FBE">
        <w:rPr>
          <w:rFonts w:cs="Times New Roman"/>
          <w:b/>
          <w:bCs/>
          <w:szCs w:val="24"/>
        </w:rPr>
        <w:t>Table 4.</w:t>
      </w:r>
      <w:r>
        <w:rPr>
          <w:rFonts w:cs="Times New Roman"/>
          <w:b/>
          <w:bCs/>
          <w:szCs w:val="24"/>
        </w:rPr>
        <w:t>3</w:t>
      </w:r>
      <w:r w:rsidRPr="00F15FBE">
        <w:rPr>
          <w:rFonts w:cs="Times New Roman"/>
          <w:b/>
          <w:bCs/>
          <w:szCs w:val="24"/>
        </w:rPr>
        <w:t>:</w:t>
      </w:r>
      <w:r w:rsidRPr="00F15FBE">
        <w:rPr>
          <w:rFonts w:cs="Times New Roman"/>
          <w:b/>
          <w:bCs/>
          <w:szCs w:val="24"/>
        </w:rPr>
        <w:t xml:space="preserve"> </w:t>
      </w:r>
      <w:r w:rsidRPr="00F15FBE">
        <w:rPr>
          <w:rFonts w:cs="Times New Roman"/>
          <w:b/>
          <w:bCs/>
          <w:szCs w:val="24"/>
        </w:rPr>
        <w:t>Performance ratings of the models for the test dataset.</w:t>
      </w:r>
    </w:p>
    <w:p w14:paraId="4D82202E" w14:textId="3C40DA99" w:rsidR="00EC47FE" w:rsidRPr="00F15FBE" w:rsidRDefault="00EC47FE" w:rsidP="00872B6F">
      <w:pPr>
        <w:rPr>
          <w:rFonts w:cs="Times New Roman"/>
          <w:szCs w:val="24"/>
        </w:rPr>
      </w:pPr>
      <w:r w:rsidRPr="00F15FBE">
        <w:rPr>
          <w:rFonts w:cs="Times New Roman"/>
          <w:szCs w:val="24"/>
        </w:rPr>
        <w:t>The first time series model ARIMA was used to predict the temperature data</w:t>
      </w:r>
      <w:r w:rsidR="00952509" w:rsidRPr="00F15FBE">
        <w:rPr>
          <w:rFonts w:cs="Times New Roman"/>
          <w:szCs w:val="24"/>
        </w:rPr>
        <w:t xml:space="preserve">. </w:t>
      </w:r>
      <w:r w:rsidR="00952509" w:rsidRPr="00F15FBE">
        <w:rPr>
          <w:rFonts w:cs="Times New Roman"/>
          <w:color w:val="000000" w:themeColor="text1"/>
          <w:szCs w:val="24"/>
        </w:rPr>
        <w:t>It explicitly caters to a suite of standard structures in time series data, and as such provides a simple yet powerful method for making skillful time series forecasts</w:t>
      </w:r>
      <w:r w:rsidRPr="00F15FBE">
        <w:rPr>
          <w:rFonts w:cs="Times New Roman"/>
          <w:szCs w:val="24"/>
        </w:rPr>
        <w:t xml:space="preserve"> </w:t>
      </w:r>
      <w:r w:rsidRPr="00F15FBE">
        <w:rPr>
          <w:rFonts w:cs="Times New Roman"/>
          <w:b/>
          <w:bCs/>
          <w:szCs w:val="24"/>
        </w:rPr>
        <w:t xml:space="preserve">[Table </w:t>
      </w:r>
      <w:r w:rsidR="00F15FBE" w:rsidRPr="00F15FBE">
        <w:rPr>
          <w:rFonts w:cs="Times New Roman"/>
          <w:b/>
          <w:bCs/>
          <w:szCs w:val="24"/>
        </w:rPr>
        <w:t>4.3</w:t>
      </w:r>
      <w:r w:rsidRPr="00F15FBE">
        <w:rPr>
          <w:rFonts w:cs="Times New Roman"/>
          <w:b/>
          <w:bCs/>
          <w:szCs w:val="24"/>
        </w:rPr>
        <w:t>].</w:t>
      </w:r>
      <w:r w:rsidR="00952509" w:rsidRPr="00F15FBE">
        <w:rPr>
          <w:rFonts w:cs="Times New Roman"/>
          <w:szCs w:val="24"/>
        </w:rPr>
        <w:t xml:space="preserve"> </w:t>
      </w:r>
      <w:r w:rsidRPr="00F15FBE">
        <w:rPr>
          <w:rFonts w:cs="Times New Roman"/>
          <w:szCs w:val="24"/>
        </w:rPr>
        <w:t xml:space="preserve">The relationship between the observed value and the </w:t>
      </w:r>
      <w:r w:rsidR="00952509" w:rsidRPr="00F15FBE">
        <w:rPr>
          <w:rFonts w:cs="Times New Roman"/>
          <w:szCs w:val="24"/>
        </w:rPr>
        <w:t>ARIMA models test outputs is show</w:t>
      </w:r>
      <w:r w:rsidR="00DC4079" w:rsidRPr="00F15FBE">
        <w:rPr>
          <w:rFonts w:cs="Times New Roman"/>
          <w:szCs w:val="24"/>
        </w:rPr>
        <w:t>n</w:t>
      </w:r>
      <w:r w:rsidR="00952509" w:rsidRPr="00F15FBE">
        <w:rPr>
          <w:rFonts w:cs="Times New Roman"/>
          <w:szCs w:val="24"/>
        </w:rPr>
        <w:t xml:space="preserve"> in </w:t>
      </w:r>
      <w:r w:rsidR="00952509" w:rsidRPr="00F15FBE">
        <w:rPr>
          <w:rFonts w:cs="Times New Roman"/>
          <w:b/>
          <w:bCs/>
          <w:szCs w:val="24"/>
        </w:rPr>
        <w:t>Figure</w:t>
      </w:r>
      <w:r w:rsidR="00F15FBE" w:rsidRPr="00F15FBE">
        <w:rPr>
          <w:rFonts w:cs="Times New Roman"/>
          <w:b/>
          <w:bCs/>
          <w:szCs w:val="24"/>
        </w:rPr>
        <w:t xml:space="preserve"> 4.</w:t>
      </w:r>
      <w:r w:rsidR="00303712">
        <w:rPr>
          <w:rFonts w:cs="Times New Roman"/>
          <w:b/>
          <w:bCs/>
          <w:szCs w:val="24"/>
        </w:rPr>
        <w:t>3</w:t>
      </w:r>
      <w:r w:rsidR="00F15FBE" w:rsidRPr="00F15FBE">
        <w:rPr>
          <w:rFonts w:cs="Times New Roman"/>
          <w:b/>
          <w:bCs/>
          <w:szCs w:val="24"/>
        </w:rPr>
        <w:t>a</w:t>
      </w:r>
      <w:r w:rsidR="00952509" w:rsidRPr="00F15FBE">
        <w:rPr>
          <w:rFonts w:cs="Times New Roman"/>
          <w:szCs w:val="24"/>
        </w:rPr>
        <w:t>. The plot seems to be less fitted.</w:t>
      </w:r>
    </w:p>
    <w:p w14:paraId="3DCA12D4" w14:textId="77777777" w:rsidR="00DC4079" w:rsidRPr="00F15FBE" w:rsidRDefault="00DC4079" w:rsidP="00DC4079">
      <w:pPr>
        <w:jc w:val="center"/>
        <w:rPr>
          <w:rFonts w:cs="Times New Roman"/>
          <w:szCs w:val="24"/>
        </w:rPr>
      </w:pPr>
      <w:r w:rsidRPr="00F15FBE">
        <w:rPr>
          <w:rFonts w:cs="Times New Roman"/>
          <w:noProof/>
          <w:szCs w:val="24"/>
        </w:rPr>
        <w:drawing>
          <wp:inline distT="0" distB="0" distL="0" distR="0" wp14:anchorId="3083FA4C" wp14:editId="244952FF">
            <wp:extent cx="3086100" cy="308610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inline>
        </w:drawing>
      </w:r>
    </w:p>
    <w:p w14:paraId="462B56BC" w14:textId="098E596E" w:rsidR="00952509" w:rsidRPr="00F15FBE" w:rsidRDefault="00952509" w:rsidP="00DC4079">
      <w:pPr>
        <w:jc w:val="center"/>
        <w:rPr>
          <w:rFonts w:cs="Times New Roman"/>
          <w:b/>
          <w:bCs/>
          <w:szCs w:val="24"/>
        </w:rPr>
      </w:pPr>
      <w:r w:rsidRPr="00F15FBE">
        <w:rPr>
          <w:rFonts w:cs="Times New Roman"/>
          <w:b/>
          <w:bCs/>
          <w:szCs w:val="24"/>
        </w:rPr>
        <w:t xml:space="preserve">Figure </w:t>
      </w:r>
      <w:r w:rsidR="00F15FBE">
        <w:rPr>
          <w:rFonts w:cs="Times New Roman"/>
          <w:b/>
          <w:bCs/>
          <w:szCs w:val="24"/>
        </w:rPr>
        <w:t>4.3a</w:t>
      </w:r>
      <w:r w:rsidRPr="00F15FBE">
        <w:rPr>
          <w:rFonts w:cs="Times New Roman"/>
          <w:b/>
          <w:bCs/>
          <w:szCs w:val="24"/>
        </w:rPr>
        <w:t>: Relationship between observed and test outputs for ARIMA</w:t>
      </w:r>
    </w:p>
    <w:p w14:paraId="6E67A343" w14:textId="683D3F81" w:rsidR="00952509" w:rsidRPr="00F15FBE" w:rsidRDefault="00952509" w:rsidP="00872B6F">
      <w:pPr>
        <w:rPr>
          <w:rFonts w:cs="Times New Roman"/>
          <w:szCs w:val="24"/>
        </w:rPr>
      </w:pPr>
    </w:p>
    <w:p w14:paraId="60B31E12" w14:textId="19EE53A7" w:rsidR="00EC47FE" w:rsidRPr="00F15FBE" w:rsidRDefault="00952509" w:rsidP="00872B6F">
      <w:pPr>
        <w:rPr>
          <w:rFonts w:cs="Times New Roman"/>
          <w:szCs w:val="24"/>
        </w:rPr>
      </w:pPr>
      <w:r w:rsidRPr="00F15FBE">
        <w:rPr>
          <w:rFonts w:cs="Times New Roman"/>
          <w:szCs w:val="24"/>
        </w:rPr>
        <w:lastRenderedPageBreak/>
        <w:t>The ARIMAX model was then used to predict temperature. It may be considered a multiple regression model with one or more autoregressive (AR) components and/or one or more moving average (MA) terms [</w:t>
      </w:r>
      <w:r w:rsidRPr="00F15FBE">
        <w:rPr>
          <w:rFonts w:cs="Times New Roman"/>
          <w:b/>
          <w:bCs/>
          <w:szCs w:val="24"/>
        </w:rPr>
        <w:t>Table</w:t>
      </w:r>
      <w:r w:rsidR="00F15FBE" w:rsidRPr="00F15FBE">
        <w:rPr>
          <w:rFonts w:cs="Times New Roman"/>
          <w:b/>
          <w:bCs/>
          <w:szCs w:val="24"/>
        </w:rPr>
        <w:t xml:space="preserve"> 4.3</w:t>
      </w:r>
      <w:r w:rsidRPr="00F15FBE">
        <w:rPr>
          <w:rFonts w:cs="Times New Roman"/>
          <w:szCs w:val="24"/>
        </w:rPr>
        <w:t>]. The relationship between the observed value and the ARIMAX models test outputs is show</w:t>
      </w:r>
      <w:r w:rsidR="00DC4079" w:rsidRPr="00F15FBE">
        <w:rPr>
          <w:rFonts w:cs="Times New Roman"/>
          <w:szCs w:val="24"/>
        </w:rPr>
        <w:t>n</w:t>
      </w:r>
      <w:r w:rsidRPr="00F15FBE">
        <w:rPr>
          <w:rFonts w:cs="Times New Roman"/>
          <w:szCs w:val="24"/>
        </w:rPr>
        <w:t xml:space="preserve"> in </w:t>
      </w:r>
      <w:r w:rsidRPr="00F15FBE">
        <w:rPr>
          <w:rFonts w:cs="Times New Roman"/>
          <w:b/>
          <w:bCs/>
          <w:szCs w:val="24"/>
        </w:rPr>
        <w:t>Figure</w:t>
      </w:r>
      <w:r w:rsidR="00F15FBE" w:rsidRPr="00F15FBE">
        <w:rPr>
          <w:rFonts w:cs="Times New Roman"/>
          <w:b/>
          <w:bCs/>
          <w:szCs w:val="24"/>
        </w:rPr>
        <w:t xml:space="preserve"> 4.</w:t>
      </w:r>
      <w:r w:rsidR="00303712">
        <w:rPr>
          <w:rFonts w:cs="Times New Roman"/>
          <w:b/>
          <w:bCs/>
          <w:szCs w:val="24"/>
        </w:rPr>
        <w:t>3</w:t>
      </w:r>
      <w:r w:rsidR="00F15FBE" w:rsidRPr="00F15FBE">
        <w:rPr>
          <w:rFonts w:cs="Times New Roman"/>
          <w:b/>
          <w:bCs/>
          <w:szCs w:val="24"/>
        </w:rPr>
        <w:t>b</w:t>
      </w:r>
      <w:r w:rsidR="00964BDD" w:rsidRPr="00F15FBE">
        <w:rPr>
          <w:rFonts w:cs="Times New Roman"/>
          <w:szCs w:val="24"/>
        </w:rPr>
        <w:t xml:space="preserve">. The plot seems to better fit with higher accuracy compared to </w:t>
      </w:r>
      <w:r w:rsidR="00DC4079" w:rsidRPr="00F15FBE">
        <w:rPr>
          <w:rFonts w:cs="Times New Roman"/>
          <w:szCs w:val="24"/>
        </w:rPr>
        <w:t xml:space="preserve">the </w:t>
      </w:r>
      <w:r w:rsidR="00964BDD" w:rsidRPr="00F15FBE">
        <w:rPr>
          <w:rFonts w:cs="Times New Roman"/>
          <w:szCs w:val="24"/>
        </w:rPr>
        <w:t>ARIMA model.</w:t>
      </w:r>
    </w:p>
    <w:p w14:paraId="44EB955A" w14:textId="5A13DAF0" w:rsidR="00DC4079" w:rsidRPr="00F15FBE" w:rsidRDefault="00DC4079" w:rsidP="00DC4079">
      <w:pPr>
        <w:jc w:val="center"/>
        <w:rPr>
          <w:rFonts w:cs="Times New Roman"/>
          <w:szCs w:val="24"/>
        </w:rPr>
      </w:pPr>
      <w:r w:rsidRPr="00F15FBE">
        <w:rPr>
          <w:rFonts w:cs="Times New Roman"/>
          <w:noProof/>
          <w:szCs w:val="24"/>
        </w:rPr>
        <w:drawing>
          <wp:inline distT="0" distB="0" distL="0" distR="0" wp14:anchorId="46C3025A" wp14:editId="169C1683">
            <wp:extent cx="3133725" cy="3133725"/>
            <wp:effectExtent l="0" t="0" r="9525" b="952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33725" cy="3133725"/>
                    </a:xfrm>
                    <a:prstGeom prst="rect">
                      <a:avLst/>
                    </a:prstGeom>
                  </pic:spPr>
                </pic:pic>
              </a:graphicData>
            </a:graphic>
          </wp:inline>
        </w:drawing>
      </w:r>
    </w:p>
    <w:p w14:paraId="2D05F902" w14:textId="0D1307DE" w:rsidR="00DC4079" w:rsidRPr="00F15FBE" w:rsidRDefault="00DC4079" w:rsidP="00DC4079">
      <w:pPr>
        <w:jc w:val="center"/>
        <w:rPr>
          <w:rFonts w:cs="Times New Roman"/>
          <w:b/>
          <w:bCs/>
          <w:szCs w:val="24"/>
        </w:rPr>
      </w:pPr>
      <w:r w:rsidRPr="00F15FBE">
        <w:rPr>
          <w:rFonts w:cs="Times New Roman"/>
          <w:b/>
          <w:bCs/>
          <w:szCs w:val="24"/>
        </w:rPr>
        <w:t xml:space="preserve">Figure </w:t>
      </w:r>
      <w:r w:rsidR="00F15FBE" w:rsidRPr="00F15FBE">
        <w:rPr>
          <w:rFonts w:cs="Times New Roman"/>
          <w:b/>
          <w:bCs/>
          <w:szCs w:val="24"/>
        </w:rPr>
        <w:t>4.</w:t>
      </w:r>
      <w:r w:rsidR="00303712">
        <w:rPr>
          <w:rFonts w:cs="Times New Roman"/>
          <w:b/>
          <w:bCs/>
          <w:szCs w:val="24"/>
        </w:rPr>
        <w:t>3</w:t>
      </w:r>
      <w:r w:rsidR="00F15FBE" w:rsidRPr="00F15FBE">
        <w:rPr>
          <w:rFonts w:cs="Times New Roman"/>
          <w:b/>
          <w:bCs/>
          <w:szCs w:val="24"/>
        </w:rPr>
        <w:t>b</w:t>
      </w:r>
      <w:r w:rsidRPr="00F15FBE">
        <w:rPr>
          <w:rFonts w:cs="Times New Roman"/>
          <w:b/>
          <w:bCs/>
          <w:szCs w:val="24"/>
        </w:rPr>
        <w:t>: Relationship between observed and test outputs for ARIMA</w:t>
      </w:r>
      <w:r w:rsidRPr="00F15FBE">
        <w:rPr>
          <w:rFonts w:cs="Times New Roman"/>
          <w:b/>
          <w:bCs/>
          <w:szCs w:val="24"/>
        </w:rPr>
        <w:t>X</w:t>
      </w:r>
    </w:p>
    <w:p w14:paraId="12558A19" w14:textId="769FA3B1" w:rsidR="00DC4079" w:rsidRPr="00F15FBE" w:rsidRDefault="00DC4079" w:rsidP="00872B6F">
      <w:pPr>
        <w:rPr>
          <w:rFonts w:cs="Times New Roman"/>
          <w:szCs w:val="24"/>
        </w:rPr>
      </w:pPr>
    </w:p>
    <w:p w14:paraId="6557A97F" w14:textId="6F0E5210" w:rsidR="00DC4079" w:rsidRPr="00F15FBE" w:rsidRDefault="00DC4079" w:rsidP="00872B6F">
      <w:pPr>
        <w:rPr>
          <w:rFonts w:cs="Times New Roman"/>
          <w:szCs w:val="24"/>
        </w:rPr>
      </w:pPr>
    </w:p>
    <w:p w14:paraId="136F235B" w14:textId="77777777" w:rsidR="00DC4079" w:rsidRPr="00F15FBE" w:rsidRDefault="00DC4079" w:rsidP="00872B6F">
      <w:pPr>
        <w:rPr>
          <w:rFonts w:cs="Times New Roman"/>
          <w:szCs w:val="24"/>
        </w:rPr>
      </w:pPr>
    </w:p>
    <w:p w14:paraId="6BECDFFC" w14:textId="51C86C13" w:rsidR="0072676E" w:rsidRPr="00F15FBE" w:rsidRDefault="0072676E" w:rsidP="00872B6F">
      <w:pPr>
        <w:rPr>
          <w:rFonts w:cs="Times New Roman"/>
          <w:szCs w:val="24"/>
        </w:rPr>
      </w:pPr>
      <w:r w:rsidRPr="00F15FBE">
        <w:rPr>
          <w:rFonts w:cs="Times New Roman"/>
          <w:szCs w:val="24"/>
        </w:rPr>
        <w:t>The first machine learning technique KNN was used to predict the temperature data. After several trials of the technique, 23 neighbors (k) were determined to be the appropriate number. The KNN method's chosen distance metric was Euclidian, and uniform weighting was also applied [</w:t>
      </w:r>
      <w:r w:rsidRPr="00F15FBE">
        <w:rPr>
          <w:rFonts w:cs="Times New Roman"/>
          <w:b/>
          <w:bCs/>
          <w:szCs w:val="24"/>
        </w:rPr>
        <w:t xml:space="preserve">Table </w:t>
      </w:r>
      <w:r w:rsidR="00F15FBE" w:rsidRPr="00F15FBE">
        <w:rPr>
          <w:rFonts w:cs="Times New Roman"/>
          <w:b/>
          <w:bCs/>
          <w:szCs w:val="24"/>
        </w:rPr>
        <w:t>4.3</w:t>
      </w:r>
      <w:r w:rsidRPr="00F15FBE">
        <w:rPr>
          <w:rFonts w:cs="Times New Roman"/>
          <w:szCs w:val="24"/>
        </w:rPr>
        <w:t xml:space="preserve">]. The relationship between the observed value and the KNN method's test results is depicted in </w:t>
      </w:r>
      <w:r w:rsidRPr="00F15FBE">
        <w:rPr>
          <w:rFonts w:cs="Times New Roman"/>
          <w:b/>
          <w:bCs/>
          <w:szCs w:val="24"/>
        </w:rPr>
        <w:t xml:space="preserve">Figure </w:t>
      </w:r>
      <w:r w:rsidR="00F15FBE" w:rsidRPr="00F15FBE">
        <w:rPr>
          <w:rFonts w:cs="Times New Roman"/>
          <w:b/>
          <w:bCs/>
          <w:szCs w:val="24"/>
        </w:rPr>
        <w:t>4.</w:t>
      </w:r>
      <w:r w:rsidR="00303712">
        <w:rPr>
          <w:rFonts w:cs="Times New Roman"/>
          <w:b/>
          <w:bCs/>
          <w:szCs w:val="24"/>
        </w:rPr>
        <w:t>3</w:t>
      </w:r>
      <w:r w:rsidR="00F15FBE" w:rsidRPr="00F15FBE">
        <w:rPr>
          <w:rFonts w:cs="Times New Roman"/>
          <w:b/>
          <w:bCs/>
          <w:szCs w:val="24"/>
        </w:rPr>
        <w:t>c</w:t>
      </w:r>
      <w:r w:rsidRPr="00F15FBE">
        <w:rPr>
          <w:rFonts w:cs="Times New Roman"/>
          <w:szCs w:val="24"/>
        </w:rPr>
        <w:t>. The plot seems to be less fitted</w:t>
      </w:r>
      <w:r w:rsidR="00964BDD" w:rsidRPr="00F15FBE">
        <w:rPr>
          <w:rFonts w:cs="Times New Roman"/>
          <w:szCs w:val="24"/>
        </w:rPr>
        <w:t xml:space="preserve"> compared to </w:t>
      </w:r>
      <w:r w:rsidR="00DC4079" w:rsidRPr="00F15FBE">
        <w:rPr>
          <w:rFonts w:cs="Times New Roman"/>
          <w:szCs w:val="24"/>
        </w:rPr>
        <w:t xml:space="preserve">the </w:t>
      </w:r>
      <w:r w:rsidR="00964BDD" w:rsidRPr="00F15FBE">
        <w:rPr>
          <w:rFonts w:cs="Times New Roman"/>
          <w:szCs w:val="24"/>
        </w:rPr>
        <w:t>ARIMAX model.</w:t>
      </w:r>
    </w:p>
    <w:p w14:paraId="5D78498F" w14:textId="77777777" w:rsidR="00DC4079" w:rsidRPr="00F15FBE" w:rsidRDefault="00DC4079" w:rsidP="00872B6F">
      <w:pPr>
        <w:rPr>
          <w:rFonts w:cs="Times New Roman"/>
          <w:szCs w:val="24"/>
        </w:rPr>
      </w:pPr>
    </w:p>
    <w:p w14:paraId="39FCFF53" w14:textId="77777777" w:rsidR="00DC4079" w:rsidRPr="00F15FBE" w:rsidRDefault="00DC4079" w:rsidP="00872B6F">
      <w:pPr>
        <w:rPr>
          <w:rFonts w:cs="Times New Roman"/>
          <w:szCs w:val="24"/>
        </w:rPr>
      </w:pPr>
    </w:p>
    <w:p w14:paraId="24B94EF5" w14:textId="77777777" w:rsidR="00DC4079" w:rsidRPr="00F15FBE" w:rsidRDefault="00DC4079" w:rsidP="00DC4079">
      <w:pPr>
        <w:jc w:val="center"/>
        <w:rPr>
          <w:rFonts w:cs="Times New Roman"/>
          <w:szCs w:val="24"/>
        </w:rPr>
      </w:pPr>
      <w:r w:rsidRPr="00F15FBE">
        <w:rPr>
          <w:rFonts w:cs="Times New Roman"/>
          <w:noProof/>
          <w:szCs w:val="24"/>
        </w:rPr>
        <w:lastRenderedPageBreak/>
        <w:drawing>
          <wp:inline distT="0" distB="0" distL="0" distR="0" wp14:anchorId="37BB4936" wp14:editId="6AD6ADD1">
            <wp:extent cx="3211467" cy="3211467"/>
            <wp:effectExtent l="0" t="0" r="8255" b="825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12766" cy="3212766"/>
                    </a:xfrm>
                    <a:prstGeom prst="rect">
                      <a:avLst/>
                    </a:prstGeom>
                  </pic:spPr>
                </pic:pic>
              </a:graphicData>
            </a:graphic>
          </wp:inline>
        </w:drawing>
      </w:r>
    </w:p>
    <w:p w14:paraId="49EFE997" w14:textId="3636F523" w:rsidR="00E223D1" w:rsidRPr="00F15FBE" w:rsidRDefault="00E223D1" w:rsidP="00DC4079">
      <w:pPr>
        <w:jc w:val="center"/>
        <w:rPr>
          <w:rFonts w:cs="Times New Roman"/>
          <w:b/>
          <w:bCs/>
          <w:szCs w:val="24"/>
        </w:rPr>
      </w:pPr>
      <w:r w:rsidRPr="00F15FBE">
        <w:rPr>
          <w:rFonts w:cs="Times New Roman"/>
          <w:b/>
          <w:bCs/>
          <w:szCs w:val="24"/>
        </w:rPr>
        <w:t xml:space="preserve">Figure </w:t>
      </w:r>
      <w:r w:rsidR="00F15FBE">
        <w:rPr>
          <w:rFonts w:cs="Times New Roman"/>
          <w:b/>
          <w:bCs/>
          <w:szCs w:val="24"/>
        </w:rPr>
        <w:t>4</w:t>
      </w:r>
      <w:r w:rsidRPr="00F15FBE">
        <w:rPr>
          <w:rFonts w:cs="Times New Roman"/>
          <w:b/>
          <w:bCs/>
          <w:szCs w:val="24"/>
        </w:rPr>
        <w:t>.</w:t>
      </w:r>
      <w:r w:rsidR="00303712">
        <w:rPr>
          <w:rFonts w:cs="Times New Roman"/>
          <w:b/>
          <w:bCs/>
          <w:szCs w:val="24"/>
        </w:rPr>
        <w:t>3</w:t>
      </w:r>
      <w:r w:rsidR="00F15FBE">
        <w:rPr>
          <w:rFonts w:cs="Times New Roman"/>
          <w:b/>
          <w:bCs/>
          <w:szCs w:val="24"/>
        </w:rPr>
        <w:t>c</w:t>
      </w:r>
      <w:r w:rsidRPr="00F15FBE">
        <w:rPr>
          <w:rFonts w:cs="Times New Roman"/>
          <w:b/>
          <w:bCs/>
          <w:szCs w:val="24"/>
        </w:rPr>
        <w:t>: Relationship between observed and test outputs for KNN</w:t>
      </w:r>
    </w:p>
    <w:p w14:paraId="7959B211" w14:textId="04EC1183" w:rsidR="0072676E" w:rsidRPr="00F15FBE" w:rsidRDefault="0072676E" w:rsidP="00872B6F">
      <w:pPr>
        <w:rPr>
          <w:rFonts w:cs="Times New Roman"/>
          <w:szCs w:val="24"/>
        </w:rPr>
      </w:pPr>
      <w:r w:rsidRPr="00F15FBE">
        <w:rPr>
          <w:rFonts w:cs="Times New Roman"/>
          <w:szCs w:val="24"/>
        </w:rPr>
        <w:t>The SVM method's features were evaluated and tuned by trial and error. For this investigation, the software was allowed to determine the gamma value automatically while the radial basis function was used as the kernel function. [</w:t>
      </w:r>
      <w:r w:rsidRPr="00F15FBE">
        <w:rPr>
          <w:rFonts w:cs="Times New Roman"/>
          <w:b/>
          <w:bCs/>
          <w:szCs w:val="24"/>
        </w:rPr>
        <w:t xml:space="preserve">Table </w:t>
      </w:r>
      <w:r w:rsidR="00F15FBE" w:rsidRPr="00F15FBE">
        <w:rPr>
          <w:rFonts w:cs="Times New Roman"/>
          <w:b/>
          <w:bCs/>
          <w:szCs w:val="24"/>
        </w:rPr>
        <w:t>4.3</w:t>
      </w:r>
      <w:r w:rsidRPr="00F15FBE">
        <w:rPr>
          <w:rFonts w:cs="Times New Roman"/>
          <w:szCs w:val="24"/>
        </w:rPr>
        <w:t xml:space="preserve">]. The relationship between the observed </w:t>
      </w:r>
      <w:r w:rsidR="00A532AA" w:rsidRPr="00F15FBE">
        <w:rPr>
          <w:rFonts w:cs="Times New Roman"/>
          <w:szCs w:val="24"/>
        </w:rPr>
        <w:t>temperature</w:t>
      </w:r>
      <w:r w:rsidRPr="00F15FBE">
        <w:rPr>
          <w:rFonts w:cs="Times New Roman"/>
          <w:szCs w:val="24"/>
        </w:rPr>
        <w:t xml:space="preserve"> and the SVM method's test results is depicted in </w:t>
      </w:r>
      <w:r w:rsidRPr="00F15FBE">
        <w:rPr>
          <w:rFonts w:cs="Times New Roman"/>
          <w:b/>
          <w:bCs/>
          <w:szCs w:val="24"/>
        </w:rPr>
        <w:t xml:space="preserve">Figure </w:t>
      </w:r>
      <w:r w:rsidR="00F15FBE" w:rsidRPr="00F15FBE">
        <w:rPr>
          <w:rFonts w:cs="Times New Roman"/>
          <w:b/>
          <w:bCs/>
          <w:szCs w:val="24"/>
        </w:rPr>
        <w:t>4.</w:t>
      </w:r>
      <w:r w:rsidR="00303712">
        <w:rPr>
          <w:rFonts w:cs="Times New Roman"/>
          <w:b/>
          <w:bCs/>
          <w:szCs w:val="24"/>
        </w:rPr>
        <w:t>3</w:t>
      </w:r>
      <w:r w:rsidR="00F15FBE" w:rsidRPr="00F15FBE">
        <w:rPr>
          <w:rFonts w:cs="Times New Roman"/>
          <w:b/>
          <w:bCs/>
          <w:szCs w:val="24"/>
        </w:rPr>
        <w:t>d</w:t>
      </w:r>
      <w:r w:rsidRPr="00F15FBE">
        <w:rPr>
          <w:rFonts w:cs="Times New Roman"/>
          <w:szCs w:val="24"/>
        </w:rPr>
        <w:t xml:space="preserve">. The plot seems to be </w:t>
      </w:r>
      <w:r w:rsidR="00964BDD" w:rsidRPr="00F15FBE">
        <w:rPr>
          <w:rFonts w:cs="Times New Roman"/>
          <w:szCs w:val="24"/>
        </w:rPr>
        <w:t>less</w:t>
      </w:r>
      <w:r w:rsidRPr="00F15FBE">
        <w:rPr>
          <w:rFonts w:cs="Times New Roman"/>
          <w:szCs w:val="24"/>
        </w:rPr>
        <w:t xml:space="preserve"> fitted compared to the KNN</w:t>
      </w:r>
      <w:r w:rsidR="00964BDD" w:rsidRPr="00F15FBE">
        <w:rPr>
          <w:rFonts w:cs="Times New Roman"/>
          <w:szCs w:val="24"/>
        </w:rPr>
        <w:t xml:space="preserve"> and ARIMAX</w:t>
      </w:r>
      <w:r w:rsidRPr="00F15FBE">
        <w:rPr>
          <w:rFonts w:cs="Times New Roman"/>
          <w:szCs w:val="24"/>
        </w:rPr>
        <w:t xml:space="preserve"> methods. </w:t>
      </w:r>
    </w:p>
    <w:p w14:paraId="13D9941A" w14:textId="1E9E7027" w:rsidR="0035620A" w:rsidRPr="00F15FBE" w:rsidRDefault="00DC4079" w:rsidP="00DC4079">
      <w:pPr>
        <w:jc w:val="center"/>
        <w:rPr>
          <w:rFonts w:cs="Times New Roman"/>
          <w:szCs w:val="24"/>
        </w:rPr>
      </w:pPr>
      <w:r w:rsidRPr="00F15FBE">
        <w:rPr>
          <w:rFonts w:cs="Times New Roman"/>
          <w:noProof/>
          <w:szCs w:val="24"/>
        </w:rPr>
        <w:drawing>
          <wp:inline distT="0" distB="0" distL="0" distR="0" wp14:anchorId="3F414E14" wp14:editId="0B3A7759">
            <wp:extent cx="2950234" cy="2950234"/>
            <wp:effectExtent l="0" t="0" r="254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51451" cy="2951451"/>
                    </a:xfrm>
                    <a:prstGeom prst="rect">
                      <a:avLst/>
                    </a:prstGeom>
                  </pic:spPr>
                </pic:pic>
              </a:graphicData>
            </a:graphic>
          </wp:inline>
        </w:drawing>
      </w:r>
    </w:p>
    <w:p w14:paraId="293FA720" w14:textId="59B648CE" w:rsidR="0035620A" w:rsidRPr="00F15FBE" w:rsidRDefault="0035620A" w:rsidP="00DC4079">
      <w:pPr>
        <w:jc w:val="center"/>
        <w:rPr>
          <w:rFonts w:cs="Times New Roman"/>
          <w:b/>
          <w:bCs/>
          <w:szCs w:val="24"/>
        </w:rPr>
      </w:pPr>
      <w:r w:rsidRPr="00F15FBE">
        <w:rPr>
          <w:rFonts w:cs="Times New Roman"/>
          <w:b/>
          <w:bCs/>
          <w:szCs w:val="24"/>
        </w:rPr>
        <w:t xml:space="preserve">Figure </w:t>
      </w:r>
      <w:r w:rsidR="00F15FBE">
        <w:rPr>
          <w:rFonts w:cs="Times New Roman"/>
          <w:b/>
          <w:bCs/>
          <w:szCs w:val="24"/>
        </w:rPr>
        <w:t>4.</w:t>
      </w:r>
      <w:r w:rsidR="00303712">
        <w:rPr>
          <w:rFonts w:cs="Times New Roman"/>
          <w:b/>
          <w:bCs/>
          <w:szCs w:val="24"/>
        </w:rPr>
        <w:t>3</w:t>
      </w:r>
      <w:r w:rsidR="00F15FBE">
        <w:rPr>
          <w:rFonts w:cs="Times New Roman"/>
          <w:b/>
          <w:bCs/>
          <w:szCs w:val="24"/>
        </w:rPr>
        <w:t>d</w:t>
      </w:r>
      <w:r w:rsidRPr="00F15FBE">
        <w:rPr>
          <w:rFonts w:cs="Times New Roman"/>
          <w:b/>
          <w:bCs/>
          <w:szCs w:val="24"/>
        </w:rPr>
        <w:t>: Relationship between observed and test outputs for SVM</w:t>
      </w:r>
    </w:p>
    <w:p w14:paraId="0CA1073C" w14:textId="77777777" w:rsidR="0035620A" w:rsidRPr="00F15FBE" w:rsidRDefault="0035620A" w:rsidP="00872B6F">
      <w:pPr>
        <w:rPr>
          <w:rFonts w:cs="Times New Roman"/>
          <w:szCs w:val="24"/>
        </w:rPr>
      </w:pPr>
    </w:p>
    <w:p w14:paraId="01112932" w14:textId="170D9AF4" w:rsidR="0072676E" w:rsidRPr="00F15FBE" w:rsidRDefault="0072676E" w:rsidP="00872B6F">
      <w:pPr>
        <w:rPr>
          <w:rFonts w:cs="Times New Roman"/>
          <w:szCs w:val="24"/>
        </w:rPr>
      </w:pPr>
      <w:r w:rsidRPr="00F15FBE">
        <w:rPr>
          <w:rFonts w:cs="Times New Roman"/>
          <w:szCs w:val="24"/>
        </w:rPr>
        <w:t>The Random Forest model served as the study's first ensemble model. 500 trees were chosen as the final number of trees after extensive trial and error [</w:t>
      </w:r>
      <w:r w:rsidRPr="00F15FBE">
        <w:rPr>
          <w:rFonts w:cs="Times New Roman"/>
          <w:b/>
          <w:bCs/>
          <w:szCs w:val="24"/>
        </w:rPr>
        <w:t xml:space="preserve">Table </w:t>
      </w:r>
      <w:r w:rsidR="00F15FBE" w:rsidRPr="00F15FBE">
        <w:rPr>
          <w:rFonts w:cs="Times New Roman"/>
          <w:b/>
          <w:bCs/>
          <w:szCs w:val="24"/>
        </w:rPr>
        <w:t>4.3</w:t>
      </w:r>
      <w:r w:rsidRPr="00F15FBE">
        <w:rPr>
          <w:rFonts w:cs="Times New Roman"/>
          <w:szCs w:val="24"/>
        </w:rPr>
        <w:t xml:space="preserve">]. The relationship between the random forest findings and the </w:t>
      </w:r>
      <w:r w:rsidR="00B145DC" w:rsidRPr="00F15FBE">
        <w:rPr>
          <w:rFonts w:cs="Times New Roman"/>
          <w:szCs w:val="24"/>
        </w:rPr>
        <w:t>observed</w:t>
      </w:r>
      <w:r w:rsidRPr="00F15FBE">
        <w:rPr>
          <w:rFonts w:cs="Times New Roman"/>
          <w:szCs w:val="24"/>
        </w:rPr>
        <w:t xml:space="preserve"> temperature is seen in </w:t>
      </w:r>
      <w:r w:rsidRPr="00F15FBE">
        <w:rPr>
          <w:rFonts w:cs="Times New Roman"/>
          <w:b/>
          <w:bCs/>
          <w:szCs w:val="24"/>
        </w:rPr>
        <w:t>Figure</w:t>
      </w:r>
      <w:r w:rsidR="005D7456" w:rsidRPr="00F15FBE">
        <w:rPr>
          <w:rFonts w:cs="Times New Roman"/>
          <w:b/>
          <w:bCs/>
          <w:szCs w:val="24"/>
        </w:rPr>
        <w:t xml:space="preserve"> </w:t>
      </w:r>
      <w:r w:rsidR="00F15FBE" w:rsidRPr="00F15FBE">
        <w:rPr>
          <w:rFonts w:cs="Times New Roman"/>
          <w:b/>
          <w:bCs/>
          <w:szCs w:val="24"/>
        </w:rPr>
        <w:t>4.</w:t>
      </w:r>
      <w:r w:rsidR="00303712">
        <w:rPr>
          <w:rFonts w:cs="Times New Roman"/>
          <w:b/>
          <w:bCs/>
          <w:szCs w:val="24"/>
        </w:rPr>
        <w:t>3</w:t>
      </w:r>
      <w:r w:rsidR="00F15FBE" w:rsidRPr="00F15FBE">
        <w:rPr>
          <w:rFonts w:cs="Times New Roman"/>
          <w:b/>
          <w:bCs/>
          <w:szCs w:val="24"/>
        </w:rPr>
        <w:t>e</w:t>
      </w:r>
      <w:r w:rsidRPr="00F15FBE">
        <w:rPr>
          <w:rFonts w:cs="Times New Roman"/>
          <w:szCs w:val="24"/>
        </w:rPr>
        <w:t>. The plot demonstrates that the model fitted well</w:t>
      </w:r>
      <w:r w:rsidR="00964BDD" w:rsidRPr="00F15FBE">
        <w:rPr>
          <w:rFonts w:cs="Times New Roman"/>
          <w:szCs w:val="24"/>
        </w:rPr>
        <w:t xml:space="preserve"> compared to the previous four methods</w:t>
      </w:r>
      <w:r w:rsidRPr="00F15FBE">
        <w:rPr>
          <w:rFonts w:cs="Times New Roman"/>
          <w:szCs w:val="24"/>
        </w:rPr>
        <w:t>, and the results were highly accurate</w:t>
      </w:r>
      <w:r w:rsidR="005D7456" w:rsidRPr="00F15FBE">
        <w:rPr>
          <w:rFonts w:cs="Times New Roman"/>
          <w:szCs w:val="24"/>
        </w:rPr>
        <w:t>.</w:t>
      </w:r>
    </w:p>
    <w:p w14:paraId="312B4BD8" w14:textId="692AEB60" w:rsidR="0035620A" w:rsidRPr="00F15FBE" w:rsidRDefault="00DC4079" w:rsidP="00DC4079">
      <w:pPr>
        <w:jc w:val="center"/>
        <w:rPr>
          <w:rFonts w:cs="Times New Roman"/>
          <w:szCs w:val="24"/>
        </w:rPr>
      </w:pPr>
      <w:r w:rsidRPr="00F15FBE">
        <w:rPr>
          <w:rFonts w:cs="Times New Roman"/>
          <w:noProof/>
          <w:szCs w:val="24"/>
        </w:rPr>
        <w:drawing>
          <wp:inline distT="0" distB="0" distL="0" distR="0" wp14:anchorId="2E94AA07" wp14:editId="6E5F7406">
            <wp:extent cx="3252159" cy="3252159"/>
            <wp:effectExtent l="0" t="0" r="5715" b="571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253682" cy="3253682"/>
                    </a:xfrm>
                    <a:prstGeom prst="rect">
                      <a:avLst/>
                    </a:prstGeom>
                  </pic:spPr>
                </pic:pic>
              </a:graphicData>
            </a:graphic>
          </wp:inline>
        </w:drawing>
      </w:r>
    </w:p>
    <w:p w14:paraId="0D34EFE5" w14:textId="582BA33A" w:rsidR="005D7456" w:rsidRPr="00F15FBE" w:rsidRDefault="005D7456" w:rsidP="00DC4079">
      <w:pPr>
        <w:jc w:val="center"/>
        <w:rPr>
          <w:rFonts w:cs="Times New Roman"/>
          <w:b/>
          <w:bCs/>
          <w:szCs w:val="24"/>
        </w:rPr>
      </w:pPr>
      <w:r w:rsidRPr="00F15FBE">
        <w:rPr>
          <w:rFonts w:cs="Times New Roman"/>
          <w:b/>
          <w:bCs/>
          <w:szCs w:val="24"/>
        </w:rPr>
        <w:t xml:space="preserve">Figure </w:t>
      </w:r>
      <w:r w:rsidR="00F15FBE">
        <w:rPr>
          <w:rFonts w:cs="Times New Roman"/>
          <w:b/>
          <w:bCs/>
          <w:szCs w:val="24"/>
        </w:rPr>
        <w:t>4.</w:t>
      </w:r>
      <w:r w:rsidR="00303712">
        <w:rPr>
          <w:rFonts w:cs="Times New Roman"/>
          <w:b/>
          <w:bCs/>
          <w:szCs w:val="24"/>
        </w:rPr>
        <w:t>3</w:t>
      </w:r>
      <w:r w:rsidR="00F15FBE">
        <w:rPr>
          <w:rFonts w:cs="Times New Roman"/>
          <w:b/>
          <w:bCs/>
          <w:szCs w:val="24"/>
        </w:rPr>
        <w:t>e</w:t>
      </w:r>
      <w:r w:rsidRPr="00F15FBE">
        <w:rPr>
          <w:rFonts w:cs="Times New Roman"/>
          <w:b/>
          <w:bCs/>
          <w:szCs w:val="24"/>
        </w:rPr>
        <w:t>: Relationship between observed and test outputs for Random Forest</w:t>
      </w:r>
    </w:p>
    <w:p w14:paraId="61B53EB8" w14:textId="70F2B740" w:rsidR="005D7456" w:rsidRPr="00F15FBE" w:rsidRDefault="005D7456" w:rsidP="00872B6F">
      <w:pPr>
        <w:rPr>
          <w:rFonts w:cs="Times New Roman"/>
          <w:szCs w:val="24"/>
        </w:rPr>
      </w:pPr>
    </w:p>
    <w:p w14:paraId="0A660FC0" w14:textId="37D1F3EF" w:rsidR="0072676E" w:rsidRPr="00F15FBE" w:rsidRDefault="0072676E" w:rsidP="00872B6F">
      <w:pPr>
        <w:rPr>
          <w:rFonts w:cs="Times New Roman"/>
          <w:szCs w:val="24"/>
        </w:rPr>
      </w:pPr>
      <w:r w:rsidRPr="00F15FBE">
        <w:rPr>
          <w:rFonts w:cs="Times New Roman"/>
          <w:szCs w:val="24"/>
        </w:rPr>
        <w:t>Adaptive Boosting (</w:t>
      </w:r>
      <w:proofErr w:type="spellStart"/>
      <w:r w:rsidRPr="00F15FBE">
        <w:rPr>
          <w:rFonts w:cs="Times New Roman"/>
          <w:szCs w:val="24"/>
        </w:rPr>
        <w:t>AdB</w:t>
      </w:r>
      <w:proofErr w:type="spellEnd"/>
      <w:r w:rsidRPr="00F15FBE">
        <w:rPr>
          <w:rFonts w:cs="Times New Roman"/>
          <w:szCs w:val="24"/>
        </w:rPr>
        <w:t>) was the second ensemble model that was evaluated. SAMME (Stagewise Additive Modeling utilizing a Multi-class Exponential loss function) was chosen as the classification approach, and a square regression loss function was employed [</w:t>
      </w:r>
      <w:r w:rsidRPr="00303712">
        <w:rPr>
          <w:rFonts w:cs="Times New Roman"/>
          <w:b/>
          <w:bCs/>
          <w:szCs w:val="24"/>
        </w:rPr>
        <w:t xml:space="preserve">Table </w:t>
      </w:r>
      <w:r w:rsidR="00303712" w:rsidRPr="00303712">
        <w:rPr>
          <w:rFonts w:cs="Times New Roman"/>
          <w:b/>
          <w:bCs/>
          <w:szCs w:val="24"/>
        </w:rPr>
        <w:t>4.3</w:t>
      </w:r>
      <w:r w:rsidRPr="00F15FBE">
        <w:rPr>
          <w:rFonts w:cs="Times New Roman"/>
          <w:szCs w:val="24"/>
        </w:rPr>
        <w:t xml:space="preserve">]. The relationship between the </w:t>
      </w:r>
      <w:proofErr w:type="spellStart"/>
      <w:r w:rsidRPr="00F15FBE">
        <w:rPr>
          <w:rFonts w:cs="Times New Roman"/>
          <w:szCs w:val="24"/>
        </w:rPr>
        <w:t>AdB</w:t>
      </w:r>
      <w:proofErr w:type="spellEnd"/>
      <w:r w:rsidRPr="00F15FBE">
        <w:rPr>
          <w:rFonts w:cs="Times New Roman"/>
          <w:szCs w:val="24"/>
        </w:rPr>
        <w:t xml:space="preserve"> findings and the observ</w:t>
      </w:r>
      <w:r w:rsidR="00B145DC" w:rsidRPr="00F15FBE">
        <w:rPr>
          <w:rFonts w:cs="Times New Roman"/>
          <w:szCs w:val="24"/>
        </w:rPr>
        <w:t>ed</w:t>
      </w:r>
      <w:r w:rsidRPr="00F15FBE">
        <w:rPr>
          <w:rFonts w:cs="Times New Roman"/>
          <w:szCs w:val="24"/>
        </w:rPr>
        <w:t xml:space="preserve"> </w:t>
      </w:r>
      <w:r w:rsidR="00B145DC" w:rsidRPr="00F15FBE">
        <w:rPr>
          <w:rFonts w:cs="Times New Roman"/>
          <w:szCs w:val="24"/>
        </w:rPr>
        <w:t>temperature</w:t>
      </w:r>
      <w:r w:rsidRPr="00F15FBE">
        <w:rPr>
          <w:rFonts w:cs="Times New Roman"/>
          <w:szCs w:val="24"/>
        </w:rPr>
        <w:t xml:space="preserve"> is represented in </w:t>
      </w:r>
      <w:r w:rsidRPr="00303712">
        <w:rPr>
          <w:rFonts w:cs="Times New Roman"/>
          <w:b/>
          <w:bCs/>
          <w:szCs w:val="24"/>
        </w:rPr>
        <w:t xml:space="preserve">Figure </w:t>
      </w:r>
      <w:r w:rsidR="00303712" w:rsidRPr="00303712">
        <w:rPr>
          <w:rFonts w:cs="Times New Roman"/>
          <w:b/>
          <w:bCs/>
          <w:szCs w:val="24"/>
        </w:rPr>
        <w:t>3.3e</w:t>
      </w:r>
      <w:r w:rsidRPr="00F15FBE">
        <w:rPr>
          <w:rFonts w:cs="Times New Roman"/>
          <w:szCs w:val="24"/>
        </w:rPr>
        <w:t>. The model fitted well and ha</w:t>
      </w:r>
      <w:r w:rsidR="00DC4079" w:rsidRPr="00F15FBE">
        <w:rPr>
          <w:rFonts w:cs="Times New Roman"/>
          <w:szCs w:val="24"/>
        </w:rPr>
        <w:t>d</w:t>
      </w:r>
      <w:r w:rsidRPr="00F15FBE">
        <w:rPr>
          <w:rFonts w:cs="Times New Roman"/>
          <w:szCs w:val="24"/>
        </w:rPr>
        <w:t xml:space="preserve"> similar results compared to the random forest model despite having less accuracy.</w:t>
      </w:r>
    </w:p>
    <w:p w14:paraId="333F10E5" w14:textId="527E5D0B" w:rsidR="0035620A" w:rsidRPr="00F15FBE" w:rsidRDefault="00DC4079" w:rsidP="00DC4079">
      <w:pPr>
        <w:jc w:val="center"/>
        <w:rPr>
          <w:rFonts w:cs="Times New Roman"/>
          <w:szCs w:val="24"/>
        </w:rPr>
      </w:pPr>
      <w:r w:rsidRPr="00F15FBE">
        <w:rPr>
          <w:rFonts w:cs="Times New Roman"/>
          <w:noProof/>
          <w:szCs w:val="24"/>
        </w:rPr>
        <w:lastRenderedPageBreak/>
        <w:drawing>
          <wp:inline distT="0" distB="0" distL="0" distR="0" wp14:anchorId="54C451E7" wp14:editId="2A173B48">
            <wp:extent cx="3295291" cy="3295291"/>
            <wp:effectExtent l="0" t="0" r="635" b="63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98189" cy="3298189"/>
                    </a:xfrm>
                    <a:prstGeom prst="rect">
                      <a:avLst/>
                    </a:prstGeom>
                  </pic:spPr>
                </pic:pic>
              </a:graphicData>
            </a:graphic>
          </wp:inline>
        </w:drawing>
      </w:r>
    </w:p>
    <w:p w14:paraId="2CF713B4" w14:textId="163272AA" w:rsidR="005D7456" w:rsidRPr="00F15FBE" w:rsidRDefault="005D7456" w:rsidP="00DC4079">
      <w:pPr>
        <w:jc w:val="center"/>
        <w:rPr>
          <w:rFonts w:cs="Times New Roman"/>
          <w:b/>
          <w:bCs/>
          <w:szCs w:val="24"/>
        </w:rPr>
      </w:pPr>
      <w:r w:rsidRPr="00F15FBE">
        <w:rPr>
          <w:rFonts w:cs="Times New Roman"/>
          <w:b/>
          <w:bCs/>
          <w:szCs w:val="24"/>
        </w:rPr>
        <w:t xml:space="preserve">Figure </w:t>
      </w:r>
      <w:r w:rsidR="00F15FBE">
        <w:rPr>
          <w:rFonts w:cs="Times New Roman"/>
          <w:b/>
          <w:bCs/>
          <w:szCs w:val="24"/>
        </w:rPr>
        <w:t>4.</w:t>
      </w:r>
      <w:r w:rsidR="00303712">
        <w:rPr>
          <w:rFonts w:cs="Times New Roman"/>
          <w:b/>
          <w:bCs/>
          <w:szCs w:val="24"/>
        </w:rPr>
        <w:t>3</w:t>
      </w:r>
      <w:r w:rsidR="00F15FBE">
        <w:rPr>
          <w:rFonts w:cs="Times New Roman"/>
          <w:b/>
          <w:bCs/>
          <w:szCs w:val="24"/>
        </w:rPr>
        <w:t>f</w:t>
      </w:r>
      <w:r w:rsidRPr="00F15FBE">
        <w:rPr>
          <w:rFonts w:cs="Times New Roman"/>
          <w:b/>
          <w:bCs/>
          <w:szCs w:val="24"/>
        </w:rPr>
        <w:t xml:space="preserve">: Relationship between observed and test outputs for </w:t>
      </w:r>
      <w:proofErr w:type="spellStart"/>
      <w:r w:rsidRPr="00F15FBE">
        <w:rPr>
          <w:rFonts w:cs="Times New Roman"/>
          <w:b/>
          <w:bCs/>
          <w:szCs w:val="24"/>
        </w:rPr>
        <w:t>AdB</w:t>
      </w:r>
      <w:proofErr w:type="spellEnd"/>
      <w:r w:rsidRPr="00F15FBE">
        <w:rPr>
          <w:rFonts w:cs="Times New Roman"/>
          <w:b/>
          <w:bCs/>
          <w:szCs w:val="24"/>
        </w:rPr>
        <w:t>.</w:t>
      </w:r>
    </w:p>
    <w:p w14:paraId="54608596" w14:textId="4BEDD3E9" w:rsidR="005D7456" w:rsidRPr="00F15FBE" w:rsidRDefault="005D7456" w:rsidP="00872B6F">
      <w:pPr>
        <w:rPr>
          <w:rFonts w:cs="Times New Roman"/>
          <w:szCs w:val="24"/>
        </w:rPr>
      </w:pPr>
    </w:p>
    <w:p w14:paraId="0876EF27" w14:textId="5F15D6DE" w:rsidR="0072676E" w:rsidRPr="00F15FBE" w:rsidRDefault="0072676E" w:rsidP="00872B6F">
      <w:pPr>
        <w:rPr>
          <w:rFonts w:cs="Times New Roman"/>
          <w:szCs w:val="24"/>
        </w:rPr>
      </w:pPr>
      <w:r w:rsidRPr="00F15FBE">
        <w:rPr>
          <w:rFonts w:cs="Times New Roman"/>
          <w:szCs w:val="24"/>
        </w:rPr>
        <w:t>The activation function in a neural network is in function transforming the node's summed weighted input into the activation of the node or output for that input. In our study, a piecewise linear function called the rectified linear activation function (</w:t>
      </w:r>
      <w:proofErr w:type="spellStart"/>
      <w:r w:rsidRPr="00F15FBE">
        <w:rPr>
          <w:rFonts w:cs="Times New Roman"/>
          <w:szCs w:val="24"/>
        </w:rPr>
        <w:t>ReLU</w:t>
      </w:r>
      <w:proofErr w:type="spellEnd"/>
      <w:r w:rsidRPr="00F15FBE">
        <w:rPr>
          <w:rFonts w:cs="Times New Roman"/>
          <w:szCs w:val="24"/>
        </w:rPr>
        <w:t>) was employed [</w:t>
      </w:r>
      <w:r w:rsidRPr="00303712">
        <w:rPr>
          <w:rFonts w:cs="Times New Roman"/>
          <w:b/>
          <w:bCs/>
          <w:szCs w:val="24"/>
        </w:rPr>
        <w:t>Table</w:t>
      </w:r>
      <w:r w:rsidR="00405C9D" w:rsidRPr="00303712">
        <w:rPr>
          <w:rFonts w:cs="Times New Roman"/>
          <w:b/>
          <w:bCs/>
          <w:szCs w:val="24"/>
        </w:rPr>
        <w:t xml:space="preserve"> </w:t>
      </w:r>
      <w:r w:rsidR="00303712" w:rsidRPr="00303712">
        <w:rPr>
          <w:rFonts w:cs="Times New Roman"/>
          <w:b/>
          <w:bCs/>
          <w:szCs w:val="24"/>
        </w:rPr>
        <w:t>4.3</w:t>
      </w:r>
      <w:r w:rsidRPr="00F15FBE">
        <w:rPr>
          <w:rFonts w:cs="Times New Roman"/>
          <w:szCs w:val="24"/>
        </w:rPr>
        <w:t xml:space="preserve">]. </w:t>
      </w:r>
      <w:r w:rsidRPr="00303712">
        <w:rPr>
          <w:rFonts w:cs="Times New Roman"/>
          <w:b/>
          <w:bCs/>
          <w:szCs w:val="24"/>
        </w:rPr>
        <w:t xml:space="preserve">Figure </w:t>
      </w:r>
      <w:r w:rsidR="00303712" w:rsidRPr="00303712">
        <w:rPr>
          <w:rFonts w:cs="Times New Roman"/>
          <w:b/>
          <w:bCs/>
          <w:szCs w:val="24"/>
        </w:rPr>
        <w:t>4.3f</w:t>
      </w:r>
      <w:r w:rsidRPr="00F15FBE">
        <w:rPr>
          <w:rFonts w:cs="Times New Roman"/>
          <w:szCs w:val="24"/>
        </w:rPr>
        <w:t xml:space="preserve"> illustrates the relationship between the ANN findings and the observ</w:t>
      </w:r>
      <w:r w:rsidR="00B145DC" w:rsidRPr="00F15FBE">
        <w:rPr>
          <w:rFonts w:cs="Times New Roman"/>
          <w:szCs w:val="24"/>
        </w:rPr>
        <w:t>ed temperature</w:t>
      </w:r>
      <w:r w:rsidRPr="00F15FBE">
        <w:rPr>
          <w:rFonts w:cs="Times New Roman"/>
          <w:szCs w:val="24"/>
        </w:rPr>
        <w:t xml:space="preserve">. The model was precise and had the best fit compared </w:t>
      </w:r>
      <w:r w:rsidR="00887162" w:rsidRPr="00F15FBE">
        <w:rPr>
          <w:rFonts w:cs="Times New Roman"/>
          <w:szCs w:val="24"/>
        </w:rPr>
        <w:t>to all</w:t>
      </w:r>
      <w:r w:rsidR="00964BDD" w:rsidRPr="00F15FBE">
        <w:rPr>
          <w:rFonts w:cs="Times New Roman"/>
          <w:szCs w:val="24"/>
        </w:rPr>
        <w:t xml:space="preserve"> the time series and machine learning</w:t>
      </w:r>
      <w:r w:rsidRPr="00F15FBE">
        <w:rPr>
          <w:rFonts w:cs="Times New Roman"/>
          <w:szCs w:val="24"/>
        </w:rPr>
        <w:t xml:space="preserve"> models.</w:t>
      </w:r>
    </w:p>
    <w:p w14:paraId="518C1BE0" w14:textId="42869855" w:rsidR="005D7456" w:rsidRPr="00F15FBE" w:rsidRDefault="00DC4079" w:rsidP="00DC4079">
      <w:pPr>
        <w:jc w:val="center"/>
        <w:rPr>
          <w:rFonts w:cs="Times New Roman"/>
          <w:szCs w:val="24"/>
        </w:rPr>
      </w:pPr>
      <w:r w:rsidRPr="00F15FBE">
        <w:rPr>
          <w:rFonts w:cs="Times New Roman"/>
          <w:noProof/>
          <w:szCs w:val="24"/>
        </w:rPr>
        <w:lastRenderedPageBreak/>
        <w:drawing>
          <wp:inline distT="0" distB="0" distL="0" distR="0" wp14:anchorId="408EDC94" wp14:editId="66B63E25">
            <wp:extent cx="3269411" cy="3269411"/>
            <wp:effectExtent l="0" t="0" r="7620" b="762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71974" cy="3271974"/>
                    </a:xfrm>
                    <a:prstGeom prst="rect">
                      <a:avLst/>
                    </a:prstGeom>
                  </pic:spPr>
                </pic:pic>
              </a:graphicData>
            </a:graphic>
          </wp:inline>
        </w:drawing>
      </w:r>
    </w:p>
    <w:p w14:paraId="5F501830" w14:textId="4637E4E8" w:rsidR="005D7456" w:rsidRPr="00F15FBE" w:rsidRDefault="005D7456" w:rsidP="00DC4079">
      <w:pPr>
        <w:jc w:val="center"/>
        <w:rPr>
          <w:rFonts w:cs="Times New Roman"/>
          <w:b/>
          <w:bCs/>
          <w:szCs w:val="24"/>
        </w:rPr>
      </w:pPr>
      <w:r w:rsidRPr="00F15FBE">
        <w:rPr>
          <w:rFonts w:cs="Times New Roman"/>
          <w:b/>
          <w:bCs/>
          <w:szCs w:val="24"/>
        </w:rPr>
        <w:t xml:space="preserve">Figure </w:t>
      </w:r>
      <w:r w:rsidR="00F15FBE">
        <w:rPr>
          <w:rFonts w:cs="Times New Roman"/>
          <w:b/>
          <w:bCs/>
          <w:szCs w:val="24"/>
        </w:rPr>
        <w:t>4.</w:t>
      </w:r>
      <w:r w:rsidR="00303712">
        <w:rPr>
          <w:rFonts w:cs="Times New Roman"/>
          <w:b/>
          <w:bCs/>
          <w:szCs w:val="24"/>
        </w:rPr>
        <w:t>3</w:t>
      </w:r>
      <w:r w:rsidR="00F15FBE">
        <w:rPr>
          <w:rFonts w:cs="Times New Roman"/>
          <w:b/>
          <w:bCs/>
          <w:szCs w:val="24"/>
        </w:rPr>
        <w:t>g</w:t>
      </w:r>
      <w:r w:rsidRPr="00F15FBE">
        <w:rPr>
          <w:rFonts w:cs="Times New Roman"/>
          <w:b/>
          <w:bCs/>
          <w:szCs w:val="24"/>
        </w:rPr>
        <w:t>: Relationship between observed and test outputs for ANN</w:t>
      </w:r>
    </w:p>
    <w:p w14:paraId="4B122729" w14:textId="77777777" w:rsidR="005D7456" w:rsidRPr="00F15FBE" w:rsidRDefault="005D7456" w:rsidP="00872B6F">
      <w:pPr>
        <w:rPr>
          <w:rFonts w:cs="Times New Roman"/>
          <w:szCs w:val="24"/>
        </w:rPr>
      </w:pPr>
    </w:p>
    <w:p w14:paraId="1FE36B18" w14:textId="6DAD7DEF" w:rsidR="005D7456" w:rsidRPr="00F15FBE" w:rsidRDefault="0072676E" w:rsidP="00872B6F">
      <w:pPr>
        <w:rPr>
          <w:rFonts w:cs="Times New Roman"/>
          <w:szCs w:val="24"/>
        </w:rPr>
      </w:pPr>
      <w:r w:rsidRPr="00303712">
        <w:rPr>
          <w:rFonts w:cs="Times New Roman"/>
          <w:b/>
          <w:bCs/>
          <w:szCs w:val="24"/>
        </w:rPr>
        <w:t xml:space="preserve">Table </w:t>
      </w:r>
      <w:r w:rsidR="00303712" w:rsidRPr="00303712">
        <w:rPr>
          <w:rFonts w:cs="Times New Roman"/>
          <w:b/>
          <w:bCs/>
          <w:szCs w:val="24"/>
        </w:rPr>
        <w:t>4.3</w:t>
      </w:r>
      <w:r w:rsidRPr="00F15FBE">
        <w:rPr>
          <w:rFonts w:cs="Times New Roman"/>
          <w:szCs w:val="24"/>
        </w:rPr>
        <w:t xml:space="preserve"> and the plots </w:t>
      </w:r>
      <w:r w:rsidR="00DC4079" w:rsidRPr="00F15FBE">
        <w:rPr>
          <w:rFonts w:cs="Times New Roman"/>
          <w:szCs w:val="24"/>
        </w:rPr>
        <w:t xml:space="preserve">in </w:t>
      </w:r>
      <w:r w:rsidR="00DC4079" w:rsidRPr="00303712">
        <w:rPr>
          <w:rFonts w:cs="Times New Roman"/>
          <w:b/>
          <w:bCs/>
          <w:szCs w:val="24"/>
        </w:rPr>
        <w:t>F</w:t>
      </w:r>
      <w:r w:rsidRPr="00303712">
        <w:rPr>
          <w:rFonts w:cs="Times New Roman"/>
          <w:b/>
          <w:bCs/>
          <w:szCs w:val="24"/>
        </w:rPr>
        <w:t xml:space="preserve">igure </w:t>
      </w:r>
      <w:r w:rsidR="00303712" w:rsidRPr="00303712">
        <w:rPr>
          <w:rFonts w:cs="Times New Roman"/>
          <w:b/>
          <w:bCs/>
          <w:szCs w:val="24"/>
        </w:rPr>
        <w:t>4.3g</w:t>
      </w:r>
      <w:r w:rsidRPr="00F15FBE">
        <w:rPr>
          <w:rFonts w:cs="Times New Roman"/>
          <w:szCs w:val="24"/>
        </w:rPr>
        <w:t xml:space="preserve"> demonstrates that all the procedures were reliable and acceptable except the </w:t>
      </w:r>
      <w:r w:rsidR="00964BDD" w:rsidRPr="00F15FBE">
        <w:rPr>
          <w:rFonts w:cs="Times New Roman"/>
          <w:szCs w:val="24"/>
        </w:rPr>
        <w:t>ARIMA</w:t>
      </w:r>
      <w:r w:rsidRPr="00F15FBE">
        <w:rPr>
          <w:rFonts w:cs="Times New Roman"/>
          <w:szCs w:val="24"/>
        </w:rPr>
        <w:t xml:space="preserve">. the findings of the </w:t>
      </w:r>
      <w:r w:rsidR="00964BDD" w:rsidRPr="00F15FBE">
        <w:rPr>
          <w:rFonts w:cs="Times New Roman"/>
          <w:szCs w:val="24"/>
        </w:rPr>
        <w:t>ARIMA</w:t>
      </w:r>
      <w:r w:rsidRPr="00F15FBE">
        <w:rPr>
          <w:rFonts w:cs="Times New Roman"/>
          <w:szCs w:val="24"/>
        </w:rPr>
        <w:t xml:space="preserve"> model were much worse than those of the other techniques. Based on the R</w:t>
      </w:r>
      <w:r w:rsidRPr="00F15FBE">
        <w:rPr>
          <w:rFonts w:cs="Times New Roman"/>
          <w:szCs w:val="24"/>
          <w:vertAlign w:val="superscript"/>
        </w:rPr>
        <w:t>2</w:t>
      </w:r>
      <w:r w:rsidRPr="00F15FBE">
        <w:rPr>
          <w:rFonts w:cs="Times New Roman"/>
          <w:szCs w:val="24"/>
        </w:rPr>
        <w:t xml:space="preserve"> value, the best and poorest models were the ANN approach (R</w:t>
      </w:r>
      <w:r w:rsidRPr="00F15FBE">
        <w:rPr>
          <w:rFonts w:cs="Times New Roman"/>
          <w:szCs w:val="24"/>
          <w:vertAlign w:val="superscript"/>
        </w:rPr>
        <w:t>2</w:t>
      </w:r>
      <w:r w:rsidRPr="00F15FBE">
        <w:rPr>
          <w:rFonts w:cs="Times New Roman"/>
          <w:szCs w:val="24"/>
        </w:rPr>
        <w:t xml:space="preserve"> =0.9275) and the </w:t>
      </w:r>
      <w:r w:rsidR="00964BDD" w:rsidRPr="00F15FBE">
        <w:rPr>
          <w:rFonts w:cs="Times New Roman"/>
          <w:szCs w:val="24"/>
        </w:rPr>
        <w:t>ARIMA</w:t>
      </w:r>
      <w:r w:rsidRPr="00F15FBE">
        <w:rPr>
          <w:rFonts w:cs="Times New Roman"/>
          <w:szCs w:val="24"/>
        </w:rPr>
        <w:t xml:space="preserve"> method (R</w:t>
      </w:r>
      <w:r w:rsidRPr="00F15FBE">
        <w:rPr>
          <w:rFonts w:cs="Times New Roman"/>
          <w:szCs w:val="24"/>
          <w:vertAlign w:val="superscript"/>
        </w:rPr>
        <w:t>2</w:t>
      </w:r>
      <w:r w:rsidRPr="00F15FBE">
        <w:rPr>
          <w:rFonts w:cs="Times New Roman"/>
          <w:szCs w:val="24"/>
        </w:rPr>
        <w:t xml:space="preserve"> = </w:t>
      </w:r>
      <w:r w:rsidR="00964BDD" w:rsidRPr="00F15FBE">
        <w:rPr>
          <w:rFonts w:cs="Times New Roman"/>
          <w:szCs w:val="24"/>
        </w:rPr>
        <w:t>0.0040</w:t>
      </w:r>
      <w:r w:rsidRPr="00F15FBE">
        <w:rPr>
          <w:rFonts w:cs="Times New Roman"/>
          <w:szCs w:val="24"/>
        </w:rPr>
        <w:t>).</w:t>
      </w:r>
    </w:p>
    <w:p w14:paraId="24E65483" w14:textId="77777777" w:rsidR="005D7456" w:rsidRPr="00F15FBE" w:rsidRDefault="005D7456" w:rsidP="00872B6F">
      <w:pPr>
        <w:rPr>
          <w:rFonts w:cs="Times New Roman"/>
          <w:szCs w:val="24"/>
        </w:rPr>
      </w:pPr>
    </w:p>
    <w:p w14:paraId="29633127" w14:textId="74EFB569" w:rsidR="00FC1F2C" w:rsidRPr="00F15FBE" w:rsidRDefault="0072676E" w:rsidP="00DC4079">
      <w:pPr>
        <w:rPr>
          <w:rFonts w:cs="Times New Roman"/>
          <w:szCs w:val="24"/>
        </w:rPr>
      </w:pPr>
      <w:r w:rsidRPr="00F15FBE">
        <w:rPr>
          <w:rFonts w:cs="Times New Roman"/>
          <w:szCs w:val="24"/>
        </w:rPr>
        <w:t>R</w:t>
      </w:r>
      <w:r w:rsidRPr="00F15FBE">
        <w:rPr>
          <w:rFonts w:cs="Times New Roman"/>
          <w:szCs w:val="24"/>
          <w:vertAlign w:val="superscript"/>
        </w:rPr>
        <w:t xml:space="preserve">2 </w:t>
      </w:r>
      <w:r w:rsidRPr="00F15FBE">
        <w:rPr>
          <w:rFonts w:cs="Times New Roman"/>
          <w:szCs w:val="24"/>
        </w:rPr>
        <w:t xml:space="preserve">is typically insufficient to compare the results of different machine learning models. As a result, six additional performance indices were employed to contrast the different approaches. The values for the RSR, NSE, MAE, Index of agreement(d), PBIAS, and RSME for each approach are shown in </w:t>
      </w:r>
      <w:r w:rsidRPr="00303712">
        <w:rPr>
          <w:rFonts w:cs="Times New Roman"/>
          <w:b/>
          <w:bCs/>
          <w:szCs w:val="24"/>
        </w:rPr>
        <w:t xml:space="preserve">Table </w:t>
      </w:r>
      <w:r w:rsidR="00303712" w:rsidRPr="00303712">
        <w:rPr>
          <w:rFonts w:cs="Times New Roman"/>
          <w:b/>
          <w:bCs/>
          <w:szCs w:val="24"/>
        </w:rPr>
        <w:t>4.3</w:t>
      </w:r>
      <w:r w:rsidRPr="00F15FBE">
        <w:rPr>
          <w:rFonts w:cs="Times New Roman"/>
          <w:szCs w:val="24"/>
        </w:rPr>
        <w:t>. Except for</w:t>
      </w:r>
      <w:r w:rsidR="00964BDD" w:rsidRPr="00F15FBE">
        <w:rPr>
          <w:rFonts w:cs="Times New Roman"/>
          <w:szCs w:val="24"/>
        </w:rPr>
        <w:t xml:space="preserve"> ARIMA</w:t>
      </w:r>
      <w:r w:rsidR="008764B2" w:rsidRPr="00F15FBE">
        <w:rPr>
          <w:rFonts w:cs="Times New Roman"/>
          <w:szCs w:val="24"/>
        </w:rPr>
        <w:t xml:space="preserve"> and </w:t>
      </w:r>
      <w:r w:rsidRPr="00F15FBE">
        <w:rPr>
          <w:rFonts w:cs="Times New Roman"/>
          <w:szCs w:val="24"/>
        </w:rPr>
        <w:t xml:space="preserve">SVM, all the approaches demonstrated acceptable performance, according to </w:t>
      </w:r>
      <w:r w:rsidR="00E35531" w:rsidRPr="00F15FBE">
        <w:rPr>
          <w:rFonts w:cs="Times New Roman"/>
          <w:szCs w:val="24"/>
        </w:rPr>
        <w:fldChar w:fldCharType="begin"/>
      </w:r>
      <w:r w:rsidR="00E35531" w:rsidRPr="00F15FBE">
        <w:rPr>
          <w:rFonts w:cs="Times New Roman"/>
          <w:szCs w:val="24"/>
        </w:rPr>
        <w:instrText xml:space="preserve"> ADDIN ZOTERO_ITEM CSL_CITATION {"citationID":"CbuSqRDr","properties":{"formattedCitation":"(D. N. Moriasi et al., 2007)","plainCitation":"(D. N. Moriasi et al., 2007)","noteIndex":0},"citationItems":[{"id":379,"uris":["http://zotero.org/users/local/ukl8LOSw/items/FZ7MX76H"],"itemData":{"id":379,"type":"article-journal","abstract":"Watershed models are powerful tools for simulating the effect of watershed processes and management on soil and water resources. However, no comprehensive guidance is available to facilitate model evaluation in terms of the accuracy of simulated data compared to measured flow and constituent values. Thus, the objectives of this research were to: (1) determine recommended model evaluation techniques (statistical and graphical), (2) review reported ranges of values and corresponding performance ratings for the recommended statistics, and (3) establish guidelines for model evaluation based on the review results and project-specific considerations; all of these objectives focus on simulation of streamflow and transport of sediment and nutrients. These objectives were achieved with a thorough review of relevant literature on model application and recommended model evaluation methods. Based on this analysis, we recommend that three quantitative statistics, Nash-Sutcliffe efficiency (NSE), percent bias (PBIAS), and ratio of the root mean square error to the standard deviation of measured data (RSR), in addition to the graphical techniques, be used in model evaluation. The following model evaluation performance ratings were established for each recommended statistic. In general, model simulation can be judged as satisfactory if NSE &gt; 0.50 and RSR &lt; 0.70, and if PBIAS + 25% for streamflow, PBIAS + 55% for sediment, and PBIAS + 70% for N and P. For PBIAS, constituent-specific performance ratings were determined based on uncertainty of measured data. Additional considerations related to model evaluation guidelines are also discussed. These considerations include: single-event simulation, quality and quantity of measured data, model calibration procedure, evaluation time step, and project scope and magnitude. A case study illustrating the application of the model evaluation guidelines is also provided.","container-title":"Transactions of the ASABE","DOI":"10.13031/2013.23153","ISSN":"2151-0040","issue":"3","language":"en","page":"885-900","source":"DOI.org (Crossref)","title":"Model Evaluation Guidelines for Systematic Quantification of Accuracy in Watershed Simulations","volume":"50","author":[{"literal":"D. N. Moriasi"},{"literal":"J. G. Arnold"},{"literal":"M. W. Van Liew"},{"literal":"R. L. Bingner"},{"literal":"R. D. Harmel"},{"literal":"T. L. Veith"}],"issued":{"date-parts":[["2007"]]}}}],"schema":"https://github.com/citation-style-language/schema/raw/master/csl-citation.json"} </w:instrText>
      </w:r>
      <w:r w:rsidR="00E35531" w:rsidRPr="00F15FBE">
        <w:rPr>
          <w:rFonts w:cs="Times New Roman"/>
          <w:szCs w:val="24"/>
        </w:rPr>
        <w:fldChar w:fldCharType="separate"/>
      </w:r>
      <w:r w:rsidR="00E35531" w:rsidRPr="00F15FBE">
        <w:rPr>
          <w:rFonts w:cs="Times New Roman"/>
          <w:szCs w:val="24"/>
        </w:rPr>
        <w:t>(D. N. Moriasi et al., 2007)</w:t>
      </w:r>
      <w:r w:rsidR="00E35531" w:rsidRPr="00F15FBE">
        <w:rPr>
          <w:rFonts w:cs="Times New Roman"/>
          <w:szCs w:val="24"/>
        </w:rPr>
        <w:fldChar w:fldCharType="end"/>
      </w:r>
      <w:r w:rsidRPr="00F15FBE">
        <w:rPr>
          <w:rFonts w:cs="Times New Roman"/>
          <w:szCs w:val="24"/>
        </w:rPr>
        <w:t>. Based on three measurements </w:t>
      </w:r>
      <w:r w:rsidR="008764B2" w:rsidRPr="00F15FBE">
        <w:rPr>
          <w:rFonts w:cs="Times New Roman"/>
          <w:szCs w:val="24"/>
        </w:rPr>
        <w:t>(</w:t>
      </w:r>
      <w:r w:rsidRPr="00F15FBE">
        <w:rPr>
          <w:rFonts w:cs="Times New Roman"/>
          <w:szCs w:val="24"/>
        </w:rPr>
        <w:t>NSE = 0.9135, Index of Agreement(d) = 0.9742, and R</w:t>
      </w:r>
      <w:r w:rsidRPr="00F15FBE">
        <w:rPr>
          <w:rFonts w:cs="Times New Roman"/>
          <w:szCs w:val="24"/>
          <w:vertAlign w:val="superscript"/>
        </w:rPr>
        <w:t>2</w:t>
      </w:r>
      <w:r w:rsidRPr="00F15FBE">
        <w:rPr>
          <w:rFonts w:cs="Times New Roman"/>
          <w:szCs w:val="24"/>
        </w:rPr>
        <w:t xml:space="preserve"> = 0.9275</w:t>
      </w:r>
      <w:r w:rsidR="008764B2" w:rsidRPr="00F15FBE">
        <w:rPr>
          <w:rFonts w:cs="Times New Roman"/>
          <w:szCs w:val="24"/>
        </w:rPr>
        <w:t>)</w:t>
      </w:r>
      <w:r w:rsidRPr="00F15FBE">
        <w:rPr>
          <w:rFonts w:cs="Times New Roman"/>
          <w:szCs w:val="24"/>
        </w:rPr>
        <w:t xml:space="preserve"> ANN Model showed the best performance</w:t>
      </w:r>
      <w:r w:rsidR="008764B2" w:rsidRPr="00F15FBE">
        <w:rPr>
          <w:rFonts w:cs="Times New Roman"/>
          <w:szCs w:val="24"/>
        </w:rPr>
        <w:t xml:space="preserve"> and </w:t>
      </w:r>
      <w:r w:rsidR="00DC4079" w:rsidRPr="00F15FBE">
        <w:rPr>
          <w:rFonts w:cs="Times New Roman"/>
          <w:szCs w:val="24"/>
        </w:rPr>
        <w:t xml:space="preserve">the </w:t>
      </w:r>
      <w:r w:rsidR="008764B2" w:rsidRPr="00F15FBE">
        <w:rPr>
          <w:rFonts w:cs="Times New Roman"/>
          <w:szCs w:val="24"/>
        </w:rPr>
        <w:t>ARIMA model showed the worst performance (NSE=-3.8939, Index of Agreement, d=0.7049 and R</w:t>
      </w:r>
      <w:r w:rsidR="008764B2" w:rsidRPr="00F15FBE">
        <w:rPr>
          <w:rFonts w:cs="Times New Roman"/>
          <w:szCs w:val="24"/>
          <w:vertAlign w:val="superscript"/>
        </w:rPr>
        <w:t>2</w:t>
      </w:r>
      <w:r w:rsidR="008764B2" w:rsidRPr="00F15FBE">
        <w:rPr>
          <w:rFonts w:cs="Times New Roman"/>
          <w:szCs w:val="24"/>
        </w:rPr>
        <w:t xml:space="preserve"> 0.0040)</w:t>
      </w:r>
      <w:r w:rsidRPr="00F15FBE">
        <w:rPr>
          <w:rFonts w:cs="Times New Roman"/>
          <w:szCs w:val="24"/>
        </w:rPr>
        <w:t xml:space="preserve"> among the techniques. </w:t>
      </w:r>
      <w:r w:rsidR="008764B2" w:rsidRPr="00F15FBE">
        <w:rPr>
          <w:rFonts w:cs="Times New Roman"/>
          <w:szCs w:val="24"/>
        </w:rPr>
        <w:t>Similarly, a</w:t>
      </w:r>
      <w:r w:rsidRPr="00F15FBE">
        <w:rPr>
          <w:rFonts w:cs="Times New Roman"/>
          <w:szCs w:val="24"/>
        </w:rPr>
        <w:t xml:space="preserve">ccording to </w:t>
      </w:r>
      <w:r w:rsidR="00DC4079" w:rsidRPr="00F15FBE">
        <w:rPr>
          <w:rFonts w:cs="Times New Roman"/>
          <w:szCs w:val="24"/>
        </w:rPr>
        <w:t>the</w:t>
      </w:r>
      <w:r w:rsidRPr="00F15FBE">
        <w:rPr>
          <w:rFonts w:cs="Times New Roman"/>
          <w:szCs w:val="24"/>
        </w:rPr>
        <w:t xml:space="preserve"> second set of three indices</w:t>
      </w:r>
      <w:r w:rsidR="008764B2" w:rsidRPr="00F15FBE">
        <w:rPr>
          <w:rFonts w:cs="Times New Roman"/>
          <w:szCs w:val="24"/>
        </w:rPr>
        <w:t xml:space="preserve"> </w:t>
      </w:r>
      <w:r w:rsidRPr="00F15FBE">
        <w:rPr>
          <w:rFonts w:cs="Times New Roman"/>
          <w:szCs w:val="24"/>
        </w:rPr>
        <w:t>the ANN approach</w:t>
      </w:r>
      <w:r w:rsidR="008764B2" w:rsidRPr="00F15FBE">
        <w:rPr>
          <w:rFonts w:cs="Times New Roman"/>
          <w:szCs w:val="24"/>
        </w:rPr>
        <w:t xml:space="preserve"> (RSR =0.0771, MAE = 0.8871, and RMSE = 1.1223) was</w:t>
      </w:r>
      <w:r w:rsidRPr="00F15FBE">
        <w:rPr>
          <w:rFonts w:cs="Times New Roman"/>
          <w:szCs w:val="24"/>
        </w:rPr>
        <w:t xml:space="preserve"> the best </w:t>
      </w:r>
      <w:r w:rsidR="008764B2" w:rsidRPr="00F15FBE">
        <w:rPr>
          <w:rFonts w:cs="Times New Roman"/>
          <w:szCs w:val="24"/>
        </w:rPr>
        <w:t>and ARIMA was the worst (RSR=0.5798, MAE=7.5739, and RMSE=8.4407</w:t>
      </w:r>
      <w:r w:rsidR="00887162" w:rsidRPr="00F15FBE">
        <w:rPr>
          <w:rFonts w:cs="Times New Roman"/>
          <w:szCs w:val="24"/>
        </w:rPr>
        <w:t>).</w:t>
      </w:r>
      <w:r w:rsidRPr="00F15FBE">
        <w:rPr>
          <w:rFonts w:cs="Times New Roman"/>
          <w:szCs w:val="24"/>
        </w:rPr>
        <w:t xml:space="preserve"> Based only on the PBIAS indicator</w:t>
      </w:r>
      <w:r w:rsidR="00887162" w:rsidRPr="00F15FBE">
        <w:rPr>
          <w:rFonts w:cs="Times New Roman"/>
          <w:szCs w:val="24"/>
        </w:rPr>
        <w:t xml:space="preserve"> (PBIAS (%) =</w:t>
      </w:r>
      <w:r w:rsidRPr="00F15FBE">
        <w:rPr>
          <w:rFonts w:cs="Times New Roman"/>
          <w:szCs w:val="24"/>
        </w:rPr>
        <w:t xml:space="preserve"> 0.6770</w:t>
      </w:r>
      <w:r w:rsidR="00887162" w:rsidRPr="00F15FBE">
        <w:rPr>
          <w:rFonts w:cs="Times New Roman"/>
          <w:szCs w:val="24"/>
        </w:rPr>
        <w:t>)</w:t>
      </w:r>
      <w:r w:rsidRPr="00F15FBE">
        <w:rPr>
          <w:rFonts w:cs="Times New Roman"/>
          <w:szCs w:val="24"/>
        </w:rPr>
        <w:t>, the ANN model performed best</w:t>
      </w:r>
      <w:r w:rsidR="00887162" w:rsidRPr="00F15FBE">
        <w:rPr>
          <w:rFonts w:cs="Times New Roman"/>
          <w:szCs w:val="24"/>
        </w:rPr>
        <w:t xml:space="preserve"> and ARIMA was </w:t>
      </w:r>
      <w:r w:rsidR="00887162" w:rsidRPr="00F15FBE">
        <w:rPr>
          <w:rFonts w:cs="Times New Roman"/>
          <w:szCs w:val="24"/>
        </w:rPr>
        <w:lastRenderedPageBreak/>
        <w:t>the worst model (</w:t>
      </w:r>
      <w:proofErr w:type="gramStart"/>
      <w:r w:rsidR="00887162" w:rsidRPr="00F15FBE">
        <w:rPr>
          <w:rFonts w:cs="Times New Roman"/>
          <w:szCs w:val="24"/>
        </w:rPr>
        <w:t>PBIAS(</w:t>
      </w:r>
      <w:proofErr w:type="gramEnd"/>
      <w:r w:rsidR="00887162" w:rsidRPr="00F15FBE">
        <w:rPr>
          <w:rFonts w:cs="Times New Roman"/>
          <w:szCs w:val="24"/>
        </w:rPr>
        <w:t>%)=79.2350)</w:t>
      </w:r>
      <w:r w:rsidRPr="00F15FBE">
        <w:rPr>
          <w:rFonts w:cs="Times New Roman"/>
          <w:szCs w:val="24"/>
        </w:rPr>
        <w:t>. For all seven performance measures, the</w:t>
      </w:r>
      <w:r w:rsidR="00887162" w:rsidRPr="00F15FBE">
        <w:rPr>
          <w:rFonts w:cs="Times New Roman"/>
          <w:szCs w:val="24"/>
        </w:rPr>
        <w:t xml:space="preserve"> ARIMA</w:t>
      </w:r>
      <w:r w:rsidRPr="00F15FBE">
        <w:rPr>
          <w:rFonts w:cs="Times New Roman"/>
          <w:szCs w:val="24"/>
        </w:rPr>
        <w:t xml:space="preserve"> approach produced the least reliable findings. Therefore, according to the seven indices ANN models produced the best results in daily temperature prediction</w:t>
      </w:r>
      <w:r w:rsidR="00887162" w:rsidRPr="00F15FBE">
        <w:rPr>
          <w:rFonts w:cs="Times New Roman"/>
          <w:szCs w:val="24"/>
        </w:rPr>
        <w:t xml:space="preserve"> compared to all the time series and machine learning models</w:t>
      </w:r>
      <w:r w:rsidRPr="00F15FBE">
        <w:rPr>
          <w:rFonts w:cs="Times New Roman"/>
          <w:szCs w:val="24"/>
        </w:rPr>
        <w:t xml:space="preserve">. Similar findings have been reported in other research that compared machine learning models for predicting temperature </w:t>
      </w:r>
      <w:r w:rsidR="00E35531" w:rsidRPr="00F15FBE">
        <w:rPr>
          <w:rFonts w:cs="Times New Roman"/>
          <w:szCs w:val="24"/>
        </w:rPr>
        <w:fldChar w:fldCharType="begin"/>
      </w:r>
      <w:r w:rsidR="00E35531" w:rsidRPr="00F15FBE">
        <w:rPr>
          <w:rFonts w:cs="Times New Roman"/>
          <w:szCs w:val="24"/>
        </w:rPr>
        <w:instrText xml:space="preserve"> ADDIN ZOTERO_ITEM CSL_CITATION {"citationID":"9cG12vS0","properties":{"formattedCitation":"(Azari et al., 2022)","plainCitation":"(Azari et al., 2022)","noteIndex":0},"citationItems":[{"id":266,"uris":["http://zotero.org/users/local/ukl8LOSw/items/UY6AMAZY"],"itemData":{"id":266,"type":"article-journal","abstract":"Machine Learning (ML) techniques for time series prediction are becoming increasingly accurate and helpful, particularly in considering climate change. As more methods are developed, it follows that differentiating between them is becoming increasingly more important as well. This work took a local temperature time series as a dependent variable and a collection of relevant climatology time series as independent variables and applied leading Machine Learning methods to them. The six methods tested included four simple models: Linear Regression (L.R.), k-Nearest Neighbor (kNN), Support Vector Machine (SVM), and Artificial Neural Network (ANN), In addition of two ensemble model methods: Random Forest (R.F.) and Adaptive Boosting (AdB). Results compared all the method's training and predictive performances to evaluate the method's overall effectiveness in forecasting the average daily temperature value. Actual data was used to train each of the mentioned ML methods, and then they were used to predict the future temperature in the study area. The analysis revealed that out of the six methods tested, the Artificial Neural Network outperformed the others in both training and prediction of temperature values in the Memphis, TN climate.","container-title":"COMPUTATIONAL RESEARCH PROGRESS IN APPLIED SCIENCE &amp; ENGINEERING","DOI":"10.52547/crpase.8.1.2747","journalAbbreviation":"COMPUTATIONAL RESEARCH PROGRESS IN APPLIED SCIENCE &amp; ENGINEERING","page":"1-12","source":"ResearchGate","title":"Evaluation of Machine Learning Methods Application in Temperature Prediction","volume":"8","author":[{"family":"Azari","given":"Babak"},{"family":"Hasan","given":"Khairul"},{"family":"Pierce","given":"Joel"},{"family":"Ebrahimi","given":"Saman"}],"issued":{"date-parts":[["2022",3,12]]}}}],"schema":"https://github.com/citation-style-language/schema/raw/master/csl-citation.json"} </w:instrText>
      </w:r>
      <w:r w:rsidR="00E35531" w:rsidRPr="00F15FBE">
        <w:rPr>
          <w:rFonts w:cs="Times New Roman"/>
          <w:szCs w:val="24"/>
        </w:rPr>
        <w:fldChar w:fldCharType="separate"/>
      </w:r>
      <w:r w:rsidR="00E35531" w:rsidRPr="00F15FBE">
        <w:rPr>
          <w:rFonts w:cs="Times New Roman"/>
          <w:szCs w:val="24"/>
        </w:rPr>
        <w:t>(Azari et al., 2022)</w:t>
      </w:r>
      <w:r w:rsidR="00E35531" w:rsidRPr="00F15FBE">
        <w:rPr>
          <w:rFonts w:cs="Times New Roman"/>
          <w:szCs w:val="24"/>
        </w:rPr>
        <w:fldChar w:fldCharType="end"/>
      </w:r>
      <w:r w:rsidRPr="00F15FBE">
        <w:rPr>
          <w:rFonts w:cs="Times New Roman"/>
          <w:szCs w:val="24"/>
        </w:rPr>
        <w:t>.</w:t>
      </w:r>
    </w:p>
    <w:p w14:paraId="5D616B86" w14:textId="6E076536" w:rsidR="00FC1F2C" w:rsidRPr="00F15FBE" w:rsidRDefault="00FC1F2C" w:rsidP="00872B6F">
      <w:pPr>
        <w:spacing w:after="100" w:afterAutospacing="1"/>
        <w:rPr>
          <w:rFonts w:cs="Times New Roman"/>
          <w:szCs w:val="24"/>
        </w:rPr>
      </w:pPr>
    </w:p>
    <w:p w14:paraId="2CC2C3BA" w14:textId="46DB7AD4" w:rsidR="00DC4079" w:rsidRPr="00F15FBE" w:rsidRDefault="00DC4079" w:rsidP="00872B6F">
      <w:pPr>
        <w:spacing w:after="100" w:afterAutospacing="1"/>
        <w:rPr>
          <w:rFonts w:cs="Times New Roman"/>
          <w:szCs w:val="24"/>
        </w:rPr>
      </w:pPr>
    </w:p>
    <w:p w14:paraId="6D04030F" w14:textId="4DF653CE" w:rsidR="00DC4079" w:rsidRPr="00F15FBE" w:rsidRDefault="00DC4079" w:rsidP="00872B6F">
      <w:pPr>
        <w:spacing w:after="100" w:afterAutospacing="1"/>
        <w:rPr>
          <w:rFonts w:cs="Times New Roman"/>
          <w:szCs w:val="24"/>
        </w:rPr>
      </w:pPr>
    </w:p>
    <w:p w14:paraId="7DF9DB53" w14:textId="75600904" w:rsidR="00DC4079" w:rsidRPr="00F15FBE" w:rsidRDefault="00DC4079" w:rsidP="00872B6F">
      <w:pPr>
        <w:spacing w:after="100" w:afterAutospacing="1"/>
        <w:rPr>
          <w:rFonts w:cs="Times New Roman"/>
          <w:szCs w:val="24"/>
        </w:rPr>
      </w:pPr>
    </w:p>
    <w:p w14:paraId="0046E70D" w14:textId="3B1A964B" w:rsidR="00DC4079" w:rsidRPr="00F15FBE" w:rsidRDefault="00DC4079" w:rsidP="00872B6F">
      <w:pPr>
        <w:spacing w:after="100" w:afterAutospacing="1"/>
        <w:rPr>
          <w:rFonts w:cs="Times New Roman"/>
          <w:szCs w:val="24"/>
        </w:rPr>
      </w:pPr>
    </w:p>
    <w:p w14:paraId="06049A69" w14:textId="79A463DD" w:rsidR="00DC4079" w:rsidRPr="00F15FBE" w:rsidRDefault="00DC4079" w:rsidP="00872B6F">
      <w:pPr>
        <w:spacing w:after="100" w:afterAutospacing="1"/>
        <w:rPr>
          <w:rFonts w:cs="Times New Roman"/>
          <w:szCs w:val="24"/>
        </w:rPr>
      </w:pPr>
    </w:p>
    <w:p w14:paraId="32981E8E" w14:textId="10D8FE70" w:rsidR="00DC4079" w:rsidRPr="00F15FBE" w:rsidRDefault="00DC4079" w:rsidP="00872B6F">
      <w:pPr>
        <w:spacing w:after="100" w:afterAutospacing="1"/>
        <w:rPr>
          <w:rFonts w:cs="Times New Roman"/>
          <w:szCs w:val="24"/>
        </w:rPr>
      </w:pPr>
    </w:p>
    <w:p w14:paraId="6FA5C1C9" w14:textId="45083794" w:rsidR="00DC4079" w:rsidRPr="00F15FBE" w:rsidRDefault="00DC4079" w:rsidP="00872B6F">
      <w:pPr>
        <w:spacing w:after="100" w:afterAutospacing="1"/>
        <w:rPr>
          <w:rFonts w:cs="Times New Roman"/>
          <w:szCs w:val="24"/>
        </w:rPr>
      </w:pPr>
    </w:p>
    <w:p w14:paraId="6748F078" w14:textId="743E2546" w:rsidR="00DC4079" w:rsidRPr="00F15FBE" w:rsidRDefault="00DC4079" w:rsidP="00872B6F">
      <w:pPr>
        <w:spacing w:after="100" w:afterAutospacing="1"/>
        <w:rPr>
          <w:rFonts w:cs="Times New Roman"/>
          <w:szCs w:val="24"/>
        </w:rPr>
      </w:pPr>
    </w:p>
    <w:p w14:paraId="0F28EE09" w14:textId="37D25D09" w:rsidR="00DC4079" w:rsidRPr="00F15FBE" w:rsidRDefault="00DC4079" w:rsidP="00872B6F">
      <w:pPr>
        <w:spacing w:after="100" w:afterAutospacing="1"/>
        <w:rPr>
          <w:rFonts w:cs="Times New Roman"/>
          <w:szCs w:val="24"/>
        </w:rPr>
      </w:pPr>
    </w:p>
    <w:p w14:paraId="1C47E435" w14:textId="0D0A991A" w:rsidR="00DC4079" w:rsidRPr="00F15FBE" w:rsidRDefault="00DC4079" w:rsidP="00872B6F">
      <w:pPr>
        <w:spacing w:after="100" w:afterAutospacing="1"/>
        <w:rPr>
          <w:rFonts w:cs="Times New Roman"/>
          <w:szCs w:val="24"/>
        </w:rPr>
      </w:pPr>
    </w:p>
    <w:p w14:paraId="6AA037BC" w14:textId="1F871778" w:rsidR="00DC4079" w:rsidRPr="00F15FBE" w:rsidRDefault="00DC4079" w:rsidP="00872B6F">
      <w:pPr>
        <w:spacing w:after="100" w:afterAutospacing="1"/>
        <w:rPr>
          <w:rFonts w:cs="Times New Roman"/>
          <w:szCs w:val="24"/>
        </w:rPr>
      </w:pPr>
    </w:p>
    <w:p w14:paraId="1C9C06DA" w14:textId="77777777" w:rsidR="00DC4079" w:rsidRPr="00F15FBE" w:rsidRDefault="00DC4079" w:rsidP="00872B6F">
      <w:pPr>
        <w:spacing w:after="100" w:afterAutospacing="1"/>
        <w:rPr>
          <w:rFonts w:cs="Times New Roman"/>
          <w:szCs w:val="24"/>
        </w:rPr>
      </w:pPr>
    </w:p>
    <w:p w14:paraId="37D314D1" w14:textId="77777777" w:rsidR="00DC4079" w:rsidRPr="00F15FBE" w:rsidRDefault="00DC4079" w:rsidP="00872B6F">
      <w:pPr>
        <w:spacing w:after="100" w:afterAutospacing="1"/>
        <w:rPr>
          <w:rFonts w:cs="Times New Roman"/>
          <w:szCs w:val="24"/>
        </w:rPr>
      </w:pPr>
    </w:p>
    <w:p w14:paraId="7D66E305" w14:textId="787B04AE" w:rsidR="00A61FF7" w:rsidRPr="00F15FBE" w:rsidRDefault="00BD6A57" w:rsidP="00DC4079">
      <w:pPr>
        <w:pStyle w:val="Heading1"/>
        <w:jc w:val="center"/>
        <w:rPr>
          <w:rFonts w:cs="Times New Roman"/>
          <w:b w:val="0"/>
          <w:color w:val="000000" w:themeColor="text1"/>
          <w:szCs w:val="24"/>
        </w:rPr>
      </w:pPr>
      <w:bookmarkStart w:id="35" w:name="_Toc123581667"/>
      <w:r w:rsidRPr="00F15FBE">
        <w:rPr>
          <w:rFonts w:cs="Times New Roman"/>
          <w:b w:val="0"/>
          <w:color w:val="000000" w:themeColor="text1"/>
          <w:szCs w:val="24"/>
        </w:rPr>
        <w:lastRenderedPageBreak/>
        <w:t>CHAPTER V</w:t>
      </w:r>
      <w:bookmarkEnd w:id="35"/>
    </w:p>
    <w:p w14:paraId="6F2033DF" w14:textId="7A4002D9" w:rsidR="00C442CC" w:rsidRPr="00F15FBE" w:rsidRDefault="00F15FBE" w:rsidP="00872B6F">
      <w:pPr>
        <w:pStyle w:val="Heading1"/>
        <w:rPr>
          <w:rFonts w:cs="Times New Roman"/>
          <w:b w:val="0"/>
          <w:color w:val="000000" w:themeColor="text1"/>
          <w:szCs w:val="24"/>
        </w:rPr>
      </w:pPr>
      <w:bookmarkStart w:id="36" w:name="_Toc123581668"/>
      <w:r w:rsidRPr="00F15FBE">
        <w:rPr>
          <w:rFonts w:cs="Times New Roman"/>
          <w:b w:val="0"/>
          <w:color w:val="000000" w:themeColor="text1"/>
          <w:szCs w:val="24"/>
        </w:rPr>
        <w:t xml:space="preserve">5 </w:t>
      </w:r>
      <w:r w:rsidR="00A61FF7" w:rsidRPr="00F15FBE">
        <w:rPr>
          <w:rFonts w:cs="Times New Roman"/>
          <w:b w:val="0"/>
          <w:color w:val="000000" w:themeColor="text1"/>
          <w:szCs w:val="24"/>
        </w:rPr>
        <w:t>CONCLUSIONS AND RECOMMENDATIONS</w:t>
      </w:r>
      <w:bookmarkEnd w:id="36"/>
    </w:p>
    <w:p w14:paraId="4172D1FF" w14:textId="77777777" w:rsidR="00944971" w:rsidRPr="00F15FBE" w:rsidRDefault="00944971" w:rsidP="00872B6F">
      <w:pPr>
        <w:rPr>
          <w:rFonts w:cs="Times New Roman"/>
          <w:szCs w:val="24"/>
        </w:rPr>
      </w:pPr>
    </w:p>
    <w:p w14:paraId="6CEEF156" w14:textId="2801A96B" w:rsidR="00944971" w:rsidRPr="00F15FBE" w:rsidRDefault="00F15FBE" w:rsidP="00872B6F">
      <w:pPr>
        <w:pStyle w:val="Heading2"/>
        <w:spacing w:before="0" w:after="100" w:afterAutospacing="1" w:line="360" w:lineRule="auto"/>
        <w:jc w:val="both"/>
        <w:rPr>
          <w:rFonts w:cs="Times New Roman"/>
          <w:b w:val="0"/>
          <w:color w:val="000000" w:themeColor="text1"/>
          <w:szCs w:val="24"/>
        </w:rPr>
      </w:pPr>
      <w:bookmarkStart w:id="37" w:name="_Toc123581669"/>
      <w:r w:rsidRPr="00F15FBE">
        <w:rPr>
          <w:rFonts w:cs="Times New Roman"/>
          <w:b w:val="0"/>
          <w:color w:val="000000" w:themeColor="text1"/>
          <w:szCs w:val="24"/>
        </w:rPr>
        <w:t>5</w:t>
      </w:r>
      <w:r w:rsidR="00BD6A57" w:rsidRPr="00F15FBE">
        <w:rPr>
          <w:rFonts w:cs="Times New Roman"/>
          <w:b w:val="0"/>
          <w:color w:val="000000" w:themeColor="text1"/>
          <w:szCs w:val="24"/>
        </w:rPr>
        <w:t xml:space="preserve">.1 </w:t>
      </w:r>
      <w:r w:rsidR="00944971" w:rsidRPr="00F15FBE">
        <w:rPr>
          <w:rFonts w:cs="Times New Roman"/>
          <w:b w:val="0"/>
          <w:color w:val="000000" w:themeColor="text1"/>
          <w:szCs w:val="24"/>
        </w:rPr>
        <w:t>Introduction</w:t>
      </w:r>
      <w:bookmarkEnd w:id="37"/>
    </w:p>
    <w:p w14:paraId="25AD57F2" w14:textId="04286799" w:rsidR="00944971" w:rsidRPr="00F15FBE" w:rsidRDefault="00944971" w:rsidP="00872B6F">
      <w:pPr>
        <w:spacing w:after="100" w:afterAutospacing="1"/>
        <w:rPr>
          <w:rFonts w:cs="Times New Roman"/>
          <w:szCs w:val="24"/>
        </w:rPr>
      </w:pPr>
      <w:r w:rsidRPr="00F15FBE">
        <w:rPr>
          <w:rFonts w:cs="Times New Roman"/>
          <w:szCs w:val="24"/>
        </w:rPr>
        <w:t xml:space="preserve">This chapter includes </w:t>
      </w:r>
      <w:r w:rsidR="004E4951" w:rsidRPr="00F15FBE">
        <w:rPr>
          <w:rFonts w:cs="Times New Roman"/>
          <w:szCs w:val="24"/>
        </w:rPr>
        <w:t>two main</w:t>
      </w:r>
      <w:r w:rsidRPr="00F15FBE">
        <w:rPr>
          <w:rFonts w:cs="Times New Roman"/>
          <w:szCs w:val="24"/>
        </w:rPr>
        <w:t xml:space="preserve"> section</w:t>
      </w:r>
      <w:r w:rsidR="004E4951" w:rsidRPr="00F15FBE">
        <w:rPr>
          <w:rFonts w:cs="Times New Roman"/>
          <w:szCs w:val="24"/>
        </w:rPr>
        <w:t>s</w:t>
      </w:r>
      <w:r w:rsidRPr="00F15FBE">
        <w:rPr>
          <w:rFonts w:cs="Times New Roman"/>
          <w:szCs w:val="24"/>
        </w:rPr>
        <w:t>. In the first section</w:t>
      </w:r>
      <w:r w:rsidR="004E4951" w:rsidRPr="00F15FBE">
        <w:rPr>
          <w:rFonts w:cs="Times New Roman"/>
          <w:szCs w:val="24"/>
        </w:rPr>
        <w:t>,</w:t>
      </w:r>
      <w:r w:rsidRPr="00F15FBE">
        <w:rPr>
          <w:rFonts w:cs="Times New Roman"/>
          <w:szCs w:val="24"/>
        </w:rPr>
        <w:t xml:space="preserve"> the main results </w:t>
      </w:r>
      <w:r w:rsidR="004E4951" w:rsidRPr="00F15FBE">
        <w:rPr>
          <w:rFonts w:cs="Times New Roman"/>
          <w:szCs w:val="24"/>
        </w:rPr>
        <w:t xml:space="preserve">that have been obtained from </w:t>
      </w:r>
      <w:r w:rsidRPr="00F15FBE">
        <w:rPr>
          <w:rFonts w:cs="Times New Roman"/>
          <w:szCs w:val="24"/>
        </w:rPr>
        <w:t xml:space="preserve">the </w:t>
      </w:r>
      <w:r w:rsidR="004E4951" w:rsidRPr="00F15FBE">
        <w:rPr>
          <w:rFonts w:cs="Times New Roman"/>
          <w:szCs w:val="24"/>
        </w:rPr>
        <w:t xml:space="preserve">study </w:t>
      </w:r>
      <w:r w:rsidRPr="00F15FBE">
        <w:rPr>
          <w:rFonts w:cs="Times New Roman"/>
          <w:szCs w:val="24"/>
        </w:rPr>
        <w:t xml:space="preserve">are presented. The second section summarizes a viable recommendation about </w:t>
      </w:r>
      <w:r w:rsidR="00FB4AED" w:rsidRPr="00F15FBE">
        <w:rPr>
          <w:rFonts w:cs="Times New Roman"/>
          <w:szCs w:val="24"/>
        </w:rPr>
        <w:t>global warming</w:t>
      </w:r>
      <w:r w:rsidRPr="00F15FBE">
        <w:rPr>
          <w:rFonts w:cs="Times New Roman"/>
          <w:szCs w:val="24"/>
        </w:rPr>
        <w:t>.</w:t>
      </w:r>
    </w:p>
    <w:p w14:paraId="1518559C" w14:textId="25A8DC35" w:rsidR="0035620A" w:rsidRPr="00F15FBE" w:rsidRDefault="00F15FBE" w:rsidP="00F15FBE">
      <w:pPr>
        <w:pStyle w:val="Heading2"/>
        <w:rPr>
          <w:b w:val="0"/>
        </w:rPr>
      </w:pPr>
      <w:bookmarkStart w:id="38" w:name="_Toc123581670"/>
      <w:r w:rsidRPr="00F15FBE">
        <w:rPr>
          <w:b w:val="0"/>
        </w:rPr>
        <w:t xml:space="preserve">5.2 </w:t>
      </w:r>
      <w:r w:rsidR="00944971" w:rsidRPr="00F15FBE">
        <w:rPr>
          <w:b w:val="0"/>
        </w:rPr>
        <w:t>Findings of the Research</w:t>
      </w:r>
      <w:bookmarkEnd w:id="38"/>
    </w:p>
    <w:p w14:paraId="722E0E34" w14:textId="77777777" w:rsidR="0035620A" w:rsidRPr="00F15FBE" w:rsidRDefault="0035620A" w:rsidP="00F15FBE">
      <w:pPr>
        <w:spacing w:after="100" w:afterAutospacing="1"/>
        <w:rPr>
          <w:rFonts w:cs="Times New Roman"/>
          <w:szCs w:val="24"/>
        </w:rPr>
      </w:pPr>
      <w:r w:rsidRPr="00F15FBE">
        <w:rPr>
          <w:rFonts w:cs="Times New Roman"/>
          <w:szCs w:val="24"/>
        </w:rPr>
        <w:t>The main findings of the research can be summarized as follows:</w:t>
      </w:r>
    </w:p>
    <w:p w14:paraId="76ED14C6" w14:textId="2F84A376" w:rsidR="0035620A" w:rsidRPr="00F15FBE" w:rsidRDefault="0035620A" w:rsidP="00F15FBE">
      <w:pPr>
        <w:rPr>
          <w:rFonts w:cs="Times New Roman"/>
          <w:szCs w:val="24"/>
        </w:rPr>
      </w:pPr>
      <w:r w:rsidRPr="00F15FBE">
        <w:rPr>
          <w:rFonts w:cs="Times New Roman"/>
          <w:szCs w:val="24"/>
        </w:rPr>
        <w:t>The Sylhet region's meteorological time series data, containing temperature, total cloud cover, dew point temperature, evaporation, solar radiation, mean sea level pressure, and wind speed, were extracted for this study. Data w</w:t>
      </w:r>
      <w:r w:rsidR="00F15FBE" w:rsidRPr="00F15FBE">
        <w:rPr>
          <w:rFonts w:cs="Times New Roman"/>
          <w:szCs w:val="24"/>
        </w:rPr>
        <w:t>ere</w:t>
      </w:r>
      <w:r w:rsidRPr="00F15FBE">
        <w:rPr>
          <w:rFonts w:cs="Times New Roman"/>
          <w:szCs w:val="24"/>
        </w:rPr>
        <w:t xml:space="preserve"> collected between January 1, 1965, and December 31, 2021, or approximately 57 years. The purpose of this study was to assess the capacity of several machine learning (ML) techniques to forecast temperature in order to investigate climate change, as well as to compare them to classical time series models ARIMA, ARIMAX</w:t>
      </w:r>
      <w:r w:rsidR="00DC4079" w:rsidRPr="00F15FBE">
        <w:rPr>
          <w:rFonts w:cs="Times New Roman"/>
          <w:szCs w:val="24"/>
        </w:rPr>
        <w:t>,</w:t>
      </w:r>
      <w:r w:rsidRPr="00F15FBE">
        <w:rPr>
          <w:rFonts w:cs="Times New Roman"/>
          <w:szCs w:val="24"/>
        </w:rPr>
        <w:t xml:space="preserve"> etc.</w:t>
      </w:r>
    </w:p>
    <w:p w14:paraId="3BDD1F45" w14:textId="77777777" w:rsidR="00B943D8" w:rsidRPr="00F15FBE" w:rsidRDefault="00B943D8" w:rsidP="00872B6F">
      <w:pPr>
        <w:pStyle w:val="ListParagraph"/>
        <w:ind w:left="360"/>
        <w:jc w:val="both"/>
        <w:rPr>
          <w:rFonts w:cs="Times New Roman"/>
          <w:szCs w:val="24"/>
        </w:rPr>
      </w:pPr>
    </w:p>
    <w:p w14:paraId="74D36E12" w14:textId="4CAD7542" w:rsidR="0035620A" w:rsidRPr="00F15FBE" w:rsidRDefault="00F15FBE" w:rsidP="00F15FBE">
      <w:pPr>
        <w:pStyle w:val="Heading3"/>
        <w:rPr>
          <w:rFonts w:ascii="Times New Roman" w:hAnsi="Times New Roman" w:cs="Times New Roman"/>
          <w:color w:val="auto"/>
        </w:rPr>
      </w:pPr>
      <w:bookmarkStart w:id="39" w:name="_Toc123581671"/>
      <w:r w:rsidRPr="00F15FBE">
        <w:rPr>
          <w:rFonts w:ascii="Times New Roman" w:hAnsi="Times New Roman" w:cs="Times New Roman"/>
          <w:color w:val="auto"/>
        </w:rPr>
        <w:t xml:space="preserve">5.2.1 </w:t>
      </w:r>
      <w:r w:rsidR="00887162" w:rsidRPr="00F15FBE">
        <w:rPr>
          <w:rFonts w:ascii="Times New Roman" w:hAnsi="Times New Roman" w:cs="Times New Roman"/>
          <w:color w:val="auto"/>
        </w:rPr>
        <w:t>Time Series Models</w:t>
      </w:r>
      <w:bookmarkEnd w:id="39"/>
    </w:p>
    <w:p w14:paraId="736CFF25" w14:textId="77777777" w:rsidR="00F15FBE" w:rsidRPr="00F15FBE" w:rsidRDefault="00F15FBE" w:rsidP="00F15FBE">
      <w:pPr>
        <w:rPr>
          <w:rFonts w:cs="Times New Roman"/>
          <w:szCs w:val="24"/>
        </w:rPr>
      </w:pPr>
    </w:p>
    <w:p w14:paraId="41D28445" w14:textId="2483E821" w:rsidR="00B943D8" w:rsidRPr="00F15FBE" w:rsidRDefault="00B943D8" w:rsidP="00F15FBE">
      <w:pPr>
        <w:rPr>
          <w:rFonts w:cs="Times New Roman"/>
          <w:szCs w:val="24"/>
        </w:rPr>
      </w:pPr>
      <w:r w:rsidRPr="00F15FBE">
        <w:rPr>
          <w:rFonts w:cs="Times New Roman"/>
          <w:szCs w:val="24"/>
        </w:rPr>
        <w:t xml:space="preserve">Two traditional time series approaches, ARIMA and ARIMAX, were employed in this study. </w:t>
      </w:r>
      <w:r w:rsidR="00DC4079" w:rsidRPr="00F15FBE">
        <w:rPr>
          <w:rFonts w:cs="Times New Roman"/>
          <w:szCs w:val="24"/>
        </w:rPr>
        <w:t xml:space="preserve">The </w:t>
      </w:r>
      <w:r w:rsidR="00071B8B" w:rsidRPr="00F15FBE">
        <w:rPr>
          <w:rFonts w:cs="Times New Roman"/>
          <w:szCs w:val="24"/>
        </w:rPr>
        <w:t xml:space="preserve">ARIMAX model </w:t>
      </w:r>
      <w:proofErr w:type="gramStart"/>
      <w:r w:rsidR="00071B8B" w:rsidRPr="00F15FBE">
        <w:rPr>
          <w:rFonts w:cs="Times New Roman"/>
          <w:szCs w:val="24"/>
        </w:rPr>
        <w:t>( R</w:t>
      </w:r>
      <w:proofErr w:type="gramEnd"/>
      <w:r w:rsidR="00071B8B" w:rsidRPr="00F15FBE">
        <w:rPr>
          <w:rFonts w:cs="Times New Roman"/>
          <w:szCs w:val="24"/>
          <w:vertAlign w:val="superscript"/>
        </w:rPr>
        <w:t>2</w:t>
      </w:r>
      <w:r w:rsidR="00071B8B" w:rsidRPr="00F15FBE">
        <w:rPr>
          <w:rFonts w:cs="Times New Roman"/>
          <w:szCs w:val="24"/>
        </w:rPr>
        <w:t xml:space="preserve"> =0.8555) </w:t>
      </w:r>
      <w:r w:rsidR="00DC4079" w:rsidRPr="00F15FBE">
        <w:rPr>
          <w:rFonts w:cs="Times New Roman"/>
          <w:szCs w:val="24"/>
        </w:rPr>
        <w:t>is</w:t>
      </w:r>
      <w:r w:rsidR="00071B8B" w:rsidRPr="00F15FBE">
        <w:rPr>
          <w:rFonts w:cs="Times New Roman"/>
          <w:szCs w:val="24"/>
        </w:rPr>
        <w:t xml:space="preserve"> well</w:t>
      </w:r>
      <w:r w:rsidR="00DC4079" w:rsidRPr="00F15FBE">
        <w:rPr>
          <w:rFonts w:cs="Times New Roman"/>
          <w:szCs w:val="24"/>
        </w:rPr>
        <w:t>-</w:t>
      </w:r>
      <w:r w:rsidR="00071B8B" w:rsidRPr="00F15FBE">
        <w:rPr>
          <w:rFonts w:cs="Times New Roman"/>
          <w:szCs w:val="24"/>
        </w:rPr>
        <w:t xml:space="preserve">fitted with higher accuracy compared to </w:t>
      </w:r>
      <w:r w:rsidR="00DC4079" w:rsidRPr="00F15FBE">
        <w:rPr>
          <w:rFonts w:cs="Times New Roman"/>
          <w:szCs w:val="24"/>
        </w:rPr>
        <w:t xml:space="preserve">the </w:t>
      </w:r>
      <w:r w:rsidR="00071B8B" w:rsidRPr="00F15FBE">
        <w:rPr>
          <w:rFonts w:cs="Times New Roman"/>
          <w:szCs w:val="24"/>
        </w:rPr>
        <w:t>ARIMA model ( R</w:t>
      </w:r>
      <w:r w:rsidR="00071B8B" w:rsidRPr="00F15FBE">
        <w:rPr>
          <w:rFonts w:cs="Times New Roman"/>
          <w:szCs w:val="24"/>
          <w:vertAlign w:val="superscript"/>
        </w:rPr>
        <w:t>2</w:t>
      </w:r>
      <w:r w:rsidR="00071B8B" w:rsidRPr="00F15FBE">
        <w:rPr>
          <w:rFonts w:cs="Times New Roman"/>
          <w:szCs w:val="24"/>
        </w:rPr>
        <w:t xml:space="preserve"> =0.0004).</w:t>
      </w:r>
      <w:r w:rsidR="00DC4079" w:rsidRPr="00F15FBE">
        <w:rPr>
          <w:rFonts w:cs="Times New Roman"/>
          <w:szCs w:val="24"/>
        </w:rPr>
        <w:t xml:space="preserve"> </w:t>
      </w:r>
      <w:r w:rsidR="00887162" w:rsidRPr="00F15FBE">
        <w:rPr>
          <w:rFonts w:cs="Times New Roman"/>
          <w:szCs w:val="24"/>
        </w:rPr>
        <w:t>Seven</w:t>
      </w:r>
      <w:r w:rsidRPr="00F15FBE">
        <w:rPr>
          <w:rFonts w:cs="Times New Roman"/>
          <w:szCs w:val="24"/>
        </w:rPr>
        <w:t xml:space="preserve"> indices show that </w:t>
      </w:r>
      <w:proofErr w:type="gramStart"/>
      <w:r w:rsidRPr="00F15FBE">
        <w:rPr>
          <w:rFonts w:cs="Times New Roman"/>
          <w:szCs w:val="24"/>
        </w:rPr>
        <w:t>ARIMA</w:t>
      </w:r>
      <w:r w:rsidR="00887162" w:rsidRPr="00F15FBE">
        <w:rPr>
          <w:rFonts w:cs="Times New Roman"/>
          <w:szCs w:val="24"/>
        </w:rPr>
        <w:t>X</w:t>
      </w:r>
      <w:r w:rsidRPr="00F15FBE">
        <w:rPr>
          <w:rFonts w:cs="Times New Roman"/>
          <w:szCs w:val="24"/>
        </w:rPr>
        <w:t xml:space="preserve">  outperforms</w:t>
      </w:r>
      <w:proofErr w:type="gramEnd"/>
      <w:r w:rsidRPr="00F15FBE">
        <w:rPr>
          <w:rFonts w:cs="Times New Roman"/>
          <w:szCs w:val="24"/>
        </w:rPr>
        <w:t xml:space="preserve"> the ARIMAX models in terms of overall performance for time series analysis (</w:t>
      </w:r>
      <w:r w:rsidR="00887162" w:rsidRPr="00F15FBE">
        <w:rPr>
          <w:rFonts w:cs="Times New Roman"/>
          <w:szCs w:val="24"/>
        </w:rPr>
        <w:t xml:space="preserve">RSR, NSE, </w:t>
      </w:r>
      <w:r w:rsidRPr="00F15FBE">
        <w:rPr>
          <w:rFonts w:cs="Times New Roman"/>
          <w:szCs w:val="24"/>
        </w:rPr>
        <w:t>MAE,</w:t>
      </w:r>
      <w:r w:rsidR="00887162" w:rsidRPr="00F15FBE">
        <w:rPr>
          <w:rFonts w:cs="Times New Roman"/>
          <w:szCs w:val="24"/>
        </w:rPr>
        <w:t>d,</w:t>
      </w:r>
      <w:r w:rsidRPr="00F15FBE">
        <w:rPr>
          <w:rFonts w:cs="Times New Roman"/>
          <w:szCs w:val="24"/>
        </w:rPr>
        <w:t xml:space="preserve"> PAB, RMSE, RSR, and </w:t>
      </w:r>
      <w:r w:rsidR="00887162" w:rsidRPr="00F15FBE">
        <w:rPr>
          <w:rFonts w:cs="Times New Roman"/>
          <w:szCs w:val="24"/>
        </w:rPr>
        <w:t>R</w:t>
      </w:r>
      <w:r w:rsidR="00887162" w:rsidRPr="00F15FBE">
        <w:rPr>
          <w:rFonts w:cs="Times New Roman"/>
          <w:szCs w:val="24"/>
          <w:vertAlign w:val="superscript"/>
        </w:rPr>
        <w:t>2</w:t>
      </w:r>
      <w:r w:rsidRPr="00F15FBE">
        <w:rPr>
          <w:rFonts w:cs="Times New Roman"/>
          <w:szCs w:val="24"/>
        </w:rPr>
        <w:t xml:space="preserve">). </w:t>
      </w:r>
    </w:p>
    <w:p w14:paraId="69A32D24" w14:textId="77777777" w:rsidR="00B943D8" w:rsidRPr="00F15FBE" w:rsidRDefault="00B943D8" w:rsidP="00F15FBE">
      <w:pPr>
        <w:pStyle w:val="ListParagraph"/>
        <w:ind w:left="360"/>
        <w:jc w:val="both"/>
        <w:rPr>
          <w:rFonts w:cs="Times New Roman"/>
          <w:szCs w:val="24"/>
        </w:rPr>
      </w:pPr>
    </w:p>
    <w:p w14:paraId="0419B114" w14:textId="1216EDEB" w:rsidR="00F15FBE" w:rsidRPr="00F15FBE" w:rsidRDefault="00F15FBE" w:rsidP="00F15FBE">
      <w:pPr>
        <w:pStyle w:val="Heading3"/>
        <w:rPr>
          <w:rFonts w:ascii="Times New Roman" w:hAnsi="Times New Roman" w:cs="Times New Roman"/>
          <w:color w:val="auto"/>
        </w:rPr>
      </w:pPr>
      <w:bookmarkStart w:id="40" w:name="_Toc123581672"/>
      <w:r w:rsidRPr="00F15FBE">
        <w:rPr>
          <w:rFonts w:ascii="Times New Roman" w:hAnsi="Times New Roman" w:cs="Times New Roman"/>
          <w:color w:val="auto"/>
        </w:rPr>
        <w:t xml:space="preserve">5.2.2 </w:t>
      </w:r>
      <w:r w:rsidR="0035620A" w:rsidRPr="00F15FBE">
        <w:rPr>
          <w:rFonts w:ascii="Times New Roman" w:hAnsi="Times New Roman" w:cs="Times New Roman"/>
          <w:color w:val="auto"/>
        </w:rPr>
        <w:t>Machine learning Method</w:t>
      </w:r>
      <w:r w:rsidRPr="00F15FBE">
        <w:rPr>
          <w:rFonts w:ascii="Times New Roman" w:hAnsi="Times New Roman" w:cs="Times New Roman"/>
          <w:color w:val="auto"/>
        </w:rPr>
        <w:t>s</w:t>
      </w:r>
      <w:bookmarkEnd w:id="40"/>
    </w:p>
    <w:p w14:paraId="14B20ABE" w14:textId="77777777" w:rsidR="00F15FBE" w:rsidRPr="00F15FBE" w:rsidRDefault="00F15FBE" w:rsidP="00F15FBE">
      <w:pPr>
        <w:rPr>
          <w:lang w:val="en-GB"/>
        </w:rPr>
      </w:pPr>
    </w:p>
    <w:p w14:paraId="42C61B2A" w14:textId="50D12F8A" w:rsidR="00B943D8" w:rsidRPr="00F15FBE" w:rsidRDefault="00B943D8" w:rsidP="00F15FBE">
      <w:pPr>
        <w:spacing w:after="100" w:afterAutospacing="1"/>
        <w:rPr>
          <w:rFonts w:cs="Times New Roman"/>
          <w:szCs w:val="24"/>
        </w:rPr>
      </w:pPr>
      <w:r w:rsidRPr="00F15FBE">
        <w:rPr>
          <w:rFonts w:cs="Times New Roman"/>
          <w:szCs w:val="24"/>
        </w:rPr>
        <w:t xml:space="preserve">In order to predict the temperature, six machine learning techniques including kNN, SVM, Random Forest, AdB, and ANN were employed. Data from January 1, 1965, to December 31, 2015, were used as training data.  Then data from January 1, 2016, through December 31, 2021, were used for testing. Except for SVM, all the methods were well-fitted, according to the test </w:t>
      </w:r>
      <w:r w:rsidRPr="00F15FBE">
        <w:rPr>
          <w:rFonts w:cs="Times New Roman"/>
          <w:szCs w:val="24"/>
        </w:rPr>
        <w:lastRenderedPageBreak/>
        <w:t>findings. The R</w:t>
      </w:r>
      <w:r w:rsidRPr="00F15FBE">
        <w:rPr>
          <w:rFonts w:cs="Times New Roman"/>
          <w:szCs w:val="24"/>
          <w:vertAlign w:val="superscript"/>
        </w:rPr>
        <w:t>2</w:t>
      </w:r>
      <w:r w:rsidRPr="00F15FBE">
        <w:rPr>
          <w:rFonts w:cs="Times New Roman"/>
          <w:szCs w:val="24"/>
        </w:rPr>
        <w:t xml:space="preserve"> score for SVM was the lowest, coming in at 0.5156. The following six additional performance indicators were used to determine the best</w:t>
      </w:r>
      <w:r w:rsidR="00DC4079" w:rsidRPr="00F15FBE">
        <w:rPr>
          <w:rFonts w:cs="Times New Roman"/>
          <w:szCs w:val="24"/>
        </w:rPr>
        <w:t>-</w:t>
      </w:r>
      <w:r w:rsidRPr="00F15FBE">
        <w:rPr>
          <w:rFonts w:cs="Times New Roman"/>
          <w:szCs w:val="24"/>
        </w:rPr>
        <w:t>fitted method: RSR, NSE, MAE, Index of Agreement (d), PBIAS (%), and RMSE. However, seven performance indicators showed that ANN was the best method compared to others for predicting temperature.</w:t>
      </w:r>
    </w:p>
    <w:p w14:paraId="6BB1A0F1" w14:textId="60924942" w:rsidR="00B943D8" w:rsidRPr="00F15FBE" w:rsidRDefault="00F15FBE" w:rsidP="00F15FBE">
      <w:pPr>
        <w:pStyle w:val="Heading2"/>
        <w:rPr>
          <w:rFonts w:cs="Times New Roman"/>
          <w:b w:val="0"/>
        </w:rPr>
      </w:pPr>
      <w:bookmarkStart w:id="41" w:name="_Toc123581673"/>
      <w:r w:rsidRPr="00F15FBE">
        <w:rPr>
          <w:rFonts w:cs="Times New Roman"/>
          <w:b w:val="0"/>
        </w:rPr>
        <w:t xml:space="preserve">5.3 </w:t>
      </w:r>
      <w:r w:rsidR="00B943D8" w:rsidRPr="00F15FBE">
        <w:rPr>
          <w:rFonts w:cs="Times New Roman"/>
          <w:b w:val="0"/>
        </w:rPr>
        <w:t>Com</w:t>
      </w:r>
      <w:r w:rsidR="00DC4079" w:rsidRPr="00F15FBE">
        <w:rPr>
          <w:rFonts w:cs="Times New Roman"/>
          <w:b w:val="0"/>
        </w:rPr>
        <w:t>p</w:t>
      </w:r>
      <w:r w:rsidR="00B943D8" w:rsidRPr="00F15FBE">
        <w:rPr>
          <w:rFonts w:cs="Times New Roman"/>
          <w:b w:val="0"/>
        </w:rPr>
        <w:t xml:space="preserve">arison </w:t>
      </w:r>
      <w:r w:rsidR="00DC4079" w:rsidRPr="00F15FBE">
        <w:rPr>
          <w:rFonts w:cs="Times New Roman"/>
          <w:b w:val="0"/>
        </w:rPr>
        <w:t>between</w:t>
      </w:r>
      <w:r w:rsidR="00B943D8" w:rsidRPr="00F15FBE">
        <w:rPr>
          <w:rFonts w:cs="Times New Roman"/>
          <w:b w:val="0"/>
        </w:rPr>
        <w:t xml:space="preserve"> Statistical Methods and Machine Learning Methods</w:t>
      </w:r>
      <w:bookmarkEnd w:id="41"/>
    </w:p>
    <w:p w14:paraId="671145BC" w14:textId="77777777" w:rsidR="00F15FBE" w:rsidRPr="00F15FBE" w:rsidRDefault="00F15FBE" w:rsidP="00F15FBE">
      <w:pPr>
        <w:rPr>
          <w:lang w:val="en-GB"/>
        </w:rPr>
      </w:pPr>
    </w:p>
    <w:p w14:paraId="051019DB" w14:textId="3D47F21A" w:rsidR="00B943D8" w:rsidRPr="00F15FBE" w:rsidRDefault="00B943D8" w:rsidP="00F15FBE">
      <w:pPr>
        <w:rPr>
          <w:rFonts w:cs="Times New Roman"/>
          <w:szCs w:val="24"/>
        </w:rPr>
      </w:pPr>
      <w:r w:rsidRPr="00F15FBE">
        <w:rPr>
          <w:rFonts w:cs="Times New Roman"/>
          <w:szCs w:val="24"/>
        </w:rPr>
        <w:t xml:space="preserve">Even though </w:t>
      </w:r>
      <w:r w:rsidR="00DC4079" w:rsidRPr="00F15FBE">
        <w:rPr>
          <w:rFonts w:cs="Times New Roman"/>
          <w:szCs w:val="24"/>
        </w:rPr>
        <w:t xml:space="preserve">the </w:t>
      </w:r>
      <w:r w:rsidRPr="00F15FBE">
        <w:rPr>
          <w:rFonts w:cs="Times New Roman"/>
          <w:szCs w:val="24"/>
        </w:rPr>
        <w:t>ARIMA</w:t>
      </w:r>
      <w:r w:rsidR="00071B8B" w:rsidRPr="00F15FBE">
        <w:rPr>
          <w:rFonts w:cs="Times New Roman"/>
          <w:szCs w:val="24"/>
        </w:rPr>
        <w:t>X</w:t>
      </w:r>
      <w:r w:rsidRPr="00F15FBE">
        <w:rPr>
          <w:rFonts w:cs="Times New Roman"/>
          <w:szCs w:val="24"/>
        </w:rPr>
        <w:t xml:space="preserve"> model outperformed </w:t>
      </w:r>
      <w:r w:rsidR="00DC4079" w:rsidRPr="00F15FBE">
        <w:rPr>
          <w:rFonts w:cs="Times New Roman"/>
          <w:szCs w:val="24"/>
        </w:rPr>
        <w:t xml:space="preserve">the </w:t>
      </w:r>
      <w:r w:rsidRPr="00F15FBE">
        <w:rPr>
          <w:rFonts w:cs="Times New Roman"/>
          <w:szCs w:val="24"/>
        </w:rPr>
        <w:t>ARIMA</w:t>
      </w:r>
      <w:r w:rsidR="00071B8B" w:rsidRPr="00F15FBE">
        <w:rPr>
          <w:rFonts w:cs="Times New Roman"/>
          <w:szCs w:val="24"/>
        </w:rPr>
        <w:t xml:space="preserve"> model</w:t>
      </w:r>
      <w:r w:rsidRPr="00F15FBE">
        <w:rPr>
          <w:rFonts w:cs="Times New Roman"/>
          <w:szCs w:val="24"/>
        </w:rPr>
        <w:t xml:space="preserve"> using </w:t>
      </w:r>
      <w:r w:rsidR="00071B8B" w:rsidRPr="00F15FBE">
        <w:rPr>
          <w:rFonts w:cs="Times New Roman"/>
          <w:szCs w:val="24"/>
        </w:rPr>
        <w:t>seven</w:t>
      </w:r>
      <w:r w:rsidRPr="00F15FBE">
        <w:rPr>
          <w:rFonts w:cs="Times New Roman"/>
          <w:szCs w:val="24"/>
        </w:rPr>
        <w:t xml:space="preserve"> different indices </w:t>
      </w:r>
      <w:r w:rsidR="00071B8B" w:rsidRPr="00F15FBE">
        <w:rPr>
          <w:rFonts w:cs="Times New Roman"/>
          <w:szCs w:val="24"/>
        </w:rPr>
        <w:t xml:space="preserve">(RSR, NSE, </w:t>
      </w:r>
      <w:proofErr w:type="gramStart"/>
      <w:r w:rsidR="00071B8B" w:rsidRPr="00F15FBE">
        <w:rPr>
          <w:rFonts w:cs="Times New Roman"/>
          <w:szCs w:val="24"/>
        </w:rPr>
        <w:t>MAE,d</w:t>
      </w:r>
      <w:proofErr w:type="gramEnd"/>
      <w:r w:rsidR="00071B8B" w:rsidRPr="00F15FBE">
        <w:rPr>
          <w:rFonts w:cs="Times New Roman"/>
          <w:szCs w:val="24"/>
        </w:rPr>
        <w:t>, PAB, RMSE, RSR, and R</w:t>
      </w:r>
      <w:r w:rsidR="00071B8B" w:rsidRPr="00F15FBE">
        <w:rPr>
          <w:rFonts w:cs="Times New Roman"/>
          <w:szCs w:val="24"/>
          <w:vertAlign w:val="superscript"/>
        </w:rPr>
        <w:t>2</w:t>
      </w:r>
      <w:r w:rsidR="00071B8B" w:rsidRPr="00F15FBE">
        <w:rPr>
          <w:rFonts w:cs="Times New Roman"/>
          <w:szCs w:val="24"/>
        </w:rPr>
        <w:t xml:space="preserve">). Furthermore, according to seven indices RSR, NSE, </w:t>
      </w:r>
      <w:proofErr w:type="gramStart"/>
      <w:r w:rsidR="00071B8B" w:rsidRPr="00F15FBE">
        <w:rPr>
          <w:rFonts w:cs="Times New Roman"/>
          <w:szCs w:val="24"/>
        </w:rPr>
        <w:t>MAE,d</w:t>
      </w:r>
      <w:proofErr w:type="gramEnd"/>
      <w:r w:rsidR="00071B8B" w:rsidRPr="00F15FBE">
        <w:rPr>
          <w:rFonts w:cs="Times New Roman"/>
          <w:szCs w:val="24"/>
        </w:rPr>
        <w:t>, PAB, RMSE, RSR, and R</w:t>
      </w:r>
      <w:r w:rsidR="00071B8B" w:rsidRPr="00F15FBE">
        <w:rPr>
          <w:rFonts w:cs="Times New Roman"/>
          <w:szCs w:val="24"/>
          <w:vertAlign w:val="superscript"/>
        </w:rPr>
        <w:t>2</w:t>
      </w:r>
      <w:r w:rsidR="00071B8B" w:rsidRPr="00F15FBE">
        <w:rPr>
          <w:rFonts w:cs="Times New Roman"/>
          <w:szCs w:val="24"/>
        </w:rPr>
        <w:t>) ARIMAX model outperformed both kNN and SVM machine learning approaches.</w:t>
      </w:r>
      <w:r w:rsidRPr="00F15FBE">
        <w:rPr>
          <w:rFonts w:cs="Times New Roman"/>
          <w:szCs w:val="24"/>
        </w:rPr>
        <w:t xml:space="preserve"> Using the daily temperature, total cloud cover, dew point temperatures, evaporation, mean sea level pressure, solar radiation, and wind speed as features, it was shown that the ANN machine learning approach was the most accurate way for predicting temperature comparing six machine learning models and two classical time series methods.</w:t>
      </w:r>
    </w:p>
    <w:p w14:paraId="65FEA190" w14:textId="77777777" w:rsidR="00B943D8" w:rsidRPr="00F15FBE" w:rsidRDefault="00B943D8" w:rsidP="00F15FBE">
      <w:pPr>
        <w:rPr>
          <w:rFonts w:cs="Times New Roman"/>
          <w:szCs w:val="24"/>
        </w:rPr>
      </w:pPr>
    </w:p>
    <w:p w14:paraId="265E15E0" w14:textId="77777777" w:rsidR="00B943D8" w:rsidRPr="00F15FBE" w:rsidRDefault="00B943D8" w:rsidP="00F15FBE">
      <w:pPr>
        <w:spacing w:after="100" w:afterAutospacing="1"/>
        <w:rPr>
          <w:rFonts w:cs="Times New Roman"/>
          <w:szCs w:val="24"/>
        </w:rPr>
      </w:pPr>
    </w:p>
    <w:p w14:paraId="5CDEC682" w14:textId="5AF8C2F4" w:rsidR="00944971" w:rsidRPr="00F15FBE" w:rsidRDefault="00F15FBE" w:rsidP="00F15FBE">
      <w:pPr>
        <w:pStyle w:val="Heading2"/>
        <w:jc w:val="both"/>
        <w:rPr>
          <w:rFonts w:cs="Times New Roman"/>
          <w:b w:val="0"/>
          <w:color w:val="000000" w:themeColor="text1"/>
          <w:szCs w:val="24"/>
        </w:rPr>
      </w:pPr>
      <w:bookmarkStart w:id="42" w:name="_Toc13910022"/>
      <w:bookmarkStart w:id="43" w:name="_Toc123581674"/>
      <w:r w:rsidRPr="00F15FBE">
        <w:rPr>
          <w:rFonts w:cs="Times New Roman"/>
          <w:b w:val="0"/>
          <w:color w:val="000000" w:themeColor="text1"/>
          <w:szCs w:val="24"/>
        </w:rPr>
        <w:t>5</w:t>
      </w:r>
      <w:r w:rsidR="00BD6A57" w:rsidRPr="00F15FBE">
        <w:rPr>
          <w:rFonts w:cs="Times New Roman"/>
          <w:b w:val="0"/>
          <w:color w:val="000000" w:themeColor="text1"/>
          <w:szCs w:val="24"/>
        </w:rPr>
        <w:t>.</w:t>
      </w:r>
      <w:r w:rsidRPr="00F15FBE">
        <w:rPr>
          <w:rFonts w:cs="Times New Roman"/>
          <w:b w:val="0"/>
          <w:color w:val="000000" w:themeColor="text1"/>
          <w:szCs w:val="24"/>
        </w:rPr>
        <w:t>4</w:t>
      </w:r>
      <w:r w:rsidR="00BD6A57" w:rsidRPr="00F15FBE">
        <w:rPr>
          <w:rFonts w:cs="Times New Roman"/>
          <w:b w:val="0"/>
          <w:color w:val="000000" w:themeColor="text1"/>
          <w:szCs w:val="24"/>
        </w:rPr>
        <w:t xml:space="preserve"> </w:t>
      </w:r>
      <w:r w:rsidR="00944971" w:rsidRPr="00F15FBE">
        <w:rPr>
          <w:rFonts w:cs="Times New Roman"/>
          <w:b w:val="0"/>
          <w:color w:val="000000" w:themeColor="text1"/>
          <w:szCs w:val="24"/>
        </w:rPr>
        <w:t>Limitations and Recommendations for Future Works</w:t>
      </w:r>
      <w:bookmarkEnd w:id="42"/>
      <w:bookmarkEnd w:id="43"/>
    </w:p>
    <w:p w14:paraId="639FC583" w14:textId="24985183" w:rsidR="00944971" w:rsidRPr="00F15FBE" w:rsidRDefault="00F15FBE" w:rsidP="00F15FBE">
      <w:pPr>
        <w:pStyle w:val="Heading3"/>
        <w:jc w:val="both"/>
        <w:rPr>
          <w:rFonts w:ascii="Times New Roman" w:hAnsi="Times New Roman" w:cs="Times New Roman"/>
          <w:color w:val="auto"/>
        </w:rPr>
      </w:pPr>
      <w:bookmarkStart w:id="44" w:name="_Toc13910023"/>
      <w:bookmarkStart w:id="45" w:name="_Toc123581675"/>
      <w:r w:rsidRPr="00F15FBE">
        <w:rPr>
          <w:rFonts w:ascii="Times New Roman" w:hAnsi="Times New Roman" w:cs="Times New Roman"/>
          <w:color w:val="auto"/>
        </w:rPr>
        <w:t>5</w:t>
      </w:r>
      <w:r w:rsidR="00BD6A57" w:rsidRPr="00F15FBE">
        <w:rPr>
          <w:rFonts w:ascii="Times New Roman" w:hAnsi="Times New Roman" w:cs="Times New Roman"/>
          <w:color w:val="auto"/>
        </w:rPr>
        <w:t>.</w:t>
      </w:r>
      <w:r w:rsidRPr="00F15FBE">
        <w:rPr>
          <w:rFonts w:ascii="Times New Roman" w:hAnsi="Times New Roman" w:cs="Times New Roman"/>
          <w:color w:val="auto"/>
        </w:rPr>
        <w:t>4</w:t>
      </w:r>
      <w:r w:rsidR="00BD6A57" w:rsidRPr="00F15FBE">
        <w:rPr>
          <w:rFonts w:ascii="Times New Roman" w:hAnsi="Times New Roman" w:cs="Times New Roman"/>
          <w:color w:val="auto"/>
        </w:rPr>
        <w:t xml:space="preserve">.1 </w:t>
      </w:r>
      <w:r w:rsidR="00944971" w:rsidRPr="00F15FBE">
        <w:rPr>
          <w:rFonts w:ascii="Times New Roman" w:hAnsi="Times New Roman" w:cs="Times New Roman"/>
          <w:color w:val="auto"/>
        </w:rPr>
        <w:t>Limitations of the Study</w:t>
      </w:r>
      <w:bookmarkEnd w:id="44"/>
      <w:bookmarkEnd w:id="45"/>
    </w:p>
    <w:p w14:paraId="7D3728ED" w14:textId="377A1280" w:rsidR="00B943D8" w:rsidRPr="00F15FBE" w:rsidRDefault="00B943D8" w:rsidP="00F15FBE">
      <w:pPr>
        <w:pStyle w:val="ListParagraph"/>
        <w:numPr>
          <w:ilvl w:val="0"/>
          <w:numId w:val="40"/>
        </w:numPr>
        <w:jc w:val="both"/>
        <w:rPr>
          <w:rFonts w:cs="Times New Roman"/>
          <w:szCs w:val="24"/>
        </w:rPr>
      </w:pPr>
      <w:r w:rsidRPr="00F15FBE">
        <w:rPr>
          <w:rFonts w:cs="Times New Roman"/>
          <w:szCs w:val="24"/>
        </w:rPr>
        <w:t>In this work, models have not been used to forecast the future in real</w:t>
      </w:r>
      <w:r w:rsidR="00DC4079" w:rsidRPr="00F15FBE">
        <w:rPr>
          <w:rFonts w:cs="Times New Roman"/>
          <w:szCs w:val="24"/>
        </w:rPr>
        <w:t xml:space="preserve"> </w:t>
      </w:r>
      <w:r w:rsidRPr="00F15FBE">
        <w:rPr>
          <w:rFonts w:cs="Times New Roman"/>
          <w:szCs w:val="24"/>
        </w:rPr>
        <w:t>time.</w:t>
      </w:r>
    </w:p>
    <w:p w14:paraId="482A07E1" w14:textId="77777777" w:rsidR="00B943D8" w:rsidRPr="00F15FBE" w:rsidRDefault="00B943D8" w:rsidP="00F15FBE">
      <w:pPr>
        <w:pStyle w:val="ListParagraph"/>
        <w:jc w:val="both"/>
        <w:rPr>
          <w:rFonts w:cs="Times New Roman"/>
          <w:szCs w:val="24"/>
        </w:rPr>
      </w:pPr>
    </w:p>
    <w:p w14:paraId="0F7D1F47" w14:textId="77777777" w:rsidR="00B943D8" w:rsidRPr="00F15FBE" w:rsidRDefault="00B943D8" w:rsidP="00F15FBE">
      <w:pPr>
        <w:pStyle w:val="ListParagraph"/>
        <w:numPr>
          <w:ilvl w:val="0"/>
          <w:numId w:val="40"/>
        </w:numPr>
        <w:jc w:val="both"/>
        <w:rPr>
          <w:rFonts w:cs="Times New Roman"/>
          <w:szCs w:val="24"/>
        </w:rPr>
      </w:pPr>
      <w:r w:rsidRPr="00F15FBE">
        <w:rPr>
          <w:rFonts w:cs="Times New Roman"/>
          <w:szCs w:val="24"/>
        </w:rPr>
        <w:t>Although feature engineering methods have not been used in this research, feature selection is taken into consideration from the literature.</w:t>
      </w:r>
    </w:p>
    <w:p w14:paraId="4E25A6C8" w14:textId="51E9B278" w:rsidR="00B943D8" w:rsidRPr="00F15FBE" w:rsidRDefault="00B943D8" w:rsidP="00F15FBE">
      <w:pPr>
        <w:pStyle w:val="ListParagraph"/>
        <w:numPr>
          <w:ilvl w:val="0"/>
          <w:numId w:val="40"/>
        </w:numPr>
        <w:spacing w:after="100" w:afterAutospacing="1" w:line="360" w:lineRule="auto"/>
        <w:jc w:val="both"/>
        <w:rPr>
          <w:rFonts w:cs="Times New Roman"/>
          <w:szCs w:val="24"/>
        </w:rPr>
      </w:pPr>
      <w:r w:rsidRPr="00F15FBE">
        <w:rPr>
          <w:rFonts w:cs="Times New Roman"/>
          <w:color w:val="252525"/>
          <w:szCs w:val="24"/>
          <w:shd w:val="clear" w:color="auto" w:fill="FFFFFF"/>
        </w:rPr>
        <w:t xml:space="preserve">Only the Sylhet region was taken into consideration for our study because </w:t>
      </w:r>
      <w:r w:rsidR="00DC4079" w:rsidRPr="00F15FBE">
        <w:rPr>
          <w:rFonts w:cs="Times New Roman"/>
          <w:color w:val="252525"/>
          <w:szCs w:val="24"/>
          <w:shd w:val="clear" w:color="auto" w:fill="FFFFFF"/>
        </w:rPr>
        <w:t>of</w:t>
      </w:r>
      <w:r w:rsidRPr="00F15FBE">
        <w:rPr>
          <w:rFonts w:cs="Times New Roman"/>
          <w:color w:val="252525"/>
          <w:szCs w:val="24"/>
          <w:shd w:val="clear" w:color="auto" w:fill="FFFFFF"/>
        </w:rPr>
        <w:t xml:space="preserve"> budgetary constraints.</w:t>
      </w:r>
    </w:p>
    <w:p w14:paraId="57814B4F" w14:textId="5A5292DC" w:rsidR="00B943D8" w:rsidRPr="00F15FBE" w:rsidRDefault="00B943D8" w:rsidP="00F15FBE">
      <w:pPr>
        <w:pStyle w:val="ListParagraph"/>
        <w:numPr>
          <w:ilvl w:val="0"/>
          <w:numId w:val="40"/>
        </w:numPr>
        <w:spacing w:after="100" w:afterAutospacing="1" w:line="360" w:lineRule="auto"/>
        <w:jc w:val="both"/>
        <w:rPr>
          <w:rFonts w:cs="Times New Roman"/>
          <w:szCs w:val="24"/>
        </w:rPr>
      </w:pPr>
      <w:r w:rsidRPr="00F15FBE">
        <w:rPr>
          <w:rFonts w:cs="Times New Roman"/>
          <w:szCs w:val="24"/>
        </w:rPr>
        <w:t>Satellite data was used because there was a lack of sufficient data in BMD.</w:t>
      </w:r>
    </w:p>
    <w:p w14:paraId="45155959" w14:textId="56E079FA" w:rsidR="00944971" w:rsidRPr="00F15FBE" w:rsidRDefault="00F15FBE" w:rsidP="00F15FBE">
      <w:pPr>
        <w:pStyle w:val="Heading3"/>
        <w:jc w:val="both"/>
        <w:rPr>
          <w:rFonts w:ascii="Times New Roman" w:hAnsi="Times New Roman" w:cs="Times New Roman"/>
          <w:color w:val="auto"/>
        </w:rPr>
      </w:pPr>
      <w:bookmarkStart w:id="46" w:name="_Toc13910024"/>
      <w:bookmarkStart w:id="47" w:name="_Toc123581676"/>
      <w:r w:rsidRPr="00F15FBE">
        <w:rPr>
          <w:rFonts w:ascii="Times New Roman" w:hAnsi="Times New Roman" w:cs="Times New Roman"/>
          <w:color w:val="auto"/>
        </w:rPr>
        <w:t xml:space="preserve">5.4.2 </w:t>
      </w:r>
      <w:r w:rsidR="00944971" w:rsidRPr="00F15FBE">
        <w:rPr>
          <w:rFonts w:ascii="Times New Roman" w:hAnsi="Times New Roman" w:cs="Times New Roman"/>
          <w:color w:val="auto"/>
        </w:rPr>
        <w:t>Recommendations</w:t>
      </w:r>
      <w:bookmarkEnd w:id="46"/>
      <w:bookmarkEnd w:id="47"/>
    </w:p>
    <w:p w14:paraId="02E1B5F7" w14:textId="596BB268" w:rsidR="00B943D8" w:rsidRPr="00F15FBE" w:rsidRDefault="00B943D8" w:rsidP="00872B6F">
      <w:pPr>
        <w:pStyle w:val="ListParagraph"/>
        <w:numPr>
          <w:ilvl w:val="0"/>
          <w:numId w:val="42"/>
        </w:numPr>
        <w:jc w:val="both"/>
        <w:rPr>
          <w:rFonts w:cs="Times New Roman"/>
          <w:szCs w:val="24"/>
        </w:rPr>
      </w:pPr>
      <w:r w:rsidRPr="00F15FBE">
        <w:rPr>
          <w:rFonts w:cs="Times New Roman"/>
          <w:szCs w:val="24"/>
        </w:rPr>
        <w:t>Future climatology studies in the Sylhet region ought to think about using ANN.</w:t>
      </w:r>
    </w:p>
    <w:p w14:paraId="280E7463" w14:textId="7510CAB0" w:rsidR="00B943D8" w:rsidRPr="00F15FBE" w:rsidRDefault="00B943D8" w:rsidP="00872B6F">
      <w:pPr>
        <w:pStyle w:val="ListParagraph"/>
        <w:numPr>
          <w:ilvl w:val="0"/>
          <w:numId w:val="42"/>
        </w:numPr>
        <w:jc w:val="both"/>
        <w:rPr>
          <w:rFonts w:cs="Times New Roman"/>
          <w:szCs w:val="24"/>
        </w:rPr>
      </w:pPr>
      <w:r w:rsidRPr="00F15FBE">
        <w:rPr>
          <w:rFonts w:cs="Times New Roman"/>
          <w:szCs w:val="24"/>
        </w:rPr>
        <w:t>Future research should incorporate feature engineering methods.</w:t>
      </w:r>
    </w:p>
    <w:p w14:paraId="4D93C186" w14:textId="2F851A9E" w:rsidR="00B943D8" w:rsidRPr="00F15FBE" w:rsidRDefault="00B943D8" w:rsidP="00872B6F">
      <w:pPr>
        <w:pStyle w:val="ListParagraph"/>
        <w:numPr>
          <w:ilvl w:val="0"/>
          <w:numId w:val="42"/>
        </w:numPr>
        <w:jc w:val="both"/>
        <w:rPr>
          <w:rFonts w:cs="Times New Roman"/>
          <w:szCs w:val="24"/>
        </w:rPr>
      </w:pPr>
      <w:r w:rsidRPr="00F15FBE">
        <w:rPr>
          <w:rFonts w:cs="Times New Roman"/>
          <w:szCs w:val="24"/>
        </w:rPr>
        <w:t>Other ways to improve and enhance this study include considering alternative ensemble methods instead </w:t>
      </w:r>
      <w:r w:rsidR="00DC4079" w:rsidRPr="00F15FBE">
        <w:rPr>
          <w:rFonts w:cs="Times New Roman"/>
          <w:szCs w:val="24"/>
        </w:rPr>
        <w:t>of</w:t>
      </w:r>
      <w:r w:rsidRPr="00F15FBE">
        <w:rPr>
          <w:rFonts w:cs="Times New Roman"/>
          <w:szCs w:val="24"/>
        </w:rPr>
        <w:t xml:space="preserve"> ours.</w:t>
      </w:r>
    </w:p>
    <w:p w14:paraId="38740E11" w14:textId="5D12AB17" w:rsidR="00B943D8" w:rsidRPr="00F15FBE" w:rsidRDefault="00B943D8" w:rsidP="00872B6F">
      <w:pPr>
        <w:pStyle w:val="ListParagraph"/>
        <w:numPr>
          <w:ilvl w:val="0"/>
          <w:numId w:val="42"/>
        </w:numPr>
        <w:jc w:val="both"/>
        <w:rPr>
          <w:rFonts w:cs="Times New Roman"/>
          <w:szCs w:val="24"/>
        </w:rPr>
      </w:pPr>
      <w:r w:rsidRPr="00F15FBE">
        <w:rPr>
          <w:rFonts w:cs="Times New Roman"/>
          <w:szCs w:val="24"/>
        </w:rPr>
        <w:t>It is necessary to conduct more stud</w:t>
      </w:r>
      <w:r w:rsidR="00DC4079" w:rsidRPr="00F15FBE">
        <w:rPr>
          <w:rFonts w:cs="Times New Roman"/>
          <w:szCs w:val="24"/>
        </w:rPr>
        <w:t>ies</w:t>
      </w:r>
      <w:r w:rsidRPr="00F15FBE">
        <w:rPr>
          <w:rFonts w:cs="Times New Roman"/>
          <w:szCs w:val="24"/>
        </w:rPr>
        <w:t xml:space="preserve"> on temperature prediction for vast areas using a similar methodology.</w:t>
      </w:r>
    </w:p>
    <w:p w14:paraId="2DF7B281" w14:textId="77777777" w:rsidR="00F15FBE" w:rsidRPr="00F15FBE" w:rsidRDefault="00F15FBE" w:rsidP="00872B6F">
      <w:pPr>
        <w:rPr>
          <w:rFonts w:cs="Times New Roman"/>
          <w:szCs w:val="24"/>
        </w:rPr>
      </w:pPr>
    </w:p>
    <w:p w14:paraId="7D66A787" w14:textId="77777777" w:rsidR="00F15FBE" w:rsidRPr="00F15FBE" w:rsidRDefault="00F15FBE" w:rsidP="00872B6F">
      <w:pPr>
        <w:rPr>
          <w:rFonts w:cs="Times New Roman"/>
          <w:szCs w:val="24"/>
        </w:rPr>
      </w:pPr>
    </w:p>
    <w:p w14:paraId="00A808AF" w14:textId="596CC178" w:rsidR="00944971" w:rsidRPr="00F15FBE" w:rsidRDefault="00944971" w:rsidP="00F15FBE">
      <w:pPr>
        <w:pStyle w:val="Heading1"/>
        <w:rPr>
          <w:b w:val="0"/>
        </w:rPr>
      </w:pPr>
      <w:bookmarkStart w:id="48" w:name="_Toc123581677"/>
      <w:r w:rsidRPr="00F15FBE">
        <w:rPr>
          <w:b w:val="0"/>
        </w:rPr>
        <w:lastRenderedPageBreak/>
        <w:t>REFERENCES</w:t>
      </w:r>
      <w:bookmarkEnd w:id="48"/>
    </w:p>
    <w:p w14:paraId="3C47071D" w14:textId="77777777" w:rsidR="00F15FBE" w:rsidRPr="00F15FBE" w:rsidRDefault="00F15FBE" w:rsidP="00F15FBE"/>
    <w:p w14:paraId="2C728C14" w14:textId="77777777" w:rsidR="00F15FBE" w:rsidRPr="00F15FBE" w:rsidRDefault="00F15FBE" w:rsidP="00F15FBE">
      <w:pPr>
        <w:pStyle w:val="Bibliography"/>
        <w:rPr>
          <w:rFonts w:cs="Times New Roman"/>
        </w:rPr>
      </w:pPr>
      <w:r w:rsidRPr="00F15FBE">
        <w:fldChar w:fldCharType="begin"/>
      </w:r>
      <w:r w:rsidRPr="00F15FBE">
        <w:instrText xml:space="preserve"> ADDIN ZOTERO_BIBL {"uncited":[],"omitted":[],"custom":[]} CSL_BIBLIOGRAPHY </w:instrText>
      </w:r>
      <w:r w:rsidRPr="00F15FBE">
        <w:fldChar w:fldCharType="separate"/>
      </w:r>
      <w:r w:rsidRPr="00F15FBE">
        <w:rPr>
          <w:rFonts w:cs="Times New Roman"/>
        </w:rPr>
        <w:t>Abdel-Aal, R. E. (2004). Hourly temperature forecasting using abductive networks. Engineering Applications of Artificial Intelligence, 17(5), 543–556. https://doi.org/10.1016/j.engappai.2004.04.002</w:t>
      </w:r>
    </w:p>
    <w:p w14:paraId="41749FAD" w14:textId="77777777" w:rsidR="00F15FBE" w:rsidRPr="00F15FBE" w:rsidRDefault="00F15FBE" w:rsidP="00F15FBE">
      <w:pPr>
        <w:pStyle w:val="Bibliography"/>
        <w:rPr>
          <w:rFonts w:cs="Times New Roman"/>
        </w:rPr>
      </w:pPr>
      <w:r w:rsidRPr="00F15FBE">
        <w:rPr>
          <w:rFonts w:cs="Times New Roman"/>
        </w:rPr>
        <w:t>Ahmadi, M. M., Shahriari, H., &amp; Samimi, Y. (2022). A novel robust control chart for monitoring multiple linear profiles in phase II. Communications in Statistics - Simulation and Computation, 51(11), 6257–6268. https://doi.org/10.1080/03610918.2020.1799228</w:t>
      </w:r>
    </w:p>
    <w:p w14:paraId="321E8378" w14:textId="77777777" w:rsidR="00F15FBE" w:rsidRPr="00F15FBE" w:rsidRDefault="00F15FBE" w:rsidP="00F15FBE">
      <w:pPr>
        <w:pStyle w:val="Bibliography"/>
        <w:rPr>
          <w:rFonts w:cs="Times New Roman"/>
        </w:rPr>
      </w:pPr>
      <w:r w:rsidRPr="00F15FBE">
        <w:rPr>
          <w:rFonts w:cs="Times New Roman"/>
        </w:rPr>
        <w:t>Akter, M., Uddin, M. S., &amp; Haque, A. (2009). Diagnosis and Management of Diabetes Mellitus through a Knowledge-Based System. In C. T. Lim &amp; J. C. H. Goh (Eds.), 13th International Conference on Biomedical Engineering (pp. 1000–1003). Springer. https://doi.org/10.1007/978-3-540-92841-6_247</w:t>
      </w:r>
    </w:p>
    <w:p w14:paraId="57A66158" w14:textId="77777777" w:rsidR="00F15FBE" w:rsidRPr="00F15FBE" w:rsidRDefault="00F15FBE" w:rsidP="00F15FBE">
      <w:pPr>
        <w:pStyle w:val="Bibliography"/>
        <w:rPr>
          <w:rFonts w:cs="Times New Roman"/>
        </w:rPr>
      </w:pPr>
      <w:r w:rsidRPr="00F15FBE">
        <w:rPr>
          <w:rFonts w:cs="Times New Roman"/>
        </w:rPr>
        <w:t>Al-Amin, A., Kari, F., &amp; Alam, G. M. (2013). Global warming and climate change: Prospects and challenges toward long-term policies in Bangladesh. Int. J. of Global Warming, 5, 67–83. https://doi.org/10.1504/IJGW.2013.051483</w:t>
      </w:r>
    </w:p>
    <w:p w14:paraId="24F14323" w14:textId="77777777" w:rsidR="00F15FBE" w:rsidRPr="00F15FBE" w:rsidRDefault="00F15FBE" w:rsidP="00F15FBE">
      <w:pPr>
        <w:pStyle w:val="Bibliography"/>
        <w:rPr>
          <w:rFonts w:cs="Times New Roman"/>
        </w:rPr>
      </w:pPr>
      <w:r w:rsidRPr="00F15FBE">
        <w:rPr>
          <w:rFonts w:cs="Times New Roman"/>
        </w:rPr>
        <w:t xml:space="preserve">Andrade, J. R., &amp; Bessa, R. J. (2017). Improving Renewable Energy Forecasting </w:t>
      </w:r>
      <w:proofErr w:type="gramStart"/>
      <w:r w:rsidRPr="00F15FBE">
        <w:rPr>
          <w:rFonts w:cs="Times New Roman"/>
        </w:rPr>
        <w:t>With</w:t>
      </w:r>
      <w:proofErr w:type="gramEnd"/>
      <w:r w:rsidRPr="00F15FBE">
        <w:rPr>
          <w:rFonts w:cs="Times New Roman"/>
        </w:rPr>
        <w:t xml:space="preserve"> a Grid of Numerical Weather Predictions. IEEE Transactions on Sustainable Energy, 8(4), 1571–1580. https://doi.org/10.1109/TSTE.2017.2694340</w:t>
      </w:r>
    </w:p>
    <w:p w14:paraId="56A96B35" w14:textId="77777777" w:rsidR="00F15FBE" w:rsidRPr="00F15FBE" w:rsidRDefault="00F15FBE" w:rsidP="00F15FBE">
      <w:pPr>
        <w:pStyle w:val="Bibliography"/>
        <w:rPr>
          <w:rFonts w:cs="Times New Roman"/>
        </w:rPr>
      </w:pPr>
      <w:r w:rsidRPr="00F15FBE">
        <w:rPr>
          <w:rFonts w:cs="Times New Roman"/>
        </w:rPr>
        <w:t xml:space="preserve">Anjali, T., Chandini, K., Anoop, K., &amp; </w:t>
      </w:r>
      <w:proofErr w:type="spellStart"/>
      <w:r w:rsidRPr="00F15FBE">
        <w:rPr>
          <w:rFonts w:cs="Times New Roman"/>
        </w:rPr>
        <w:t>Lajish</w:t>
      </w:r>
      <w:proofErr w:type="spellEnd"/>
      <w:r w:rsidRPr="00F15FBE">
        <w:rPr>
          <w:rFonts w:cs="Times New Roman"/>
        </w:rPr>
        <w:t>, V. L. (2019). Temperature Prediction using Machine Learning Approaches. 2019 2nd International Conference on Intelligent Computing, Instrumentation and Control Technologies (ICICICT), 1, 1264–1268. https://doi.org/10.1109/ICICICT46008.2019.8993316</w:t>
      </w:r>
    </w:p>
    <w:p w14:paraId="3C82B3C2" w14:textId="77777777" w:rsidR="00F15FBE" w:rsidRPr="00F15FBE" w:rsidRDefault="00F15FBE" w:rsidP="00F15FBE">
      <w:pPr>
        <w:pStyle w:val="Bibliography"/>
        <w:rPr>
          <w:rFonts w:cs="Times New Roman"/>
        </w:rPr>
      </w:pPr>
      <w:proofErr w:type="spellStart"/>
      <w:r w:rsidRPr="00F15FBE">
        <w:rPr>
          <w:rFonts w:cs="Times New Roman"/>
        </w:rPr>
        <w:t>Ardabili</w:t>
      </w:r>
      <w:proofErr w:type="spellEnd"/>
      <w:r w:rsidRPr="00F15FBE">
        <w:rPr>
          <w:rFonts w:cs="Times New Roman"/>
        </w:rPr>
        <w:t xml:space="preserve">, S., </w:t>
      </w:r>
      <w:proofErr w:type="spellStart"/>
      <w:r w:rsidRPr="00F15FBE">
        <w:rPr>
          <w:rFonts w:cs="Times New Roman"/>
        </w:rPr>
        <w:t>Mosavi</w:t>
      </w:r>
      <w:proofErr w:type="spellEnd"/>
      <w:r w:rsidRPr="00F15FBE">
        <w:rPr>
          <w:rFonts w:cs="Times New Roman"/>
        </w:rPr>
        <w:t xml:space="preserve">, A., &amp; Várkonyi-Kóczy, A. R. (2020). Advances in Machine Learning Modeling Reviewing Hybrid and Ensemble Methods. In A. R. Várkonyi-Kóczy (Ed.), </w:t>
      </w:r>
      <w:r w:rsidRPr="00F15FBE">
        <w:rPr>
          <w:rFonts w:cs="Times New Roman"/>
        </w:rPr>
        <w:lastRenderedPageBreak/>
        <w:t>Engineering for Sustainable Future (pp. 215–227). Springer International Publishing. https://doi.org/10.1007/978-3-030-36841-8_21</w:t>
      </w:r>
    </w:p>
    <w:p w14:paraId="7D36FBB4" w14:textId="77777777" w:rsidR="00F15FBE" w:rsidRPr="00F15FBE" w:rsidRDefault="00F15FBE" w:rsidP="00F15FBE">
      <w:pPr>
        <w:pStyle w:val="Bibliography"/>
        <w:rPr>
          <w:rFonts w:cs="Times New Roman"/>
        </w:rPr>
      </w:pPr>
      <w:r w:rsidRPr="00F15FBE">
        <w:rPr>
          <w:rFonts w:cs="Times New Roman"/>
        </w:rPr>
        <w:t>Awal, M., &amp; Khan, M. (2020). Global Warming and Sea Level Rising: Impact on Agriculture and Food Security in Southern Coastal Region of Bangladesh. Asian Journal of Geographical Research, 3, 9–36. https://doi.org/10.9734/AJGR/2020/v3i330107</w:t>
      </w:r>
    </w:p>
    <w:p w14:paraId="41632D9D" w14:textId="77777777" w:rsidR="00F15FBE" w:rsidRPr="00F15FBE" w:rsidRDefault="00F15FBE" w:rsidP="00F15FBE">
      <w:pPr>
        <w:pStyle w:val="Bibliography"/>
        <w:rPr>
          <w:rFonts w:cs="Times New Roman"/>
        </w:rPr>
      </w:pPr>
      <w:r w:rsidRPr="00F15FBE">
        <w:rPr>
          <w:rFonts w:cs="Times New Roman"/>
        </w:rPr>
        <w:t>Azari, B., Hasan, K., Pierce, J., &amp; Ebrahimi, S. (2022). Evaluation of Machine Learning Methods Application in Temperature Prediction. COMPUTATIONAL RESEARCH PROGRESS IN APPLIED SCIENCE &amp; ENGINEERING, 8, 1–12. https://doi.org/10.52547/crpase.8.1.2747</w:t>
      </w:r>
    </w:p>
    <w:p w14:paraId="14D9B861" w14:textId="77777777" w:rsidR="00F15FBE" w:rsidRPr="00F15FBE" w:rsidRDefault="00F15FBE" w:rsidP="00F15FBE">
      <w:pPr>
        <w:pStyle w:val="Bibliography"/>
        <w:rPr>
          <w:rFonts w:cs="Times New Roman"/>
        </w:rPr>
      </w:pPr>
      <w:r w:rsidRPr="00F15FBE">
        <w:rPr>
          <w:rFonts w:cs="Times New Roman"/>
        </w:rPr>
        <w:t>Bang, S., Bishnoi, R., Chauhan, A. S., Dixit, A. K., &amp; Chawla, I. (2019). Fuzzy Logic based Crop Yield Prediction using Temperature and Rainfall parameters predicted through ARMA, SARIMA, and ARMAX models. 2019 Twelfth International Conference on Contemporary Computing (IC3), 1–6. https://doi.org/10.1109/IC3.2019.8844901</w:t>
      </w:r>
    </w:p>
    <w:p w14:paraId="7F831AA1" w14:textId="77777777" w:rsidR="00F15FBE" w:rsidRPr="00F15FBE" w:rsidRDefault="00F15FBE" w:rsidP="00F15FBE">
      <w:pPr>
        <w:pStyle w:val="Bibliography"/>
        <w:rPr>
          <w:rFonts w:cs="Times New Roman"/>
        </w:rPr>
      </w:pPr>
      <w:proofErr w:type="spellStart"/>
      <w:r w:rsidRPr="00F15FBE">
        <w:rPr>
          <w:rFonts w:cs="Times New Roman"/>
        </w:rPr>
        <w:t>Breiman</w:t>
      </w:r>
      <w:proofErr w:type="spellEnd"/>
      <w:r w:rsidRPr="00F15FBE">
        <w:rPr>
          <w:rFonts w:cs="Times New Roman"/>
        </w:rPr>
        <w:t>, L. (2001). Random Forests. Machine Learning, 45(1), 5–32. https://doi.org/10.1023/A:1010933404324</w:t>
      </w:r>
    </w:p>
    <w:p w14:paraId="63A197EF" w14:textId="77777777" w:rsidR="00F15FBE" w:rsidRPr="00F15FBE" w:rsidRDefault="00F15FBE" w:rsidP="00F15FBE">
      <w:pPr>
        <w:pStyle w:val="Bibliography"/>
        <w:rPr>
          <w:rFonts w:cs="Times New Roman"/>
        </w:rPr>
      </w:pPr>
      <w:r w:rsidRPr="00F15FBE">
        <w:rPr>
          <w:rFonts w:cs="Times New Roman"/>
        </w:rPr>
        <w:t>Chen, L., &amp; Lai, X. (2011). Comparison between ARIMA and ANN Models Used in Short-Term Wind Speed Forecasting. 2011 Asia-Pacific Power and Energy Engineering Conference, 1–4. https://doi.org/10.1109/APPEEC.2011.5748446</w:t>
      </w:r>
    </w:p>
    <w:p w14:paraId="494E98FF" w14:textId="77777777" w:rsidR="00F15FBE" w:rsidRPr="00F15FBE" w:rsidRDefault="00F15FBE" w:rsidP="00F15FBE">
      <w:pPr>
        <w:pStyle w:val="Bibliography"/>
        <w:rPr>
          <w:rFonts w:cs="Times New Roman"/>
        </w:rPr>
      </w:pPr>
      <w:r w:rsidRPr="00F15FBE">
        <w:rPr>
          <w:rFonts w:cs="Times New Roman"/>
        </w:rPr>
        <w:t>Chou, J.-S., &amp; Tran, D.-S. (2018). Forecasting energy consumption time series using machine learning techniques based on usage patterns of residential householders. Energy, 165, 709–726. https://doi.org/10.1016/j.energy.2018.09.144</w:t>
      </w:r>
    </w:p>
    <w:p w14:paraId="67503B10" w14:textId="77777777" w:rsidR="00F15FBE" w:rsidRPr="00F15FBE" w:rsidRDefault="00F15FBE" w:rsidP="00F15FBE">
      <w:pPr>
        <w:pStyle w:val="Bibliography"/>
        <w:rPr>
          <w:rFonts w:cs="Times New Roman"/>
        </w:rPr>
      </w:pPr>
      <w:r w:rsidRPr="00F15FBE">
        <w:rPr>
          <w:rFonts w:cs="Times New Roman"/>
        </w:rPr>
        <w:lastRenderedPageBreak/>
        <w:t>Choudhury, A. M., Haque, M. A., &amp; Quadir, D. A. (1997). Consequences of global warming and sea level rise in Bangladesh. Marine Geodesy, 20(1), 13–31. https://doi.org/10.1080/01490419709388092</w:t>
      </w:r>
    </w:p>
    <w:p w14:paraId="0BF6B925" w14:textId="77777777" w:rsidR="00F15FBE" w:rsidRPr="00F15FBE" w:rsidRDefault="00F15FBE" w:rsidP="00F15FBE">
      <w:pPr>
        <w:pStyle w:val="Bibliography"/>
        <w:rPr>
          <w:rFonts w:cs="Times New Roman"/>
        </w:rPr>
      </w:pPr>
      <w:r w:rsidRPr="00F15FBE">
        <w:rPr>
          <w:rFonts w:cs="Times New Roman"/>
        </w:rPr>
        <w:t xml:space="preserve">Cifuentes, J., Marulanda, G., Bello, A., &amp; </w:t>
      </w:r>
      <w:proofErr w:type="spellStart"/>
      <w:r w:rsidRPr="00F15FBE">
        <w:rPr>
          <w:rFonts w:cs="Times New Roman"/>
        </w:rPr>
        <w:t>Reneses</w:t>
      </w:r>
      <w:proofErr w:type="spellEnd"/>
      <w:r w:rsidRPr="00F15FBE">
        <w:rPr>
          <w:rFonts w:cs="Times New Roman"/>
        </w:rPr>
        <w:t>, J. (2020). Air Temperature Forecasting Using Machine Learning Techniques: A Review. Energies, 13(16), Article 16. https://doi.org/10.3390/en13164215</w:t>
      </w:r>
    </w:p>
    <w:p w14:paraId="13297C3D" w14:textId="77777777" w:rsidR="00F15FBE" w:rsidRPr="00F15FBE" w:rsidRDefault="00F15FBE" w:rsidP="00F15FBE">
      <w:pPr>
        <w:pStyle w:val="Bibliography"/>
        <w:rPr>
          <w:rFonts w:cs="Times New Roman"/>
        </w:rPr>
      </w:pPr>
      <w:r w:rsidRPr="00F15FBE">
        <w:rPr>
          <w:rFonts w:cs="Times New Roman"/>
        </w:rPr>
        <w:t xml:space="preserve">Colak, I., </w:t>
      </w:r>
      <w:proofErr w:type="spellStart"/>
      <w:r w:rsidRPr="00F15FBE">
        <w:rPr>
          <w:rFonts w:cs="Times New Roman"/>
        </w:rPr>
        <w:t>Yesilbudak</w:t>
      </w:r>
      <w:proofErr w:type="spellEnd"/>
      <w:r w:rsidRPr="00F15FBE">
        <w:rPr>
          <w:rFonts w:cs="Times New Roman"/>
        </w:rPr>
        <w:t xml:space="preserve">, M., Genc, N., &amp; </w:t>
      </w:r>
      <w:proofErr w:type="spellStart"/>
      <w:r w:rsidRPr="00F15FBE">
        <w:rPr>
          <w:rFonts w:cs="Times New Roman"/>
        </w:rPr>
        <w:t>Bayindir</w:t>
      </w:r>
      <w:proofErr w:type="spellEnd"/>
      <w:r w:rsidRPr="00F15FBE">
        <w:rPr>
          <w:rFonts w:cs="Times New Roman"/>
        </w:rPr>
        <w:t>, R. (2015). Multi-period Prediction of Solar Radiation Using ARMA and ARIMA Models. 2015 IEEE 14th International Conference on Machine Learning and Applications (ICMLA), 1045–1049. https://doi.org/10.1109/ICMLA.2015.33</w:t>
      </w:r>
    </w:p>
    <w:p w14:paraId="398FE1B0" w14:textId="77777777" w:rsidR="00F15FBE" w:rsidRPr="00F15FBE" w:rsidRDefault="00F15FBE" w:rsidP="00F15FBE">
      <w:pPr>
        <w:pStyle w:val="Bibliography"/>
        <w:rPr>
          <w:rFonts w:cs="Times New Roman"/>
        </w:rPr>
      </w:pPr>
      <w:r w:rsidRPr="00F15FBE">
        <w:rPr>
          <w:rFonts w:cs="Times New Roman"/>
        </w:rPr>
        <w:t>Cox, D. T. C., Maclean, I. M. D., Gardner, A. S., &amp; Gaston, K. J. (2020). Global variation in diurnal asymmetry in temperature, cloud cover, specific humidity and precipitation and its association with leaf area index. Global Change Biology, 26(12), 7099–7111. https://doi.org/10.1111/gcb.15336</w:t>
      </w:r>
    </w:p>
    <w:p w14:paraId="5FD1F93F" w14:textId="77777777" w:rsidR="00F15FBE" w:rsidRPr="00F15FBE" w:rsidRDefault="00F15FBE" w:rsidP="00F15FBE">
      <w:pPr>
        <w:pStyle w:val="Bibliography"/>
        <w:rPr>
          <w:rFonts w:cs="Times New Roman"/>
        </w:rPr>
      </w:pPr>
      <w:r w:rsidRPr="00F15FBE">
        <w:rPr>
          <w:rFonts w:cs="Times New Roman"/>
        </w:rPr>
        <w:t xml:space="preserve">D. N. </w:t>
      </w:r>
      <w:proofErr w:type="spellStart"/>
      <w:r w:rsidRPr="00F15FBE">
        <w:rPr>
          <w:rFonts w:cs="Times New Roman"/>
        </w:rPr>
        <w:t>Moriasi</w:t>
      </w:r>
      <w:proofErr w:type="spellEnd"/>
      <w:r w:rsidRPr="00F15FBE">
        <w:rPr>
          <w:rFonts w:cs="Times New Roman"/>
        </w:rPr>
        <w:t xml:space="preserve">, J. G. Arnold, M. W. Van Liew, R. L. </w:t>
      </w:r>
      <w:proofErr w:type="spellStart"/>
      <w:r w:rsidRPr="00F15FBE">
        <w:rPr>
          <w:rFonts w:cs="Times New Roman"/>
        </w:rPr>
        <w:t>Bingner</w:t>
      </w:r>
      <w:proofErr w:type="spellEnd"/>
      <w:r w:rsidRPr="00F15FBE">
        <w:rPr>
          <w:rFonts w:cs="Times New Roman"/>
        </w:rPr>
        <w:t>, R. D. Harmel, &amp; T. L. Veith. (2007). Model Evaluation Guidelines for Systematic Quantification of Accuracy in Watershed Simulations. Transactions of the ASABE, 50(3), 885–900. https://doi.org/10.13031/2013.23153</w:t>
      </w:r>
    </w:p>
    <w:p w14:paraId="1553DDB3" w14:textId="77777777" w:rsidR="00F15FBE" w:rsidRPr="00F15FBE" w:rsidRDefault="00F15FBE" w:rsidP="00F15FBE">
      <w:pPr>
        <w:pStyle w:val="Bibliography"/>
        <w:rPr>
          <w:rFonts w:cs="Times New Roman"/>
        </w:rPr>
      </w:pPr>
      <w:proofErr w:type="spellStart"/>
      <w:r w:rsidRPr="00F15FBE">
        <w:rPr>
          <w:rFonts w:cs="Times New Roman"/>
        </w:rPr>
        <w:t>Dimri</w:t>
      </w:r>
      <w:proofErr w:type="spellEnd"/>
      <w:r w:rsidRPr="00F15FBE">
        <w:rPr>
          <w:rFonts w:cs="Times New Roman"/>
        </w:rPr>
        <w:t>, T., Ahmad, S., &amp; Sharif, M. (2020). Time series analysis of climate variables using seasonal ARIMA approach. Journal of Earth System Science, 129(1), 149. https://doi.org/10.1007/s12040-020-01408-x</w:t>
      </w:r>
    </w:p>
    <w:p w14:paraId="4D6CE083" w14:textId="77777777" w:rsidR="00F15FBE" w:rsidRPr="00F15FBE" w:rsidRDefault="00F15FBE" w:rsidP="00F15FBE">
      <w:pPr>
        <w:pStyle w:val="Bibliography"/>
        <w:rPr>
          <w:rFonts w:cs="Times New Roman"/>
        </w:rPr>
      </w:pPr>
      <w:r w:rsidRPr="00F15FBE">
        <w:rPr>
          <w:rFonts w:cs="Times New Roman"/>
        </w:rPr>
        <w:lastRenderedPageBreak/>
        <w:t xml:space="preserve">Duan, S., Yang, W., Wang, X., Mao, S., &amp; Zhang, Y. (2019). Forecasting of Grain Pile Temperature </w:t>
      </w:r>
      <w:proofErr w:type="gramStart"/>
      <w:r w:rsidRPr="00F15FBE">
        <w:rPr>
          <w:rFonts w:cs="Times New Roman"/>
        </w:rPr>
        <w:t>From</w:t>
      </w:r>
      <w:proofErr w:type="gramEnd"/>
      <w:r w:rsidRPr="00F15FBE">
        <w:rPr>
          <w:rFonts w:cs="Times New Roman"/>
        </w:rPr>
        <w:t xml:space="preserve"> Meteorological Factors Using Machine Learning. IEEE Access, 7, 130721–130733. https://doi.org/10.1109/ACCESS.2019.2940266</w:t>
      </w:r>
    </w:p>
    <w:p w14:paraId="64EDDC2D" w14:textId="77777777" w:rsidR="00F15FBE" w:rsidRPr="00F15FBE" w:rsidRDefault="00F15FBE" w:rsidP="00F15FBE">
      <w:pPr>
        <w:pStyle w:val="Bibliography"/>
        <w:rPr>
          <w:rFonts w:cs="Times New Roman"/>
        </w:rPr>
      </w:pPr>
      <w:proofErr w:type="spellStart"/>
      <w:r w:rsidRPr="00F15FBE">
        <w:rPr>
          <w:rFonts w:cs="Times New Roman"/>
        </w:rPr>
        <w:t>Fotovvati</w:t>
      </w:r>
      <w:proofErr w:type="spellEnd"/>
      <w:r w:rsidRPr="00F15FBE">
        <w:rPr>
          <w:rFonts w:cs="Times New Roman"/>
        </w:rPr>
        <w:t>, B., Balasubramanian, M., &amp; Asadi, E. (2020). Modeling and Optimization Approaches of Laser-Based Powder-Bed Fusion Process for Ti-6Al-4V Alloy. Coatings, 10(11), Article 11. https://doi.org/10.3390/coatings10111104</w:t>
      </w:r>
    </w:p>
    <w:p w14:paraId="14249B58" w14:textId="77777777" w:rsidR="00F15FBE" w:rsidRPr="00F15FBE" w:rsidRDefault="00F15FBE" w:rsidP="00F15FBE">
      <w:pPr>
        <w:pStyle w:val="Bibliography"/>
        <w:rPr>
          <w:rFonts w:cs="Times New Roman"/>
        </w:rPr>
      </w:pPr>
      <w:r w:rsidRPr="00F15FBE">
        <w:rPr>
          <w:rFonts w:cs="Times New Roman"/>
        </w:rPr>
        <w:t xml:space="preserve">Hastie, T., Friedman, J., &amp; </w:t>
      </w:r>
      <w:proofErr w:type="spellStart"/>
      <w:r w:rsidRPr="00F15FBE">
        <w:rPr>
          <w:rFonts w:cs="Times New Roman"/>
        </w:rPr>
        <w:t>Tibshirani</w:t>
      </w:r>
      <w:proofErr w:type="spellEnd"/>
      <w:r w:rsidRPr="00F15FBE">
        <w:rPr>
          <w:rFonts w:cs="Times New Roman"/>
        </w:rPr>
        <w:t>, R. (2001). The Elements of Statistical Learning. Springer. https://doi.org/10.1007/978-0-387-21606-5</w:t>
      </w:r>
    </w:p>
    <w:p w14:paraId="5B682F25" w14:textId="77777777" w:rsidR="00F15FBE" w:rsidRPr="00F15FBE" w:rsidRDefault="00F15FBE" w:rsidP="00F15FBE">
      <w:pPr>
        <w:pStyle w:val="Bibliography"/>
        <w:rPr>
          <w:rFonts w:cs="Times New Roman"/>
        </w:rPr>
      </w:pPr>
      <w:r w:rsidRPr="00F15FBE">
        <w:rPr>
          <w:rFonts w:cs="Times New Roman"/>
        </w:rPr>
        <w:t xml:space="preserve">Helfer, F., </w:t>
      </w:r>
      <w:proofErr w:type="spellStart"/>
      <w:r w:rsidRPr="00F15FBE">
        <w:rPr>
          <w:rFonts w:cs="Times New Roman"/>
        </w:rPr>
        <w:t>Lemckert</w:t>
      </w:r>
      <w:proofErr w:type="spellEnd"/>
      <w:r w:rsidRPr="00F15FBE">
        <w:rPr>
          <w:rFonts w:cs="Times New Roman"/>
        </w:rPr>
        <w:t>, C., &amp; Zhang, H. (2012). Impacts of climate change on temperature and evaporation from a large reservoir in Australia. Journal of Hydrology, 475, 365–378. https://doi.org/10.1016/j.jhydrol.2012.10.008</w:t>
      </w:r>
    </w:p>
    <w:p w14:paraId="46E596C7" w14:textId="77777777" w:rsidR="00F15FBE" w:rsidRPr="00F15FBE" w:rsidRDefault="00F15FBE" w:rsidP="00F15FBE">
      <w:pPr>
        <w:pStyle w:val="Bibliography"/>
        <w:rPr>
          <w:rFonts w:cs="Times New Roman"/>
        </w:rPr>
      </w:pPr>
      <w:r w:rsidRPr="00F15FBE">
        <w:rPr>
          <w:rFonts w:cs="Times New Roman"/>
        </w:rPr>
        <w:t>Huntington, T. G. (2006). Evidence for intensification of the global water cycle: Review and synthesis. Journal of Hydrology, 319(1), 83–95. https://doi.org/10.1016/j.jhydrol.2005.07.003</w:t>
      </w:r>
    </w:p>
    <w:p w14:paraId="70D61F31" w14:textId="77777777" w:rsidR="00F15FBE" w:rsidRPr="00F15FBE" w:rsidRDefault="00F15FBE" w:rsidP="00F15FBE">
      <w:pPr>
        <w:pStyle w:val="Bibliography"/>
        <w:rPr>
          <w:rFonts w:cs="Times New Roman"/>
        </w:rPr>
      </w:pPr>
      <w:r w:rsidRPr="00F15FBE">
        <w:rPr>
          <w:rFonts w:cs="Times New Roman"/>
        </w:rPr>
        <w:t>Islam, Md. N., &amp; Uyeda, H. (2007). Use of TRMM in determining the climatic characteristics of rainfall over Bangladesh. Remote Sensing of Environment, 108(3), 264–276. https://doi.org/10.1016/j.rse.2006.11.011</w:t>
      </w:r>
    </w:p>
    <w:p w14:paraId="61777EE7" w14:textId="77777777" w:rsidR="00F15FBE" w:rsidRPr="00F15FBE" w:rsidRDefault="00F15FBE" w:rsidP="00F15FBE">
      <w:pPr>
        <w:pStyle w:val="Bibliography"/>
        <w:rPr>
          <w:rFonts w:cs="Times New Roman"/>
        </w:rPr>
      </w:pPr>
      <w:r w:rsidRPr="00F15FBE">
        <w:rPr>
          <w:rFonts w:cs="Times New Roman"/>
        </w:rPr>
        <w:t xml:space="preserve">Khan, M. M. H., Bryceson, I., </w:t>
      </w:r>
      <w:proofErr w:type="spellStart"/>
      <w:r w:rsidRPr="00F15FBE">
        <w:rPr>
          <w:rFonts w:cs="Times New Roman"/>
        </w:rPr>
        <w:t>Kolivras</w:t>
      </w:r>
      <w:proofErr w:type="spellEnd"/>
      <w:r w:rsidRPr="00F15FBE">
        <w:rPr>
          <w:rFonts w:cs="Times New Roman"/>
        </w:rPr>
        <w:t>, K. N., Faruque, F., Rahman, M. M., &amp; Haque, U. (2015). Natural disasters and land-use/land-cover change in the southwest coastal areas of Bangladesh. Regional Environmental Change, 15(2), 241–250. https://doi.org/10.1007/s10113-014-0642-8</w:t>
      </w:r>
    </w:p>
    <w:p w14:paraId="404C5788" w14:textId="77777777" w:rsidR="00F15FBE" w:rsidRPr="00F15FBE" w:rsidRDefault="00F15FBE" w:rsidP="00F15FBE">
      <w:pPr>
        <w:pStyle w:val="Bibliography"/>
        <w:rPr>
          <w:rFonts w:cs="Times New Roman"/>
        </w:rPr>
      </w:pPr>
      <w:r w:rsidRPr="00F15FBE">
        <w:rPr>
          <w:rFonts w:cs="Times New Roman"/>
        </w:rPr>
        <w:lastRenderedPageBreak/>
        <w:t>Lee, J. Y., &amp; Kim, S. (2019). Forecasting daily peak load by time series model with temperature and special days effect. The Korean Journal of Applied Statistics, 32(1), 161–171. https://doi.org/10.5351/KJAS.2019.32.1.161</w:t>
      </w:r>
    </w:p>
    <w:p w14:paraId="4BC6E0A9" w14:textId="77777777" w:rsidR="00F15FBE" w:rsidRPr="00F15FBE" w:rsidRDefault="00F15FBE" w:rsidP="00F15FBE">
      <w:pPr>
        <w:pStyle w:val="Bibliography"/>
        <w:rPr>
          <w:rFonts w:cs="Times New Roman"/>
        </w:rPr>
      </w:pPr>
      <w:r w:rsidRPr="00F15FBE">
        <w:rPr>
          <w:rFonts w:cs="Times New Roman"/>
        </w:rPr>
        <w:t>Li, S., Goel, L., &amp; Wang, P. (2016). An ensemble approach for short-term load forecasting by extreme learning machine. Applied Energy, 170, 22–29. https://doi.org/10.1016/j.apenergy.2016.02.114</w:t>
      </w:r>
    </w:p>
    <w:p w14:paraId="27A58E96" w14:textId="77777777" w:rsidR="00F15FBE" w:rsidRPr="00F15FBE" w:rsidRDefault="00F15FBE" w:rsidP="00F15FBE">
      <w:pPr>
        <w:pStyle w:val="Bibliography"/>
        <w:rPr>
          <w:rFonts w:cs="Times New Roman"/>
        </w:rPr>
      </w:pPr>
      <w:r w:rsidRPr="00F15FBE">
        <w:rPr>
          <w:rFonts w:cs="Times New Roman"/>
        </w:rPr>
        <w:t>Liu, S., Tai, H., Ding, Q., Li, D., Xu, L., &amp; Wei, Y. (2013). A hybrid approach of support vector regression with genetic algorithm optimization for aquaculture water quality prediction. Mathematical and Computer Modelling, 58(3), 458–465. https://doi.org/10.1016/j.mcm.2011.11.021</w:t>
      </w:r>
    </w:p>
    <w:p w14:paraId="155BC625" w14:textId="77777777" w:rsidR="00F15FBE" w:rsidRPr="00F15FBE" w:rsidRDefault="00F15FBE" w:rsidP="00F15FBE">
      <w:pPr>
        <w:pStyle w:val="Bibliography"/>
        <w:rPr>
          <w:rFonts w:cs="Times New Roman"/>
        </w:rPr>
      </w:pPr>
      <w:proofErr w:type="spellStart"/>
      <w:r w:rsidRPr="00F15FBE">
        <w:rPr>
          <w:rFonts w:cs="Times New Roman"/>
        </w:rPr>
        <w:t>Mahabub</w:t>
      </w:r>
      <w:proofErr w:type="spellEnd"/>
      <w:r w:rsidRPr="00F15FBE">
        <w:rPr>
          <w:rFonts w:cs="Times New Roman"/>
        </w:rPr>
        <w:t xml:space="preserve">, A., </w:t>
      </w:r>
      <w:proofErr w:type="spellStart"/>
      <w:r w:rsidRPr="00F15FBE">
        <w:rPr>
          <w:rFonts w:cs="Times New Roman"/>
        </w:rPr>
        <w:t>Innat</w:t>
      </w:r>
      <w:proofErr w:type="spellEnd"/>
      <w:r w:rsidRPr="00F15FBE">
        <w:rPr>
          <w:rFonts w:cs="Times New Roman"/>
        </w:rPr>
        <w:t>, M., &amp; Faruque, M. (2019). A robust system for message filtering using an ensemble machine learning supervised approach. ICIC Express Letters, 10, 805–811. https://doi.org/10.24507/icicelb.10.09.805</w:t>
      </w:r>
    </w:p>
    <w:p w14:paraId="7CCD2F03" w14:textId="77777777" w:rsidR="00F15FBE" w:rsidRPr="00F15FBE" w:rsidRDefault="00F15FBE" w:rsidP="00F15FBE">
      <w:pPr>
        <w:pStyle w:val="Bibliography"/>
        <w:rPr>
          <w:rFonts w:cs="Times New Roman"/>
        </w:rPr>
      </w:pPr>
      <w:proofErr w:type="spellStart"/>
      <w:r w:rsidRPr="00F15FBE">
        <w:rPr>
          <w:rFonts w:cs="Times New Roman"/>
        </w:rPr>
        <w:t>Marill</w:t>
      </w:r>
      <w:proofErr w:type="spellEnd"/>
      <w:r w:rsidRPr="00F15FBE">
        <w:rPr>
          <w:rFonts w:cs="Times New Roman"/>
        </w:rPr>
        <w:t>, K. A. (2004). Advanced Statistics: Linear Regression, Part II: Multiple Linear Regression. Academic Emergency Medicine, 11(1), 94–102. https://doi.org/10.1197/j.aem.2003.09.006</w:t>
      </w:r>
    </w:p>
    <w:p w14:paraId="6691816B" w14:textId="77777777" w:rsidR="00F15FBE" w:rsidRPr="00F15FBE" w:rsidRDefault="00F15FBE" w:rsidP="00F15FBE">
      <w:pPr>
        <w:pStyle w:val="Bibliography"/>
        <w:rPr>
          <w:rFonts w:cs="Times New Roman"/>
        </w:rPr>
      </w:pPr>
      <w:r w:rsidRPr="00F15FBE">
        <w:rPr>
          <w:rFonts w:cs="Times New Roman"/>
        </w:rPr>
        <w:t xml:space="preserve">Mehri, S., Ahmadi, M. M., Shahriari, H., &amp; </w:t>
      </w:r>
      <w:proofErr w:type="spellStart"/>
      <w:r w:rsidRPr="00F15FBE">
        <w:rPr>
          <w:rFonts w:cs="Times New Roman"/>
        </w:rPr>
        <w:t>Aghaie</w:t>
      </w:r>
      <w:proofErr w:type="spellEnd"/>
      <w:r w:rsidRPr="00F15FBE">
        <w:rPr>
          <w:rFonts w:cs="Times New Roman"/>
        </w:rPr>
        <w:t>, A. (2021). Robust process capability indices for multiple linear profiles. Quality and Reliability Engineering International, 37(8), 3568–3579. https://doi.org/10.1002/qre.2934</w:t>
      </w:r>
    </w:p>
    <w:p w14:paraId="771EE579" w14:textId="77777777" w:rsidR="00F15FBE" w:rsidRPr="00F15FBE" w:rsidRDefault="00F15FBE" w:rsidP="00F15FBE">
      <w:pPr>
        <w:pStyle w:val="Bibliography"/>
        <w:rPr>
          <w:rFonts w:cs="Times New Roman"/>
        </w:rPr>
      </w:pPr>
      <w:r w:rsidRPr="00F15FBE">
        <w:rPr>
          <w:rFonts w:cs="Times New Roman"/>
        </w:rPr>
        <w:t>Mohamed, Z. E. (2019). Using the artificial neural networks for prediction and validating solar radiation. Journal of the Egyptian Mathematical Society, 27(1), 47. https://doi.org/10.1186/s42787-019-0043-8</w:t>
      </w:r>
    </w:p>
    <w:p w14:paraId="7756399B" w14:textId="77777777" w:rsidR="00F15FBE" w:rsidRPr="00F15FBE" w:rsidRDefault="00F15FBE" w:rsidP="00F15FBE">
      <w:pPr>
        <w:pStyle w:val="Bibliography"/>
        <w:rPr>
          <w:rFonts w:cs="Times New Roman"/>
        </w:rPr>
      </w:pPr>
      <w:proofErr w:type="spellStart"/>
      <w:r w:rsidRPr="00F15FBE">
        <w:rPr>
          <w:rFonts w:cs="Times New Roman"/>
        </w:rPr>
        <w:lastRenderedPageBreak/>
        <w:t>Mortuza</w:t>
      </w:r>
      <w:proofErr w:type="spellEnd"/>
      <w:r w:rsidRPr="00F15FBE">
        <w:rPr>
          <w:rFonts w:cs="Times New Roman"/>
        </w:rPr>
        <w:t>, Md. R., Selmi, S., Khudri, Md. M., Ankur, A. K., &amp; Rahman, Md. M. (2014). Evaluation of temporal and spatial trends in relative humidity and dew point temperature in Bangladesh. Arabian Journal of Geosciences, 7(12), 5037–5050. https://doi.org/10.1007/s12517-013-1139-3</w:t>
      </w:r>
    </w:p>
    <w:p w14:paraId="41ECE9D1" w14:textId="77777777" w:rsidR="00F15FBE" w:rsidRPr="00F15FBE" w:rsidRDefault="00F15FBE" w:rsidP="00F15FBE">
      <w:pPr>
        <w:pStyle w:val="Bibliography"/>
        <w:rPr>
          <w:rFonts w:cs="Times New Roman"/>
        </w:rPr>
      </w:pPr>
      <w:r w:rsidRPr="00F15FBE">
        <w:rPr>
          <w:rFonts w:cs="Times New Roman"/>
        </w:rPr>
        <w:t xml:space="preserve">Mousavi, S. S., </w:t>
      </w:r>
      <w:proofErr w:type="spellStart"/>
      <w:r w:rsidRPr="00F15FBE">
        <w:rPr>
          <w:rFonts w:cs="Times New Roman"/>
        </w:rPr>
        <w:t>Firouzmand</w:t>
      </w:r>
      <w:proofErr w:type="spellEnd"/>
      <w:r w:rsidRPr="00F15FBE">
        <w:rPr>
          <w:rFonts w:cs="Times New Roman"/>
        </w:rPr>
        <w:t>, M., Charmi, M., Hemmati, M., Moghadam, M., &amp; Ghorbani, Y. (2019). Blood pressure estimation from appropriate and inappropriate PPG signals using A whole-based method. Biomedical Signal Processing and Control, 47, 196–206. https://doi.org/10.1016/j.bspc.2018.08.022</w:t>
      </w:r>
    </w:p>
    <w:p w14:paraId="38D2D02B" w14:textId="77777777" w:rsidR="00F15FBE" w:rsidRPr="00F15FBE" w:rsidRDefault="00F15FBE" w:rsidP="00F15FBE">
      <w:pPr>
        <w:pStyle w:val="Bibliography"/>
        <w:rPr>
          <w:rFonts w:cs="Times New Roman"/>
        </w:rPr>
      </w:pPr>
      <w:r w:rsidRPr="00F15FBE">
        <w:rPr>
          <w:rFonts w:cs="Times New Roman"/>
        </w:rPr>
        <w:t>Najah, A., El-Shafie, A., Karim, O. A., &amp; El-Shafie, A. H. (2013). Application of artificial neural networks for water quality prediction. Neural Computing and Applications, 22(1), 187–201. https://doi.org/10.1007/s00521-012-0940-3</w:t>
      </w:r>
    </w:p>
    <w:p w14:paraId="0A88C1EA" w14:textId="77777777" w:rsidR="00F15FBE" w:rsidRPr="00F15FBE" w:rsidRDefault="00F15FBE" w:rsidP="00F15FBE">
      <w:pPr>
        <w:pStyle w:val="Bibliography"/>
        <w:rPr>
          <w:rFonts w:cs="Times New Roman"/>
        </w:rPr>
      </w:pPr>
      <w:r w:rsidRPr="00F15FBE">
        <w:rPr>
          <w:rFonts w:cs="Times New Roman"/>
        </w:rPr>
        <w:t>Nury, A., Alam, Dr. Md. J., &amp; Koch, M. (2013). Time series analysis and Forecasting of Temperatures in the Sylhet Division of Bangladesh.</w:t>
      </w:r>
    </w:p>
    <w:p w14:paraId="3B83DBA4" w14:textId="77777777" w:rsidR="00F15FBE" w:rsidRPr="00F15FBE" w:rsidRDefault="00F15FBE" w:rsidP="00F15FBE">
      <w:pPr>
        <w:pStyle w:val="Bibliography"/>
        <w:rPr>
          <w:rFonts w:cs="Times New Roman"/>
        </w:rPr>
      </w:pPr>
      <w:r w:rsidRPr="00F15FBE">
        <w:rPr>
          <w:rFonts w:cs="Times New Roman"/>
        </w:rPr>
        <w:t xml:space="preserve">Pachauri, R. K., Allen, M. R., Barros, V. R., Broome, J., Cramer, W., Christ, R., Church, J. A., Clarke, L., </w:t>
      </w:r>
      <w:proofErr w:type="spellStart"/>
      <w:r w:rsidRPr="00F15FBE">
        <w:rPr>
          <w:rFonts w:cs="Times New Roman"/>
        </w:rPr>
        <w:t>Dahe</w:t>
      </w:r>
      <w:proofErr w:type="spellEnd"/>
      <w:r w:rsidRPr="00F15FBE">
        <w:rPr>
          <w:rFonts w:cs="Times New Roman"/>
        </w:rPr>
        <w:t xml:space="preserve">, Q., Dasgupta, P., Dubash, N. K., Edenhofer, O., </w:t>
      </w:r>
      <w:proofErr w:type="spellStart"/>
      <w:r w:rsidRPr="00F15FBE">
        <w:rPr>
          <w:rFonts w:cs="Times New Roman"/>
        </w:rPr>
        <w:t>Elgizouli</w:t>
      </w:r>
      <w:proofErr w:type="spellEnd"/>
      <w:r w:rsidRPr="00F15FBE">
        <w:rPr>
          <w:rFonts w:cs="Times New Roman"/>
        </w:rPr>
        <w:t xml:space="preserve">, I., Field, C. B., Forster, P., </w:t>
      </w:r>
      <w:proofErr w:type="spellStart"/>
      <w:r w:rsidRPr="00F15FBE">
        <w:rPr>
          <w:rFonts w:cs="Times New Roman"/>
        </w:rPr>
        <w:t>Friedlingstein</w:t>
      </w:r>
      <w:proofErr w:type="spellEnd"/>
      <w:r w:rsidRPr="00F15FBE">
        <w:rPr>
          <w:rFonts w:cs="Times New Roman"/>
        </w:rPr>
        <w:t xml:space="preserve">, P., </w:t>
      </w:r>
      <w:proofErr w:type="spellStart"/>
      <w:r w:rsidRPr="00F15FBE">
        <w:rPr>
          <w:rFonts w:cs="Times New Roman"/>
        </w:rPr>
        <w:t>Fuglestvedt</w:t>
      </w:r>
      <w:proofErr w:type="spellEnd"/>
      <w:r w:rsidRPr="00F15FBE">
        <w:rPr>
          <w:rFonts w:cs="Times New Roman"/>
        </w:rPr>
        <w:t xml:space="preserve">, J., Gomez-Echeverri, L., </w:t>
      </w:r>
      <w:proofErr w:type="spellStart"/>
      <w:r w:rsidRPr="00F15FBE">
        <w:rPr>
          <w:rFonts w:cs="Times New Roman"/>
        </w:rPr>
        <w:t>Hallegatte</w:t>
      </w:r>
      <w:proofErr w:type="spellEnd"/>
      <w:r w:rsidRPr="00F15FBE">
        <w:rPr>
          <w:rFonts w:cs="Times New Roman"/>
        </w:rPr>
        <w:t xml:space="preserve">, S., … van </w:t>
      </w:r>
      <w:proofErr w:type="spellStart"/>
      <w:r w:rsidRPr="00F15FBE">
        <w:rPr>
          <w:rFonts w:cs="Times New Roman"/>
        </w:rPr>
        <w:t>Ypserle</w:t>
      </w:r>
      <w:proofErr w:type="spellEnd"/>
      <w:r w:rsidRPr="00F15FBE">
        <w:rPr>
          <w:rFonts w:cs="Times New Roman"/>
        </w:rPr>
        <w:t>, J.-P. (2014). Climate Change 2014: Synthesis Report. Contribution of Working Groups I, II and III to the Fifth Assessment Report of the Intergovernmental Panel on Climate Change. In R. K. Pachauri &amp; L. Meyer (Eds.), EPIC3Geneva, Switzerland, IPCC, 151 p., pp. 151, ISBN: 978-92-9169-143-2 (p. 151). IPCC. https://epic.awi.de/id/eprint/37530/</w:t>
      </w:r>
    </w:p>
    <w:p w14:paraId="4C8DEDCE" w14:textId="77777777" w:rsidR="00F15FBE" w:rsidRPr="00F15FBE" w:rsidRDefault="00F15FBE" w:rsidP="00F15FBE">
      <w:pPr>
        <w:pStyle w:val="Bibliography"/>
        <w:rPr>
          <w:rFonts w:cs="Times New Roman"/>
        </w:rPr>
      </w:pPr>
      <w:r w:rsidRPr="00F15FBE">
        <w:rPr>
          <w:rFonts w:cs="Times New Roman"/>
        </w:rPr>
        <w:lastRenderedPageBreak/>
        <w:t>Pachauri, R. K., &amp; Reisinger, A. (2008). Climate change 2007. Synthesis report. Contribution of Working Groups I, II and III to the fourth assessment report. https://www.osti.gov/etdeweb/biblio/944235</w:t>
      </w:r>
    </w:p>
    <w:p w14:paraId="7BE8DFC2" w14:textId="77777777" w:rsidR="00F15FBE" w:rsidRPr="00F15FBE" w:rsidRDefault="00F15FBE" w:rsidP="00F15FBE">
      <w:pPr>
        <w:pStyle w:val="Bibliography"/>
        <w:rPr>
          <w:rFonts w:cs="Times New Roman"/>
        </w:rPr>
      </w:pPr>
      <w:r w:rsidRPr="00F15FBE">
        <w:rPr>
          <w:rFonts w:cs="Times New Roman"/>
        </w:rPr>
        <w:t>Pham, L. T., Luo, L., &amp; Finley, A. (2021). Evaluation of random forests for short-term daily streamflow forecasting in rainfall- and snowmelt-driven watersheds. Hydrology and Earth System Sciences, 25(6), 2997–3015. https://doi.org/10.5194/hess-25-2997-2021</w:t>
      </w:r>
    </w:p>
    <w:p w14:paraId="2FDD1335" w14:textId="77777777" w:rsidR="00F15FBE" w:rsidRPr="00F15FBE" w:rsidRDefault="00F15FBE" w:rsidP="00F15FBE">
      <w:pPr>
        <w:pStyle w:val="Bibliography"/>
        <w:rPr>
          <w:rFonts w:cs="Times New Roman"/>
        </w:rPr>
      </w:pPr>
      <w:r w:rsidRPr="00F15FBE">
        <w:rPr>
          <w:rFonts w:cs="Times New Roman"/>
        </w:rPr>
        <w:t>Pour, S. H., Shahid, S., Chung, E.-S., &amp; Wang, X.-J. (2018). Model output statistics downscaling using support vector machine for the projection of spatial and temporal changes in rainfall of Bangladesh. Atmospheric Research, 213, 149–162. https://doi.org/10.1016/j.atmosres.2018.06.006</w:t>
      </w:r>
    </w:p>
    <w:p w14:paraId="4F36AA4D" w14:textId="77777777" w:rsidR="00F15FBE" w:rsidRPr="00F15FBE" w:rsidRDefault="00F15FBE" w:rsidP="00F15FBE">
      <w:pPr>
        <w:pStyle w:val="Bibliography"/>
        <w:rPr>
          <w:rFonts w:cs="Times New Roman"/>
        </w:rPr>
      </w:pPr>
      <w:r w:rsidRPr="00F15FBE">
        <w:rPr>
          <w:rFonts w:cs="Times New Roman"/>
        </w:rPr>
        <w:t xml:space="preserve">Rahman, M. A., </w:t>
      </w:r>
      <w:proofErr w:type="spellStart"/>
      <w:r w:rsidRPr="00F15FBE">
        <w:rPr>
          <w:rFonts w:cs="Times New Roman"/>
        </w:rPr>
        <w:t>Yunsheng</w:t>
      </w:r>
      <w:proofErr w:type="spellEnd"/>
      <w:r w:rsidRPr="00F15FBE">
        <w:rPr>
          <w:rFonts w:cs="Times New Roman"/>
        </w:rPr>
        <w:t>, L., &amp; Sultana, N. (2017). Analysis and prediction of rainfall trends over Bangladesh using Mann–Kendall, Spearman’s rho tests and ARIMA model. Meteorology and Atmospheric Physics, 129(4), 409–424. https://doi.org/10.1007/s00703-016-0479-4</w:t>
      </w:r>
    </w:p>
    <w:p w14:paraId="7F3021D6" w14:textId="77777777" w:rsidR="00F15FBE" w:rsidRPr="00F15FBE" w:rsidRDefault="00F15FBE" w:rsidP="00F15FBE">
      <w:pPr>
        <w:pStyle w:val="Bibliography"/>
        <w:rPr>
          <w:rFonts w:cs="Times New Roman"/>
        </w:rPr>
      </w:pPr>
      <w:r w:rsidRPr="00F15FBE">
        <w:rPr>
          <w:rFonts w:cs="Times New Roman"/>
        </w:rPr>
        <w:t>Räisänen, J., &amp; Alexandersson, H. (2003). A probabilistic view on recent and near future climate change in Sweden. Tellus A: Dynamic Meteorology and Oceanography, 55(2), 113–125. https://doi.org/10.3402/tellusa.v55i2.12089</w:t>
      </w:r>
    </w:p>
    <w:p w14:paraId="748F1516" w14:textId="77777777" w:rsidR="00F15FBE" w:rsidRPr="00F15FBE" w:rsidRDefault="00F15FBE" w:rsidP="00F15FBE">
      <w:pPr>
        <w:pStyle w:val="Bibliography"/>
        <w:rPr>
          <w:rFonts w:cs="Times New Roman"/>
        </w:rPr>
      </w:pPr>
      <w:r w:rsidRPr="00F15FBE">
        <w:rPr>
          <w:rFonts w:cs="Times New Roman"/>
        </w:rPr>
        <w:t>Rajeevan, M., Pai, D. S., Anil Kumar, R., &amp; Lal, B. (2007). New statistical models for long-range forecasting of southwest monsoon rainfall over India. Climate Dynamics, 28(7), 813–828. https://doi.org/10.1007/s00382-006-0197-6</w:t>
      </w:r>
    </w:p>
    <w:p w14:paraId="3028E10F" w14:textId="77777777" w:rsidR="00F15FBE" w:rsidRPr="00F15FBE" w:rsidRDefault="00F15FBE" w:rsidP="00F15FBE">
      <w:pPr>
        <w:pStyle w:val="Bibliography"/>
        <w:rPr>
          <w:rFonts w:cs="Times New Roman"/>
        </w:rPr>
      </w:pPr>
      <w:proofErr w:type="spellStart"/>
      <w:r w:rsidRPr="00F15FBE">
        <w:rPr>
          <w:rFonts w:cs="Times New Roman"/>
        </w:rPr>
        <w:t>Rasamoelina</w:t>
      </w:r>
      <w:proofErr w:type="spellEnd"/>
      <w:r w:rsidRPr="00F15FBE">
        <w:rPr>
          <w:rFonts w:cs="Times New Roman"/>
        </w:rPr>
        <w:t xml:space="preserve">, A. D., </w:t>
      </w:r>
      <w:proofErr w:type="spellStart"/>
      <w:r w:rsidRPr="00F15FBE">
        <w:rPr>
          <w:rFonts w:cs="Times New Roman"/>
        </w:rPr>
        <w:t>Adjailia</w:t>
      </w:r>
      <w:proofErr w:type="spellEnd"/>
      <w:r w:rsidRPr="00F15FBE">
        <w:rPr>
          <w:rFonts w:cs="Times New Roman"/>
        </w:rPr>
        <w:t xml:space="preserve">, F., &amp; </w:t>
      </w:r>
      <w:proofErr w:type="spellStart"/>
      <w:r w:rsidRPr="00F15FBE">
        <w:rPr>
          <w:rFonts w:cs="Times New Roman"/>
        </w:rPr>
        <w:t>Sinčák</w:t>
      </w:r>
      <w:proofErr w:type="spellEnd"/>
      <w:r w:rsidRPr="00F15FBE">
        <w:rPr>
          <w:rFonts w:cs="Times New Roman"/>
        </w:rPr>
        <w:t xml:space="preserve">, P. (2020). A Review of Activation Function for Artificial Neural Network. 2020 IEEE 18th World Symposium on Applied Machine </w:t>
      </w:r>
      <w:r w:rsidRPr="00F15FBE">
        <w:rPr>
          <w:rFonts w:cs="Times New Roman"/>
        </w:rPr>
        <w:lastRenderedPageBreak/>
        <w:t>Intelligence and Informatics (SAMI), 281–286. https://doi.org/10.1109/SAMI48414.2020.9108717</w:t>
      </w:r>
    </w:p>
    <w:p w14:paraId="2B4EBDDD" w14:textId="77777777" w:rsidR="00F15FBE" w:rsidRPr="00F15FBE" w:rsidRDefault="00F15FBE" w:rsidP="00F15FBE">
      <w:pPr>
        <w:pStyle w:val="Bibliography"/>
        <w:rPr>
          <w:rFonts w:cs="Times New Roman"/>
        </w:rPr>
      </w:pPr>
      <w:r w:rsidRPr="00F15FBE">
        <w:rPr>
          <w:rFonts w:cs="Times New Roman"/>
        </w:rPr>
        <w:t>Rina, K., Datta, P. S., Singh, C. K., &amp; Mukherjee, S. (2012). Characterization and evaluation of processes governing the groundwater quality in parts of the Sabarmati basin, Gujarat using hydrochemistry integrated with GIS. Hydrological Processes, 26(10), 1538–1551. https://doi.org/10.1002/hyp.8284</w:t>
      </w:r>
    </w:p>
    <w:p w14:paraId="06D690B8" w14:textId="77777777" w:rsidR="00F15FBE" w:rsidRPr="00F15FBE" w:rsidRDefault="00F15FBE" w:rsidP="00F15FBE">
      <w:pPr>
        <w:pStyle w:val="Bibliography"/>
        <w:rPr>
          <w:rFonts w:cs="Times New Roman"/>
        </w:rPr>
      </w:pPr>
      <w:r w:rsidRPr="00F15FBE">
        <w:rPr>
          <w:rFonts w:cs="Times New Roman"/>
        </w:rPr>
        <w:t>Sawan, Z. M. (2018). Climatic variables: Evaporation, sunshine, relative humidity, soil and air temperature and its adverse effects on cotton production. Information Processing in Agriculture, 5(1), 134–148. https://doi.org/10.1016/j.inpa.2017.09.006</w:t>
      </w:r>
    </w:p>
    <w:p w14:paraId="707A969E" w14:textId="77777777" w:rsidR="00F15FBE" w:rsidRPr="00F15FBE" w:rsidRDefault="00F15FBE" w:rsidP="00F15FBE">
      <w:pPr>
        <w:pStyle w:val="Bibliography"/>
        <w:rPr>
          <w:rFonts w:cs="Times New Roman"/>
        </w:rPr>
      </w:pPr>
      <w:r w:rsidRPr="00F15FBE">
        <w:rPr>
          <w:rFonts w:cs="Times New Roman"/>
        </w:rPr>
        <w:t xml:space="preserve">Schaller, N., Kay, A. L., Lamb, R., Massey, N. R., van </w:t>
      </w:r>
      <w:proofErr w:type="spellStart"/>
      <w:r w:rsidRPr="00F15FBE">
        <w:rPr>
          <w:rFonts w:cs="Times New Roman"/>
        </w:rPr>
        <w:t>Oldenborgh</w:t>
      </w:r>
      <w:proofErr w:type="spellEnd"/>
      <w:r w:rsidRPr="00F15FBE">
        <w:rPr>
          <w:rFonts w:cs="Times New Roman"/>
        </w:rPr>
        <w:t xml:space="preserve">, G. J., Otto, F. E. L., Sparrow, S. N., </w:t>
      </w:r>
      <w:proofErr w:type="spellStart"/>
      <w:r w:rsidRPr="00F15FBE">
        <w:rPr>
          <w:rFonts w:cs="Times New Roman"/>
        </w:rPr>
        <w:t>Vautard</w:t>
      </w:r>
      <w:proofErr w:type="spellEnd"/>
      <w:r w:rsidRPr="00F15FBE">
        <w:rPr>
          <w:rFonts w:cs="Times New Roman"/>
        </w:rPr>
        <w:t xml:space="preserve">, R., </w:t>
      </w:r>
      <w:proofErr w:type="spellStart"/>
      <w:r w:rsidRPr="00F15FBE">
        <w:rPr>
          <w:rFonts w:cs="Times New Roman"/>
        </w:rPr>
        <w:t>Yiou</w:t>
      </w:r>
      <w:proofErr w:type="spellEnd"/>
      <w:r w:rsidRPr="00F15FBE">
        <w:rPr>
          <w:rFonts w:cs="Times New Roman"/>
        </w:rPr>
        <w:t xml:space="preserve">, P., Ashpole, I., Bowery, A., Crooks, S. M., Haustein, K., </w:t>
      </w:r>
      <w:proofErr w:type="spellStart"/>
      <w:r w:rsidRPr="00F15FBE">
        <w:rPr>
          <w:rFonts w:cs="Times New Roman"/>
        </w:rPr>
        <w:t>Huntingford</w:t>
      </w:r>
      <w:proofErr w:type="spellEnd"/>
      <w:r w:rsidRPr="00F15FBE">
        <w:rPr>
          <w:rFonts w:cs="Times New Roman"/>
        </w:rPr>
        <w:t>, C., Ingram, W. J., Jones, R. G., Legg, T., Miller, J., Skeggs, J., … Allen, M. R. (2016). Human influence on climate in the 2014 southern England winter floods and their impacts. Nature Climate Change, 6(6), Article 6. https://doi.org/10.1038/nclimate2927</w:t>
      </w:r>
    </w:p>
    <w:p w14:paraId="29F118F2" w14:textId="77777777" w:rsidR="00F15FBE" w:rsidRPr="00F15FBE" w:rsidRDefault="00F15FBE" w:rsidP="00F15FBE">
      <w:pPr>
        <w:pStyle w:val="Bibliography"/>
        <w:rPr>
          <w:rFonts w:cs="Times New Roman"/>
        </w:rPr>
      </w:pPr>
      <w:r w:rsidRPr="00F15FBE">
        <w:rPr>
          <w:rFonts w:cs="Times New Roman"/>
        </w:rPr>
        <w:t>Shafin, A. A. (2019). Machine Learning Approach to Forecast Average Weather Temperature of Bangladesh. Global Journal of Computer Science and Technology, 19(D3), 39–48.</w:t>
      </w:r>
    </w:p>
    <w:p w14:paraId="2156C4F9" w14:textId="77777777" w:rsidR="00F15FBE" w:rsidRPr="00F15FBE" w:rsidRDefault="00F15FBE" w:rsidP="00F15FBE">
      <w:pPr>
        <w:pStyle w:val="Bibliography"/>
        <w:rPr>
          <w:rFonts w:cs="Times New Roman"/>
        </w:rPr>
      </w:pPr>
      <w:r w:rsidRPr="00F15FBE">
        <w:rPr>
          <w:rFonts w:cs="Times New Roman"/>
        </w:rPr>
        <w:t xml:space="preserve">Shakti, S. P., Hassan, M. K., </w:t>
      </w:r>
      <w:proofErr w:type="spellStart"/>
      <w:r w:rsidRPr="00F15FBE">
        <w:rPr>
          <w:rFonts w:cs="Times New Roman"/>
        </w:rPr>
        <w:t>Zhenning</w:t>
      </w:r>
      <w:proofErr w:type="spellEnd"/>
      <w:r w:rsidRPr="00F15FBE">
        <w:rPr>
          <w:rFonts w:cs="Times New Roman"/>
        </w:rPr>
        <w:t xml:space="preserve">, Y., </w:t>
      </w:r>
      <w:proofErr w:type="spellStart"/>
      <w:r w:rsidRPr="00F15FBE">
        <w:rPr>
          <w:rFonts w:cs="Times New Roman"/>
        </w:rPr>
        <w:t>Caytiles</w:t>
      </w:r>
      <w:proofErr w:type="spellEnd"/>
      <w:r w:rsidRPr="00F15FBE">
        <w:rPr>
          <w:rFonts w:cs="Times New Roman"/>
        </w:rPr>
        <w:t xml:space="preserve">, R. D., &amp; </w:t>
      </w:r>
      <w:proofErr w:type="spellStart"/>
      <w:r w:rsidRPr="00F15FBE">
        <w:rPr>
          <w:rFonts w:cs="Times New Roman"/>
        </w:rPr>
        <w:t>N.Ch.</w:t>
      </w:r>
      <w:proofErr w:type="gramStart"/>
      <w:r w:rsidRPr="00F15FBE">
        <w:rPr>
          <w:rFonts w:cs="Times New Roman"/>
        </w:rPr>
        <w:t>S.N</w:t>
      </w:r>
      <w:proofErr w:type="spellEnd"/>
      <w:proofErr w:type="gramEnd"/>
      <w:r w:rsidRPr="00F15FBE">
        <w:rPr>
          <w:rFonts w:cs="Times New Roman"/>
        </w:rPr>
        <w:t>, I. (2017). Annual Automobile Sales Prediction Using ARIMA Model. International Journal of Hybrid Information Technology, 10(6), 13–22. https://doi.org/10.14257/ijhit.2017.10.6.02</w:t>
      </w:r>
    </w:p>
    <w:p w14:paraId="18CF3BC2" w14:textId="77777777" w:rsidR="00F15FBE" w:rsidRPr="00F15FBE" w:rsidRDefault="00F15FBE" w:rsidP="00F15FBE">
      <w:pPr>
        <w:pStyle w:val="Bibliography"/>
        <w:rPr>
          <w:rFonts w:cs="Times New Roman"/>
        </w:rPr>
      </w:pPr>
      <w:r w:rsidRPr="00F15FBE">
        <w:rPr>
          <w:rFonts w:cs="Times New Roman"/>
        </w:rPr>
        <w:t>Singh, K. P., Basant, A., Malik, A., &amp; Jain, G. (2009). Artificial neural network modeling of the river water quality—A case study. Ecological Modelling, 220(6), 888–895. https://doi.org/10.1016/j.ecolmodel.2009.01.004</w:t>
      </w:r>
    </w:p>
    <w:p w14:paraId="613436E6" w14:textId="77777777" w:rsidR="00F15FBE" w:rsidRPr="00F15FBE" w:rsidRDefault="00F15FBE" w:rsidP="00F15FBE">
      <w:pPr>
        <w:pStyle w:val="Bibliography"/>
        <w:rPr>
          <w:rFonts w:cs="Times New Roman"/>
        </w:rPr>
      </w:pPr>
      <w:r w:rsidRPr="00F15FBE">
        <w:rPr>
          <w:rFonts w:cs="Times New Roman"/>
        </w:rPr>
        <w:lastRenderedPageBreak/>
        <w:t>Smith, D. M., Cusack, S., Colman, A. W., Folland, C. K., Harris, G. R., &amp; Murphy, J. M. (2007). Improved Surface Temperature Prediction for the Coming Decade from a Global Climate Model. Science, 317(5839), 796–799. https://doi.org/10.1126/science.1139540</w:t>
      </w:r>
    </w:p>
    <w:p w14:paraId="2B2B02F4" w14:textId="77777777" w:rsidR="00F15FBE" w:rsidRPr="00F15FBE" w:rsidRDefault="00F15FBE" w:rsidP="00F15FBE">
      <w:pPr>
        <w:pStyle w:val="Bibliography"/>
        <w:rPr>
          <w:rFonts w:cs="Times New Roman"/>
        </w:rPr>
      </w:pPr>
      <w:r w:rsidRPr="00F15FBE">
        <w:rPr>
          <w:rFonts w:cs="Times New Roman"/>
        </w:rPr>
        <w:t xml:space="preserve">Stammer, D., &amp; </w:t>
      </w:r>
      <w:proofErr w:type="spellStart"/>
      <w:r w:rsidRPr="00F15FBE">
        <w:rPr>
          <w:rFonts w:cs="Times New Roman"/>
        </w:rPr>
        <w:t>Hüttemann</w:t>
      </w:r>
      <w:proofErr w:type="spellEnd"/>
      <w:r w:rsidRPr="00F15FBE">
        <w:rPr>
          <w:rFonts w:cs="Times New Roman"/>
        </w:rPr>
        <w:t>, S. (2008). Response of Regional Sea Level to Atmospheric Pressure Loading in a Climate Change Scenario. Journal of Climate, 21(10), 2093–2101. https://doi.org/10.1175/2007JCLI1803.1</w:t>
      </w:r>
    </w:p>
    <w:p w14:paraId="2C1D059C" w14:textId="77777777" w:rsidR="00F15FBE" w:rsidRPr="00F15FBE" w:rsidRDefault="00F15FBE" w:rsidP="00F15FBE">
      <w:pPr>
        <w:pStyle w:val="Bibliography"/>
        <w:rPr>
          <w:rFonts w:cs="Times New Roman"/>
        </w:rPr>
      </w:pPr>
      <w:r w:rsidRPr="00F15FBE">
        <w:rPr>
          <w:rFonts w:cs="Times New Roman"/>
        </w:rPr>
        <w:t>Time Series Analysis: Forecasting and Control - ProQuest. (n.d.). Retrieved December 31, 2022, from https://www.proquest.com/openview/3fffd089bf646234e73de5610626ebd5/1?pq-origsite=gscholar&amp;cbl=40685</w:t>
      </w:r>
    </w:p>
    <w:p w14:paraId="706D09A3" w14:textId="77777777" w:rsidR="00F15FBE" w:rsidRPr="00F15FBE" w:rsidRDefault="00F15FBE" w:rsidP="00F15FBE">
      <w:pPr>
        <w:pStyle w:val="Bibliography"/>
        <w:rPr>
          <w:rFonts w:cs="Times New Roman"/>
        </w:rPr>
      </w:pPr>
      <w:r w:rsidRPr="00F15FBE">
        <w:rPr>
          <w:rFonts w:cs="Times New Roman"/>
        </w:rPr>
        <w:t>Tol, R. S. J. (2002). Estimates of the Damage Costs of Climate Change. Part 1: Benchmark Estimates. Environmental and Resource Economics, 21(1), 47–73. https://doi.org/10.1023/A:1014500930521</w:t>
      </w:r>
    </w:p>
    <w:p w14:paraId="2217957F" w14:textId="77777777" w:rsidR="00F15FBE" w:rsidRPr="00F15FBE" w:rsidRDefault="00F15FBE" w:rsidP="00F15FBE">
      <w:pPr>
        <w:pStyle w:val="Bibliography"/>
        <w:rPr>
          <w:rFonts w:cs="Times New Roman"/>
        </w:rPr>
      </w:pPr>
      <w:r w:rsidRPr="00F15FBE">
        <w:rPr>
          <w:rFonts w:cs="Times New Roman"/>
        </w:rPr>
        <w:t>Tol, R. S. J. (2013). The economic impact of climate change in the 20th and 21st centuries. Climatic Change, 117(4), 795–808. https://doi.org/10.1007/s10584-012-0613-3</w:t>
      </w:r>
    </w:p>
    <w:p w14:paraId="7DCEF689" w14:textId="77777777" w:rsidR="00F15FBE" w:rsidRPr="00F15FBE" w:rsidRDefault="00F15FBE" w:rsidP="00F15FBE">
      <w:pPr>
        <w:pStyle w:val="Bibliography"/>
        <w:rPr>
          <w:rFonts w:cs="Times New Roman"/>
        </w:rPr>
      </w:pPr>
      <w:r w:rsidRPr="00F15FBE">
        <w:rPr>
          <w:rFonts w:cs="Times New Roman"/>
        </w:rPr>
        <w:t>Wang, X., Ma, L., &amp; Wang, X. (2010). Apply semi-supervised support vector regression for remote sensing water quality retrieving. 2010 IEEE International Geoscience and Remote Sensing Symposium, 2757–2760. https://doi.org/10.1109/IGARSS.2010.5653832</w:t>
      </w:r>
    </w:p>
    <w:p w14:paraId="07D4D7F7" w14:textId="77777777" w:rsidR="00F15FBE" w:rsidRPr="00F15FBE" w:rsidRDefault="00F15FBE" w:rsidP="00F15FBE">
      <w:pPr>
        <w:pStyle w:val="Bibliography"/>
        <w:rPr>
          <w:rFonts w:cs="Times New Roman"/>
        </w:rPr>
      </w:pPr>
      <w:r w:rsidRPr="00F15FBE">
        <w:rPr>
          <w:rFonts w:cs="Times New Roman"/>
        </w:rPr>
        <w:t>Yang, H., Chan, L., &amp; King, I. (2002). Support Vector Machine Regression for Volatile Stock Market Prediction. In H. Yin, N. Allinson, R. Freeman, J. Keane, &amp; S. Hubbard (Eds.), Intelligent Data Engineering and Automated Learning—IDEAL 2002 (pp. 391–396). Springer. https://doi.org/10.1007/3-540-45675-9_58</w:t>
      </w:r>
    </w:p>
    <w:p w14:paraId="0B6DCB51" w14:textId="77777777" w:rsidR="00F15FBE" w:rsidRPr="00F15FBE" w:rsidRDefault="00F15FBE" w:rsidP="00F15FBE">
      <w:pPr>
        <w:pStyle w:val="Bibliography"/>
        <w:rPr>
          <w:rFonts w:cs="Times New Roman"/>
        </w:rPr>
      </w:pPr>
      <w:r w:rsidRPr="00F15FBE">
        <w:rPr>
          <w:rFonts w:cs="Times New Roman"/>
        </w:rPr>
        <w:t>Zaman, Y. (2018). Machine Learning Model on Rainfall—A Predicted Approach for Bangladesh [Thesis, United International University]. http://dspace.uiu.ac.bd/handle/52243/178</w:t>
      </w:r>
    </w:p>
    <w:p w14:paraId="3C4829DA" w14:textId="69CDEBFB" w:rsidR="00B943D8" w:rsidRPr="00F15FBE" w:rsidRDefault="00F15FBE" w:rsidP="00872B6F">
      <w:pPr>
        <w:ind w:left="360"/>
        <w:rPr>
          <w:rFonts w:cs="Times New Roman"/>
          <w:szCs w:val="24"/>
        </w:rPr>
      </w:pPr>
      <w:r w:rsidRPr="00F15FBE">
        <w:rPr>
          <w:rFonts w:cs="Times New Roman"/>
          <w:szCs w:val="24"/>
        </w:rPr>
        <w:lastRenderedPageBreak/>
        <w:fldChar w:fldCharType="end"/>
      </w:r>
    </w:p>
    <w:sectPr w:rsidR="00B943D8" w:rsidRPr="00F15FBE" w:rsidSect="001E49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bbir Hossain" w:date="2022-12-31T18:22:00Z" w:initials="SH">
    <w:p w14:paraId="3F27EF26" w14:textId="77777777" w:rsidR="00FB4AED" w:rsidRDefault="00FB4AED" w:rsidP="00416937">
      <w:pPr>
        <w:pStyle w:val="CommentText"/>
        <w:jc w:val="left"/>
      </w:pPr>
      <w:r>
        <w:rPr>
          <w:rStyle w:val="CommentReference"/>
        </w:rPr>
        <w:annotationRef/>
      </w:r>
      <w:r>
        <w:t>Sir please add the updated project code.</w:t>
      </w:r>
    </w:p>
  </w:comment>
  <w:comment w:id="3" w:author="Sabbir Hossain" w:date="2022-12-31T18:23:00Z" w:initials="SH">
    <w:p w14:paraId="322C2618" w14:textId="77777777" w:rsidR="00FB4AED" w:rsidRDefault="00FB4AED" w:rsidP="00E75F67">
      <w:pPr>
        <w:pStyle w:val="CommentText"/>
        <w:jc w:val="left"/>
      </w:pPr>
      <w:r>
        <w:rPr>
          <w:rStyle w:val="CommentReference"/>
        </w:rPr>
        <w:annotationRef/>
      </w:r>
      <w:r>
        <w:t>Please update here also.</w:t>
      </w:r>
    </w:p>
  </w:comment>
  <w:comment w:id="4" w:author="Saiful Alam" w:date="2023-01-02T19:57:00Z" w:initials="SA">
    <w:p w14:paraId="1A64D9C9" w14:textId="77777777" w:rsidR="00A01582" w:rsidRDefault="00A01582" w:rsidP="00B4378F">
      <w:pPr>
        <w:pStyle w:val="CommentText"/>
        <w:jc w:val="left"/>
      </w:pPr>
      <w:r>
        <w:rPr>
          <w:rStyle w:val="CommentReference"/>
        </w:rPr>
        <w:annotationRef/>
      </w:r>
      <w:r>
        <w:t>Sir, Please add RA info</w:t>
      </w:r>
    </w:p>
  </w:comment>
  <w:comment w:id="7" w:author="Sabbir Hossain" w:date="2022-12-31T18:25:00Z" w:initials="SH">
    <w:p w14:paraId="410F1A14" w14:textId="0F19A076" w:rsidR="00FB4AED" w:rsidRDefault="00FB4AED" w:rsidP="00AD2913">
      <w:pPr>
        <w:pStyle w:val="CommentText"/>
        <w:jc w:val="left"/>
      </w:pPr>
      <w:r>
        <w:rPr>
          <w:rStyle w:val="CommentReference"/>
        </w:rPr>
        <w:annotationRef/>
      </w:r>
      <w:r>
        <w:t>Sir kindly update the Acknowledgement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7EF26" w15:done="0"/>
  <w15:commentEx w15:paraId="322C2618" w15:done="0"/>
  <w15:commentEx w15:paraId="1A64D9C9" w15:done="0"/>
  <w15:commentEx w15:paraId="410F1A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FC6A" w16cex:dateUtc="2022-12-31T12:22:00Z"/>
  <w16cex:commentExtensible w16cex:durableId="275AFCAC" w16cex:dateUtc="2022-12-31T12:23:00Z"/>
  <w16cex:commentExtensible w16cex:durableId="275DB5A0" w16cex:dateUtc="2023-01-02T13:57:00Z"/>
  <w16cex:commentExtensible w16cex:durableId="275AFD16" w16cex:dateUtc="2022-12-31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7EF26" w16cid:durableId="275AFC6A"/>
  <w16cid:commentId w16cid:paraId="322C2618" w16cid:durableId="275AFCAC"/>
  <w16cid:commentId w16cid:paraId="1A64D9C9" w16cid:durableId="275DB5A0"/>
  <w16cid:commentId w16cid:paraId="410F1A14" w16cid:durableId="275AF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C13B" w14:textId="77777777" w:rsidR="0007420B" w:rsidRDefault="0007420B" w:rsidP="00DE73A1">
      <w:pPr>
        <w:spacing w:line="240" w:lineRule="auto"/>
      </w:pPr>
      <w:r>
        <w:separator/>
      </w:r>
    </w:p>
  </w:endnote>
  <w:endnote w:type="continuationSeparator" w:id="0">
    <w:p w14:paraId="59B4305E" w14:textId="77777777" w:rsidR="0007420B" w:rsidRDefault="0007420B" w:rsidP="00DE7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671447"/>
      <w:docPartObj>
        <w:docPartGallery w:val="Page Numbers (Bottom of Page)"/>
        <w:docPartUnique/>
      </w:docPartObj>
    </w:sdtPr>
    <w:sdtContent>
      <w:p w14:paraId="58ADA256" w14:textId="77777777" w:rsidR="001F5BDC" w:rsidRDefault="001F5BDC">
        <w:pPr>
          <w:pStyle w:val="Footer"/>
          <w:jc w:val="center"/>
        </w:pPr>
        <w:r>
          <w:fldChar w:fldCharType="begin"/>
        </w:r>
        <w:r>
          <w:instrText xml:space="preserve"> PAGE   \* MERGEFORMAT </w:instrText>
        </w:r>
        <w:r>
          <w:fldChar w:fldCharType="separate"/>
        </w:r>
        <w:r w:rsidR="001A4149">
          <w:rPr>
            <w:noProof/>
          </w:rPr>
          <w:t>37</w:t>
        </w:r>
        <w:r>
          <w:rPr>
            <w:noProof/>
          </w:rPr>
          <w:fldChar w:fldCharType="end"/>
        </w:r>
      </w:p>
    </w:sdtContent>
  </w:sdt>
  <w:p w14:paraId="1839A4CC" w14:textId="77777777" w:rsidR="001F5BDC" w:rsidRDefault="001F5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5F5A" w14:textId="77777777" w:rsidR="001F5BDC" w:rsidRDefault="001F5BDC">
    <w:pPr>
      <w:pStyle w:val="Footer"/>
      <w:jc w:val="center"/>
    </w:pPr>
  </w:p>
  <w:p w14:paraId="2B31EC1E" w14:textId="77777777" w:rsidR="001F5BDC" w:rsidRDefault="001F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5FEA" w14:textId="77777777" w:rsidR="0007420B" w:rsidRDefault="0007420B" w:rsidP="00DE73A1">
      <w:pPr>
        <w:spacing w:line="240" w:lineRule="auto"/>
      </w:pPr>
      <w:r>
        <w:separator/>
      </w:r>
    </w:p>
  </w:footnote>
  <w:footnote w:type="continuationSeparator" w:id="0">
    <w:p w14:paraId="24C02156" w14:textId="77777777" w:rsidR="0007420B" w:rsidRDefault="0007420B" w:rsidP="00DE7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9E4"/>
    <w:multiLevelType w:val="hybridMultilevel"/>
    <w:tmpl w:val="F18C3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72B5"/>
    <w:multiLevelType w:val="hybridMultilevel"/>
    <w:tmpl w:val="C6E24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D132A"/>
    <w:multiLevelType w:val="hybridMultilevel"/>
    <w:tmpl w:val="B3A07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04B6A"/>
    <w:multiLevelType w:val="hybridMultilevel"/>
    <w:tmpl w:val="9D08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74C14"/>
    <w:multiLevelType w:val="hybridMultilevel"/>
    <w:tmpl w:val="599C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A7184"/>
    <w:multiLevelType w:val="hybridMultilevel"/>
    <w:tmpl w:val="38FC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86C0E"/>
    <w:multiLevelType w:val="hybridMultilevel"/>
    <w:tmpl w:val="6AEC5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01E23"/>
    <w:multiLevelType w:val="hybridMultilevel"/>
    <w:tmpl w:val="C2B8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32E01"/>
    <w:multiLevelType w:val="multilevel"/>
    <w:tmpl w:val="221C123C"/>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F7C3A78"/>
    <w:multiLevelType w:val="hybridMultilevel"/>
    <w:tmpl w:val="BDB2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6A7CE2"/>
    <w:multiLevelType w:val="hybridMultilevel"/>
    <w:tmpl w:val="67A823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B1778"/>
    <w:multiLevelType w:val="hybridMultilevel"/>
    <w:tmpl w:val="DC9E243E"/>
    <w:lvl w:ilvl="0" w:tplc="E7AE9ECE">
      <w:start w:val="1"/>
      <w:numFmt w:val="decimal"/>
      <w:lvlText w:val="%1."/>
      <w:lvlJc w:val="left"/>
      <w:pPr>
        <w:ind w:left="720" w:hanging="360"/>
      </w:pPr>
      <w:rPr>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F0A2C"/>
    <w:multiLevelType w:val="hybridMultilevel"/>
    <w:tmpl w:val="BB4A9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1736A"/>
    <w:multiLevelType w:val="hybridMultilevel"/>
    <w:tmpl w:val="FBDE1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312F0"/>
    <w:multiLevelType w:val="hybridMultilevel"/>
    <w:tmpl w:val="7B36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F070C"/>
    <w:multiLevelType w:val="hybridMultilevel"/>
    <w:tmpl w:val="D19E2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1364F2"/>
    <w:multiLevelType w:val="hybridMultilevel"/>
    <w:tmpl w:val="8FC0634E"/>
    <w:lvl w:ilvl="0" w:tplc="86F4A2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28092D"/>
    <w:multiLevelType w:val="multilevel"/>
    <w:tmpl w:val="64069AB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740789B"/>
    <w:multiLevelType w:val="hybridMultilevel"/>
    <w:tmpl w:val="55BC9A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9C4BA2"/>
    <w:multiLevelType w:val="hybridMultilevel"/>
    <w:tmpl w:val="B3FE86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38023E"/>
    <w:multiLevelType w:val="hybridMultilevel"/>
    <w:tmpl w:val="50B0FD56"/>
    <w:lvl w:ilvl="0" w:tplc="820A1A94">
      <w:start w:val="1"/>
      <w:numFmt w:val="bullet"/>
      <w:lvlText w:val="•"/>
      <w:lvlJc w:val="left"/>
      <w:pPr>
        <w:tabs>
          <w:tab w:val="num" w:pos="720"/>
        </w:tabs>
        <w:ind w:left="720" w:hanging="360"/>
      </w:pPr>
      <w:rPr>
        <w:rFonts w:ascii="Arial" w:hAnsi="Arial" w:hint="default"/>
      </w:rPr>
    </w:lvl>
    <w:lvl w:ilvl="1" w:tplc="FCACDF64" w:tentative="1">
      <w:start w:val="1"/>
      <w:numFmt w:val="bullet"/>
      <w:lvlText w:val="•"/>
      <w:lvlJc w:val="left"/>
      <w:pPr>
        <w:tabs>
          <w:tab w:val="num" w:pos="1440"/>
        </w:tabs>
        <w:ind w:left="1440" w:hanging="360"/>
      </w:pPr>
      <w:rPr>
        <w:rFonts w:ascii="Arial" w:hAnsi="Arial" w:hint="default"/>
      </w:rPr>
    </w:lvl>
    <w:lvl w:ilvl="2" w:tplc="83665576" w:tentative="1">
      <w:start w:val="1"/>
      <w:numFmt w:val="bullet"/>
      <w:lvlText w:val="•"/>
      <w:lvlJc w:val="left"/>
      <w:pPr>
        <w:tabs>
          <w:tab w:val="num" w:pos="2160"/>
        </w:tabs>
        <w:ind w:left="2160" w:hanging="360"/>
      </w:pPr>
      <w:rPr>
        <w:rFonts w:ascii="Arial" w:hAnsi="Arial" w:hint="default"/>
      </w:rPr>
    </w:lvl>
    <w:lvl w:ilvl="3" w:tplc="FFF26EFC" w:tentative="1">
      <w:start w:val="1"/>
      <w:numFmt w:val="bullet"/>
      <w:lvlText w:val="•"/>
      <w:lvlJc w:val="left"/>
      <w:pPr>
        <w:tabs>
          <w:tab w:val="num" w:pos="2880"/>
        </w:tabs>
        <w:ind w:left="2880" w:hanging="360"/>
      </w:pPr>
      <w:rPr>
        <w:rFonts w:ascii="Arial" w:hAnsi="Arial" w:hint="default"/>
      </w:rPr>
    </w:lvl>
    <w:lvl w:ilvl="4" w:tplc="520CF354" w:tentative="1">
      <w:start w:val="1"/>
      <w:numFmt w:val="bullet"/>
      <w:lvlText w:val="•"/>
      <w:lvlJc w:val="left"/>
      <w:pPr>
        <w:tabs>
          <w:tab w:val="num" w:pos="3600"/>
        </w:tabs>
        <w:ind w:left="3600" w:hanging="360"/>
      </w:pPr>
      <w:rPr>
        <w:rFonts w:ascii="Arial" w:hAnsi="Arial" w:hint="default"/>
      </w:rPr>
    </w:lvl>
    <w:lvl w:ilvl="5" w:tplc="8CA07A9E" w:tentative="1">
      <w:start w:val="1"/>
      <w:numFmt w:val="bullet"/>
      <w:lvlText w:val="•"/>
      <w:lvlJc w:val="left"/>
      <w:pPr>
        <w:tabs>
          <w:tab w:val="num" w:pos="4320"/>
        </w:tabs>
        <w:ind w:left="4320" w:hanging="360"/>
      </w:pPr>
      <w:rPr>
        <w:rFonts w:ascii="Arial" w:hAnsi="Arial" w:hint="default"/>
      </w:rPr>
    </w:lvl>
    <w:lvl w:ilvl="6" w:tplc="6A4EBDAC" w:tentative="1">
      <w:start w:val="1"/>
      <w:numFmt w:val="bullet"/>
      <w:lvlText w:val="•"/>
      <w:lvlJc w:val="left"/>
      <w:pPr>
        <w:tabs>
          <w:tab w:val="num" w:pos="5040"/>
        </w:tabs>
        <w:ind w:left="5040" w:hanging="360"/>
      </w:pPr>
      <w:rPr>
        <w:rFonts w:ascii="Arial" w:hAnsi="Arial" w:hint="default"/>
      </w:rPr>
    </w:lvl>
    <w:lvl w:ilvl="7" w:tplc="0AB4F640" w:tentative="1">
      <w:start w:val="1"/>
      <w:numFmt w:val="bullet"/>
      <w:lvlText w:val="•"/>
      <w:lvlJc w:val="left"/>
      <w:pPr>
        <w:tabs>
          <w:tab w:val="num" w:pos="5760"/>
        </w:tabs>
        <w:ind w:left="5760" w:hanging="360"/>
      </w:pPr>
      <w:rPr>
        <w:rFonts w:ascii="Arial" w:hAnsi="Arial" w:hint="default"/>
      </w:rPr>
    </w:lvl>
    <w:lvl w:ilvl="8" w:tplc="A65CC37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0118F3"/>
    <w:multiLevelType w:val="multilevel"/>
    <w:tmpl w:val="AD6EE96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3B61EA"/>
    <w:multiLevelType w:val="hybridMultilevel"/>
    <w:tmpl w:val="FF5064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2B6208A0"/>
    <w:multiLevelType w:val="hybridMultilevel"/>
    <w:tmpl w:val="4084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1E2726"/>
    <w:multiLevelType w:val="hybridMultilevel"/>
    <w:tmpl w:val="5354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A336EA"/>
    <w:multiLevelType w:val="hybridMultilevel"/>
    <w:tmpl w:val="CAB65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DA3B67"/>
    <w:multiLevelType w:val="hybridMultilevel"/>
    <w:tmpl w:val="562E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EB3525"/>
    <w:multiLevelType w:val="hybridMultilevel"/>
    <w:tmpl w:val="258CDD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D46E29"/>
    <w:multiLevelType w:val="hybridMultilevel"/>
    <w:tmpl w:val="CBD8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3E4BB7"/>
    <w:multiLevelType w:val="hybridMultilevel"/>
    <w:tmpl w:val="CDB669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0E6B75"/>
    <w:multiLevelType w:val="hybridMultilevel"/>
    <w:tmpl w:val="907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435C33"/>
    <w:multiLevelType w:val="hybridMultilevel"/>
    <w:tmpl w:val="6AEC5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57293D"/>
    <w:multiLevelType w:val="hybridMultilevel"/>
    <w:tmpl w:val="27F8D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47433E"/>
    <w:multiLevelType w:val="hybridMultilevel"/>
    <w:tmpl w:val="A2E23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B712A1"/>
    <w:multiLevelType w:val="multilevel"/>
    <w:tmpl w:val="CE7C149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13F4771"/>
    <w:multiLevelType w:val="hybridMultilevel"/>
    <w:tmpl w:val="16A65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8C50BC"/>
    <w:multiLevelType w:val="hybridMultilevel"/>
    <w:tmpl w:val="14B0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CC1154"/>
    <w:multiLevelType w:val="hybridMultilevel"/>
    <w:tmpl w:val="1376F81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8" w15:restartNumberingAfterBreak="0">
    <w:nsid w:val="4C57703E"/>
    <w:multiLevelType w:val="hybridMultilevel"/>
    <w:tmpl w:val="A11630DC"/>
    <w:lvl w:ilvl="0" w:tplc="E7AE9ECE">
      <w:start w:val="1"/>
      <w:numFmt w:val="decimal"/>
      <w:lvlText w:val="%1."/>
      <w:lvlJc w:val="left"/>
      <w:pPr>
        <w:ind w:left="720" w:hanging="360"/>
      </w:pPr>
      <w:rPr>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9075F2"/>
    <w:multiLevelType w:val="hybridMultilevel"/>
    <w:tmpl w:val="1D025EEA"/>
    <w:lvl w:ilvl="0" w:tplc="18AE4E74">
      <w:start w:val="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B558AA"/>
    <w:multiLevelType w:val="hybridMultilevel"/>
    <w:tmpl w:val="1BE8D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D56621"/>
    <w:multiLevelType w:val="hybridMultilevel"/>
    <w:tmpl w:val="B1766F64"/>
    <w:lvl w:ilvl="0" w:tplc="C5A4BBF6">
      <w:start w:val="1"/>
      <w:numFmt w:val="bullet"/>
      <w:lvlText w:val="•"/>
      <w:lvlJc w:val="left"/>
      <w:pPr>
        <w:tabs>
          <w:tab w:val="num" w:pos="720"/>
        </w:tabs>
        <w:ind w:left="720" w:hanging="360"/>
      </w:pPr>
      <w:rPr>
        <w:rFonts w:ascii="Arial" w:hAnsi="Arial" w:hint="default"/>
      </w:rPr>
    </w:lvl>
    <w:lvl w:ilvl="1" w:tplc="73282A5E" w:tentative="1">
      <w:start w:val="1"/>
      <w:numFmt w:val="bullet"/>
      <w:lvlText w:val="•"/>
      <w:lvlJc w:val="left"/>
      <w:pPr>
        <w:tabs>
          <w:tab w:val="num" w:pos="1440"/>
        </w:tabs>
        <w:ind w:left="1440" w:hanging="360"/>
      </w:pPr>
      <w:rPr>
        <w:rFonts w:ascii="Arial" w:hAnsi="Arial" w:hint="default"/>
      </w:rPr>
    </w:lvl>
    <w:lvl w:ilvl="2" w:tplc="B8D42980" w:tentative="1">
      <w:start w:val="1"/>
      <w:numFmt w:val="bullet"/>
      <w:lvlText w:val="•"/>
      <w:lvlJc w:val="left"/>
      <w:pPr>
        <w:tabs>
          <w:tab w:val="num" w:pos="2160"/>
        </w:tabs>
        <w:ind w:left="2160" w:hanging="360"/>
      </w:pPr>
      <w:rPr>
        <w:rFonts w:ascii="Arial" w:hAnsi="Arial" w:hint="default"/>
      </w:rPr>
    </w:lvl>
    <w:lvl w:ilvl="3" w:tplc="6F962E06" w:tentative="1">
      <w:start w:val="1"/>
      <w:numFmt w:val="bullet"/>
      <w:lvlText w:val="•"/>
      <w:lvlJc w:val="left"/>
      <w:pPr>
        <w:tabs>
          <w:tab w:val="num" w:pos="2880"/>
        </w:tabs>
        <w:ind w:left="2880" w:hanging="360"/>
      </w:pPr>
      <w:rPr>
        <w:rFonts w:ascii="Arial" w:hAnsi="Arial" w:hint="default"/>
      </w:rPr>
    </w:lvl>
    <w:lvl w:ilvl="4" w:tplc="28220A50" w:tentative="1">
      <w:start w:val="1"/>
      <w:numFmt w:val="bullet"/>
      <w:lvlText w:val="•"/>
      <w:lvlJc w:val="left"/>
      <w:pPr>
        <w:tabs>
          <w:tab w:val="num" w:pos="3600"/>
        </w:tabs>
        <w:ind w:left="3600" w:hanging="360"/>
      </w:pPr>
      <w:rPr>
        <w:rFonts w:ascii="Arial" w:hAnsi="Arial" w:hint="default"/>
      </w:rPr>
    </w:lvl>
    <w:lvl w:ilvl="5" w:tplc="FA449868" w:tentative="1">
      <w:start w:val="1"/>
      <w:numFmt w:val="bullet"/>
      <w:lvlText w:val="•"/>
      <w:lvlJc w:val="left"/>
      <w:pPr>
        <w:tabs>
          <w:tab w:val="num" w:pos="4320"/>
        </w:tabs>
        <w:ind w:left="4320" w:hanging="360"/>
      </w:pPr>
      <w:rPr>
        <w:rFonts w:ascii="Arial" w:hAnsi="Arial" w:hint="default"/>
      </w:rPr>
    </w:lvl>
    <w:lvl w:ilvl="6" w:tplc="73EC7E56" w:tentative="1">
      <w:start w:val="1"/>
      <w:numFmt w:val="bullet"/>
      <w:lvlText w:val="•"/>
      <w:lvlJc w:val="left"/>
      <w:pPr>
        <w:tabs>
          <w:tab w:val="num" w:pos="5040"/>
        </w:tabs>
        <w:ind w:left="5040" w:hanging="360"/>
      </w:pPr>
      <w:rPr>
        <w:rFonts w:ascii="Arial" w:hAnsi="Arial" w:hint="default"/>
      </w:rPr>
    </w:lvl>
    <w:lvl w:ilvl="7" w:tplc="1DE655F2" w:tentative="1">
      <w:start w:val="1"/>
      <w:numFmt w:val="bullet"/>
      <w:lvlText w:val="•"/>
      <w:lvlJc w:val="left"/>
      <w:pPr>
        <w:tabs>
          <w:tab w:val="num" w:pos="5760"/>
        </w:tabs>
        <w:ind w:left="5760" w:hanging="360"/>
      </w:pPr>
      <w:rPr>
        <w:rFonts w:ascii="Arial" w:hAnsi="Arial" w:hint="default"/>
      </w:rPr>
    </w:lvl>
    <w:lvl w:ilvl="8" w:tplc="B082EA7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0393CF3"/>
    <w:multiLevelType w:val="hybridMultilevel"/>
    <w:tmpl w:val="E46E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6468AD"/>
    <w:multiLevelType w:val="hybridMultilevel"/>
    <w:tmpl w:val="22F4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071B6C"/>
    <w:multiLevelType w:val="multilevel"/>
    <w:tmpl w:val="6FB286B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5FB7F65"/>
    <w:multiLevelType w:val="hybridMultilevel"/>
    <w:tmpl w:val="9300D464"/>
    <w:lvl w:ilvl="0" w:tplc="5066EE5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A1EA6"/>
    <w:multiLevelType w:val="hybridMultilevel"/>
    <w:tmpl w:val="76F29322"/>
    <w:lvl w:ilvl="0" w:tplc="2E7CA0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551B3"/>
    <w:multiLevelType w:val="multilevel"/>
    <w:tmpl w:val="D04815F0"/>
    <w:lvl w:ilvl="0">
      <w:start w:val="1"/>
      <w:numFmt w:val="decimal"/>
      <w:lvlText w:val="%1."/>
      <w:lvlJc w:val="left"/>
      <w:pPr>
        <w:ind w:left="720" w:hanging="360"/>
      </w:pPr>
      <w:rPr>
        <w:b/>
        <w:bCs/>
        <w:i w:val="0"/>
        <w:iCs w:val="0"/>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66412795">
    <w:abstractNumId w:val="30"/>
  </w:num>
  <w:num w:numId="2" w16cid:durableId="1111053286">
    <w:abstractNumId w:val="47"/>
  </w:num>
  <w:num w:numId="3" w16cid:durableId="1382023792">
    <w:abstractNumId w:val="29"/>
  </w:num>
  <w:num w:numId="4" w16cid:durableId="1435898159">
    <w:abstractNumId w:val="15"/>
  </w:num>
  <w:num w:numId="5" w16cid:durableId="110445260">
    <w:abstractNumId w:val="10"/>
  </w:num>
  <w:num w:numId="6" w16cid:durableId="1318455430">
    <w:abstractNumId w:val="0"/>
  </w:num>
  <w:num w:numId="7" w16cid:durableId="207567630">
    <w:abstractNumId w:val="28"/>
  </w:num>
  <w:num w:numId="8" w16cid:durableId="1367028942">
    <w:abstractNumId w:val="25"/>
  </w:num>
  <w:num w:numId="9" w16cid:durableId="373891717">
    <w:abstractNumId w:val="11"/>
  </w:num>
  <w:num w:numId="10" w16cid:durableId="1335036638">
    <w:abstractNumId w:val="38"/>
  </w:num>
  <w:num w:numId="11" w16cid:durableId="784884289">
    <w:abstractNumId w:val="22"/>
  </w:num>
  <w:num w:numId="12" w16cid:durableId="238179525">
    <w:abstractNumId w:val="42"/>
  </w:num>
  <w:num w:numId="13" w16cid:durableId="580409793">
    <w:abstractNumId w:val="26"/>
  </w:num>
  <w:num w:numId="14" w16cid:durableId="105976064">
    <w:abstractNumId w:val="41"/>
  </w:num>
  <w:num w:numId="15" w16cid:durableId="1049959332">
    <w:abstractNumId w:val="20"/>
  </w:num>
  <w:num w:numId="16" w16cid:durableId="1151992346">
    <w:abstractNumId w:val="24"/>
  </w:num>
  <w:num w:numId="17" w16cid:durableId="1769694154">
    <w:abstractNumId w:val="9"/>
  </w:num>
  <w:num w:numId="18" w16cid:durableId="1955674482">
    <w:abstractNumId w:val="40"/>
  </w:num>
  <w:num w:numId="19" w16cid:durableId="695737864">
    <w:abstractNumId w:val="12"/>
  </w:num>
  <w:num w:numId="20" w16cid:durableId="43602111">
    <w:abstractNumId w:val="43"/>
  </w:num>
  <w:num w:numId="21" w16cid:durableId="1059015168">
    <w:abstractNumId w:val="45"/>
  </w:num>
  <w:num w:numId="22" w16cid:durableId="78407417">
    <w:abstractNumId w:val="46"/>
  </w:num>
  <w:num w:numId="23" w16cid:durableId="1749646480">
    <w:abstractNumId w:val="39"/>
  </w:num>
  <w:num w:numId="24" w16cid:durableId="1644041237">
    <w:abstractNumId w:val="13"/>
  </w:num>
  <w:num w:numId="25" w16cid:durableId="2113359242">
    <w:abstractNumId w:val="14"/>
  </w:num>
  <w:num w:numId="26" w16cid:durableId="132480030">
    <w:abstractNumId w:val="19"/>
  </w:num>
  <w:num w:numId="27" w16cid:durableId="1808282127">
    <w:abstractNumId w:val="27"/>
  </w:num>
  <w:num w:numId="28" w16cid:durableId="517431114">
    <w:abstractNumId w:val="3"/>
  </w:num>
  <w:num w:numId="29" w16cid:durableId="1997758528">
    <w:abstractNumId w:val="7"/>
  </w:num>
  <w:num w:numId="30" w16cid:durableId="566496533">
    <w:abstractNumId w:val="32"/>
  </w:num>
  <w:num w:numId="31" w16cid:durableId="772629707">
    <w:abstractNumId w:val="6"/>
  </w:num>
  <w:num w:numId="32" w16cid:durableId="1881162063">
    <w:abstractNumId w:val="31"/>
  </w:num>
  <w:num w:numId="33" w16cid:durableId="1066025550">
    <w:abstractNumId w:val="8"/>
  </w:num>
  <w:num w:numId="34" w16cid:durableId="1815096021">
    <w:abstractNumId w:val="33"/>
  </w:num>
  <w:num w:numId="35" w16cid:durableId="720250213">
    <w:abstractNumId w:val="36"/>
  </w:num>
  <w:num w:numId="36" w16cid:durableId="1787697442">
    <w:abstractNumId w:val="5"/>
  </w:num>
  <w:num w:numId="37" w16cid:durableId="1227642695">
    <w:abstractNumId w:val="2"/>
  </w:num>
  <w:num w:numId="38" w16cid:durableId="339505042">
    <w:abstractNumId w:val="4"/>
  </w:num>
  <w:num w:numId="39" w16cid:durableId="2046176693">
    <w:abstractNumId w:val="21"/>
  </w:num>
  <w:num w:numId="40" w16cid:durableId="1592590637">
    <w:abstractNumId w:val="23"/>
  </w:num>
  <w:num w:numId="41" w16cid:durableId="38359120">
    <w:abstractNumId w:val="16"/>
  </w:num>
  <w:num w:numId="42" w16cid:durableId="198515288">
    <w:abstractNumId w:val="37"/>
  </w:num>
  <w:num w:numId="43" w16cid:durableId="1193691083">
    <w:abstractNumId w:val="1"/>
  </w:num>
  <w:num w:numId="44" w16cid:durableId="1190028064">
    <w:abstractNumId w:val="35"/>
  </w:num>
  <w:num w:numId="45" w16cid:durableId="1164316660">
    <w:abstractNumId w:val="18"/>
  </w:num>
  <w:num w:numId="46" w16cid:durableId="204561407">
    <w:abstractNumId w:val="44"/>
  </w:num>
  <w:num w:numId="47" w16cid:durableId="505485398">
    <w:abstractNumId w:val="17"/>
  </w:num>
  <w:num w:numId="48" w16cid:durableId="1088699174">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bir Hossain">
    <w15:presenceInfo w15:providerId="AD" w15:userId="S::sabbir049@student.sust.edu::766812c6-160e-4cc6-bdf6-4246e7c6bea7"/>
  </w15:person>
  <w15:person w15:author="Saiful Alam">
    <w15:presenceInfo w15:providerId="None" w15:userId="Saiful Al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NjU2NbM0Mrc0MzFU0lEKTi0uzszPAykwrAUA76oHxiwAAAA="/>
  </w:docVars>
  <w:rsids>
    <w:rsidRoot w:val="00604957"/>
    <w:rsid w:val="000003E2"/>
    <w:rsid w:val="00006F27"/>
    <w:rsid w:val="000143F9"/>
    <w:rsid w:val="00017170"/>
    <w:rsid w:val="0002270C"/>
    <w:rsid w:val="0002336D"/>
    <w:rsid w:val="000236F3"/>
    <w:rsid w:val="00023ED0"/>
    <w:rsid w:val="000266F1"/>
    <w:rsid w:val="00032BA3"/>
    <w:rsid w:val="000370E5"/>
    <w:rsid w:val="0004019C"/>
    <w:rsid w:val="00051CB7"/>
    <w:rsid w:val="00062CE6"/>
    <w:rsid w:val="00063358"/>
    <w:rsid w:val="00063B57"/>
    <w:rsid w:val="00063C51"/>
    <w:rsid w:val="00071B8B"/>
    <w:rsid w:val="00072627"/>
    <w:rsid w:val="0007328D"/>
    <w:rsid w:val="0007420B"/>
    <w:rsid w:val="00076CD4"/>
    <w:rsid w:val="000773F9"/>
    <w:rsid w:val="00077801"/>
    <w:rsid w:val="00082582"/>
    <w:rsid w:val="00083C9C"/>
    <w:rsid w:val="000967BF"/>
    <w:rsid w:val="000A38BA"/>
    <w:rsid w:val="000A49C1"/>
    <w:rsid w:val="000A4C4E"/>
    <w:rsid w:val="000B1F88"/>
    <w:rsid w:val="000B77F3"/>
    <w:rsid w:val="000C0799"/>
    <w:rsid w:val="000C62C3"/>
    <w:rsid w:val="000C74B5"/>
    <w:rsid w:val="000D2931"/>
    <w:rsid w:val="000D4FCE"/>
    <w:rsid w:val="000E6477"/>
    <w:rsid w:val="000E6B24"/>
    <w:rsid w:val="000F05CC"/>
    <w:rsid w:val="000F1BAB"/>
    <w:rsid w:val="000F2501"/>
    <w:rsid w:val="000F48AC"/>
    <w:rsid w:val="000F4BE7"/>
    <w:rsid w:val="000F4F5D"/>
    <w:rsid w:val="000F57A8"/>
    <w:rsid w:val="0010292A"/>
    <w:rsid w:val="001048EC"/>
    <w:rsid w:val="0010680E"/>
    <w:rsid w:val="00110A48"/>
    <w:rsid w:val="00111E40"/>
    <w:rsid w:val="00116D05"/>
    <w:rsid w:val="0012184C"/>
    <w:rsid w:val="001228F9"/>
    <w:rsid w:val="00123D5F"/>
    <w:rsid w:val="00124EBC"/>
    <w:rsid w:val="001313F8"/>
    <w:rsid w:val="00132359"/>
    <w:rsid w:val="001369BB"/>
    <w:rsid w:val="00136B6D"/>
    <w:rsid w:val="00137090"/>
    <w:rsid w:val="00140FF3"/>
    <w:rsid w:val="00145DA2"/>
    <w:rsid w:val="00147A01"/>
    <w:rsid w:val="0015385B"/>
    <w:rsid w:val="00165AF8"/>
    <w:rsid w:val="00165D9C"/>
    <w:rsid w:val="00172071"/>
    <w:rsid w:val="0017230A"/>
    <w:rsid w:val="00175777"/>
    <w:rsid w:val="00181AD5"/>
    <w:rsid w:val="00183746"/>
    <w:rsid w:val="0018588E"/>
    <w:rsid w:val="00190D59"/>
    <w:rsid w:val="001A0144"/>
    <w:rsid w:val="001A1110"/>
    <w:rsid w:val="001A1DE2"/>
    <w:rsid w:val="001A1EED"/>
    <w:rsid w:val="001A4149"/>
    <w:rsid w:val="001A6AB1"/>
    <w:rsid w:val="001B3A87"/>
    <w:rsid w:val="001B3F77"/>
    <w:rsid w:val="001B68C3"/>
    <w:rsid w:val="001B79C9"/>
    <w:rsid w:val="001C7E7D"/>
    <w:rsid w:val="001D163C"/>
    <w:rsid w:val="001D34B5"/>
    <w:rsid w:val="001D4835"/>
    <w:rsid w:val="001D6B79"/>
    <w:rsid w:val="001E4965"/>
    <w:rsid w:val="001E4B3F"/>
    <w:rsid w:val="001F51F1"/>
    <w:rsid w:val="001F5BDC"/>
    <w:rsid w:val="001F5DF3"/>
    <w:rsid w:val="00213A8F"/>
    <w:rsid w:val="00214833"/>
    <w:rsid w:val="0021567D"/>
    <w:rsid w:val="00217F0C"/>
    <w:rsid w:val="00222133"/>
    <w:rsid w:val="00223AD6"/>
    <w:rsid w:val="00223C7A"/>
    <w:rsid w:val="00226120"/>
    <w:rsid w:val="00237914"/>
    <w:rsid w:val="00242282"/>
    <w:rsid w:val="0024333F"/>
    <w:rsid w:val="00244DB9"/>
    <w:rsid w:val="00246253"/>
    <w:rsid w:val="00247EB8"/>
    <w:rsid w:val="00251ED0"/>
    <w:rsid w:val="0025363C"/>
    <w:rsid w:val="00255598"/>
    <w:rsid w:val="00256132"/>
    <w:rsid w:val="002608E4"/>
    <w:rsid w:val="00260DCC"/>
    <w:rsid w:val="00262D64"/>
    <w:rsid w:val="00263FC2"/>
    <w:rsid w:val="00266B47"/>
    <w:rsid w:val="00266F24"/>
    <w:rsid w:val="00267C86"/>
    <w:rsid w:val="002700EB"/>
    <w:rsid w:val="00281C95"/>
    <w:rsid w:val="002834DF"/>
    <w:rsid w:val="00284BC8"/>
    <w:rsid w:val="00285EFA"/>
    <w:rsid w:val="00287302"/>
    <w:rsid w:val="00292571"/>
    <w:rsid w:val="0029283C"/>
    <w:rsid w:val="00293ABA"/>
    <w:rsid w:val="002A16A7"/>
    <w:rsid w:val="002A1F45"/>
    <w:rsid w:val="002A7813"/>
    <w:rsid w:val="002B4CA0"/>
    <w:rsid w:val="002B6FF5"/>
    <w:rsid w:val="002C22CF"/>
    <w:rsid w:val="002C7370"/>
    <w:rsid w:val="002D05A1"/>
    <w:rsid w:val="002D0AF2"/>
    <w:rsid w:val="002E1F6B"/>
    <w:rsid w:val="002E249D"/>
    <w:rsid w:val="002E28FB"/>
    <w:rsid w:val="002E425E"/>
    <w:rsid w:val="002F232D"/>
    <w:rsid w:val="002F2D8B"/>
    <w:rsid w:val="002F3A6F"/>
    <w:rsid w:val="002F3B6C"/>
    <w:rsid w:val="00301B10"/>
    <w:rsid w:val="00303712"/>
    <w:rsid w:val="003046FB"/>
    <w:rsid w:val="00310A88"/>
    <w:rsid w:val="003111C1"/>
    <w:rsid w:val="00311748"/>
    <w:rsid w:val="003147B7"/>
    <w:rsid w:val="003171C0"/>
    <w:rsid w:val="00320996"/>
    <w:rsid w:val="0032655C"/>
    <w:rsid w:val="00337E88"/>
    <w:rsid w:val="00352085"/>
    <w:rsid w:val="00352C1C"/>
    <w:rsid w:val="00353D58"/>
    <w:rsid w:val="0035620A"/>
    <w:rsid w:val="003563DE"/>
    <w:rsid w:val="00360323"/>
    <w:rsid w:val="00366A35"/>
    <w:rsid w:val="00370F6F"/>
    <w:rsid w:val="003825EE"/>
    <w:rsid w:val="00386A5D"/>
    <w:rsid w:val="00387521"/>
    <w:rsid w:val="0039412B"/>
    <w:rsid w:val="00395286"/>
    <w:rsid w:val="003A084C"/>
    <w:rsid w:val="003A695D"/>
    <w:rsid w:val="003A6BC4"/>
    <w:rsid w:val="003A7F45"/>
    <w:rsid w:val="003B0CD8"/>
    <w:rsid w:val="003B15F3"/>
    <w:rsid w:val="003B2138"/>
    <w:rsid w:val="003B6422"/>
    <w:rsid w:val="003B6F09"/>
    <w:rsid w:val="003B7D84"/>
    <w:rsid w:val="003C0951"/>
    <w:rsid w:val="003C11F2"/>
    <w:rsid w:val="003C1912"/>
    <w:rsid w:val="003C560B"/>
    <w:rsid w:val="003D2312"/>
    <w:rsid w:val="003E1657"/>
    <w:rsid w:val="003E1CE2"/>
    <w:rsid w:val="003E2F4C"/>
    <w:rsid w:val="003E3B10"/>
    <w:rsid w:val="003E3EEF"/>
    <w:rsid w:val="003E58A7"/>
    <w:rsid w:val="003E6497"/>
    <w:rsid w:val="003E789E"/>
    <w:rsid w:val="003F2A3C"/>
    <w:rsid w:val="003F3386"/>
    <w:rsid w:val="003F68F5"/>
    <w:rsid w:val="00405C9D"/>
    <w:rsid w:val="00406AF7"/>
    <w:rsid w:val="00413CD9"/>
    <w:rsid w:val="0041556E"/>
    <w:rsid w:val="0041570A"/>
    <w:rsid w:val="004164C3"/>
    <w:rsid w:val="00420397"/>
    <w:rsid w:val="00420E4F"/>
    <w:rsid w:val="004239A9"/>
    <w:rsid w:val="004275FE"/>
    <w:rsid w:val="00432C1C"/>
    <w:rsid w:val="00433DBD"/>
    <w:rsid w:val="00444C7D"/>
    <w:rsid w:val="0046296E"/>
    <w:rsid w:val="00470E71"/>
    <w:rsid w:val="00470E86"/>
    <w:rsid w:val="00473D7E"/>
    <w:rsid w:val="00476401"/>
    <w:rsid w:val="0047693D"/>
    <w:rsid w:val="004850BB"/>
    <w:rsid w:val="00487C0F"/>
    <w:rsid w:val="004930EA"/>
    <w:rsid w:val="00495176"/>
    <w:rsid w:val="004A4674"/>
    <w:rsid w:val="004B15E1"/>
    <w:rsid w:val="004C71E7"/>
    <w:rsid w:val="004C7762"/>
    <w:rsid w:val="004D332C"/>
    <w:rsid w:val="004D366A"/>
    <w:rsid w:val="004D65AE"/>
    <w:rsid w:val="004E157C"/>
    <w:rsid w:val="004E4951"/>
    <w:rsid w:val="004E51A0"/>
    <w:rsid w:val="005004A1"/>
    <w:rsid w:val="005010BC"/>
    <w:rsid w:val="0050423F"/>
    <w:rsid w:val="00511900"/>
    <w:rsid w:val="00514278"/>
    <w:rsid w:val="00514FAF"/>
    <w:rsid w:val="00516F17"/>
    <w:rsid w:val="00521313"/>
    <w:rsid w:val="00521947"/>
    <w:rsid w:val="00522EBC"/>
    <w:rsid w:val="00530809"/>
    <w:rsid w:val="00531250"/>
    <w:rsid w:val="005338BA"/>
    <w:rsid w:val="005359A6"/>
    <w:rsid w:val="00535AAE"/>
    <w:rsid w:val="00535B7A"/>
    <w:rsid w:val="00540504"/>
    <w:rsid w:val="00541555"/>
    <w:rsid w:val="005437DD"/>
    <w:rsid w:val="00551A59"/>
    <w:rsid w:val="0055221D"/>
    <w:rsid w:val="00554F6B"/>
    <w:rsid w:val="00561A78"/>
    <w:rsid w:val="0056502A"/>
    <w:rsid w:val="00565E44"/>
    <w:rsid w:val="005669E4"/>
    <w:rsid w:val="00571AAE"/>
    <w:rsid w:val="005720AE"/>
    <w:rsid w:val="0057344D"/>
    <w:rsid w:val="005735B0"/>
    <w:rsid w:val="005745BD"/>
    <w:rsid w:val="00576C5E"/>
    <w:rsid w:val="00576EFE"/>
    <w:rsid w:val="005823D9"/>
    <w:rsid w:val="00584F4B"/>
    <w:rsid w:val="00590227"/>
    <w:rsid w:val="00593B3A"/>
    <w:rsid w:val="00594868"/>
    <w:rsid w:val="00595F87"/>
    <w:rsid w:val="005A1057"/>
    <w:rsid w:val="005A4F84"/>
    <w:rsid w:val="005A6E38"/>
    <w:rsid w:val="005B2271"/>
    <w:rsid w:val="005B5322"/>
    <w:rsid w:val="005C1402"/>
    <w:rsid w:val="005C2C93"/>
    <w:rsid w:val="005C3F21"/>
    <w:rsid w:val="005D53CA"/>
    <w:rsid w:val="005D7456"/>
    <w:rsid w:val="005E16B5"/>
    <w:rsid w:val="005E469A"/>
    <w:rsid w:val="005E6E63"/>
    <w:rsid w:val="005E6FF9"/>
    <w:rsid w:val="00602D1D"/>
    <w:rsid w:val="00604957"/>
    <w:rsid w:val="006064AD"/>
    <w:rsid w:val="00607B9C"/>
    <w:rsid w:val="00611346"/>
    <w:rsid w:val="006128C1"/>
    <w:rsid w:val="006136F7"/>
    <w:rsid w:val="00617423"/>
    <w:rsid w:val="0062228E"/>
    <w:rsid w:val="00622383"/>
    <w:rsid w:val="00624C40"/>
    <w:rsid w:val="00624C4B"/>
    <w:rsid w:val="00631588"/>
    <w:rsid w:val="00631FE5"/>
    <w:rsid w:val="00633877"/>
    <w:rsid w:val="00633E50"/>
    <w:rsid w:val="006400B4"/>
    <w:rsid w:val="0064256B"/>
    <w:rsid w:val="0064296C"/>
    <w:rsid w:val="00642A23"/>
    <w:rsid w:val="0065420D"/>
    <w:rsid w:val="006568E1"/>
    <w:rsid w:val="0065773D"/>
    <w:rsid w:val="00661A46"/>
    <w:rsid w:val="00665361"/>
    <w:rsid w:val="006712A0"/>
    <w:rsid w:val="0067149B"/>
    <w:rsid w:val="0067673D"/>
    <w:rsid w:val="00681B55"/>
    <w:rsid w:val="0068215C"/>
    <w:rsid w:val="00684CF3"/>
    <w:rsid w:val="006855EB"/>
    <w:rsid w:val="006916DF"/>
    <w:rsid w:val="006917F3"/>
    <w:rsid w:val="00697D53"/>
    <w:rsid w:val="006A024E"/>
    <w:rsid w:val="006A0D77"/>
    <w:rsid w:val="006A51EE"/>
    <w:rsid w:val="006B0483"/>
    <w:rsid w:val="006B0BFA"/>
    <w:rsid w:val="006B58BF"/>
    <w:rsid w:val="006C056F"/>
    <w:rsid w:val="006C2FC9"/>
    <w:rsid w:val="006D0D66"/>
    <w:rsid w:val="006D11D7"/>
    <w:rsid w:val="006D21CE"/>
    <w:rsid w:val="006E1AAE"/>
    <w:rsid w:val="006E2C03"/>
    <w:rsid w:val="006F08B1"/>
    <w:rsid w:val="006F1FFC"/>
    <w:rsid w:val="006F2FF1"/>
    <w:rsid w:val="006F567D"/>
    <w:rsid w:val="006F60A4"/>
    <w:rsid w:val="00700D70"/>
    <w:rsid w:val="00701A57"/>
    <w:rsid w:val="00703E6A"/>
    <w:rsid w:val="00704AB7"/>
    <w:rsid w:val="00713061"/>
    <w:rsid w:val="0071362C"/>
    <w:rsid w:val="00715F77"/>
    <w:rsid w:val="00716770"/>
    <w:rsid w:val="00716F4D"/>
    <w:rsid w:val="007178CD"/>
    <w:rsid w:val="00725C49"/>
    <w:rsid w:val="0072676E"/>
    <w:rsid w:val="00731968"/>
    <w:rsid w:val="00733887"/>
    <w:rsid w:val="00734CA7"/>
    <w:rsid w:val="00735487"/>
    <w:rsid w:val="007447FA"/>
    <w:rsid w:val="00744A5E"/>
    <w:rsid w:val="00747B0A"/>
    <w:rsid w:val="00755ED7"/>
    <w:rsid w:val="00756E40"/>
    <w:rsid w:val="00757E71"/>
    <w:rsid w:val="00764B4E"/>
    <w:rsid w:val="00764D11"/>
    <w:rsid w:val="00765700"/>
    <w:rsid w:val="00767C14"/>
    <w:rsid w:val="007726FB"/>
    <w:rsid w:val="0077682E"/>
    <w:rsid w:val="007806F0"/>
    <w:rsid w:val="00780B24"/>
    <w:rsid w:val="007835AE"/>
    <w:rsid w:val="00783E61"/>
    <w:rsid w:val="00784F29"/>
    <w:rsid w:val="0078612B"/>
    <w:rsid w:val="007902EB"/>
    <w:rsid w:val="00790F4A"/>
    <w:rsid w:val="0079267C"/>
    <w:rsid w:val="00795255"/>
    <w:rsid w:val="00796529"/>
    <w:rsid w:val="007A2DBC"/>
    <w:rsid w:val="007A6A1E"/>
    <w:rsid w:val="007B0028"/>
    <w:rsid w:val="007B1B7D"/>
    <w:rsid w:val="007B4EC4"/>
    <w:rsid w:val="007B5ABE"/>
    <w:rsid w:val="007C0E38"/>
    <w:rsid w:val="007C1495"/>
    <w:rsid w:val="007C5534"/>
    <w:rsid w:val="007C7FDD"/>
    <w:rsid w:val="007D132D"/>
    <w:rsid w:val="007D3F65"/>
    <w:rsid w:val="007E058E"/>
    <w:rsid w:val="007E763D"/>
    <w:rsid w:val="007F2FDF"/>
    <w:rsid w:val="007F4316"/>
    <w:rsid w:val="007F6FCD"/>
    <w:rsid w:val="007F782E"/>
    <w:rsid w:val="0080090E"/>
    <w:rsid w:val="008034AA"/>
    <w:rsid w:val="00804483"/>
    <w:rsid w:val="00804565"/>
    <w:rsid w:val="00805391"/>
    <w:rsid w:val="0080601D"/>
    <w:rsid w:val="0081103E"/>
    <w:rsid w:val="00811088"/>
    <w:rsid w:val="00812FAA"/>
    <w:rsid w:val="008142B4"/>
    <w:rsid w:val="00815436"/>
    <w:rsid w:val="00817088"/>
    <w:rsid w:val="00820576"/>
    <w:rsid w:val="00825FF8"/>
    <w:rsid w:val="00826C10"/>
    <w:rsid w:val="00831861"/>
    <w:rsid w:val="008341A8"/>
    <w:rsid w:val="00834CC9"/>
    <w:rsid w:val="008371FE"/>
    <w:rsid w:val="008406B4"/>
    <w:rsid w:val="008424D6"/>
    <w:rsid w:val="00842679"/>
    <w:rsid w:val="008444BA"/>
    <w:rsid w:val="0084689A"/>
    <w:rsid w:val="00846C14"/>
    <w:rsid w:val="00860A19"/>
    <w:rsid w:val="0086160C"/>
    <w:rsid w:val="00872B6F"/>
    <w:rsid w:val="00875A83"/>
    <w:rsid w:val="008764B2"/>
    <w:rsid w:val="00887162"/>
    <w:rsid w:val="00896D07"/>
    <w:rsid w:val="008A01BC"/>
    <w:rsid w:val="008B1443"/>
    <w:rsid w:val="008B1B37"/>
    <w:rsid w:val="008B35F6"/>
    <w:rsid w:val="008B3D1D"/>
    <w:rsid w:val="008B4C14"/>
    <w:rsid w:val="008B5463"/>
    <w:rsid w:val="008B7529"/>
    <w:rsid w:val="008C6154"/>
    <w:rsid w:val="008C6BD7"/>
    <w:rsid w:val="008C794A"/>
    <w:rsid w:val="008D59A2"/>
    <w:rsid w:val="008D59E4"/>
    <w:rsid w:val="008E0BC8"/>
    <w:rsid w:val="008E0CAD"/>
    <w:rsid w:val="008E39E1"/>
    <w:rsid w:val="008E75A1"/>
    <w:rsid w:val="008F478D"/>
    <w:rsid w:val="008F5445"/>
    <w:rsid w:val="008F5FD5"/>
    <w:rsid w:val="008F7054"/>
    <w:rsid w:val="008F7F7F"/>
    <w:rsid w:val="009044FA"/>
    <w:rsid w:val="00904A16"/>
    <w:rsid w:val="00910BE7"/>
    <w:rsid w:val="0091102F"/>
    <w:rsid w:val="0091107D"/>
    <w:rsid w:val="0091172A"/>
    <w:rsid w:val="0091223E"/>
    <w:rsid w:val="00912DDE"/>
    <w:rsid w:val="00924931"/>
    <w:rsid w:val="009346AF"/>
    <w:rsid w:val="0094290F"/>
    <w:rsid w:val="00944971"/>
    <w:rsid w:val="00946852"/>
    <w:rsid w:val="00951098"/>
    <w:rsid w:val="00952509"/>
    <w:rsid w:val="00952AAA"/>
    <w:rsid w:val="00954373"/>
    <w:rsid w:val="00964BDD"/>
    <w:rsid w:val="00965D13"/>
    <w:rsid w:val="00966A36"/>
    <w:rsid w:val="00975ACE"/>
    <w:rsid w:val="0097635B"/>
    <w:rsid w:val="009814CE"/>
    <w:rsid w:val="00982555"/>
    <w:rsid w:val="0098392C"/>
    <w:rsid w:val="009959B5"/>
    <w:rsid w:val="009977D5"/>
    <w:rsid w:val="009A3FEE"/>
    <w:rsid w:val="009A472D"/>
    <w:rsid w:val="009A5D92"/>
    <w:rsid w:val="009C4920"/>
    <w:rsid w:val="009C6BFD"/>
    <w:rsid w:val="009D0006"/>
    <w:rsid w:val="009D589D"/>
    <w:rsid w:val="009E7231"/>
    <w:rsid w:val="009F0539"/>
    <w:rsid w:val="009F2386"/>
    <w:rsid w:val="009F3520"/>
    <w:rsid w:val="00A01582"/>
    <w:rsid w:val="00A03937"/>
    <w:rsid w:val="00A13321"/>
    <w:rsid w:val="00A16A83"/>
    <w:rsid w:val="00A215BA"/>
    <w:rsid w:val="00A260E2"/>
    <w:rsid w:val="00A323D3"/>
    <w:rsid w:val="00A3335F"/>
    <w:rsid w:val="00A3730E"/>
    <w:rsid w:val="00A37C74"/>
    <w:rsid w:val="00A43D31"/>
    <w:rsid w:val="00A4534D"/>
    <w:rsid w:val="00A46006"/>
    <w:rsid w:val="00A47AA1"/>
    <w:rsid w:val="00A47BD1"/>
    <w:rsid w:val="00A52912"/>
    <w:rsid w:val="00A532AA"/>
    <w:rsid w:val="00A5621E"/>
    <w:rsid w:val="00A57521"/>
    <w:rsid w:val="00A60A6A"/>
    <w:rsid w:val="00A61FF7"/>
    <w:rsid w:val="00A6385F"/>
    <w:rsid w:val="00A65DF0"/>
    <w:rsid w:val="00A66C5F"/>
    <w:rsid w:val="00A80443"/>
    <w:rsid w:val="00A841F1"/>
    <w:rsid w:val="00A84C62"/>
    <w:rsid w:val="00A943AE"/>
    <w:rsid w:val="00AA070C"/>
    <w:rsid w:val="00AA2BF3"/>
    <w:rsid w:val="00AA36D5"/>
    <w:rsid w:val="00AA3956"/>
    <w:rsid w:val="00AA42CF"/>
    <w:rsid w:val="00AA5C1C"/>
    <w:rsid w:val="00AA7254"/>
    <w:rsid w:val="00AB532E"/>
    <w:rsid w:val="00AC0158"/>
    <w:rsid w:val="00AC1BFA"/>
    <w:rsid w:val="00AC530D"/>
    <w:rsid w:val="00AC6854"/>
    <w:rsid w:val="00AD5C16"/>
    <w:rsid w:val="00AD5CA9"/>
    <w:rsid w:val="00AF325A"/>
    <w:rsid w:val="00B02B8F"/>
    <w:rsid w:val="00B06553"/>
    <w:rsid w:val="00B13F82"/>
    <w:rsid w:val="00B145DC"/>
    <w:rsid w:val="00B1504F"/>
    <w:rsid w:val="00B266B1"/>
    <w:rsid w:val="00B351B3"/>
    <w:rsid w:val="00B35476"/>
    <w:rsid w:val="00B35493"/>
    <w:rsid w:val="00B35651"/>
    <w:rsid w:val="00B3651F"/>
    <w:rsid w:val="00B36526"/>
    <w:rsid w:val="00B41496"/>
    <w:rsid w:val="00B455D4"/>
    <w:rsid w:val="00B45B40"/>
    <w:rsid w:val="00B4627A"/>
    <w:rsid w:val="00B5092D"/>
    <w:rsid w:val="00B51BE7"/>
    <w:rsid w:val="00B51FB5"/>
    <w:rsid w:val="00B54624"/>
    <w:rsid w:val="00B5549B"/>
    <w:rsid w:val="00B55D4F"/>
    <w:rsid w:val="00B560A0"/>
    <w:rsid w:val="00B63DF7"/>
    <w:rsid w:val="00B66C2C"/>
    <w:rsid w:val="00B72734"/>
    <w:rsid w:val="00B803B3"/>
    <w:rsid w:val="00B81431"/>
    <w:rsid w:val="00B86273"/>
    <w:rsid w:val="00B9122C"/>
    <w:rsid w:val="00B941E4"/>
    <w:rsid w:val="00B943D8"/>
    <w:rsid w:val="00B95284"/>
    <w:rsid w:val="00BA1845"/>
    <w:rsid w:val="00BA566D"/>
    <w:rsid w:val="00BA636D"/>
    <w:rsid w:val="00BA657A"/>
    <w:rsid w:val="00BA79A7"/>
    <w:rsid w:val="00BB3BFC"/>
    <w:rsid w:val="00BB3EBC"/>
    <w:rsid w:val="00BB47F7"/>
    <w:rsid w:val="00BC4818"/>
    <w:rsid w:val="00BC5C08"/>
    <w:rsid w:val="00BD181E"/>
    <w:rsid w:val="00BD4763"/>
    <w:rsid w:val="00BD56DD"/>
    <w:rsid w:val="00BD6A57"/>
    <w:rsid w:val="00BD6A66"/>
    <w:rsid w:val="00BD7914"/>
    <w:rsid w:val="00BE6C85"/>
    <w:rsid w:val="00BF1891"/>
    <w:rsid w:val="00BF4012"/>
    <w:rsid w:val="00BF614E"/>
    <w:rsid w:val="00BF745D"/>
    <w:rsid w:val="00C02E85"/>
    <w:rsid w:val="00C03F1F"/>
    <w:rsid w:val="00C07280"/>
    <w:rsid w:val="00C079FC"/>
    <w:rsid w:val="00C10F67"/>
    <w:rsid w:val="00C117B6"/>
    <w:rsid w:val="00C12075"/>
    <w:rsid w:val="00C13F76"/>
    <w:rsid w:val="00C15B0D"/>
    <w:rsid w:val="00C24BEE"/>
    <w:rsid w:val="00C26357"/>
    <w:rsid w:val="00C26EB6"/>
    <w:rsid w:val="00C31FD4"/>
    <w:rsid w:val="00C33792"/>
    <w:rsid w:val="00C36099"/>
    <w:rsid w:val="00C36266"/>
    <w:rsid w:val="00C378B5"/>
    <w:rsid w:val="00C442CC"/>
    <w:rsid w:val="00C5189B"/>
    <w:rsid w:val="00C532F1"/>
    <w:rsid w:val="00C5674D"/>
    <w:rsid w:val="00C57532"/>
    <w:rsid w:val="00C706F1"/>
    <w:rsid w:val="00C74152"/>
    <w:rsid w:val="00C777B7"/>
    <w:rsid w:val="00C81CEA"/>
    <w:rsid w:val="00C86BAF"/>
    <w:rsid w:val="00C95CC0"/>
    <w:rsid w:val="00C966B4"/>
    <w:rsid w:val="00CA68D4"/>
    <w:rsid w:val="00CA7C00"/>
    <w:rsid w:val="00CB1622"/>
    <w:rsid w:val="00CB2F78"/>
    <w:rsid w:val="00CB59EB"/>
    <w:rsid w:val="00CC0791"/>
    <w:rsid w:val="00CC1480"/>
    <w:rsid w:val="00CD1B4E"/>
    <w:rsid w:val="00CD3D30"/>
    <w:rsid w:val="00CE7EE2"/>
    <w:rsid w:val="00CF0272"/>
    <w:rsid w:val="00CF4A45"/>
    <w:rsid w:val="00CF5A79"/>
    <w:rsid w:val="00D02FC7"/>
    <w:rsid w:val="00D058E1"/>
    <w:rsid w:val="00D07058"/>
    <w:rsid w:val="00D07D29"/>
    <w:rsid w:val="00D07FB0"/>
    <w:rsid w:val="00D1118D"/>
    <w:rsid w:val="00D17A48"/>
    <w:rsid w:val="00D22123"/>
    <w:rsid w:val="00D24C5C"/>
    <w:rsid w:val="00D261B6"/>
    <w:rsid w:val="00D31407"/>
    <w:rsid w:val="00D35E7E"/>
    <w:rsid w:val="00D37957"/>
    <w:rsid w:val="00D4064F"/>
    <w:rsid w:val="00D42AE8"/>
    <w:rsid w:val="00D42D66"/>
    <w:rsid w:val="00D4440C"/>
    <w:rsid w:val="00D47AE4"/>
    <w:rsid w:val="00D50A9F"/>
    <w:rsid w:val="00D50CCE"/>
    <w:rsid w:val="00D5191D"/>
    <w:rsid w:val="00D62106"/>
    <w:rsid w:val="00D63DD3"/>
    <w:rsid w:val="00D8217A"/>
    <w:rsid w:val="00D83CAA"/>
    <w:rsid w:val="00D852CF"/>
    <w:rsid w:val="00D90918"/>
    <w:rsid w:val="00D91476"/>
    <w:rsid w:val="00D92ED8"/>
    <w:rsid w:val="00D93CEE"/>
    <w:rsid w:val="00D94F2E"/>
    <w:rsid w:val="00D95EA4"/>
    <w:rsid w:val="00D96A32"/>
    <w:rsid w:val="00DA1F08"/>
    <w:rsid w:val="00DA4907"/>
    <w:rsid w:val="00DA61DF"/>
    <w:rsid w:val="00DA63A0"/>
    <w:rsid w:val="00DA789F"/>
    <w:rsid w:val="00DB4696"/>
    <w:rsid w:val="00DB4EB3"/>
    <w:rsid w:val="00DB7406"/>
    <w:rsid w:val="00DC0395"/>
    <w:rsid w:val="00DC239D"/>
    <w:rsid w:val="00DC4079"/>
    <w:rsid w:val="00DD2280"/>
    <w:rsid w:val="00DD368C"/>
    <w:rsid w:val="00DD3D05"/>
    <w:rsid w:val="00DD7A2A"/>
    <w:rsid w:val="00DE1352"/>
    <w:rsid w:val="00DE1C99"/>
    <w:rsid w:val="00DE50A4"/>
    <w:rsid w:val="00DE5F36"/>
    <w:rsid w:val="00DE73A1"/>
    <w:rsid w:val="00DF1E52"/>
    <w:rsid w:val="00E005AE"/>
    <w:rsid w:val="00E01702"/>
    <w:rsid w:val="00E01A3A"/>
    <w:rsid w:val="00E058B1"/>
    <w:rsid w:val="00E0691A"/>
    <w:rsid w:val="00E069D8"/>
    <w:rsid w:val="00E13ED9"/>
    <w:rsid w:val="00E13FD0"/>
    <w:rsid w:val="00E14842"/>
    <w:rsid w:val="00E16F33"/>
    <w:rsid w:val="00E20015"/>
    <w:rsid w:val="00E21BB5"/>
    <w:rsid w:val="00E223D1"/>
    <w:rsid w:val="00E22AFC"/>
    <w:rsid w:val="00E24B67"/>
    <w:rsid w:val="00E25DE9"/>
    <w:rsid w:val="00E260A3"/>
    <w:rsid w:val="00E30FFB"/>
    <w:rsid w:val="00E318BF"/>
    <w:rsid w:val="00E328B4"/>
    <w:rsid w:val="00E33E08"/>
    <w:rsid w:val="00E34767"/>
    <w:rsid w:val="00E3493A"/>
    <w:rsid w:val="00E35531"/>
    <w:rsid w:val="00E36631"/>
    <w:rsid w:val="00E37D75"/>
    <w:rsid w:val="00E41D39"/>
    <w:rsid w:val="00E43448"/>
    <w:rsid w:val="00E467CC"/>
    <w:rsid w:val="00E47FA0"/>
    <w:rsid w:val="00E555B8"/>
    <w:rsid w:val="00E55EAA"/>
    <w:rsid w:val="00E6115B"/>
    <w:rsid w:val="00E631A1"/>
    <w:rsid w:val="00E65648"/>
    <w:rsid w:val="00E67A92"/>
    <w:rsid w:val="00E71E9D"/>
    <w:rsid w:val="00E76764"/>
    <w:rsid w:val="00E81EAD"/>
    <w:rsid w:val="00E834B7"/>
    <w:rsid w:val="00E86B33"/>
    <w:rsid w:val="00E963BA"/>
    <w:rsid w:val="00E964A4"/>
    <w:rsid w:val="00E965D9"/>
    <w:rsid w:val="00EA1400"/>
    <w:rsid w:val="00EA46C8"/>
    <w:rsid w:val="00EA69D5"/>
    <w:rsid w:val="00EB0BA9"/>
    <w:rsid w:val="00EB42E2"/>
    <w:rsid w:val="00EB44E0"/>
    <w:rsid w:val="00EB478A"/>
    <w:rsid w:val="00EB649A"/>
    <w:rsid w:val="00EC3797"/>
    <w:rsid w:val="00EC3D36"/>
    <w:rsid w:val="00EC3DB0"/>
    <w:rsid w:val="00EC47FE"/>
    <w:rsid w:val="00EC4EFF"/>
    <w:rsid w:val="00EC61D1"/>
    <w:rsid w:val="00EC65D9"/>
    <w:rsid w:val="00EC7205"/>
    <w:rsid w:val="00ED1E06"/>
    <w:rsid w:val="00ED363F"/>
    <w:rsid w:val="00ED4055"/>
    <w:rsid w:val="00ED4561"/>
    <w:rsid w:val="00EE2946"/>
    <w:rsid w:val="00EF0EFB"/>
    <w:rsid w:val="00EF1D74"/>
    <w:rsid w:val="00F01E2F"/>
    <w:rsid w:val="00F06230"/>
    <w:rsid w:val="00F1208A"/>
    <w:rsid w:val="00F13D23"/>
    <w:rsid w:val="00F15FBE"/>
    <w:rsid w:val="00F160F2"/>
    <w:rsid w:val="00F200FD"/>
    <w:rsid w:val="00F2022D"/>
    <w:rsid w:val="00F244FE"/>
    <w:rsid w:val="00F26EFC"/>
    <w:rsid w:val="00F27084"/>
    <w:rsid w:val="00F27825"/>
    <w:rsid w:val="00F32F6E"/>
    <w:rsid w:val="00F3651D"/>
    <w:rsid w:val="00F40985"/>
    <w:rsid w:val="00F427CD"/>
    <w:rsid w:val="00F46BE0"/>
    <w:rsid w:val="00F476DF"/>
    <w:rsid w:val="00F50456"/>
    <w:rsid w:val="00F61545"/>
    <w:rsid w:val="00F63422"/>
    <w:rsid w:val="00F70522"/>
    <w:rsid w:val="00F714FA"/>
    <w:rsid w:val="00F81726"/>
    <w:rsid w:val="00F822D1"/>
    <w:rsid w:val="00F831C2"/>
    <w:rsid w:val="00F83C41"/>
    <w:rsid w:val="00F85586"/>
    <w:rsid w:val="00F86720"/>
    <w:rsid w:val="00F92251"/>
    <w:rsid w:val="00F96BD1"/>
    <w:rsid w:val="00FA1E60"/>
    <w:rsid w:val="00FA39ED"/>
    <w:rsid w:val="00FA449A"/>
    <w:rsid w:val="00FB0730"/>
    <w:rsid w:val="00FB25CD"/>
    <w:rsid w:val="00FB29C3"/>
    <w:rsid w:val="00FB4AED"/>
    <w:rsid w:val="00FB4BBC"/>
    <w:rsid w:val="00FC06CA"/>
    <w:rsid w:val="00FC094A"/>
    <w:rsid w:val="00FC1F2C"/>
    <w:rsid w:val="00FC2382"/>
    <w:rsid w:val="00FC4F9D"/>
    <w:rsid w:val="00FC6C77"/>
    <w:rsid w:val="00FC7306"/>
    <w:rsid w:val="00FD2A3D"/>
    <w:rsid w:val="00FD3451"/>
    <w:rsid w:val="00FE0DE6"/>
    <w:rsid w:val="00FE1C0F"/>
    <w:rsid w:val="00FE2A69"/>
    <w:rsid w:val="00FE5357"/>
    <w:rsid w:val="00FE693D"/>
    <w:rsid w:val="00FF1628"/>
    <w:rsid w:val="00FF36BC"/>
    <w:rsid w:val="00FF36BD"/>
    <w:rsid w:val="00FF4F3E"/>
    <w:rsid w:val="00FF557F"/>
    <w:rsid w:val="00FF79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FC971"/>
  <w15:docId w15:val="{30553C6A-E0F5-4643-8BD1-E62B7ABA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BE"/>
    <w:rPr>
      <w:rFonts w:ascii="Times New Roman" w:hAnsi="Times New Roman"/>
      <w:sz w:val="24"/>
    </w:rPr>
  </w:style>
  <w:style w:type="paragraph" w:styleId="Heading1">
    <w:name w:val="heading 1"/>
    <w:basedOn w:val="Normal"/>
    <w:next w:val="Normal"/>
    <w:link w:val="Heading1Char"/>
    <w:uiPriority w:val="9"/>
    <w:qFormat/>
    <w:rsid w:val="00F15FB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5FBE"/>
    <w:pPr>
      <w:keepNext/>
      <w:keepLines/>
      <w:spacing w:before="40" w:line="259" w:lineRule="auto"/>
      <w:jc w:val="left"/>
      <w:outlineLvl w:val="1"/>
    </w:pPr>
    <w:rPr>
      <w:rFonts w:eastAsiaTheme="majorEastAsia" w:cstheme="majorBidi"/>
      <w:b/>
      <w:noProof/>
      <w:szCs w:val="26"/>
      <w:lang w:val="en-GB"/>
    </w:rPr>
  </w:style>
  <w:style w:type="paragraph" w:styleId="Heading3">
    <w:name w:val="heading 3"/>
    <w:basedOn w:val="Normal"/>
    <w:next w:val="Normal"/>
    <w:link w:val="Heading3Char"/>
    <w:uiPriority w:val="9"/>
    <w:unhideWhenUsed/>
    <w:qFormat/>
    <w:rsid w:val="0041570A"/>
    <w:pPr>
      <w:keepNext/>
      <w:keepLines/>
      <w:spacing w:before="40" w:line="259" w:lineRule="auto"/>
      <w:jc w:val="left"/>
      <w:outlineLvl w:val="2"/>
    </w:pPr>
    <w:rPr>
      <w:rFonts w:asciiTheme="majorHAnsi" w:eastAsiaTheme="majorEastAsia" w:hAnsiTheme="majorHAnsi" w:cstheme="majorBidi"/>
      <w:noProof/>
      <w:color w:val="1F4D78" w:themeColor="accent1" w:themeShade="7F"/>
      <w:szCs w:val="24"/>
      <w:lang w:val="en-GB"/>
    </w:rPr>
  </w:style>
  <w:style w:type="paragraph" w:styleId="Heading4">
    <w:name w:val="heading 4"/>
    <w:basedOn w:val="Normal"/>
    <w:next w:val="Normal"/>
    <w:link w:val="Heading4Char"/>
    <w:uiPriority w:val="9"/>
    <w:unhideWhenUsed/>
    <w:qFormat/>
    <w:rsid w:val="00944971"/>
    <w:pPr>
      <w:keepNext/>
      <w:keepLines/>
      <w:spacing w:before="40" w:line="259" w:lineRule="auto"/>
      <w:jc w:val="left"/>
      <w:outlineLvl w:val="3"/>
    </w:pPr>
    <w:rPr>
      <w:rFonts w:asciiTheme="majorHAnsi" w:eastAsiaTheme="majorEastAsia" w:hAnsiTheme="majorHAnsi" w:cstheme="majorBidi"/>
      <w:i/>
      <w:iCs/>
      <w:noProof/>
      <w:color w:val="2E74B5" w:themeColor="accent1" w:themeShade="BF"/>
      <w:lang w:val="en-GB"/>
    </w:rPr>
  </w:style>
  <w:style w:type="paragraph" w:styleId="Heading5">
    <w:name w:val="heading 5"/>
    <w:basedOn w:val="Normal"/>
    <w:next w:val="Normal"/>
    <w:link w:val="Heading5Char"/>
    <w:uiPriority w:val="9"/>
    <w:unhideWhenUsed/>
    <w:qFormat/>
    <w:rsid w:val="00214833"/>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15FBE"/>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15FB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15F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15FB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55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A1"/>
    <w:pPr>
      <w:tabs>
        <w:tab w:val="center" w:pos="4680"/>
        <w:tab w:val="right" w:pos="9360"/>
      </w:tabs>
      <w:spacing w:line="240" w:lineRule="auto"/>
    </w:pPr>
  </w:style>
  <w:style w:type="character" w:customStyle="1" w:styleId="HeaderChar">
    <w:name w:val="Header Char"/>
    <w:basedOn w:val="DefaultParagraphFont"/>
    <w:link w:val="Header"/>
    <w:uiPriority w:val="99"/>
    <w:rsid w:val="00DE73A1"/>
  </w:style>
  <w:style w:type="paragraph" w:styleId="Footer">
    <w:name w:val="footer"/>
    <w:basedOn w:val="Normal"/>
    <w:link w:val="FooterChar"/>
    <w:uiPriority w:val="99"/>
    <w:unhideWhenUsed/>
    <w:rsid w:val="00DE73A1"/>
    <w:pPr>
      <w:tabs>
        <w:tab w:val="center" w:pos="4680"/>
        <w:tab w:val="right" w:pos="9360"/>
      </w:tabs>
      <w:spacing w:line="240" w:lineRule="auto"/>
    </w:pPr>
  </w:style>
  <w:style w:type="character" w:customStyle="1" w:styleId="FooterChar">
    <w:name w:val="Footer Char"/>
    <w:basedOn w:val="DefaultParagraphFont"/>
    <w:link w:val="Footer"/>
    <w:uiPriority w:val="99"/>
    <w:rsid w:val="00DE73A1"/>
  </w:style>
  <w:style w:type="paragraph" w:styleId="ListParagraph">
    <w:name w:val="List Paragraph"/>
    <w:basedOn w:val="Normal"/>
    <w:uiPriority w:val="34"/>
    <w:qFormat/>
    <w:rsid w:val="00353D58"/>
    <w:pPr>
      <w:spacing w:after="160" w:line="259" w:lineRule="auto"/>
      <w:ind w:left="720"/>
      <w:contextualSpacing/>
      <w:jc w:val="left"/>
    </w:pPr>
    <w:rPr>
      <w:noProof/>
      <w:lang w:val="en-GB"/>
    </w:rPr>
  </w:style>
  <w:style w:type="character" w:customStyle="1" w:styleId="Heading2Char">
    <w:name w:val="Heading 2 Char"/>
    <w:basedOn w:val="DefaultParagraphFont"/>
    <w:link w:val="Heading2"/>
    <w:uiPriority w:val="9"/>
    <w:rsid w:val="00F15FBE"/>
    <w:rPr>
      <w:rFonts w:ascii="Times New Roman" w:eastAsiaTheme="majorEastAsia" w:hAnsi="Times New Roman" w:cstheme="majorBidi"/>
      <w:b/>
      <w:noProof/>
      <w:sz w:val="24"/>
      <w:szCs w:val="26"/>
      <w:lang w:val="en-GB"/>
    </w:rPr>
  </w:style>
  <w:style w:type="character" w:customStyle="1" w:styleId="Heading1Char">
    <w:name w:val="Heading 1 Char"/>
    <w:basedOn w:val="DefaultParagraphFont"/>
    <w:link w:val="Heading1"/>
    <w:uiPriority w:val="9"/>
    <w:rsid w:val="00F15F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41570A"/>
    <w:rPr>
      <w:rFonts w:asciiTheme="majorHAnsi" w:eastAsiaTheme="majorEastAsia" w:hAnsiTheme="majorHAnsi" w:cstheme="majorBidi"/>
      <w:noProof/>
      <w:color w:val="1F4D78" w:themeColor="accent1" w:themeShade="7F"/>
      <w:sz w:val="24"/>
      <w:szCs w:val="24"/>
      <w:lang w:val="en-GB"/>
    </w:rPr>
  </w:style>
  <w:style w:type="character" w:customStyle="1" w:styleId="Heading4Char">
    <w:name w:val="Heading 4 Char"/>
    <w:basedOn w:val="DefaultParagraphFont"/>
    <w:link w:val="Heading4"/>
    <w:uiPriority w:val="9"/>
    <w:rsid w:val="00944971"/>
    <w:rPr>
      <w:rFonts w:asciiTheme="majorHAnsi" w:eastAsiaTheme="majorEastAsia" w:hAnsiTheme="majorHAnsi" w:cstheme="majorBidi"/>
      <w:i/>
      <w:iCs/>
      <w:noProof/>
      <w:color w:val="2E74B5" w:themeColor="accent1" w:themeShade="BF"/>
      <w:lang w:val="en-GB"/>
    </w:rPr>
  </w:style>
  <w:style w:type="table" w:customStyle="1" w:styleId="PlainTable11">
    <w:name w:val="Plain Table 11"/>
    <w:basedOn w:val="TableNormal"/>
    <w:uiPriority w:val="41"/>
    <w:rsid w:val="00944971"/>
    <w:pPr>
      <w:spacing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944971"/>
    <w:pPr>
      <w:spacing w:after="200" w:line="240" w:lineRule="auto"/>
      <w:jc w:val="left"/>
    </w:pPr>
    <w:rPr>
      <w:i/>
      <w:iCs/>
      <w:noProof/>
      <w:color w:val="44546A" w:themeColor="text2"/>
      <w:sz w:val="18"/>
      <w:szCs w:val="18"/>
      <w:lang w:val="en-GB"/>
    </w:rPr>
  </w:style>
  <w:style w:type="character" w:customStyle="1" w:styleId="BalloonTextChar">
    <w:name w:val="Balloon Text Char"/>
    <w:basedOn w:val="DefaultParagraphFont"/>
    <w:link w:val="BalloonText"/>
    <w:uiPriority w:val="99"/>
    <w:semiHidden/>
    <w:rsid w:val="00944971"/>
    <w:rPr>
      <w:rFonts w:ascii="Segoe UI" w:hAnsi="Segoe UI" w:cs="Segoe UI"/>
      <w:noProof/>
      <w:sz w:val="18"/>
      <w:szCs w:val="18"/>
      <w:lang w:val="en-GB"/>
    </w:rPr>
  </w:style>
  <w:style w:type="paragraph" w:styleId="BalloonText">
    <w:name w:val="Balloon Text"/>
    <w:basedOn w:val="Normal"/>
    <w:link w:val="BalloonTextChar"/>
    <w:uiPriority w:val="99"/>
    <w:semiHidden/>
    <w:unhideWhenUsed/>
    <w:rsid w:val="00944971"/>
    <w:pPr>
      <w:spacing w:line="240" w:lineRule="auto"/>
      <w:jc w:val="left"/>
    </w:pPr>
    <w:rPr>
      <w:rFonts w:ascii="Segoe UI" w:hAnsi="Segoe UI" w:cs="Segoe UI"/>
      <w:noProof/>
      <w:sz w:val="18"/>
      <w:szCs w:val="18"/>
      <w:lang w:val="en-GB"/>
    </w:rPr>
  </w:style>
  <w:style w:type="character" w:customStyle="1" w:styleId="BalloonTextChar1">
    <w:name w:val="Balloon Text Char1"/>
    <w:basedOn w:val="DefaultParagraphFont"/>
    <w:uiPriority w:val="99"/>
    <w:semiHidden/>
    <w:rsid w:val="00944971"/>
    <w:rPr>
      <w:rFonts w:ascii="Segoe UI" w:hAnsi="Segoe UI" w:cs="Segoe UI"/>
      <w:sz w:val="18"/>
      <w:szCs w:val="18"/>
    </w:rPr>
  </w:style>
  <w:style w:type="paragraph" w:styleId="NoSpacing">
    <w:name w:val="No Spacing"/>
    <w:link w:val="NoSpacingChar"/>
    <w:uiPriority w:val="1"/>
    <w:qFormat/>
    <w:rsid w:val="00944971"/>
    <w:pPr>
      <w:spacing w:line="240" w:lineRule="auto"/>
      <w:jc w:val="left"/>
    </w:pPr>
    <w:rPr>
      <w:rFonts w:eastAsiaTheme="minorEastAsia"/>
    </w:rPr>
  </w:style>
  <w:style w:type="character" w:customStyle="1" w:styleId="NoSpacingChar">
    <w:name w:val="No Spacing Char"/>
    <w:basedOn w:val="DefaultParagraphFont"/>
    <w:link w:val="NoSpacing"/>
    <w:uiPriority w:val="1"/>
    <w:rsid w:val="00944971"/>
    <w:rPr>
      <w:rFonts w:eastAsiaTheme="minorEastAsia"/>
    </w:rPr>
  </w:style>
  <w:style w:type="paragraph" w:styleId="TOCHeading">
    <w:name w:val="TOC Heading"/>
    <w:basedOn w:val="Heading1"/>
    <w:next w:val="Normal"/>
    <w:uiPriority w:val="39"/>
    <w:unhideWhenUsed/>
    <w:qFormat/>
    <w:rsid w:val="00944971"/>
    <w:pPr>
      <w:spacing w:line="259" w:lineRule="auto"/>
      <w:jc w:val="left"/>
      <w:outlineLvl w:val="9"/>
    </w:pPr>
  </w:style>
  <w:style w:type="paragraph" w:styleId="TOC1">
    <w:name w:val="toc 1"/>
    <w:basedOn w:val="Normal"/>
    <w:next w:val="Normal"/>
    <w:autoRedefine/>
    <w:uiPriority w:val="39"/>
    <w:unhideWhenUsed/>
    <w:rsid w:val="00944971"/>
    <w:pPr>
      <w:tabs>
        <w:tab w:val="right" w:leader="dot" w:pos="9350"/>
      </w:tabs>
      <w:spacing w:before="240" w:after="120" w:line="259" w:lineRule="auto"/>
      <w:jc w:val="left"/>
    </w:pPr>
    <w:rPr>
      <w:rFonts w:cstheme="minorHAnsi"/>
      <w:b/>
      <w:bCs/>
      <w:noProof/>
      <w:sz w:val="20"/>
      <w:szCs w:val="20"/>
      <w:lang w:val="en-GB" w:bidi="bn-IN"/>
    </w:rPr>
  </w:style>
  <w:style w:type="paragraph" w:styleId="TOC2">
    <w:name w:val="toc 2"/>
    <w:basedOn w:val="Normal"/>
    <w:next w:val="Normal"/>
    <w:autoRedefine/>
    <w:uiPriority w:val="39"/>
    <w:unhideWhenUsed/>
    <w:rsid w:val="00944971"/>
    <w:pPr>
      <w:spacing w:before="120" w:line="259" w:lineRule="auto"/>
      <w:ind w:left="220"/>
      <w:jc w:val="left"/>
    </w:pPr>
    <w:rPr>
      <w:rFonts w:cstheme="minorHAnsi"/>
      <w:i/>
      <w:iCs/>
      <w:noProof/>
      <w:sz w:val="20"/>
      <w:szCs w:val="20"/>
      <w:lang w:val="en-GB"/>
    </w:rPr>
  </w:style>
  <w:style w:type="paragraph" w:styleId="TOC3">
    <w:name w:val="toc 3"/>
    <w:basedOn w:val="Normal"/>
    <w:next w:val="Normal"/>
    <w:autoRedefine/>
    <w:uiPriority w:val="39"/>
    <w:unhideWhenUsed/>
    <w:rsid w:val="00944971"/>
    <w:pPr>
      <w:spacing w:line="259" w:lineRule="auto"/>
      <w:ind w:left="440"/>
      <w:jc w:val="left"/>
    </w:pPr>
    <w:rPr>
      <w:rFonts w:cstheme="minorHAnsi"/>
      <w:noProof/>
      <w:sz w:val="20"/>
      <w:szCs w:val="20"/>
      <w:lang w:val="en-GB"/>
    </w:rPr>
  </w:style>
  <w:style w:type="character" w:styleId="Hyperlink">
    <w:name w:val="Hyperlink"/>
    <w:basedOn w:val="DefaultParagraphFont"/>
    <w:uiPriority w:val="99"/>
    <w:unhideWhenUsed/>
    <w:rsid w:val="00944971"/>
    <w:rPr>
      <w:color w:val="0563C1" w:themeColor="hyperlink"/>
      <w:u w:val="single"/>
    </w:rPr>
  </w:style>
  <w:style w:type="paragraph" w:styleId="TOC4">
    <w:name w:val="toc 4"/>
    <w:basedOn w:val="Normal"/>
    <w:next w:val="Normal"/>
    <w:autoRedefine/>
    <w:uiPriority w:val="39"/>
    <w:unhideWhenUsed/>
    <w:rsid w:val="00944971"/>
    <w:pPr>
      <w:spacing w:line="259" w:lineRule="auto"/>
      <w:ind w:left="660"/>
      <w:jc w:val="left"/>
    </w:pPr>
    <w:rPr>
      <w:rFonts w:cstheme="minorHAnsi"/>
      <w:noProof/>
      <w:sz w:val="20"/>
      <w:szCs w:val="20"/>
      <w:lang w:val="en-GB"/>
    </w:rPr>
  </w:style>
  <w:style w:type="paragraph" w:styleId="TOC5">
    <w:name w:val="toc 5"/>
    <w:basedOn w:val="Normal"/>
    <w:next w:val="Normal"/>
    <w:autoRedefine/>
    <w:uiPriority w:val="39"/>
    <w:unhideWhenUsed/>
    <w:rsid w:val="00944971"/>
    <w:pPr>
      <w:spacing w:line="259" w:lineRule="auto"/>
      <w:ind w:left="880"/>
      <w:jc w:val="left"/>
    </w:pPr>
    <w:rPr>
      <w:rFonts w:cstheme="minorHAnsi"/>
      <w:noProof/>
      <w:sz w:val="20"/>
      <w:szCs w:val="20"/>
      <w:lang w:val="en-GB"/>
    </w:rPr>
  </w:style>
  <w:style w:type="paragraph" w:styleId="TOC6">
    <w:name w:val="toc 6"/>
    <w:basedOn w:val="Normal"/>
    <w:next w:val="Normal"/>
    <w:autoRedefine/>
    <w:uiPriority w:val="39"/>
    <w:unhideWhenUsed/>
    <w:rsid w:val="00944971"/>
    <w:pPr>
      <w:spacing w:line="259" w:lineRule="auto"/>
      <w:ind w:left="1100"/>
      <w:jc w:val="left"/>
    </w:pPr>
    <w:rPr>
      <w:rFonts w:cstheme="minorHAnsi"/>
      <w:noProof/>
      <w:sz w:val="20"/>
      <w:szCs w:val="20"/>
      <w:lang w:val="en-GB"/>
    </w:rPr>
  </w:style>
  <w:style w:type="paragraph" w:styleId="TOC7">
    <w:name w:val="toc 7"/>
    <w:basedOn w:val="Normal"/>
    <w:next w:val="Normal"/>
    <w:autoRedefine/>
    <w:uiPriority w:val="39"/>
    <w:unhideWhenUsed/>
    <w:rsid w:val="00944971"/>
    <w:pPr>
      <w:spacing w:line="259" w:lineRule="auto"/>
      <w:ind w:left="1320"/>
      <w:jc w:val="left"/>
    </w:pPr>
    <w:rPr>
      <w:rFonts w:cstheme="minorHAnsi"/>
      <w:noProof/>
      <w:sz w:val="20"/>
      <w:szCs w:val="20"/>
      <w:lang w:val="en-GB"/>
    </w:rPr>
  </w:style>
  <w:style w:type="paragraph" w:styleId="TOC8">
    <w:name w:val="toc 8"/>
    <w:basedOn w:val="Normal"/>
    <w:next w:val="Normal"/>
    <w:autoRedefine/>
    <w:uiPriority w:val="39"/>
    <w:unhideWhenUsed/>
    <w:rsid w:val="00944971"/>
    <w:pPr>
      <w:spacing w:line="259" w:lineRule="auto"/>
      <w:ind w:left="1540"/>
      <w:jc w:val="left"/>
    </w:pPr>
    <w:rPr>
      <w:rFonts w:cstheme="minorHAnsi"/>
      <w:noProof/>
      <w:sz w:val="20"/>
      <w:szCs w:val="20"/>
      <w:lang w:val="en-GB"/>
    </w:rPr>
  </w:style>
  <w:style w:type="paragraph" w:styleId="TOC9">
    <w:name w:val="toc 9"/>
    <w:basedOn w:val="Normal"/>
    <w:next w:val="Normal"/>
    <w:autoRedefine/>
    <w:uiPriority w:val="39"/>
    <w:unhideWhenUsed/>
    <w:rsid w:val="00944971"/>
    <w:pPr>
      <w:spacing w:line="259" w:lineRule="auto"/>
      <w:ind w:left="1760"/>
      <w:jc w:val="left"/>
    </w:pPr>
    <w:rPr>
      <w:rFonts w:cstheme="minorHAnsi"/>
      <w:noProof/>
      <w:sz w:val="20"/>
      <w:szCs w:val="20"/>
      <w:lang w:val="en-GB"/>
    </w:rPr>
  </w:style>
  <w:style w:type="character" w:customStyle="1" w:styleId="UnresolvedMention1">
    <w:name w:val="Unresolved Mention1"/>
    <w:basedOn w:val="DefaultParagraphFont"/>
    <w:uiPriority w:val="99"/>
    <w:semiHidden/>
    <w:unhideWhenUsed/>
    <w:rsid w:val="00944971"/>
    <w:rPr>
      <w:color w:val="605E5C"/>
      <w:shd w:val="clear" w:color="auto" w:fill="E1DFDD"/>
    </w:rPr>
  </w:style>
  <w:style w:type="character" w:styleId="PlaceholderText">
    <w:name w:val="Placeholder Text"/>
    <w:basedOn w:val="DefaultParagraphFont"/>
    <w:uiPriority w:val="99"/>
    <w:semiHidden/>
    <w:rsid w:val="00944971"/>
    <w:rPr>
      <w:color w:val="808080"/>
    </w:rPr>
  </w:style>
  <w:style w:type="paragraph" w:styleId="DocumentMap">
    <w:name w:val="Document Map"/>
    <w:basedOn w:val="Normal"/>
    <w:link w:val="DocumentMapChar"/>
    <w:uiPriority w:val="99"/>
    <w:semiHidden/>
    <w:unhideWhenUsed/>
    <w:rsid w:val="008E0BC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0BC8"/>
    <w:rPr>
      <w:rFonts w:ascii="Tahoma" w:hAnsi="Tahoma" w:cs="Tahoma"/>
      <w:sz w:val="16"/>
      <w:szCs w:val="16"/>
    </w:rPr>
  </w:style>
  <w:style w:type="character" w:styleId="Emphasis">
    <w:name w:val="Emphasis"/>
    <w:basedOn w:val="DefaultParagraphFont"/>
    <w:uiPriority w:val="20"/>
    <w:qFormat/>
    <w:rsid w:val="0080601D"/>
    <w:rPr>
      <w:i/>
      <w:iCs/>
    </w:rPr>
  </w:style>
  <w:style w:type="character" w:styleId="LineNumber">
    <w:name w:val="line number"/>
    <w:basedOn w:val="DefaultParagraphFont"/>
    <w:uiPriority w:val="99"/>
    <w:semiHidden/>
    <w:unhideWhenUsed/>
    <w:rsid w:val="008B5463"/>
  </w:style>
  <w:style w:type="character" w:customStyle="1" w:styleId="Heading5Char">
    <w:name w:val="Heading 5 Char"/>
    <w:basedOn w:val="DefaultParagraphFont"/>
    <w:link w:val="Heading5"/>
    <w:uiPriority w:val="9"/>
    <w:rsid w:val="00214833"/>
    <w:rPr>
      <w:rFonts w:asciiTheme="majorHAnsi" w:eastAsiaTheme="majorEastAsia" w:hAnsiTheme="majorHAnsi" w:cstheme="majorBidi"/>
      <w:color w:val="1F4D78" w:themeColor="accent1" w:themeShade="7F"/>
    </w:rPr>
  </w:style>
  <w:style w:type="paragraph" w:styleId="EndnoteText">
    <w:name w:val="endnote text"/>
    <w:basedOn w:val="Normal"/>
    <w:link w:val="EndnoteTextChar"/>
    <w:uiPriority w:val="99"/>
    <w:semiHidden/>
    <w:unhideWhenUsed/>
    <w:rsid w:val="008371FE"/>
    <w:pPr>
      <w:spacing w:line="240" w:lineRule="auto"/>
    </w:pPr>
    <w:rPr>
      <w:sz w:val="20"/>
      <w:szCs w:val="20"/>
    </w:rPr>
  </w:style>
  <w:style w:type="character" w:customStyle="1" w:styleId="EndnoteTextChar">
    <w:name w:val="Endnote Text Char"/>
    <w:basedOn w:val="DefaultParagraphFont"/>
    <w:link w:val="EndnoteText"/>
    <w:uiPriority w:val="99"/>
    <w:semiHidden/>
    <w:rsid w:val="008371FE"/>
    <w:rPr>
      <w:sz w:val="20"/>
      <w:szCs w:val="20"/>
    </w:rPr>
  </w:style>
  <w:style w:type="character" w:styleId="EndnoteReference">
    <w:name w:val="endnote reference"/>
    <w:basedOn w:val="DefaultParagraphFont"/>
    <w:uiPriority w:val="99"/>
    <w:semiHidden/>
    <w:unhideWhenUsed/>
    <w:rsid w:val="008371FE"/>
    <w:rPr>
      <w:vertAlign w:val="superscript"/>
    </w:rPr>
  </w:style>
  <w:style w:type="character" w:styleId="CommentReference">
    <w:name w:val="annotation reference"/>
    <w:basedOn w:val="DefaultParagraphFont"/>
    <w:uiPriority w:val="99"/>
    <w:semiHidden/>
    <w:unhideWhenUsed/>
    <w:rsid w:val="00541555"/>
    <w:rPr>
      <w:sz w:val="16"/>
      <w:szCs w:val="16"/>
    </w:rPr>
  </w:style>
  <w:style w:type="paragraph" w:styleId="CommentText">
    <w:name w:val="annotation text"/>
    <w:basedOn w:val="Normal"/>
    <w:link w:val="CommentTextChar"/>
    <w:uiPriority w:val="99"/>
    <w:unhideWhenUsed/>
    <w:rsid w:val="00541555"/>
    <w:pPr>
      <w:spacing w:line="240" w:lineRule="auto"/>
    </w:pPr>
    <w:rPr>
      <w:sz w:val="20"/>
      <w:szCs w:val="20"/>
    </w:rPr>
  </w:style>
  <w:style w:type="character" w:customStyle="1" w:styleId="CommentTextChar">
    <w:name w:val="Comment Text Char"/>
    <w:basedOn w:val="DefaultParagraphFont"/>
    <w:link w:val="CommentText"/>
    <w:uiPriority w:val="99"/>
    <w:rsid w:val="00541555"/>
    <w:rPr>
      <w:sz w:val="20"/>
      <w:szCs w:val="20"/>
    </w:rPr>
  </w:style>
  <w:style w:type="paragraph" w:styleId="CommentSubject">
    <w:name w:val="annotation subject"/>
    <w:basedOn w:val="CommentText"/>
    <w:next w:val="CommentText"/>
    <w:link w:val="CommentSubjectChar"/>
    <w:uiPriority w:val="99"/>
    <w:semiHidden/>
    <w:unhideWhenUsed/>
    <w:rsid w:val="00541555"/>
    <w:rPr>
      <w:b/>
      <w:bCs/>
    </w:rPr>
  </w:style>
  <w:style w:type="character" w:customStyle="1" w:styleId="CommentSubjectChar">
    <w:name w:val="Comment Subject Char"/>
    <w:basedOn w:val="CommentTextChar"/>
    <w:link w:val="CommentSubject"/>
    <w:uiPriority w:val="99"/>
    <w:semiHidden/>
    <w:rsid w:val="00541555"/>
    <w:rPr>
      <w:b/>
      <w:bCs/>
      <w:sz w:val="20"/>
      <w:szCs w:val="20"/>
    </w:rPr>
  </w:style>
  <w:style w:type="paragraph" w:styleId="NormalWeb">
    <w:name w:val="Normal (Web)"/>
    <w:basedOn w:val="Normal"/>
    <w:uiPriority w:val="99"/>
    <w:unhideWhenUsed/>
    <w:rsid w:val="0071362C"/>
    <w:pPr>
      <w:spacing w:before="100" w:beforeAutospacing="1" w:after="100" w:afterAutospacing="1" w:line="240" w:lineRule="auto"/>
      <w:jc w:val="left"/>
    </w:pPr>
    <w:rPr>
      <w:rFonts w:eastAsia="Times New Roman" w:cs="Times New Roman"/>
      <w:szCs w:val="24"/>
      <w:lang w:bidi="bn-BD"/>
    </w:rPr>
  </w:style>
  <w:style w:type="character" w:styleId="Strong">
    <w:name w:val="Strong"/>
    <w:basedOn w:val="DefaultParagraphFont"/>
    <w:uiPriority w:val="22"/>
    <w:qFormat/>
    <w:rsid w:val="00896D07"/>
    <w:rPr>
      <w:b/>
      <w:bCs/>
    </w:rPr>
  </w:style>
  <w:style w:type="paragraph" w:styleId="Bibliography">
    <w:name w:val="Bibliography"/>
    <w:basedOn w:val="Normal"/>
    <w:next w:val="Normal"/>
    <w:uiPriority w:val="37"/>
    <w:unhideWhenUsed/>
    <w:rsid w:val="00A4534D"/>
    <w:pPr>
      <w:spacing w:line="480" w:lineRule="auto"/>
      <w:ind w:left="720" w:hanging="720"/>
    </w:pPr>
  </w:style>
  <w:style w:type="table" w:styleId="PlainTable2">
    <w:name w:val="Plain Table 2"/>
    <w:basedOn w:val="TableNormal"/>
    <w:uiPriority w:val="42"/>
    <w:rsid w:val="0072676E"/>
    <w:pPr>
      <w:spacing w:line="240" w:lineRule="auto"/>
      <w:jc w:val="lef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6Char">
    <w:name w:val="Heading 6 Char"/>
    <w:basedOn w:val="DefaultParagraphFont"/>
    <w:link w:val="Heading6"/>
    <w:uiPriority w:val="9"/>
    <w:rsid w:val="00F15FB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F15FB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F15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15FB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821">
      <w:bodyDiv w:val="1"/>
      <w:marLeft w:val="0"/>
      <w:marRight w:val="0"/>
      <w:marTop w:val="0"/>
      <w:marBottom w:val="0"/>
      <w:divBdr>
        <w:top w:val="none" w:sz="0" w:space="0" w:color="auto"/>
        <w:left w:val="none" w:sz="0" w:space="0" w:color="auto"/>
        <w:bottom w:val="none" w:sz="0" w:space="0" w:color="auto"/>
        <w:right w:val="none" w:sz="0" w:space="0" w:color="auto"/>
      </w:divBdr>
    </w:div>
    <w:div w:id="287709352">
      <w:bodyDiv w:val="1"/>
      <w:marLeft w:val="0"/>
      <w:marRight w:val="0"/>
      <w:marTop w:val="0"/>
      <w:marBottom w:val="0"/>
      <w:divBdr>
        <w:top w:val="none" w:sz="0" w:space="0" w:color="auto"/>
        <w:left w:val="none" w:sz="0" w:space="0" w:color="auto"/>
        <w:bottom w:val="none" w:sz="0" w:space="0" w:color="auto"/>
        <w:right w:val="none" w:sz="0" w:space="0" w:color="auto"/>
      </w:divBdr>
    </w:div>
    <w:div w:id="363555543">
      <w:bodyDiv w:val="1"/>
      <w:marLeft w:val="0"/>
      <w:marRight w:val="0"/>
      <w:marTop w:val="0"/>
      <w:marBottom w:val="0"/>
      <w:divBdr>
        <w:top w:val="none" w:sz="0" w:space="0" w:color="auto"/>
        <w:left w:val="none" w:sz="0" w:space="0" w:color="auto"/>
        <w:bottom w:val="none" w:sz="0" w:space="0" w:color="auto"/>
        <w:right w:val="none" w:sz="0" w:space="0" w:color="auto"/>
      </w:divBdr>
    </w:div>
    <w:div w:id="1010106487">
      <w:bodyDiv w:val="1"/>
      <w:marLeft w:val="0"/>
      <w:marRight w:val="0"/>
      <w:marTop w:val="0"/>
      <w:marBottom w:val="0"/>
      <w:divBdr>
        <w:top w:val="none" w:sz="0" w:space="0" w:color="auto"/>
        <w:left w:val="none" w:sz="0" w:space="0" w:color="auto"/>
        <w:bottom w:val="none" w:sz="0" w:space="0" w:color="auto"/>
        <w:right w:val="none" w:sz="0" w:space="0" w:color="auto"/>
      </w:divBdr>
    </w:div>
    <w:div w:id="1207520819">
      <w:bodyDiv w:val="1"/>
      <w:marLeft w:val="0"/>
      <w:marRight w:val="0"/>
      <w:marTop w:val="0"/>
      <w:marBottom w:val="0"/>
      <w:divBdr>
        <w:top w:val="none" w:sz="0" w:space="0" w:color="auto"/>
        <w:left w:val="none" w:sz="0" w:space="0" w:color="auto"/>
        <w:bottom w:val="none" w:sz="0" w:space="0" w:color="auto"/>
        <w:right w:val="none" w:sz="0" w:space="0" w:color="auto"/>
      </w:divBdr>
    </w:div>
    <w:div w:id="1547719094">
      <w:bodyDiv w:val="1"/>
      <w:marLeft w:val="0"/>
      <w:marRight w:val="0"/>
      <w:marTop w:val="0"/>
      <w:marBottom w:val="0"/>
      <w:divBdr>
        <w:top w:val="none" w:sz="0" w:space="0" w:color="auto"/>
        <w:left w:val="none" w:sz="0" w:space="0" w:color="auto"/>
        <w:bottom w:val="none" w:sz="0" w:space="0" w:color="auto"/>
        <w:right w:val="none" w:sz="0" w:space="0" w:color="auto"/>
      </w:divBdr>
    </w:div>
    <w:div w:id="1647785658">
      <w:bodyDiv w:val="1"/>
      <w:marLeft w:val="0"/>
      <w:marRight w:val="0"/>
      <w:marTop w:val="0"/>
      <w:marBottom w:val="0"/>
      <w:divBdr>
        <w:top w:val="none" w:sz="0" w:space="0" w:color="auto"/>
        <w:left w:val="none" w:sz="0" w:space="0" w:color="auto"/>
        <w:bottom w:val="none" w:sz="0" w:space="0" w:color="auto"/>
        <w:right w:val="none" w:sz="0" w:space="0" w:color="auto"/>
      </w:divBdr>
    </w:div>
    <w:div w:id="1656295943">
      <w:bodyDiv w:val="1"/>
      <w:marLeft w:val="0"/>
      <w:marRight w:val="0"/>
      <w:marTop w:val="0"/>
      <w:marBottom w:val="0"/>
      <w:divBdr>
        <w:top w:val="none" w:sz="0" w:space="0" w:color="auto"/>
        <w:left w:val="none" w:sz="0" w:space="0" w:color="auto"/>
        <w:bottom w:val="none" w:sz="0" w:space="0" w:color="auto"/>
        <w:right w:val="none" w:sz="0" w:space="0" w:color="auto"/>
      </w:divBdr>
    </w:div>
    <w:div w:id="1733190361">
      <w:bodyDiv w:val="1"/>
      <w:marLeft w:val="0"/>
      <w:marRight w:val="0"/>
      <w:marTop w:val="0"/>
      <w:marBottom w:val="0"/>
      <w:divBdr>
        <w:top w:val="none" w:sz="0" w:space="0" w:color="auto"/>
        <w:left w:val="none" w:sz="0" w:space="0" w:color="auto"/>
        <w:bottom w:val="none" w:sz="0" w:space="0" w:color="auto"/>
        <w:right w:val="none" w:sz="0" w:space="0" w:color="auto"/>
      </w:divBdr>
    </w:div>
    <w:div w:id="18593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Autoregressive_integrated_moving_average" TargetMode="External"/><Relationship Id="rId23" Type="http://schemas.openxmlformats.org/officeDocument/2006/relationships/image" Target="media/image9.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C8FDA-22E5-45DE-B0EA-25ACE342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32672</Words>
  <Characters>186235</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NaYEeM</dc:creator>
  <cp:lastModifiedBy>Saiful Alam</cp:lastModifiedBy>
  <cp:revision>2</cp:revision>
  <dcterms:created xsi:type="dcterms:W3CDTF">2023-01-02T13:59:00Z</dcterms:created>
  <dcterms:modified xsi:type="dcterms:W3CDTF">2023-01-02T13:59:00Z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http://www.zotero.org/styles/apa</vt:lpwstr>
  </property>
  <property fmtid="{D5CDD505-2E9C-101B-9397-08002B2CF9AE}" pid="25" name="ZOTERO_PREF_1">
    <vt:lpwstr>&lt;data data-version="3" zotero-version="6.0.18"&gt;&lt;session id="OYc0xhQ1"/&gt;&lt;style id="http://www.zotero.org/styles/apa" locale="en-US" hasBibliography="1" bibliographyStyleHasBeenSet="1"/&gt;&lt;prefs&gt;&lt;pref name="fieldType" value="Field"/&gt;&lt;/prefs&gt;&lt;/data&gt;</vt:lpwstr>
  </property>
</Properties>
</file>