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Faculty of Science Information Technology: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Undergraduate Programs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1.  Admission Requirement for B.Sc in Computer Science Engineering. (CSE)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  <w:t>Admission Requirement for B.Sc in Computer Science Engineering (CSE)(For Diploma Holder):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 and Diploma and Diploma from Computer Technology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Before Diploma, Students of O-Level have to complete minimum five subjects and out of these 5 subjects applicants applicant must have minimum 3 ‘B’ grade 2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Admission Requirement for B.Sc in Computing and Information System (CIS).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level.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>3. Admission Requirement for B.Sc in Computer Science (CS).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level.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4. Admission Requirement for B.Sc in Software Engineering (SWE).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5. Admission Requirement for B.Sc in Multimedia Creative Technology (MCT).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any group may apply for admission.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6. Admission Requirement for B.Sc in Environmental Science Disaster Management (ESDM).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Master Programs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7. Admission Requirement for M. Sc in Computer Science Engineering (M. Sc in CSE)</w:t>
      </w:r>
      <w:r>
        <w:rPr>
          <w:rFonts w:ascii="Arial" w:hAnsi="Arial" w:cs="Arial"/>
          <w:color w:val="000000"/>
          <w:sz w:val="21"/>
          <w:szCs w:val="21"/>
        </w:rPr>
        <w:br/>
        <w:t>• Completion of 3 or 4 years of B. Sc degree with strong background of Physics and Mathematics from a university or an accredited institution of higher education.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CGPA of 2.5 or above (in a scale of 4.0), or at least second class in the B. Sc in CSE, EEE, ETE, SWE degree.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8. Admission Requirement for M. Sc in Software Engineering (M. Sc in SWE)</w:t>
      </w:r>
      <w:r>
        <w:rPr>
          <w:rFonts w:ascii="Arial" w:hAnsi="Arial" w:cs="Arial"/>
          <w:color w:val="000000"/>
          <w:sz w:val="21"/>
          <w:szCs w:val="21"/>
        </w:rPr>
        <w:br/>
        <w:t>• Completion of B. Sc degree with strong background of Physics and Mathematics from a university or an accredited institution of higher education.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CGPA of 2.5 or above (in a scale of 4.0), or at least second class in the B. Sc in CSE, EEE, ETE, SWE degree.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9. Admission Requirement for M.S. in Management Information System (M.S. in MIS)</w:t>
      </w:r>
      <w:r>
        <w:rPr>
          <w:rFonts w:ascii="Arial" w:hAnsi="Arial" w:cs="Arial"/>
          <w:color w:val="000000"/>
          <w:sz w:val="21"/>
          <w:szCs w:val="21"/>
        </w:rPr>
        <w:br/>
        <w:t>• 4 years graduation in the field of Mathematics/Statistics/Physics or any other related field.</w:t>
      </w:r>
      <w:r>
        <w:rPr>
          <w:rFonts w:ascii="Arial" w:hAnsi="Arial" w:cs="Arial"/>
          <w:color w:val="000000"/>
          <w:sz w:val="21"/>
          <w:szCs w:val="21"/>
        </w:rPr>
        <w:br/>
        <w:t>or</w:t>
      </w:r>
      <w:r>
        <w:rPr>
          <w:rFonts w:ascii="Arial" w:hAnsi="Arial" w:cs="Arial"/>
          <w:color w:val="000000"/>
          <w:sz w:val="21"/>
          <w:szCs w:val="21"/>
        </w:rPr>
        <w:br/>
        <w:t>• 4 years graduation in the field of Business/ Computing. They will be exempted some of the courses related to the subjects studied in graduation level.</w:t>
      </w:r>
      <w:r>
        <w:rPr>
          <w:rFonts w:ascii="Arial" w:hAnsi="Arial" w:cs="Arial"/>
          <w:color w:val="000000"/>
          <w:sz w:val="21"/>
          <w:szCs w:val="21"/>
        </w:rPr>
        <w:br/>
        <w:t>or</w:t>
      </w:r>
      <w:r>
        <w:rPr>
          <w:rFonts w:ascii="Arial" w:hAnsi="Arial" w:cs="Arial"/>
          <w:color w:val="000000"/>
          <w:sz w:val="21"/>
          <w:szCs w:val="21"/>
        </w:rPr>
        <w:br/>
        <w:t>• Any graduation with minimum 4 years practical experience in the field of Business/Information Technology/Information Systems Management.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Faculty of Engineering: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Undergraduate Programs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10. Admission Requirement for B.Sc in Textile Engineering (TE) 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Mathematics, Chemistry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Admission Requirement for B.Sc in Textile (For Diploma Holder):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 and Diploma from Textile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Students completing five O-level subjects and Out of these 5 subjects applicants must have minimum </w:t>
      </w:r>
      <w:r>
        <w:rPr>
          <w:rFonts w:ascii="Arial" w:hAnsi="Arial" w:cs="Arial"/>
          <w:color w:val="000000"/>
          <w:sz w:val="21"/>
          <w:szCs w:val="21"/>
        </w:rPr>
        <w:lastRenderedPageBreak/>
        <w:t>3</w:t>
      </w:r>
      <w:r>
        <w:rPr>
          <w:rFonts w:ascii="Arial" w:hAnsi="Arial" w:cs="Arial"/>
          <w:color w:val="000000"/>
          <w:sz w:val="21"/>
          <w:szCs w:val="21"/>
        </w:rPr>
        <w:br/>
        <w:t>‘B’ grade 2 ‘C’ grade.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11. Admission Requirement for B.Sc in Electrical Electronics Engineering (EEE).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Admission Requirement for B.Sc in Electrical Electronics Engineering (EEE) (For Diploma Holder):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 and Diploma from Electrical, Electronics, Power,</w:t>
      </w:r>
      <w:r>
        <w:rPr>
          <w:rFonts w:ascii="Arial" w:hAnsi="Arial" w:cs="Arial"/>
          <w:color w:val="000000"/>
          <w:sz w:val="21"/>
          <w:szCs w:val="21"/>
        </w:rPr>
        <w:br/>
        <w:t>Electro Medical, Mining Mine Survey, Mechanical, Refrigeration, Automobile, Chemical, Telecommunication may apply for admission.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Before Diploma, Students of O-Level have to complete minimum five subjects and out of these 5 subjects applicants applicant must have minimum 3 ‘B’ grade 2 ‘C’ grade.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12. Admission Requirement for B.Sc in Electronics Telecommunication Engineering (ETE).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Admission Requirement for B.Sc in Electronics Telecommunication Engineering (ETE) (For Diploma Holder):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 and Diploma from Electrical, Electronics, Power, Electro Medical, Mining Mine Survey, Mechanical, Refrigeration, Automobile, Chemical, Telecommunication may apply for admission.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Before Diploma, Students of O-Level have to complete minimum five subjects and out of these 5 subjects applicants applicant must have minimum 3 ‘B’ grade 2 ‘C’ grade.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13. Admission Requirement for B.Sc in Civil Engineering.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level.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14. Admission Requirement for Bachelor of Architecture (B.Arch).</w:t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level.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Students completing five O-level subjects and at least two A-level subjects may apply. Out of these 7 </w:t>
      </w:r>
      <w:r>
        <w:rPr>
          <w:rFonts w:ascii="Arial" w:hAnsi="Arial" w:cs="Arial"/>
          <w:color w:val="000000"/>
          <w:sz w:val="21"/>
          <w:szCs w:val="21"/>
        </w:rPr>
        <w:lastRenderedPageBreak/>
        <w:t>subjects applicants must have minimum 4 ‘B’ grade 3 ‘C’ grade. The applicants must have Physics and Mathematics both at O-level and A-level.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Master Programs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15. Admission Requirement for M. Sc in Textile Engineering (M. Sc in TE)</w:t>
      </w:r>
      <w:r>
        <w:rPr>
          <w:rFonts w:ascii="Arial" w:hAnsi="Arial" w:cs="Arial"/>
          <w:color w:val="000000"/>
          <w:sz w:val="21"/>
          <w:szCs w:val="21"/>
        </w:rPr>
        <w:br/>
        <w:t>• Completion of Bachelors degree in Textile Engineering from a recognized university.</w:t>
      </w:r>
      <w:r>
        <w:rPr>
          <w:rFonts w:ascii="Arial" w:hAnsi="Arial" w:cs="Arial"/>
          <w:color w:val="000000"/>
          <w:sz w:val="21"/>
          <w:szCs w:val="21"/>
        </w:rPr>
        <w:br/>
        <w:t>• The applicant having minimum CGPA of 2.5 (on a scale of 4.0) or equivalent, or at least second class in B. Sc in Textile Engineering.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16. Admission Requirement for M. Sc in Electronics Telecommunication Engineering (M. Sc in ETE).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 4-years Bachelor’s degree or a 3-years Bachelor’s degree with 1-years Master’s Degree in Electrical/Electronics/Telecommunication Engineering or, Physics or, Applied Physics from a university or an accredited institution of higher education. The applicants having minimum CGPA of 2.5 (on a scale of 4.0) or equivalent, or at least second class in the Bachelor’s degree are eligible for admission.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Faculty of Business Economics: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Undergraduate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17. Admission Requirement for Bachelor of Business Administration (BBA).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18. Admission Requirement for Bachelor of Commerce (Hon'S).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19. Admission Requirement for Bachelor of Entrepreneurship (BE).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20. Admission Requirement for Bachelor of Real Estate (BRE).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21. Admission Requirement for Bachelor of Tourism Hospitality Management (BTHM).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Master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22. Admission Requirement for Masters of Business Administration (MBA) (Regular) program.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 Graduation: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and 3 or 4 years Graduation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23. Admission Requirement for Masters of Business Administration (MBA) (Executive) program.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 Graduation: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and 3 or 4 years Graduation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Experience:</w:t>
      </w:r>
      <w:r>
        <w:rPr>
          <w:rFonts w:ascii="Arial" w:hAnsi="Arial" w:cs="Arial"/>
          <w:color w:val="000000"/>
          <w:sz w:val="21"/>
          <w:szCs w:val="21"/>
        </w:rPr>
        <w:br/>
        <w:t>After Graduation the applicant must have minimum 3 years job experience in executive level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Faculty of Humanities Social Science: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Undergraduate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24. Admission Requirement for LLB (Hons.).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25. Admission Requirement for B.A.(Hons.) in English.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26. Admission Requirement for BSS in Journalism Mass Communication (JMC).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HSC/Alim/Vocational/BM/Diploma in Commerce/Diploma in Business Studies: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 Alim/ Vocational/ BM/ Diploma in Commerce/Diploma in Business Studies from any group may apply for admission.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Master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27. Admission Requirement for MA. (Final) in English.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The students who have previously obtained 4 years of BA. (Hon’s) in English from any recognized University are eligible to get admission in MA (Final) English with minimum second class or CGPA 2.5.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28. Admission Requirement for LLM. (Final).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Candidates seeking admission to LL.M final part should have 4 years LL.B (Hon’s) degree from any recognized university with second class or CGPA 2.5.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29. Admission Requirement for MSS in Journalism Mass Communication (MSS in JMC).</w:t>
      </w:r>
      <w:r>
        <w:rPr>
          <w:rFonts w:ascii="Arial" w:hAnsi="Arial" w:cs="Arial"/>
          <w:color w:val="000000"/>
          <w:sz w:val="21"/>
          <w:szCs w:val="21"/>
        </w:rPr>
        <w:br/>
        <w:t>• Students having 4 years graduation degree from any group with minimum second division or CGPA 2.5 from any recognized university may apply for admission 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equivalent background.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30. Master of Development Studies.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The applicant must have at least second division or GPA 2.5 in SSC and HSC or equivalent background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• Students having 4 years graduation degree from any group with minimum second division/class or CGPA 2.5 from any recognized university may apply for admission 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31. Post Graduate Diploma in Information Science and Library Management.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The applicant must have at least second division or GPA 2.5 in SSC and HSC or equivalent background</w:t>
      </w:r>
      <w:r>
        <w:rPr>
          <w:rFonts w:ascii="Arial" w:hAnsi="Arial" w:cs="Arial"/>
          <w:color w:val="000000"/>
          <w:sz w:val="21"/>
          <w:szCs w:val="21"/>
        </w:rPr>
        <w:br/>
        <w:t>• Students having 4 years graduation degree from any group with minimum second division/class or CGPA 2.5 from any recognized university may apply for admission 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Faculty of Allied Health Science: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Strong"/>
          <w:rFonts w:ascii="Arial" w:hAnsi="Arial" w:cs="Arial"/>
          <w:color w:val="000000"/>
          <w:sz w:val="21"/>
          <w:szCs w:val="21"/>
        </w:rPr>
        <w:t>Undergraduate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32. Admission Requirement for Bachelor of Pharmacy.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Mathematics, Chemistry, Biology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 ,Mathematics, Chemistry, Biology both at O-level and A-level.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33. Admission Requirement for B.Sc in Nutrition Food Engineering (NFE).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SSC /Dakhil/Vocational HSC/Alim/Vocational:</w:t>
      </w:r>
      <w:r>
        <w:rPr>
          <w:rFonts w:ascii="Arial" w:hAnsi="Arial" w:cs="Arial"/>
          <w:color w:val="000000"/>
          <w:sz w:val="21"/>
          <w:szCs w:val="21"/>
        </w:rPr>
        <w:br/>
        <w:t>Students having minimum 2.5 GPA both in SSC/Dakhil/Vocational and HSC/Alim/Vocational from Science group with minimum ‘C’ grade in Physics, Chemistry, Biology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O level A level:</w:t>
      </w:r>
      <w:r>
        <w:rPr>
          <w:rFonts w:ascii="Arial" w:hAnsi="Arial" w:cs="Arial"/>
          <w:color w:val="000000"/>
          <w:sz w:val="21"/>
          <w:szCs w:val="21"/>
        </w:rPr>
        <w:br/>
        <w:t>Students completing five O-level subjects and at least two A-level subjects may apply. Out of these 7 subjects applicants must have minimum 4 ‘B’ grade 3 ‘C’ grade. The applicants must have Physics, Chemistry, Biology both at O-level and A-level.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Admission Requirement for B.Sc in Nutrition Food Engineering (NFE) (For Diploma Holder).</w:t>
      </w:r>
      <w:r>
        <w:rPr>
          <w:rFonts w:ascii="Arial" w:hAnsi="Arial" w:cs="Arial"/>
          <w:color w:val="000000"/>
          <w:sz w:val="21"/>
          <w:szCs w:val="21"/>
        </w:rPr>
        <w:br/>
        <w:t>• Students having minimum 2.5 GPA both in SSC and Diploma and Diploma from Food, Agriculture may apply for admission.</w:t>
      </w:r>
      <w:r>
        <w:rPr>
          <w:rFonts w:ascii="Arial" w:hAnsi="Arial" w:cs="Arial"/>
          <w:color w:val="000000"/>
          <w:sz w:val="21"/>
          <w:szCs w:val="21"/>
        </w:rPr>
        <w:br/>
        <w:t>• Students of O-level shave to complete 5 subjects and out of these 5 subjects applicants must have minimum 3 ‘B’ grade 2 ‘C’ grade.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Master Programs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34. Admission Requirement for Masters of Pharmacy (M.Pharm).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4 years graduation in Bachelor of Pharmacy degree from any recognized university with second class or CGPA 2.5.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Diploma or equivalent background.</w:t>
      </w:r>
    </w:p>
    <w:p w:rsid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35. Admission Requirement for Masters of Public Health (MPH).</w:t>
      </w:r>
    </w:p>
    <w:p w:rsidR="00F2473E" w:rsidRPr="00BC2A31" w:rsidRDefault="00BC2A31" w:rsidP="00BC2A3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 Graduation in any discipline of science, nutrition, nursing, health science, social sciences, anthropology economics with a grade point minimum 2.5 or more on a scale of 4.00.</w:t>
      </w:r>
      <w:r>
        <w:rPr>
          <w:rFonts w:ascii="Arial" w:hAnsi="Arial" w:cs="Arial"/>
          <w:color w:val="000000"/>
          <w:sz w:val="21"/>
          <w:szCs w:val="21"/>
        </w:rPr>
        <w:br/>
        <w:t>• Graduation in any discipline with work experiences in health care organization and graduate having MBBS, BDS, MD or 4 years Bachelors degree in Social Science are preferred.</w:t>
      </w:r>
      <w:r>
        <w:rPr>
          <w:rFonts w:ascii="Arial" w:hAnsi="Arial" w:cs="Arial"/>
          <w:color w:val="000000"/>
          <w:sz w:val="21"/>
          <w:szCs w:val="21"/>
        </w:rPr>
        <w:br/>
        <w:t>• The applicant must have at least second division or GPA 2.5 in SSC and HSC or Diploma or equivalent background.</w:t>
      </w:r>
      <w:bookmarkStart w:id="0" w:name="_GoBack"/>
      <w:bookmarkEnd w:id="0"/>
    </w:p>
    <w:sectPr w:rsidR="00F2473E" w:rsidRPr="00BC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BC"/>
    <w:rsid w:val="00652EBC"/>
    <w:rsid w:val="00BC2A31"/>
    <w:rsid w:val="00F2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532C2-443C-490D-B803-44BEFB47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BC2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</cp:revision>
  <cp:lastPrinted>2017-05-05T13:36:00Z</cp:lastPrinted>
  <dcterms:created xsi:type="dcterms:W3CDTF">2017-05-05T13:36:00Z</dcterms:created>
  <dcterms:modified xsi:type="dcterms:W3CDTF">2017-05-05T13:36:00Z</dcterms:modified>
</cp:coreProperties>
</file>