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k9uy2vpr85k4" w:id="0"/>
      <w:bookmarkEnd w:id="0"/>
      <w:r>
        <w:rPr>
          <w:rtl w:val="0"/>
        </w:rPr>
        <w:t xml:space="preserve">Technical Overview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bcgj9hmeylz7" w:id="1"/>
      <w:bookmarkEnd w:id="1"/>
      <w:r>
        <w:rPr>
          <w:rtl w:val="0"/>
        </w:rPr>
        <w:t xml:space="preserve">Sabbir Polak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7hvetjrit" w:id="2"/>
      <w:bookmarkEnd w:id="2"/>
      <w:r>
        <w:rPr>
          <w:rtl w:val="0"/>
        </w:rPr>
        <w:t xml:space="preserve">Document Outline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1. Upper Bound Estimation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2. Row Binning &amp; Resource Allocation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</w:pPr>
      <w:r>
        <w:rPr>
          <w:rtl w:val="0"/>
        </w:rPr>
        <w:t xml:space="preserve">Bin Selection Rules &amp; Criteria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</w:pPr>
      <w:r>
        <w:rPr>
          <w:rtl w:val="0"/>
        </w:rPr>
        <w:t xml:space="preserve">Two-Pass Radix/Counting Sort for Row Reorganization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3. Symbolic Phase (Exact Row Size Calculation)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>
        <w:rPr>
          <w:rtl w:val="0"/>
        </w:rPr>
        <w:t xml:space="preserve">Symbolic Kernel Execution Details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4. CSR Pointer Construction &amp; Memory Allocation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>
        <w:rPr>
          <w:rtl w:val="0"/>
        </w:rPr>
        <w:t xml:space="preserve">CUB Exclusive Sum Flow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>
        <w:rPr>
          <w:rtl w:val="0"/>
        </w:rPr>
        <w:t xml:space="preserve">Re-Binning for Numeric Phase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5. Numeric Phase (Accumulation &amp; Output Sorting)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>
        <w:rPr>
          <w:rtl w:val="0"/>
        </w:rPr>
        <w:t xml:space="preserve">Numeric Accumulation Strategies Overview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>
        <w:rPr>
          <w:rtl w:val="0"/>
        </w:rPr>
        <w:t xml:space="preserve">Numeric Shared Hash Kernel (Bins 1–7)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6. Format Abstraction: Views and Layouts</w:t>
      </w:r>
    </w:p>
    <w:p w:rsidR="00000000" w:rsidDel="00000000" w:rsidP="00000000" w:rsidRDefault="00000000" w:rsidRPr="00000000" w14:paraId="0000091A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7. Alternative Sparse Matrix Formats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fsh88kxjsneh" w:id="3"/>
      <w:bookmarkEnd w:id="3"/>
      <w:r>
        <w:rPr>
          <w:rtl w:val="0"/>
        </w:rPr>
        <w:t xml:space="preserve">1. Upper Bound Estimation</w:t>
      </w:r>
    </w:p>
    <w:p w:rsidR="00000000" w:rsidDel="00000000" w:rsidP="00000000" w:rsidRDefault="00000000" w:rsidRPr="00000000" w14:paraId="00000013">
      <w:pPr>
        <w:spacing w:after="120" w:lineRule="auto"/>
        <w:rPr/>
      </w:pPr>
      <w:r>
        <w:rPr>
          <w:sz w:val="22"/>
          <w:szCs w:val="22"/>
          <w:rtl w:val="0"/>
        </w:rPr>
        <w:t xml:space="preserve">The first phase estimates an upper limit on the number of non-zero (nnz) elements each row of matrix </w:t>
      </w:r>
      <w:r>
        <w:rPr>
          <w:b w:val="1"/>
          <w:bCs w:val="1"/>
          <w:sz w:val="22"/>
          <w:szCs w:val="22"/>
          <w:rtl w:val="0"/>
        </w:rPr>
        <w:t xml:space="preserve">C</w:t>
      </w:r>
      <w:r>
        <w:rPr>
          <w:sz w:val="22"/>
          <w:szCs w:val="22"/>
          <w:rtl w:val="0"/>
        </w:rPr>
        <w:t xml:space="preserve"> can contain in the sparse matrix multiplication </w:t>
      </w:r>
      <w:r>
        <w:rPr>
          <w:b w:val="1"/>
          <w:bCs w:val="1"/>
          <w:sz w:val="22"/>
          <w:szCs w:val="22"/>
          <w:rtl w:val="0"/>
        </w:rPr>
        <w:t xml:space="preserve">C = A × B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Gustavson's Algorithm [1]:</w:t>
      </w:r>
      <w:r>
        <w:rPr>
          <w:sz w:val="22"/>
          <w:szCs w:val="22"/>
          <w:rtl w:val="0"/>
        </w:rPr>
        <w:t xml:space="preserve"> Row </w:t>
      </w:r>
      <w:r>
        <w:rPr>
          <w:b w:val="1"/>
          <w:bCs w:val="1"/>
          <w:sz w:val="22"/>
          <w:szCs w:val="22"/>
          <w:rtl w:val="0"/>
        </w:rPr>
        <w:t xml:space="preserve">i</w:t>
      </w:r>
      <w:r>
        <w:rPr>
          <w:sz w:val="22"/>
          <w:szCs w:val="22"/>
          <w:rtl w:val="0"/>
        </w:rPr>
        <w:t xml:space="preserve"> accumulation upper bound is computed as: </w:t>
      </w:r>
      <w:r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U[i] = ∑_{A(i,k) ≠ 0} nnz(B[k,:])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Partial Overlaps:</w:t>
      </w:r>
      <w:r>
        <w:rPr>
          <w:sz w:val="22"/>
          <w:szCs w:val="22"/>
          <w:rtl w:val="0"/>
        </w:rPr>
        <w:t xml:space="preserve"> Since multiple partial products can land on the same column and merge via addition, </w:t>
      </w:r>
      <w:r>
        <w:rPr>
          <w:i w:val="1"/>
          <w:iCs w:val="1"/>
          <w:sz w:val="22"/>
          <w:szCs w:val="22"/>
          <w:rtl w:val="0"/>
        </w:rPr>
        <w:t xml:space="preserve">U[i]</w:t>
      </w:r>
      <w:r>
        <w:rPr>
          <w:sz w:val="22"/>
          <w:szCs w:val="22"/>
          <w:rtl w:val="0"/>
        </w:rPr>
        <w:t xml:space="preserve"> serves as a conservative upper bound.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Capacity Cap:</w:t>
      </w:r>
      <w:r>
        <w:rPr>
          <w:sz w:val="22"/>
          <w:szCs w:val="22"/>
          <w:rtl w:val="0"/>
        </w:rPr>
        <w:t xml:space="preserve"> The upper bound capacity for row </w:t>
      </w:r>
      <w:r>
        <w:rPr>
          <w:b w:val="1"/>
          <w:bCs w:val="1"/>
          <w:sz w:val="22"/>
          <w:szCs w:val="22"/>
          <w:rtl w:val="0"/>
        </w:rPr>
        <w:t xml:space="preserve">i</w:t>
      </w:r>
      <w:r>
        <w:rPr>
          <w:sz w:val="22"/>
          <w:szCs w:val="22"/>
          <w:rtl w:val="0"/>
        </w:rPr>
        <w:t xml:space="preserve"> is capped by total matrix columns </w:t>
      </w:r>
      <w:r>
        <w:rPr>
          <w:b w:val="1"/>
          <w:bCs w:val="1"/>
          <w:sz w:val="22"/>
          <w:szCs w:val="22"/>
          <w:rtl w:val="0"/>
        </w:rPr>
        <w:t xml:space="preserve">N</w:t>
      </w:r>
      <w:r>
        <w:rPr>
          <w:sz w:val="22"/>
          <w:szCs w:val="22"/>
          <w:rtl w:val="0"/>
        </w:rPr>
        <w:t xml:space="preserve">: </w:t>
      </w:r>
      <w:r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nnz(C[i,:]) ≤ cap[i] = min(U[i], N)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b1tjezxwmo5c" w:id="4"/>
      <w:bookmarkEnd w:id="4"/>
      <w:r>
        <w:rPr>
          <w:rtl w:val="0"/>
        </w:rPr>
        <w:t xml:space="preserve">2. Row Binning &amp; Resource Allocation</w:t>
      </w:r>
    </w:p>
    <w:p w:rsidR="00000000" w:rsidDel="00000000" w:rsidP="00000000" w:rsidRDefault="00000000" w:rsidRPr="00000000" w14:paraId="00000018">
      <w:pPr>
        <w:spacing w:after="120" w:lineRule="auto"/>
        <w:rPr/>
      </w:pPr>
      <w:r>
        <w:rPr>
          <w:sz w:val="22"/>
          <w:szCs w:val="22"/>
          <w:rtl w:val="0"/>
        </w:rPr>
        <w:t xml:space="preserve">Rows of </w:t>
      </w:r>
      <w:r>
        <w:rPr>
          <w:b w:val="1"/>
          <w:bCs w:val="1"/>
          <w:sz w:val="22"/>
          <w:szCs w:val="22"/>
          <w:rtl w:val="0"/>
        </w:rPr>
        <w:t xml:space="preserve">C</w:t>
      </w:r>
      <w:r>
        <w:rPr>
          <w:sz w:val="22"/>
          <w:szCs w:val="22"/>
          <w:rtl w:val="0"/>
        </w:rPr>
        <w:t xml:space="preserve"> exhibit extreme variance in size (e.g., </w:t>
      </w:r>
      <w:r>
        <w:rPr>
          <w:i w:val="1"/>
          <w:iCs w:val="1"/>
          <w:sz w:val="22"/>
          <w:szCs w:val="22"/>
          <w:rtl w:val="0"/>
        </w:rPr>
        <w:t xml:space="preserve">cap = 3</w:t>
      </w:r>
      <w:r>
        <w:rPr>
          <w:sz w:val="22"/>
          <w:szCs w:val="22"/>
          <w:rtl w:val="0"/>
        </w:rPr>
        <w:t xml:space="preserve"> vs. </w:t>
      </w:r>
      <w:r>
        <w:rPr>
          <w:i w:val="1"/>
          <w:iCs w:val="1"/>
          <w:sz w:val="22"/>
          <w:szCs w:val="22"/>
          <w:rtl w:val="0"/>
        </w:rPr>
        <w:t xml:space="preserve">cap = 50,000</w:t>
      </w:r>
      <w:r>
        <w:rPr>
          <w:sz w:val="22"/>
          <w:szCs w:val="22"/>
          <w:rtl w:val="0"/>
        </w:rPr>
        <w:t xml:space="preserve">). No single GPU kernel configuration can execute both efficiently: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</w:pPr>
      <w:r>
        <w:rPr>
          <w:sz w:val="22"/>
          <w:szCs w:val="22"/>
          <w:rtl w:val="0"/>
        </w:rPr>
        <w:t xml:space="preserve">A 50,000-entry hash table exceeds hardware shared memory limits.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</w:pPr>
      <w:r>
        <w:rPr>
          <w:sz w:val="22"/>
          <w:szCs w:val="22"/>
          <w:rtl w:val="0"/>
        </w:rPr>
        <w:t xml:space="preserve">Assigning a 256-thread block and 32 KB table to a 3-entry row severely wastes GPU resources and lowers occupancy.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>
        <w:rPr>
          <w:sz w:val="22"/>
          <w:szCs w:val="22"/>
          <w:rtl w:val="0"/>
        </w:rPr>
        <w:t xml:space="preserve">To maximize efficiency, each row is classified into a specific </w:t>
      </w:r>
      <w:r>
        <w:rPr>
          <w:b w:val="1"/>
          <w:bCs w:val="1"/>
          <w:sz w:val="22"/>
          <w:szCs w:val="22"/>
          <w:rtl w:val="0"/>
        </w:rPr>
        <w:t xml:space="preserve">bin</w:t>
      </w:r>
      <w:r>
        <w:rPr>
          <w:sz w:val="22"/>
          <w:szCs w:val="22"/>
          <w:rtl w:val="0"/>
        </w:rPr>
        <w:t xml:space="preserve"> via </w:t>
      </w:r>
      <w:r>
        <w:rPr>
          <w:b w:val="1"/>
          <w:bCs w:val="1"/>
          <w:sz w:val="22"/>
          <w:szCs w:val="22"/>
          <w:rtl w:val="0"/>
        </w:rPr>
        <w:t xml:space="preserve">choose_bin(cap, N, shared_max)</w:t>
      </w:r>
      <w:r>
        <w:rPr>
          <w:sz w:val="22"/>
          <w:szCs w:val="22"/>
          <w:rtl w:val="0"/>
        </w:rPr>
        <w:t xml:space="preserve">. Each bin utilizes a specialized kernel configuration and accumulator strategy.</w:t>
      </w:r>
      <w:r>
        <w:rPr>
          <w:sz w:val="22"/>
          <w:szCs w:val="22"/>
          <w:rtl w:val="0"/>
        </w:rPr>
        <w:t xml:space="preserve"> [2]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tbl>
      <w:tblPr>
        <w:tblStyle w:val="Table1"/>
        <w:tblW w:w="10400.0" w:type="dxa"/>
        <w:jc w:val="left"/>
        <w:tblBorders>
          <w:top w:color="4285f4" w:space="0" w:sz="8" w:val="single"/>
          <w:left w:color="4285f4" w:space="0" w:sz="8" w:val="single"/>
          <w:bottom w:color="4285f4" w:space="0" w:sz="8" w:val="single"/>
          <w:right w:color="4285f4" w:space="0" w:sz="8" w:val="single"/>
          <w:insideH w:color="4285f4" w:space="0" w:sz="8" w:val="single"/>
          <w:insideV w:color="4285f4" w:space="0" w:sz="8" w:val="single"/>
        </w:tblBorders>
        <w:tblLayout w:type="fixed"/>
        <w:tblLook w:val="0600"/>
      </w:tblPr>
      <w:tblGrid>
        <w:gridCol w:w="2400"/>
        <w:gridCol w:w="4400"/>
        <w:gridCol w:w="3600"/>
        <w:tblGridChange w:id="0">
          <w:tblGrid>
            <w:gridCol w:w="2400"/>
            <w:gridCol w:w="44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2"/>
                <w:szCs w:val="22"/>
                <w:rtl w:val="0"/>
              </w:rPr>
              <w:t xml:space="preserve">Bin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2"/>
                <w:szCs w:val="22"/>
                <w:rtl w:val="0"/>
              </w:rPr>
              <w:t xml:space="preserve">Rows Handled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2"/>
                <w:szCs w:val="22"/>
                <w:rtl w:val="0"/>
              </w:rPr>
              <w:t xml:space="preserve">Accumulator Type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(BIN_EMPTY)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 = 0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None (Skipped)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1…8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cap ≤ 32, 64, 128, …, 4096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Shared-memory hash table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 (BIN_DENSE)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N ≤ 8192 and dense ≤ hash (or hash won't fit)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Shared-memory bitmap over N columns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(BIN_GLOBAL)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Exceeds shared memory; hash smaller than dense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Global-memory hash table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 (BIN_GLOBAL_DENSE)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Exceeds shared memory; dense no larger than hash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Global-memory bitmap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246blx3w0tew" w:id="5"/>
      <w:bookmarkEnd w:id="5"/>
      <w:r>
        <w:rPr>
          <w:rtl w:val="0"/>
        </w:rPr>
        <w:t xml:space="preserve">Bin Selection Rules &amp; Criteria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Empty Rows:</w:t>
      </w:r>
      <w:r>
        <w:rPr>
          <w:sz w:val="22"/>
          <w:szCs w:val="22"/>
          <w:rtl w:val="0"/>
        </w:rPr>
        <w:t xml:space="preserve"> If </w:t>
      </w:r>
      <w:r>
        <w:rPr>
          <w:i w:val="1"/>
          <w:iCs w:val="1"/>
          <w:sz w:val="22"/>
          <w:szCs w:val="22"/>
          <w:rtl w:val="0"/>
        </w:rPr>
        <w:t xml:space="preserve">cap == 0</w:t>
      </w: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Assign to </w:t>
      </w:r>
      <w:r>
        <w:rPr>
          <w:b w:val="1"/>
          <w:bCs w:val="1"/>
          <w:sz w:val="22"/>
          <w:szCs w:val="22"/>
          <w:rtl w:val="0"/>
        </w:rPr>
        <w:t xml:space="preserve">BIN_EMPTY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Dense vs. Sparse Criterion (spECK) [4]:</w:t>
      </w:r>
      <w:r>
        <w:rPr>
          <w:sz w:val="22"/>
          <w:szCs w:val="22"/>
          <w:rtl w:val="0"/>
        </w:rPr>
        <w:t xml:space="preserve"> Open addressing hash tables maintain a load factor </w:t>
      </w:r>
      <w:r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≤ 0.5</w:t>
      </w:r>
      <w:r>
        <w:rPr>
          <w:sz w:val="22"/>
          <w:szCs w:val="22"/>
          <w:rtl w:val="0"/>
        </w:rPr>
        <w:t xml:space="preserve"> to minimize collision chains, requiring </w:t>
      </w:r>
      <w:r>
        <w:rPr>
          <w:i w:val="1"/>
          <w:iCs w:val="1"/>
          <w:sz w:val="22"/>
          <w:szCs w:val="22"/>
          <w:rtl w:val="0"/>
        </w:rPr>
        <w:t xml:space="preserve">next_pow2(2 × cap)</w:t>
      </w:r>
      <w:r>
        <w:rPr>
          <w:sz w:val="22"/>
          <w:szCs w:val="22"/>
          <w:rtl w:val="0"/>
        </w:rPr>
        <w:t xml:space="preserve"> slots. If this required slot count is </w:t>
      </w:r>
      <w:r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≥ N</w:t>
      </w:r>
      <w:r>
        <w:rPr>
          <w:sz w:val="22"/>
          <w:szCs w:val="22"/>
          <w:rtl w:val="0"/>
        </w:rPr>
        <w:t xml:space="preserve">, a flat array or bitmap over all </w:t>
      </w:r>
      <w:r>
        <w:rPr>
          <w:b w:val="1"/>
          <w:bCs w:val="1"/>
          <w:sz w:val="22"/>
          <w:szCs w:val="22"/>
          <w:rtl w:val="0"/>
        </w:rPr>
        <w:t xml:space="preserve">N</w:t>
      </w:r>
      <w:r>
        <w:rPr>
          <w:sz w:val="22"/>
          <w:szCs w:val="22"/>
          <w:rtl w:val="0"/>
        </w:rPr>
        <w:t xml:space="preserve"> columns consumes no extra memory while avoiding hash collisions. Thus, the row is assigned to a dense bin.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Shared Memory Limit:</w:t>
      </w:r>
      <w:r>
        <w:rPr>
          <w:sz w:val="22"/>
          <w:szCs w:val="22"/>
          <w:rtl w:val="0"/>
        </w:rPr>
        <w:t xml:space="preserve"> If </w:t>
      </w:r>
      <w:r>
        <w:rPr>
          <w:i w:val="1"/>
          <w:iCs w:val="1"/>
          <w:sz w:val="22"/>
          <w:szCs w:val="22"/>
          <w:rtl w:val="0"/>
        </w:rPr>
        <w:t xml:space="preserve">cap &gt; shared_max</w:t>
      </w:r>
      <w:r>
        <w:rPr>
          <w:sz w:val="22"/>
          <w:szCs w:val="22"/>
          <w:rtl w:val="0"/>
        </w:rPr>
        <w:t xml:space="preserve">, the row spills to a global memory bin (hash or dense based on the spECK criterion).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Geometric Binning:</w:t>
      </w:r>
      <w:r>
        <w:rPr>
          <w:sz w:val="22"/>
          <w:szCs w:val="22"/>
          <w:rtl w:val="0"/>
        </w:rPr>
        <w:t xml:space="preserve"> Otherwise, assign the row to the smallest shared memory hash bin tier that satisfies </w:t>
      </w:r>
      <w:r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cap ≤ 32 &lt;&lt; (bin - 1)</w:t>
      </w:r>
      <w:r>
        <w:rPr>
          <w:sz w:val="22"/>
          <w:szCs w:val="22"/>
          <w:rtl w:val="0"/>
        </w:rPr>
        <w:t xml:space="preserve">. Allocating exact power-of-2 shared memory tiers per bin maximizes GPU Streaming Multiprocessor (SM) thread-block occupancy.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vh3uqv2gidil" w:id="6"/>
      <w:bookmarkEnd w:id="6"/>
      <w:r>
        <w:rPr>
          <w:rtl w:val="0"/>
        </w:rPr>
        <w:t xml:space="preserve">Binning Examples (N = 32,768, shared_max = 4,096)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cap = 20</w:t>
      </w: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Bin 1 (≤ 32)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cap = 300</w:t>
      </w: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Bin 5 (≤ 512)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cap = 3,000</w:t>
      </w: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Bin 8 (≤ 4,096)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cap = 20,000</w:t>
      </w: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Bin 11 (Global Dense): Exceeds shared memory. </w:t>
      </w:r>
      <w:r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next_pow2(2 × 20,000) = 65,536 ≥ 32,768</w:t>
      </w:r>
      <w:r>
        <w:rPr>
          <w:sz w:val="22"/>
          <w:szCs w:val="22"/>
          <w:rtl w:val="0"/>
        </w:rPr>
        <w:t xml:space="preserve">, so the dense bitmap wins over hash table.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b5tstqdc4q1u" w:id="7"/>
      <w:bookmarkEnd w:id="7"/>
      <w:r>
        <w:rPr>
          <w:rtl w:val="0"/>
        </w:rPr>
        <w:t xml:space="preserve">Two-Pass Radix/Counting Sort for Row Reorganization</w:t>
      </w:r>
    </w:p>
    <w:p w:rsidR="00000000" w:rsidDel="00000000" w:rsidP="00000000" w:rsidRDefault="00000000" w:rsidRPr="00000000" w14:paraId="0000003A">
      <w:pPr>
        <w:spacing w:after="120" w:lineRule="auto"/>
        <w:rPr/>
      </w:pPr>
      <w:r>
        <w:rPr>
          <w:sz w:val="22"/>
          <w:szCs w:val="22"/>
          <w:rtl w:val="0"/>
        </w:rPr>
        <w:t xml:space="preserve">To physically reorganize rows into contiguous segments in device memory (</w:t>
      </w:r>
      <w:r>
        <w:rPr>
          <w:b w:val="1"/>
          <w:bCs w:val="1"/>
          <w:sz w:val="22"/>
          <w:szCs w:val="22"/>
          <w:rtl w:val="0"/>
        </w:rPr>
        <w:t xml:space="preserve">bins.rows</w:t>
      </w:r>
      <w:r>
        <w:rPr>
          <w:sz w:val="22"/>
          <w:szCs w:val="22"/>
          <w:rtl w:val="0"/>
        </w:rPr>
        <w:t xml:space="preserve">), a classic two-pass counting sort is performed: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Step A — Clear Scratch Space:</w:t>
      </w:r>
      <w:r>
        <w:rPr>
          <w:sz w:val="22"/>
          <w:szCs w:val="22"/>
          <w:rtl w:val="0"/>
        </w:rPr>
        <w:t xml:space="preserve"> Zero out </w:t>
      </w:r>
      <w:r>
        <w:rPr>
          <w:b w:val="1"/>
          <w:bCs w:val="1"/>
          <w:sz w:val="22"/>
          <w:szCs w:val="22"/>
          <w:rtl w:val="0"/>
        </w:rPr>
        <w:t xml:space="preserve">d_bin_info</w:t>
      </w:r>
      <w:r>
        <w:rPr>
          <w:sz w:val="22"/>
          <w:szCs w:val="22"/>
          <w:rtl w:val="0"/>
        </w:rPr>
        <w:t xml:space="preserve"> (25 </w:t>
      </w:r>
      <w:r>
        <w:rPr>
          <w:i w:val="1"/>
          <w:iCs w:val="1"/>
          <w:sz w:val="22"/>
          <w:szCs w:val="22"/>
          <w:rtl w:val="0"/>
        </w:rPr>
        <w:t xml:space="preserve">unsigned long long</w:t>
      </w:r>
      <w:r>
        <w:rPr>
          <w:sz w:val="22"/>
          <w:szCs w:val="22"/>
          <w:rtl w:val="0"/>
        </w:rPr>
        <w:t xml:space="preserve"> slots):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>
        <w:rPr>
          <w:sz w:val="22"/>
          <w:szCs w:val="22"/>
          <w:rtl w:val="0"/>
        </w:rPr>
        <w:t xml:space="preserve">[0..11]: Per-bin row counts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>
        <w:rPr>
          <w:sz w:val="22"/>
          <w:szCs w:val="22"/>
          <w:rtl w:val="0"/>
        </w:rPr>
        <w:t xml:space="preserve">[13..24]: Per-bin write cursors (used by the fill kernel)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1440" w:hanging="360"/>
      </w:pPr>
      <w:r>
        <w:rPr>
          <w:sz w:val="22"/>
          <w:szCs w:val="22"/>
          <w:rtl w:val="0"/>
        </w:rPr>
        <w:t xml:space="preserve">[12]: Maximum cap in BIN_GLOBAL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Step B — Pass 1 (bin_count_kernel):</w:t>
      </w:r>
      <w:r>
        <w:rPr>
          <w:sz w:val="22"/>
          <w:szCs w:val="22"/>
          <w:rtl w:val="0"/>
        </w:rPr>
        <w:t xml:space="preserve"> Each thread handles one row, determines its bin via </w:t>
      </w:r>
      <w:r>
        <w:rPr>
          <w:b w:val="1"/>
          <w:bCs w:val="1"/>
          <w:sz w:val="22"/>
          <w:szCs w:val="22"/>
          <w:rtl w:val="0"/>
        </w:rPr>
        <w:t xml:space="preserve">choose_bin</w:t>
      </w:r>
      <w:r>
        <w:rPr>
          <w:sz w:val="22"/>
          <w:szCs w:val="22"/>
          <w:rtl w:val="0"/>
        </w:rPr>
        <w:t xml:space="preserve">, and increments the privatized block histogram in shared memory before atomically updating global counts: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__shared__ unsigned int local_count[NUM_BINS]; // per-block histogram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atomicAdd(&amp;local_count[bin], 1u);             // cheap shared-memory atomic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if (threadIdx.x &lt; NUM_BINS &amp;&amp; local_count[threadIdx.x] &gt; 0)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    atomicAdd(&amp;bin_info[threadIdx.x], local_count[threadIdx.x]); // one global atomic per bin per block</w:t>
      </w:r>
    </w:p>
    <w:p w:rsidR="00000000" w:rsidDel="00000000" w:rsidP="00000000" w:rsidRDefault="00000000" w:rsidRPr="00000000" w14:paraId="00000045">
      <w:pPr>
        <w:spacing w:after="120" w:lineRule="auto"/>
        <w:rPr/>
      </w:pPr>
      <w:r>
        <w:rPr>
          <w:color w:val="188038"/>
          <w:rtl w:val="0"/>
        </w:rPr>
        <w:t xml:space="preserve"></w:t>
      </w:r>
      <w:r>
        <w:rPr>
          <w:sz w:val="22"/>
          <w:szCs w:val="22"/>
          <w:rtl w:val="0"/>
        </w:rPr>
        <w:t xml:space="preserve">Privatizing histograms avoids heavy contention on global memory counters. For BIN_GLOBAL rows, </w:t>
      </w:r>
      <w:r>
        <w:rPr>
          <w:b w:val="1"/>
          <w:bCs w:val="1"/>
          <w:sz w:val="22"/>
          <w:szCs w:val="22"/>
          <w:rtl w:val="0"/>
        </w:rPr>
        <w:t xml:space="preserve">atomicMax(&amp;bin_info[NUM_BINS], cap)</w:t>
      </w:r>
      <w:r>
        <w:rPr>
          <w:sz w:val="22"/>
          <w:szCs w:val="22"/>
          <w:rtl w:val="0"/>
        </w:rPr>
        <w:t xml:space="preserve"> tracks the maximum capacity needed to dimension global hash tables during the symbolic phase.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Step C — Host Copy:</w:t>
      </w:r>
      <w:r>
        <w:rPr>
          <w:sz w:val="22"/>
          <w:szCs w:val="22"/>
          <w:rtl w:val="0"/>
        </w:rPr>
        <w:t xml:space="preserve"> Asynchronously transfer counts to page-locked host memory (</w:t>
      </w:r>
      <w:r>
        <w:rPr>
          <w:b w:val="1"/>
          <w:bCs w:val="1"/>
          <w:sz w:val="22"/>
          <w:szCs w:val="22"/>
          <w:rtl w:val="0"/>
        </w:rPr>
        <w:t xml:space="preserve">cudaMemcpyAsync</w:t>
      </w:r>
      <w:r>
        <w:rPr>
          <w:sz w:val="22"/>
          <w:szCs w:val="22"/>
          <w:rtl w:val="0"/>
        </w:rPr>
        <w:t xml:space="preserve">). The host needs the bin sizes only to choose kernel grid dimensions, so this copy is enqueued last — behind the scatter — and the caller picks it up at its next synchronisation.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Step D — Device Exclusive Prefix Sum (bin_offsets_kernel):</w:t>
      </w:r>
      <w:r>
        <w:rPr>
          <w:sz w:val="22"/>
          <w:szCs w:val="22"/>
          <w:rtl w:val="0"/>
        </w:rPr>
        <w:t xml:space="preserve"> Compute each bin’s starting offset — which doubles as its fill cursor — on the GPU. The shared __host__ __device__ helper bin_offsets() is called by both this kernel and the host, so device placement and host lookup can never disagree: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for (int b = 0; b &lt; NUM_BINS; ++b)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    offsets[b] = running;                        // bin start = fill cursor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    running += (b == BIN_EMPTY) ? 0 : sizes[b];  // empty rows are not stored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// bin_offsets_kernel then copies offsets[] into the cursor slots bin_info[NUM_BINS+1 ..]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>
        <w:rPr>
          <w:color w:val="188038"/>
          <w:rtl w:val="0"/>
        </w:rPr>
        <w:t xml:space="preserve"></w:t>
      </w:r>
      <w:r>
        <w:rPr>
          <w:b w:val="1"/>
          <w:bCs w:val="1"/>
          <w:sz w:val="22"/>
          <w:szCs w:val="22"/>
          <w:rtl w:val="0"/>
        </w:rPr>
        <w:t xml:space="preserve">Step E — Pass 2 Scatter (bin_fill_kernel):</w:t>
      </w:r>
      <w:r>
        <w:rPr>
          <w:sz w:val="22"/>
          <w:szCs w:val="22"/>
          <w:rtl w:val="0"/>
        </w:rPr>
        <w:t xml:space="preserve"> Threads scatter row IDs into contiguous bin segments, each claiming its slot with an atomic bump of its bin’s device-resident cursor — no host round trip: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int bin = choose_bin(row_cap[row], N, shared_max);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if (bin != BIN_EMPTY) 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    bin_rows[atomicAdd(&amp;bin_cursor[bin], 1)] = row;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jc w:val="center"/>
        <w:rPr/>
      </w:pPr>
      <w:r>
        <w:rPr>
          <w:color w:val="188038"/>
          <w:rtl w:val="0"/>
        </w:rPr>
        <w:t xml:space="preserve"></w:t>
      </w:r>
      <w:r>
        <w:rPr/>
        <w:drawing>
          <wp:inline distB="19050" distT="19050" distL="19050" distR="19050">
            <wp:extent cx="6129338" cy="246990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508" l="0" r="0" t="2508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2469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xucqfp630hqw" w:id="8"/>
      <w:bookmarkEnd w:id="8"/>
      <w:r>
        <w:rPr>
          <w:rtl w:val="0"/>
        </w:rPr>
        <w:t xml:space="preserve">3. Symbolic Phase (Exact Row Size Calculation)</w:t>
      </w:r>
    </w:p>
    <w:p w:rsidR="00000000" w:rsidDel="00000000" w:rsidP="00000000" w:rsidRDefault="00000000" w:rsidRPr="00000000" w14:paraId="00000056">
      <w:pPr>
        <w:rPr/>
      </w:pPr>
      <w:r>
        <w:rPr>
          <w:sz w:val="22"/>
          <w:szCs w:val="22"/>
          <w:rtl w:val="0"/>
        </w:rPr>
        <w:t xml:space="preserve">Because partial products merging reduces element count below upper bounds, the symbolic phase computes exact non-zero counts </w:t>
      </w:r>
      <w:r>
        <w:rPr>
          <w:b w:val="1"/>
          <w:bCs w:val="1"/>
          <w:sz w:val="22"/>
          <w:szCs w:val="22"/>
          <w:rtl w:val="0"/>
        </w:rPr>
        <w:t xml:space="preserve">row_nnz[i] = nnz(C[i,:])</w:t>
      </w:r>
      <w:r>
        <w:rPr>
          <w:sz w:val="22"/>
          <w:szCs w:val="22"/>
          <w:rtl w:val="0"/>
        </w:rPr>
        <w:t xml:space="preserve"> without computing actual values. Kernels launch per non-empty bin with precise thread-to-workload configurations.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>
        <w:rPr>
          <w:rtl w:val="0"/>
        </w:rPr>
      </w:r>
    </w:p>
    <w:tbl>
      <w:tblPr>
        <w:tblStyle w:val="Table2"/>
        <w:tblW w:w="10400.0" w:type="dxa"/>
        <w:jc w:val="left"/>
        <w:tblBorders>
          <w:top w:color="4285f4" w:space="0" w:sz="8" w:val="single"/>
          <w:left w:color="4285f4" w:space="0" w:sz="8" w:val="single"/>
          <w:bottom w:color="4285f4" w:space="0" w:sz="8" w:val="single"/>
          <w:right w:color="4285f4" w:space="0" w:sz="8" w:val="single"/>
          <w:insideH w:color="4285f4" w:space="0" w:sz="8" w:val="single"/>
          <w:insideV w:color="4285f4" w:space="0" w:sz="8" w:val="single"/>
        </w:tblBorders>
        <w:tblLayout w:type="fixed"/>
        <w:tblLook w:val="0600"/>
      </w:tblPr>
      <w:tblGrid>
        <w:gridCol w:w="800"/>
        <w:gridCol w:w="1400"/>
        <w:gridCol w:w="1500"/>
        <w:gridCol w:w="1700"/>
        <w:gridCol w:w="1300"/>
        <w:gridCol w:w="1700"/>
        <w:gridCol w:w="2000"/>
        <w:tblGridChange w:id="0">
          <w:tblGrid>
            <w:gridCol w:w="800"/>
            <w:gridCol w:w="1400"/>
            <w:gridCol w:w="1500"/>
            <w:gridCol w:w="1700"/>
            <w:gridCol w:w="1300"/>
            <w:gridCol w:w="17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Bin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Config &lt;TABLE, TPR, RPB&gt;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Capacity Limit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Threads/Row (TPR)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Rows/Block (RPB)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Block Threads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Shared Memory / Block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&lt;64, 8, 32&gt;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32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(1/4 warp)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 × 64 × 4B = 8 KB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&lt;128, 16, 16&gt;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64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 (1/2 warp)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 × 128 × 4B = 8 KB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&lt;256, 32, 8&gt;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128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 (1 warp)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× 256 × 4B = 8 KB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&lt;512, 64, 4&gt;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256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 (2 warps)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× 512 × 4B = 8 KB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&lt;1024, 128, 2&gt;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512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128 (4 warps)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× 1024 × 4B = 8 KB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&lt;2048, 256, 1&gt;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1024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 (1 block)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× 2048 × 4B = 8 KB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&lt;4096, 256, 1&gt;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2048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 (1 block)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× 4096 × 4B = 16 KB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&lt;8192, 512, 1&gt;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4096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512 (1 block)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512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× 8192 × 4B = 32 KB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oxrxhfxbek6q" w:id="9"/>
      <w:bookmarkEnd w:id="9"/>
      <w:r>
        <w:rPr>
          <w:rtl w:val="0"/>
        </w:rPr>
        <w:t xml:space="preserve">Symbolic Kernel Execution Details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ow0lvcoyctgn" w:id="10"/>
      <w:bookmarkEnd w:id="10"/>
      <w:r>
        <w:rPr>
          <w:rtl w:val="0"/>
        </w:rPr>
        <w:t xml:space="preserve">1. Shared Hash Kernel (Bins 1–8)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>
        <w:rPr>
          <w:sz w:val="22"/>
          <w:szCs w:val="22"/>
          <w:rtl w:val="0"/>
        </w:rPr>
        <w:t xml:space="preserve">Each block allocates shared memory for its assigned rows (determined by RPB).</w:t>
      </w:r>
      <w:r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>
        <w:rPr>
          <w:sz w:val="22"/>
          <w:szCs w:val="22"/>
          <w:rtl w:val="0"/>
        </w:rPr>
        <w:t xml:space="preserve">Threads invoke </w:t>
      </w:r>
      <w:r>
        <w:rPr>
          <w:b w:val="1"/>
          <w:bCs w:val="1"/>
          <w:sz w:val="22"/>
          <w:szCs w:val="22"/>
          <w:rtl w:val="0"/>
        </w:rPr>
        <w:t xml:space="preserve">for_each_product</w:t>
      </w:r>
      <w:r>
        <w:rPr>
          <w:sz w:val="22"/>
          <w:szCs w:val="22"/>
          <w:rtl w:val="0"/>
        </w:rPr>
        <w:t xml:space="preserve"> to traverse partial products and insert unique column indices into the shared hash table using </w:t>
      </w:r>
      <w:r>
        <w:rPr>
          <w:b w:val="1"/>
          <w:bCs w:val="1"/>
          <w:sz w:val="22"/>
          <w:szCs w:val="22"/>
          <w:rtl w:val="0"/>
        </w:rPr>
        <w:t xml:space="preserve">atomicCAS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>
        <w:rPr>
          <w:sz w:val="22"/>
          <w:szCs w:val="22"/>
          <w:rtl w:val="0"/>
        </w:rPr>
        <w:t xml:space="preserve">Threads accumulate private insertion counts and reduce them into shared block counters.</w:t>
      </w:r>
      <w:r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>
        <w:rPr>
          <w:sz w:val="22"/>
          <w:szCs w:val="22"/>
          <w:rtl w:val="0"/>
        </w:rPr>
        <w:t xml:space="preserve">Lane 0 writes the final unique row count directly to global memory in </w:t>
      </w:r>
      <w:r>
        <w:rPr>
          <w:b w:val="1"/>
          <w:bCs w:val="1"/>
          <w:sz w:val="22"/>
          <w:szCs w:val="22"/>
          <w:rtl w:val="0"/>
        </w:rPr>
        <w:t xml:space="preserve">row_nnz[row]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rPr/>
      </w:pPr>
      <w:bookmarkStart w:colFirst="0" w:colLast="0" w:name="_ga58utlkhl33" w:id="11"/>
      <w:bookmarkEnd w:id="11"/>
      <w:r>
        <w:rPr>
          <w:rtl w:val="0"/>
        </w:rPr>
        <w:t xml:space="preserve">2. Symbolic Dense Kernel (BIN_DENSE)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ind w:left="1440" w:hanging="360"/>
        <w:rPr>
          <w:sz w:val="22"/>
          <w:szCs w:val="22"/>
          <w:u w:val="none"/>
        </w:rPr>
      </w:pPr>
      <w:r>
        <w:rPr>
          <w:b w:val="1"/>
          <w:bCs w:val="1"/>
          <w:sz w:val="22"/>
          <w:szCs w:val="22"/>
          <w:rtl w:val="0"/>
        </w:rPr>
        <w:t xml:space="preserve">Parallel Clear:</w:t>
      </w:r>
      <w:r>
        <w:rPr>
          <w:sz w:val="22"/>
          <w:szCs w:val="22"/>
          <w:rtl w:val="0"/>
        </w:rPr>
        <w:t xml:space="preserve"> All 256 block threads zero the bitmap words in parallel through block_fill, which issues 128-bit (uint4) stores across the aligned interior of the range and single words for the head and tail: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block_fill&lt;BLOCK_SIZE&gt;(bitmap, num_words, 0u);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__syncthreads();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1440" w:hanging="360"/>
        <w:rPr>
          <w:sz w:val="22"/>
          <w:szCs w:val="22"/>
          <w:u w:val="none"/>
        </w:rPr>
      </w:pPr>
      <w:r>
        <w:rPr>
          <w:color w:val="188038"/>
          <w:rtl w:val="0"/>
        </w:rPr>
        <w:t xml:space="preserve"></w:t>
      </w:r>
      <w:r>
        <w:rPr>
          <w:b w:val="1"/>
          <w:bCs w:val="1"/>
          <w:sz w:val="22"/>
          <w:szCs w:val="22"/>
          <w:rtl w:val="0"/>
        </w:rPr>
        <w:t xml:space="preserve">Atomic Bit-Set Marking:</w:t>
      </w:r>
      <w:r>
        <w:rPr>
          <w:sz w:val="22"/>
          <w:szCs w:val="22"/>
          <w:rtl w:val="0"/>
        </w:rPr>
        <w:t xml:space="preserve"> For every partial product column index </w:t>
      </w:r>
      <w:r>
        <w:rPr>
          <w:b w:val="1"/>
          <w:bCs w:val="1"/>
          <w:sz w:val="22"/>
          <w:szCs w:val="22"/>
          <w:rtl w:val="0"/>
        </w:rPr>
        <w:t xml:space="preserve">col</w:t>
      </w:r>
      <w:r>
        <w:rPr>
          <w:sz w:val="22"/>
          <w:szCs w:val="22"/>
          <w:rtl w:val="0"/>
        </w:rPr>
        <w:t xml:space="preserve">, set the bit via idempotent bitwise OR: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atomicOr(&amp;bitmap[col / 32], 1u &lt;&lt; (col % 32));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ind w:left="1440" w:hanging="360"/>
        <w:rPr>
          <w:sz w:val="22"/>
          <w:szCs w:val="22"/>
          <w:u w:val="none"/>
        </w:rPr>
      </w:pPr>
      <w:r>
        <w:rPr>
          <w:color w:val="188038"/>
          <w:rtl w:val="0"/>
        </w:rPr>
        <w:t xml:space="preserve"></w:t>
      </w:r>
      <w:r>
        <w:rPr>
          <w:b w:val="1"/>
          <w:bCs w:val="1"/>
          <w:sz w:val="22"/>
          <w:szCs w:val="22"/>
          <w:rtl w:val="0"/>
        </w:rPr>
        <w:t xml:space="preserve">Hardware Population Count:</w:t>
      </w:r>
      <w:r>
        <w:rPr>
          <w:sz w:val="22"/>
          <w:szCs w:val="22"/>
          <w:rtl w:val="0"/>
        </w:rPr>
        <w:t xml:space="preserve"> Threads count set bits in assigned words using the intrinsic </w:t>
      </w:r>
      <w:r>
        <w:rPr>
          <w:b w:val="1"/>
          <w:bCs w:val="1"/>
          <w:sz w:val="22"/>
          <w:szCs w:val="22"/>
          <w:rtl w:val="0"/>
        </w:rPr>
        <w:t xml:space="preserve">__popc</w:t>
      </w:r>
      <w:r>
        <w:rPr>
          <w:sz w:val="22"/>
          <w:szCs w:val="22"/>
          <w:rtl w:val="0"/>
        </w:rPr>
        <w:t xml:space="preserve">, reduce counts across the block, and write </w:t>
      </w:r>
      <w:r>
        <w:rPr>
          <w:b w:val="1"/>
          <w:bCs w:val="1"/>
          <w:sz w:val="22"/>
          <w:szCs w:val="22"/>
          <w:rtl w:val="0"/>
        </w:rPr>
        <w:t xml:space="preserve">row_nnz[row]</w:t>
      </w:r>
      <w:r>
        <w:rPr>
          <w:sz w:val="22"/>
          <w:szCs w:val="22"/>
          <w:rtl w:val="0"/>
        </w:rPr>
        <w:t xml:space="preserve">:</w:t>
      </w:r>
      <w:r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for (int w = threadIdx.x; w &lt; num_words; w += BLOCK_SIZE)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    count += __popc(bitmap[w]);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6k22bu36nqct" w:id="12"/>
      <w:bookmarkEnd w:id="12"/>
      <w:r>
        <w:rPr>
          <w:color w:val="188038"/>
          <w:rtl w:val="0"/>
        </w:rPr>
        <w:t xml:space="preserve"></w:t>
      </w:r>
      <w:r>
        <w:rPr>
          <w:rtl w:val="0"/>
        </w:rPr>
        <w:t xml:space="preserve">3. Persistent Global Hash Kernel (BIN_GLOBAL)</w:t>
      </w:r>
    </w:p>
    <w:p w:rsidR="00000000" w:rsidDel="00000000" w:rsidP="00000000" w:rsidRDefault="00000000" w:rsidRPr="00000000" w14:paraId="000000AA">
      <w:pPr>
        <w:spacing w:after="120" w:lineRule="auto"/>
        <w:rPr/>
      </w:pPr>
      <w:r>
        <w:rPr>
          <w:sz w:val="22"/>
          <w:szCs w:val="22"/>
          <w:rtl w:val="0"/>
        </w:rPr>
        <w:t xml:space="preserve">Extremely long power-law rows exceed block shared memory limits and must spill to DRAM.</w:t>
      </w:r>
      <w:r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template&lt;int THREADS, typename View&gt;  __global__ void __launch_bounds__(THREADS)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symbolic_global_hash_kernel(const View A, const View B,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                            const int* rows, int num_rows, const size_t* row_cap, 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                            size_t* row_nnz, int* tables, size_t table_stride);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1440" w:hanging="360"/>
        <w:rPr>
          <w:sz w:val="22"/>
          <w:szCs w:val="22"/>
          <w:u w:val="none"/>
        </w:rPr>
      </w:pPr>
      <w:r>
        <w:rPr>
          <w:color w:val="188038"/>
          <w:rtl w:val="0"/>
        </w:rPr>
        <w:t xml:space="preserve"></w:t>
      </w:r>
      <w:r>
        <w:rPr>
          <w:b w:val="1"/>
          <w:bCs w:val="1"/>
          <w:sz w:val="22"/>
          <w:szCs w:val="22"/>
          <w:rtl w:val="0"/>
        </w:rPr>
        <w:t xml:space="preserve">Scratch Slice Reuse &amp; Dynamic Strides:</w:t>
      </w:r>
      <w:r>
        <w:rPr>
          <w:sz w:val="22"/>
          <w:szCs w:val="22"/>
          <w:rtl w:val="0"/>
        </w:rPr>
        <w:t xml:space="preserve"> Allocating global hash tables for every row in DRAM would cause Out-Of-Memory (OOM). Instead, persistent blocks are launched (e.g., </w:t>
      </w:r>
      <w:r>
        <w:rPr>
          <w:i w:val="1"/>
          <w:iCs w:val="1"/>
          <w:sz w:val="22"/>
          <w:szCs w:val="22"/>
          <w:rtl w:val="0"/>
        </w:rPr>
        <w:t xml:space="preserve">2 × SMs</w:t>
      </w:r>
      <w:r>
        <w:rPr>
          <w:sz w:val="22"/>
          <w:szCs w:val="22"/>
          <w:rtl w:val="0"/>
        </w:rPr>
        <w:t xml:space="preserve">) sharing persistent table slices of size </w:t>
      </w:r>
      <w:r>
        <w:rPr>
          <w:b w:val="1"/>
          <w:bCs w:val="1"/>
          <w:sz w:val="22"/>
          <w:szCs w:val="22"/>
          <w:rtl w:val="0"/>
        </w:rPr>
        <w:t xml:space="preserve">table_stride</w:t>
      </w:r>
      <w:r>
        <w:rPr>
          <w:sz w:val="22"/>
          <w:szCs w:val="22"/>
          <w:rtl w:val="0"/>
        </w:rPr>
        <w:t xml:space="preserve">:</w:t>
      </w:r>
      <w:r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int* keys = tables + blockIdx.x * table_stride;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1440" w:hanging="360"/>
        <w:rPr>
          <w:sz w:val="22"/>
          <w:szCs w:val="22"/>
          <w:u w:val="none"/>
        </w:rPr>
      </w:pPr>
      <w:r>
        <w:rPr>
          <w:color w:val="188038"/>
          <w:rtl w:val="0"/>
        </w:rPr>
        <w:t xml:space="preserve"></w:t>
      </w:r>
      <w:r>
        <w:rPr>
          <w:b w:val="1"/>
          <w:bCs w:val="1"/>
          <w:sz w:val="22"/>
          <w:szCs w:val="22"/>
          <w:rtl w:val="0"/>
        </w:rPr>
        <w:t xml:space="preserve">Sub-stride Clearing:</w:t>
      </w:r>
      <w:r>
        <w:rPr>
          <w:sz w:val="22"/>
          <w:szCs w:val="22"/>
          <w:rtl w:val="0"/>
        </w:rPr>
        <w:t xml:space="preserve"> Although allocated to </w:t>
      </w:r>
      <w:r>
        <w:rPr>
          <w:b w:val="1"/>
          <w:bCs w:val="1"/>
          <w:sz w:val="22"/>
          <w:szCs w:val="22"/>
          <w:rtl w:val="0"/>
        </w:rPr>
        <w:t xml:space="preserve">table_stride</w:t>
      </w:r>
      <w:r>
        <w:rPr>
          <w:sz w:val="22"/>
          <w:szCs w:val="22"/>
          <w:rtl w:val="0"/>
        </w:rPr>
        <w:t xml:space="preserve">, a given row clears only its required range </w:t>
      </w:r>
      <w:r>
        <w:rPr>
          <w:i w:val="1"/>
          <w:iCs w:val="1"/>
          <w:sz w:val="22"/>
          <w:szCs w:val="22"/>
          <w:rtl w:val="0"/>
        </w:rPr>
        <w:t xml:space="preserve">size = next_pow2(2 × row_cap[row])</w:t>
      </w:r>
      <w:r>
        <w:rPr>
          <w:sz w:val="22"/>
          <w:szCs w:val="22"/>
          <w:rtl w:val="0"/>
        </w:rPr>
        <w:t xml:space="preserve">, avoiding full buffer zeroing penalties.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>
        <w:rPr>
          <w:b w:val="1"/>
          <w:bCs w:val="1"/>
          <w:sz w:val="22"/>
          <w:szCs w:val="22"/>
          <w:rtl w:val="0"/>
        </w:rPr>
        <w:t xml:space="preserve">Persistent Grid Loop:</w:t>
      </w:r>
      <w:r>
        <w:rPr>
          <w:sz w:val="22"/>
          <w:szCs w:val="22"/>
          <w:rtl w:val="0"/>
        </w:rPr>
        <w:t xml:space="preserve"> All GLOBAL_BLOCK_SIZE = 1,024 threads in a block insert columns using </w:t>
      </w:r>
      <w:r>
        <w:rPr>
          <w:b w:val="1"/>
          <w:bCs w:val="1"/>
          <w:sz w:val="22"/>
          <w:szCs w:val="22"/>
          <w:rtl w:val="0"/>
        </w:rPr>
        <w:t xml:space="preserve">atomicCAS</w:t>
      </w:r>
      <w:r>
        <w:rPr>
          <w:sz w:val="22"/>
          <w:szCs w:val="22"/>
          <w:rtl w:val="0"/>
        </w:rPr>
        <w:t xml:space="preserve">. Upon row completion, blocks stride by </w:t>
      </w:r>
      <w:r>
        <w:rPr>
          <w:b w:val="1"/>
          <w:bCs w:val="1"/>
          <w:sz w:val="22"/>
          <w:szCs w:val="22"/>
          <w:rtl w:val="0"/>
        </w:rPr>
        <w:t xml:space="preserve">gridDim.x</w:t>
      </w:r>
      <w:r>
        <w:rPr>
          <w:sz w:val="22"/>
          <w:szCs w:val="22"/>
          <w:rtl w:val="0"/>
        </w:rPr>
        <w:t xml:space="preserve"> to process remaining massive rows using the same DRAM slice.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>
        <w:rPr>
          <w:rtl w:val="0"/>
        </w:rPr>
      </w:r>
    </w:p>
    <w:tbl>
      <w:tblPr>
        <w:tblStyle w:val="Table3"/>
        <w:tblW w:w="10400.0" w:type="dxa"/>
        <w:jc w:val="left"/>
        <w:tblBorders>
          <w:top w:color="4285f4" w:space="0" w:sz="8" w:val="single"/>
          <w:left w:color="4285f4" w:space="0" w:sz="8" w:val="single"/>
          <w:bottom w:color="4285f4" w:space="0" w:sz="8" w:val="single"/>
          <w:right w:color="4285f4" w:space="0" w:sz="8" w:val="single"/>
          <w:insideH w:color="4285f4" w:space="0" w:sz="8" w:val="single"/>
          <w:insideV w:color="4285f4" w:space="0" w:sz="8" w:val="single"/>
        </w:tblBorders>
        <w:tblLayout w:type="fixed"/>
        <w:tblLook w:val="0600"/>
      </w:tblPr>
      <w:tblGrid>
        <w:gridCol w:w="2200"/>
        <w:gridCol w:w="1600"/>
        <w:gridCol w:w="2000"/>
        <w:gridCol w:w="1800"/>
        <w:gridCol w:w="2800"/>
        <w:tblGridChange w:id="0">
          <w:tblGrid>
            <w:gridCol w:w="2200"/>
            <w:gridCol w:w="1600"/>
            <w:gridCol w:w="2000"/>
            <w:gridCol w:w="18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Kernel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Concurrency Unit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Deduplication Primitive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Collision Cost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Best Suited For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symbolic_shared_hash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Sub-warp to Block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Shared Hash + atomicCAS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 (sparse load factor)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90%+ of natural sparse matrix rows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symbolic_dense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Block per row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Bitmap + atomicOr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 (bit indexing)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Dense / band / short-column rows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symbolic_global_hash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 Block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Global Hash + atomicCAS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Moderate (DRAM latency)</w:t>
            </w:r>
            <w:r>
              <w:rPr>
                <w:rtl w:val="0"/>
              </w:rPr>
            </w:r>
          </w:p>
        </w:tc>
        <w:tc>
          <w:tcPr>
            <w:tcBorders>
              <w:top w:color="4285f4" w:space="0" w:sz="8" w:val="single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Outlier / power-law hub rows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79sda9x46qkm" w:id="13"/>
      <w:bookmarkEnd w:id="13"/>
      <w:r>
        <w:rPr>
          <w:rtl w:val="0"/>
        </w:rPr>
        <w:t xml:space="preserve">4. CSR Pointer Construction &amp; Memory Allocation</w:t>
      </w:r>
    </w:p>
    <w:p w:rsidR="00000000" w:rsidDel="00000000" w:rsidP="00000000" w:rsidRDefault="00000000" w:rsidRPr="00000000" w14:paraId="000000CB">
      <w:pPr>
        <w:spacing w:after="120" w:lineRule="auto"/>
        <w:rPr/>
      </w:pPr>
      <w:r>
        <w:rPr>
          <w:sz w:val="22"/>
          <w:szCs w:val="22"/>
          <w:rtl w:val="0"/>
        </w:rPr>
        <w:t xml:space="preserve">An exclusive prefix sum converts exact row non-zero counts into standard CSR row pointers (</w:t>
      </w:r>
      <w:r>
        <w:rPr>
          <w:b w:val="1"/>
          <w:bCs w:val="1"/>
          <w:sz w:val="22"/>
          <w:szCs w:val="22"/>
          <w:rtl w:val="0"/>
        </w:rPr>
        <w:t xml:space="preserve">C.row_ptr</w:t>
      </w:r>
      <w:r>
        <w:rPr>
          <w:sz w:val="22"/>
          <w:szCs w:val="22"/>
          <w:rtl w:val="0"/>
        </w:rPr>
        <w:t xml:space="preserve">):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row:       0  1  2  3  4      (M = 5)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>
        <w:rPr>
          <w:rFonts w:ascii="Nova Mono" w:cs="Nova Mono" w:eastAsia="Nova Mono" w:hAnsi="Nova Mono"/>
          <w:color w:val="188038"/>
          <w:rtl w:val="0"/>
        </w:rPr>
        <w:t xml:space="preserve">row_nnz = [3, 0, 2, 4, 1, 0]  ← last slot row_nnz[M] = 0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a7pjhrfuu3i6" w:id="14"/>
      <w:bookmarkEnd w:id="14"/>
      <w:r>
        <w:rPr>
          <w:color w:val="188038"/>
          <w:rtl w:val="0"/>
        </w:rPr>
        <w:t xml:space="preserve"></w:t>
      </w:r>
      <w:r>
        <w:rPr>
          <w:rtl w:val="0"/>
        </w:rPr>
        <w:t xml:space="preserve">CUB Exclusive Sum Flow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Query Scratch Bytes:</w:t>
      </w:r>
      <w:r>
        <w:rPr>
          <w:sz w:val="22"/>
          <w:szCs w:val="22"/>
          <w:rtl w:val="0"/>
        </w:rPr>
        <w:t xml:space="preserve"> Call </w:t>
      </w:r>
      <w:r>
        <w:rPr>
          <w:b w:val="1"/>
          <w:bCs w:val="1"/>
          <w:sz w:val="22"/>
          <w:szCs w:val="22"/>
          <w:rtl w:val="0"/>
        </w:rPr>
        <w:t xml:space="preserve">cub::DeviceScan::ExclusiveSum</w:t>
      </w:r>
      <w:r>
        <w:rPr>
          <w:sz w:val="22"/>
          <w:szCs w:val="22"/>
          <w:rtl w:val="0"/>
        </w:rPr>
        <w:t xml:space="preserve"> passing </w:t>
      </w:r>
      <w:r>
        <w:rPr>
          <w:i w:val="1"/>
          <w:iCs w:val="1"/>
          <w:sz w:val="22"/>
          <w:szCs w:val="22"/>
          <w:rtl w:val="0"/>
        </w:rPr>
        <w:t xml:space="preserve">d_temp_storage = nullptr</w:t>
      </w:r>
      <w:r>
        <w:rPr>
          <w:sz w:val="22"/>
          <w:szCs w:val="22"/>
          <w:rtl w:val="0"/>
        </w:rPr>
        <w:t xml:space="preserve"> to obtain required scratch memory size in </w:t>
      </w:r>
      <w:r>
        <w:rPr>
          <w:b w:val="1"/>
          <w:bCs w:val="1"/>
          <w:sz w:val="22"/>
          <w:szCs w:val="22"/>
          <w:rtl w:val="0"/>
        </w:rPr>
        <w:t xml:space="preserve">temp_storage_bytes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Allocate Scratch Space:</w:t>
      </w:r>
      <w:r>
        <w:rPr>
          <w:sz w:val="22"/>
          <w:szCs w:val="22"/>
          <w:rtl w:val="0"/>
        </w:rPr>
        <w:t xml:space="preserve"> Allocate the temporary GPU scratch buffer with </w:t>
      </w:r>
      <w:r>
        <w:rPr>
          <w:b w:val="1"/>
          <w:bCs w:val="1"/>
          <w:sz w:val="22"/>
          <w:szCs w:val="22"/>
          <w:rtl w:val="0"/>
        </w:rPr>
        <w:t xml:space="preserve">cudaMallocAsync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Execute Parallel Scan:</w:t>
      </w:r>
      <w:r>
        <w:rPr>
          <w:sz w:val="22"/>
          <w:szCs w:val="22"/>
          <w:rtl w:val="0"/>
        </w:rPr>
        <w:t xml:space="preserve"> Run the scan across </w:t>
      </w:r>
      <w:r>
        <w:rPr>
          <w:i w:val="1"/>
          <w:iCs w:val="1"/>
          <w:sz w:val="22"/>
          <w:szCs w:val="22"/>
          <w:rtl w:val="0"/>
        </w:rPr>
        <w:t xml:space="preserve">M + 1</w:t>
      </w:r>
      <w:r>
        <w:rPr>
          <w:sz w:val="22"/>
          <w:szCs w:val="22"/>
          <w:rtl w:val="0"/>
        </w:rPr>
        <w:t xml:space="preserve"> elements to populate </w:t>
      </w:r>
      <w:r>
        <w:rPr>
          <w:b w:val="1"/>
          <w:bCs w:val="1"/>
          <w:sz w:val="22"/>
          <w:szCs w:val="22"/>
          <w:rtl w:val="0"/>
        </w:rPr>
        <w:t xml:space="preserve">C.row_ptr</w:t>
      </w:r>
      <w:r>
        <w:rPr>
          <w:sz w:val="22"/>
          <w:szCs w:val="22"/>
          <w:rtl w:val="0"/>
        </w:rPr>
        <w:t xml:space="preserve">: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C.row_ptr[0] = 0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C.row_ptr[1] = nnz_0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C.row_ptr[2] = nnz_0 + nnz_1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>
        <w:rPr>
          <w:rFonts w:ascii="Nova Mono" w:cs="Nova Mono" w:eastAsia="Nova Mono" w:hAnsi="Nova Mono"/>
          <w:color w:val="188038"/>
          <w:rtl w:val="0"/>
        </w:rPr>
        <w:t xml:space="preserve">C.row_ptr[M] = ∑_{i=0}^{M-1} nnz_i = Total NNZ in Matrix C</w:t>
      </w:r>
    </w:p>
    <w:p w:rsidR="00000000" w:rsidDel="00000000" w:rsidP="00000000" w:rsidRDefault="00000000" w:rsidRPr="00000000" w14:paraId="000000D8">
      <w:pPr>
        <w:spacing w:after="120" w:lineRule="auto"/>
        <w:rPr/>
      </w:pPr>
      <w:r>
        <w:rPr>
          <w:color w:val="188038"/>
          <w:rtl w:val="0"/>
        </w:rPr>
        <w:t xml:space="preserve"></w:t>
      </w:r>
      <w:r>
        <w:rPr>
          <w:sz w:val="22"/>
          <w:szCs w:val="22"/>
          <w:rtl w:val="0"/>
        </w:rPr>
        <w:t xml:space="preserve">The total non-zeros in matrix </w:t>
      </w:r>
      <w:r>
        <w:rPr>
          <w:b w:val="1"/>
          <w:bCs w:val="1"/>
          <w:sz w:val="22"/>
          <w:szCs w:val="22"/>
          <w:rtl w:val="0"/>
        </w:rPr>
        <w:t xml:space="preserve">C</w:t>
      </w:r>
      <w:r>
        <w:rPr>
          <w:sz w:val="22"/>
          <w:szCs w:val="22"/>
          <w:rtl w:val="0"/>
        </w:rPr>
        <w:t xml:space="preserve"> is extracted directly from </w:t>
      </w:r>
      <w:r>
        <w:rPr>
          <w:b w:val="1"/>
          <w:bCs w:val="1"/>
          <w:sz w:val="22"/>
          <w:szCs w:val="22"/>
          <w:rtl w:val="0"/>
        </w:rPr>
        <w:t xml:space="preserve">C.row_ptr[M]</w:t>
      </w:r>
      <w:r>
        <w:rPr>
          <w:sz w:val="22"/>
          <w:szCs w:val="22"/>
          <w:rtl w:val="0"/>
        </w:rPr>
        <w:t xml:space="preserve">. Matrix value and column buffers are allocated accordingly: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cudaMallocAsync(&amp;C.col_indices, C.nnz * sizeof(size_t), stream);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cudaMallocAsync(&amp;C.values,      C.nnz * sizeof(float), stream);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w8bw6uv9x6ku" w:id="15"/>
      <w:bookmarkEnd w:id="15"/>
      <w:r>
        <w:rPr>
          <w:color w:val="188038"/>
          <w:rtl w:val="0"/>
        </w:rPr>
        <w:t xml:space="preserve"></w:t>
      </w:r>
      <w:r>
        <w:rPr>
          <w:rtl w:val="0"/>
        </w:rPr>
        <w:t xml:space="preserve">Re-Binning for Numeric Phase</w:t>
      </w:r>
    </w:p>
    <w:p w:rsidR="00000000" w:rsidDel="00000000" w:rsidP="00000000" w:rsidRDefault="00000000" w:rsidRPr="00000000" w14:paraId="000000DD">
      <w:pPr>
        <w:spacing w:after="120" w:lineRule="auto"/>
        <w:rPr/>
      </w:pPr>
      <w:r>
        <w:rPr>
          <w:sz w:val="22"/>
          <w:szCs w:val="22"/>
          <w:rtl w:val="0"/>
        </w:rPr>
        <w:t xml:space="preserve">Row binning is repeated prior to the numeric phase with two key adjustments: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Exact Counts [3]:</w:t>
      </w:r>
      <w:r>
        <w:rPr>
          <w:sz w:val="22"/>
          <w:szCs w:val="22"/>
          <w:rtl w:val="0"/>
        </w:rPr>
        <w:t xml:space="preserve"> Uses exact non-zero counts (</w:t>
      </w:r>
      <w:r>
        <w:rPr>
          <w:b w:val="1"/>
          <w:bCs w:val="1"/>
          <w:sz w:val="22"/>
          <w:szCs w:val="22"/>
          <w:rtl w:val="0"/>
        </w:rPr>
        <w:t xml:space="preserve">row_nnz</w:t>
      </w:r>
      <w:r>
        <w:rPr>
          <w:sz w:val="22"/>
          <w:szCs w:val="22"/>
          <w:rtl w:val="0"/>
        </w:rPr>
        <w:t xml:space="preserve">) instead of upper bounds (</w:t>
      </w:r>
      <w:r>
        <w:rPr>
          <w:b w:val="1"/>
          <w:bCs w:val="1"/>
          <w:sz w:val="22"/>
          <w:szCs w:val="22"/>
          <w:rtl w:val="0"/>
        </w:rPr>
        <w:t xml:space="preserve">row_cap</w:t>
      </w:r>
      <w:r>
        <w:rPr>
          <w:sz w:val="22"/>
          <w:szCs w:val="22"/>
          <w:rtl w:val="0"/>
        </w:rPr>
        <w:t xml:space="preserve">).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Shared Limit Adjustment: NUMERIC_SHARED_MAX</w:t>
      </w:r>
      <w:r>
        <w:rPr>
          <w:sz w:val="22"/>
          <w:szCs w:val="22"/>
          <w:rtl w:val="0"/>
        </w:rPr>
        <w:t xml:space="preserve"> shifts from </w:t>
      </w:r>
      <w:r>
        <w:rPr>
          <w:rtl w:val="0"/>
        </w:rPr>
        <w:t xml:space="preserve">4096</w:t>
      </w:r>
      <w:r>
        <w:rPr>
          <w:sz w:val="22"/>
          <w:szCs w:val="22"/>
          <w:rtl w:val="0"/>
        </w:rPr>
        <w:t xml:space="preserve"> to </w:t>
      </w:r>
      <w:r>
        <w:rPr>
          <w:rtl w:val="0"/>
        </w:rPr>
        <w:t xml:space="preserve">2048</w:t>
      </w:r>
      <w:r>
        <w:rPr>
          <w:sz w:val="22"/>
          <w:szCs w:val="22"/>
          <w:rtl w:val="0"/>
        </w:rPr>
        <w:t xml:space="preserve"> because numeric accumulators store both a 4-byte column key and a 4-byte float value, doubling per-slot memory requirement.</w:t>
      </w:r>
      <w:r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c7c6xryqqx00" w:id="16"/>
      <w:bookmarkEnd w:id="16"/>
      <w:r>
        <w:rPr>
          <w:rtl w:val="0"/>
        </w:rPr>
        <w:t xml:space="preserve">5. Numeric Phase (Accumulation &amp; Output Sorting)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foys2wc31bl4" w:id="17"/>
      <w:bookmarkEnd w:id="17"/>
      <w:r>
        <w:rPr>
          <w:rtl w:val="0"/>
        </w:rPr>
        <w:t xml:space="preserve">Numeric Accumulation Strategies Overview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Bins 1–7 (Shared Hash Table):</w:t>
      </w:r>
      <w:r>
        <w:rPr>
          <w:sz w:val="22"/>
          <w:szCs w:val="22"/>
          <w:rtl w:val="0"/>
        </w:rPr>
        <w:t xml:space="preserve"> Small/medium rows accumulate values in shared memory. Bins 1–5 sort output via Rank Sort; Bins 6–7 sort output via CUB Block Radix Sort.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BIN_DENSE (Dense Array):</w:t>
      </w:r>
      <w:r>
        <w:rPr>
          <w:sz w:val="22"/>
          <w:szCs w:val="22"/>
          <w:rtl w:val="0"/>
        </w:rPr>
        <w:t xml:space="preserve"> Inherently sorted by bitwise indexing; zero extra sorting overhead required.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BIN_GLOBAL (Global Hash):</w:t>
      </w:r>
      <w:r>
        <w:rPr>
          <w:sz w:val="22"/>
          <w:szCs w:val="22"/>
          <w:rtl w:val="0"/>
        </w:rPr>
        <w:t xml:space="preserve"> Massive power-law rows accumulate in DRAM hash tables and sort via </w:t>
      </w:r>
      <w:r>
        <w:rPr>
          <w:b w:val="1"/>
          <w:bCs w:val="1"/>
          <w:sz w:val="22"/>
          <w:szCs w:val="22"/>
          <w:rtl w:val="0"/>
        </w:rPr>
        <w:t xml:space="preserve">cub::DeviceSegmentedSort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yrcd50dcn2za" w:id="18"/>
      <w:bookmarkEnd w:id="18"/>
      <w:r>
        <w:rPr>
          <w:rtl w:val="0"/>
        </w:rPr>
        <w:t xml:space="preserve">Numeric Shared Hash Kernel (Bins 1–7)</w:t>
      </w:r>
    </w:p>
    <w:p w:rsidR="00000000" w:rsidDel="00000000" w:rsidP="00000000" w:rsidRDefault="00000000" w:rsidRPr="00000000" w14:paraId="000000E6">
      <w:pPr>
        <w:spacing w:after="120" w:lineRule="auto"/>
        <w:rPr/>
      </w:pPr>
      <w:r>
        <w:rPr>
          <w:sz w:val="22"/>
          <w:szCs w:val="22"/>
          <w:rtl w:val="0"/>
        </w:rPr>
        <w:t xml:space="preserve">Kernel signature: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template&lt;int TABLE, int TPR, int RPB, typename View, typename Layout&gt;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__global__ void numeric_shared_hash_kernel(...);</w:t>
      </w:r>
    </w:p>
    <w:p w:rsidR="00000000" w:rsidDel="00000000" w:rsidP="00000000" w:rsidRDefault="00000000" w:rsidRPr="00000000" w14:paraId="000000EA">
      <w:pPr>
        <w:spacing w:after="120" w:lineRule="auto"/>
        <w:rPr/>
      </w:pPr>
      <w:r>
        <w:rPr>
          <w:color w:val="188038"/>
          <w:rtl w:val="0"/>
        </w:rPr>
        <w:t xml:space="preserve"></w:t>
      </w:r>
      <w:r>
        <w:rPr>
          <w:b w:val="1"/>
          <w:bCs w:val="1"/>
          <w:sz w:val="22"/>
          <w:szCs w:val="22"/>
          <w:rtl w:val="0"/>
        </w:rPr>
        <w:t xml:space="preserve">Note:</w:t>
      </w:r>
      <w:r>
        <w:rPr>
          <w:sz w:val="22"/>
          <w:szCs w:val="22"/>
          <w:rtl w:val="0"/>
        </w:rPr>
        <w:t xml:space="preserve"> Bin 8 is omitted in the numeric phase because NUMERIC_SHARED_MAX = 2048 routes those rows to the dense or global bins instead. An 8,192-slot numeric table would need 8,192 × (4-byte key + 4-byte value) = 64 KB, far past the 48 KB static shared-memory limit per block; bin 7’s 4,096 slots × 8 bytes = 32 KB is the largest that still fits.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c3436rg7d" w:id="19"/>
      <w:bookmarkEnd w:id="19"/>
      <w:r>
        <w:rPr>
          <w:rtl w:val="0"/>
        </w:rPr>
        <w:t xml:space="preserve">Step A: Accumulation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ind w:left="720" w:hanging="360"/>
      </w:pPr>
      <w:r>
        <w:rPr>
          <w:sz w:val="22"/>
          <w:szCs w:val="22"/>
          <w:rtl w:val="0"/>
        </w:rPr>
        <w:t xml:space="preserve">Each row maintains shared memory tables </w:t>
      </w:r>
      <w:r>
        <w:rPr>
          <w:b w:val="1"/>
          <w:bCs w:val="1"/>
          <w:sz w:val="22"/>
          <w:szCs w:val="22"/>
          <w:rtl w:val="0"/>
        </w:rPr>
        <w:t xml:space="preserve">keys[TABLE]</w:t>
      </w:r>
      <w:r>
        <w:rPr>
          <w:sz w:val="22"/>
          <w:szCs w:val="22"/>
          <w:rtl w:val="0"/>
        </w:rPr>
        <w:t xml:space="preserve"> and </w:t>
      </w:r>
      <w:r>
        <w:rPr>
          <w:b w:val="1"/>
          <w:bCs w:val="1"/>
          <w:sz w:val="22"/>
          <w:szCs w:val="22"/>
          <w:rtl w:val="0"/>
        </w:rPr>
        <w:t xml:space="preserve">vals[TABLE]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ind w:left="720" w:hanging="360"/>
      </w:pPr>
      <w:r>
        <w:rPr>
          <w:sz w:val="22"/>
          <w:szCs w:val="22"/>
          <w:rtl w:val="0"/>
        </w:rPr>
        <w:t xml:space="preserve">Threads iterate over partial products via </w:t>
      </w:r>
      <w:r>
        <w:rPr>
          <w:b w:val="1"/>
          <w:bCs w:val="1"/>
          <w:sz w:val="22"/>
          <w:szCs w:val="22"/>
          <w:rtl w:val="0"/>
        </w:rPr>
        <w:t xml:space="preserve">for_each_product&lt;true&gt;</w:t>
      </w:r>
      <w:r>
        <w:rPr>
          <w:sz w:val="22"/>
          <w:szCs w:val="22"/>
          <w:rtl w:val="0"/>
        </w:rPr>
        <w:t xml:space="preserve">: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hash_accumulate(keys, vals, TABLE - 1, col, val);</w:t>
      </w:r>
    </w:p>
    <w:p w:rsidR="00000000" w:rsidDel="00000000" w:rsidP="00000000" w:rsidRDefault="00000000" w:rsidRPr="00000000" w14:paraId="000000F0">
      <w:pPr>
        <w:rPr/>
      </w:pPr>
      <w:r>
        <w:rPr>
          <w:color w:val="188038"/>
          <w:rtl w:val="0"/>
        </w:rPr>
        <w:t xml:space="preserve"></w:t>
      </w:r>
      <w:r>
        <w:rPr>
          <w:rtl w:val="0"/>
        </w:rPr>
        <w:t xml:space="preserve">     Rows with </w:t>
      </w:r>
      <m:oMath>
        <m:r>
          <w:rPr/>
          <m:t xml:space="preserve">5,000</m:t>
        </m:r>
      </m:oMath>
      <w:r>
        <w:rPr>
          <w:rtl w:val="0"/>
        </w:rPr>
        <w:t xml:space="preserve"> to </w:t>
      </w:r>
      <m:oMath>
        <m:r>
          <w:rPr/>
          <m:t xml:space="preserve">50,000+</m:t>
        </m:r>
      </m:oMath>
      <w:r>
        <w:rPr>
          <w:rtl w:val="0"/>
        </w:rPr>
        <w:t xml:space="preserve"> non-zeros never reach this kernel: they exceed the shared-memory budget and are routed to the dense or global-memory paths instead.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nqgwirawjurm" w:id="20"/>
      <w:bookmarkEnd w:id="20"/>
      <w:r>
        <w:rPr>
          <w:rtl w:val="0"/>
        </w:rPr>
        <w:t xml:space="preserve">Step B: Sorting Strategies for CSR Output</w:t>
      </w:r>
    </w:p>
    <w:p w:rsidR="00000000" w:rsidDel="00000000" w:rsidP="00000000" w:rsidRDefault="00000000" w:rsidRPr="00000000" w14:paraId="000000F2">
      <w:pPr>
        <w:spacing w:after="120" w:lineRule="auto"/>
        <w:rPr/>
      </w:pPr>
      <w:r>
        <w:rPr>
          <w:sz w:val="22"/>
          <w:szCs w:val="22"/>
          <w:rtl w:val="0"/>
        </w:rPr>
        <w:t xml:space="preserve">Standard CSR format requires column indices within each row to be sorted in ascending order. Different sorting algorithms are selected based on row length and hardware constraints: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qc1s45mftv95" w:id="21"/>
      <w:bookmarkEnd w:id="21"/>
      <w:r>
        <w:rPr>
          <w:rtl w:val="0"/>
        </w:rPr>
        <w:t xml:space="preserve">Strategy 1: Large Shared-Memory Rows (Bins 6–7) — CUB Block Radix Sort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>
        <w:rPr>
          <w:sz w:val="22"/>
          <w:szCs w:val="22"/>
          <w:rtl w:val="0"/>
        </w:rPr>
        <w:t xml:space="preserve">The whole thread block (256 threads) owns a single large row (RPB = 1).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>
        <w:rPr>
          <w:sz w:val="22"/>
          <w:szCs w:val="22"/>
          <w:rtl w:val="0"/>
        </w:rPr>
        <w:t xml:space="preserve">Empty hash slots are set to </w:t>
      </w:r>
      <w:r>
        <w:rPr>
          <w:b w:val="1"/>
          <w:bCs w:val="1"/>
          <w:sz w:val="22"/>
          <w:szCs w:val="22"/>
          <w:rtl w:val="0"/>
        </w:rPr>
        <w:t xml:space="preserve">key = B.num_cols</w:t>
      </w:r>
      <w:r>
        <w:rPr>
          <w:sz w:val="22"/>
          <w:szCs w:val="22"/>
          <w:rtl w:val="0"/>
        </w:rPr>
        <w:t xml:space="preserve"> so they sort to the end.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</w:pPr>
      <w:r>
        <w:rPr>
          <w:sz w:val="22"/>
          <w:szCs w:val="22"/>
          <w:rtl w:val="0"/>
        </w:rPr>
        <w:t xml:space="preserve">Threads load keys into registers and execute </w:t>
      </w:r>
      <w:r>
        <w:rPr>
          <w:b w:val="1"/>
          <w:bCs w:val="1"/>
          <w:sz w:val="22"/>
          <w:szCs w:val="22"/>
          <w:rtl w:val="0"/>
        </w:rPr>
        <w:t xml:space="preserve">cub::BlockRadixSort</w:t>
      </w:r>
      <w:r>
        <w:rPr>
          <w:sz w:val="22"/>
          <w:szCs w:val="22"/>
          <w:rtl w:val="0"/>
        </w:rPr>
        <w:t xml:space="preserve"> (O(B · K) linear complexity).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Memory Reuse via C++ Union:</w:t>
      </w:r>
      <w:r>
        <w:rPr>
          <w:sz w:val="22"/>
          <w:szCs w:val="22"/>
          <w:rtl w:val="0"/>
        </w:rPr>
        <w:t xml:space="preserve"> CUB sort scratch memory reuses hash table memory using a </w:t>
      </w:r>
      <w:r>
        <w:rPr>
          <w:b w:val="1"/>
          <w:bCs w:val="1"/>
          <w:sz w:val="22"/>
          <w:szCs w:val="22"/>
          <w:rtl w:val="0"/>
        </w:rPr>
        <w:t xml:space="preserve">union</w:t>
      </w:r>
      <w:r>
        <w:rPr>
          <w:sz w:val="22"/>
          <w:szCs w:val="22"/>
          <w:rtl w:val="0"/>
        </w:rPr>
        <w:t xml:space="preserve">, keeping memory within SM 32 KB limits: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__shared__ union 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    Tables tables;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    typename BlockSort::TempStorage sort;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} storage;</w:t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1gjpq9coe52c" w:id="22"/>
      <w:bookmarkEnd w:id="22"/>
      <w:r>
        <w:rPr>
          <w:color w:val="188038"/>
          <w:rtl w:val="0"/>
        </w:rPr>
        <w:t xml:space="preserve"></w:t>
      </w:r>
      <w:r>
        <w:rPr>
          <w:rtl w:val="0"/>
        </w:rPr>
        <w:t xml:space="preserve">Strategy 2: Small/Medium Rows (Bins 1–5) — Rank-Counting Sort</w:t>
      </w:r>
    </w:p>
    <w:p w:rsidR="00000000" w:rsidDel="00000000" w:rsidP="00000000" w:rsidRDefault="00000000" w:rsidRPr="00000000" w14:paraId="000000FE">
      <w:pPr>
        <w:spacing w:after="120" w:lineRule="auto"/>
        <w:rPr/>
      </w:pPr>
      <w:r>
        <w:rPr>
          <w:sz w:val="22"/>
          <w:szCs w:val="22"/>
          <w:rtl w:val="0"/>
        </w:rPr>
        <w:t xml:space="preserve">When multiple rows share a block (e.g., 32 rows per block in Bin 1), block radix sort introduces synchronization conflicts. Rank-counting sort is used instead: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Compaction:</w:t>
      </w:r>
      <w:r>
        <w:rPr>
          <w:sz w:val="22"/>
          <w:szCs w:val="22"/>
          <w:rtl w:val="0"/>
        </w:rPr>
        <w:t xml:space="preserve"> Active slots are compacted into contiguous indices (0 … n-1).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Rank Formula:</w:t>
      </w:r>
      <w:r>
        <w:rPr>
          <w:sz w:val="22"/>
          <w:szCs w:val="22"/>
          <w:rtl w:val="0"/>
        </w:rPr>
        <w:t xml:space="preserve"> Since keys are unique post-deduplication, an element's sorted rank is </w:t>
      </w:r>
      <w:r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rank(x) = ∑_{y ∈ keys} (y &lt; x)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Vectorized Comparisons:</w:t>
      </w:r>
      <w:r>
        <w:rPr>
          <w:sz w:val="22"/>
          <w:szCs w:val="22"/>
          <w:rtl w:val="0"/>
        </w:rPr>
        <w:t xml:space="preserve"> Keys are loaded 4-at-a-time via </w:t>
      </w:r>
      <w:r>
        <w:rPr>
          <w:b w:val="1"/>
          <w:bCs w:val="1"/>
          <w:sz w:val="22"/>
          <w:szCs w:val="22"/>
          <w:rtl w:val="0"/>
        </w:rPr>
        <w:t xml:space="preserve">int4* keys4</w:t>
      </w:r>
      <w:r>
        <w:rPr>
          <w:sz w:val="22"/>
          <w:szCs w:val="22"/>
          <w:rtl w:val="0"/>
        </w:rPr>
        <w:t xml:space="preserve"> for branchless comparisons: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rank += (q.x &lt; my_key) + (q.y &lt; my_key) + (q.z &lt; my_key) + (q.w &lt; my_key);</w:t>
      </w:r>
    </w:p>
    <w:p w:rsidR="00000000" w:rsidDel="00000000" w:rsidP="00000000" w:rsidRDefault="00000000" w:rsidRPr="00000000" w14:paraId="00000103">
      <w:pPr>
        <w:ind w:left="0" w:firstLine="0"/>
        <w:rPr/>
      </w:pPr>
      <w:r>
        <w:rPr>
          <w:color w:val="188038"/>
          <w:rtl w:val="0"/>
        </w:rPr>
        <w:t xml:space="preserve"></w:t>
      </w:r>
      <w:r>
        <w:rPr>
          <w:b w:val="1"/>
          <w:bCs w:val="1"/>
          <w:rtl w:val="0"/>
        </w:rPr>
        <w:t xml:space="preserve">4. </w:t>
      </w:r>
      <w:r>
        <w:rPr>
          <w:b w:val="1"/>
          <w:bCs w:val="1"/>
          <w:sz w:val="22"/>
          <w:szCs w:val="22"/>
          <w:rtl w:val="0"/>
        </w:rPr>
        <w:t xml:space="preserve">Direct Placement:</w:t>
      </w:r>
      <w:r>
        <w:rPr>
          <w:sz w:val="22"/>
          <w:szCs w:val="22"/>
          <w:rtl w:val="0"/>
        </w:rPr>
        <w:t xml:space="preserve"> Entries are written directly into matrix </w:t>
      </w:r>
      <w:r>
        <w:rPr>
          <w:b w:val="1"/>
          <w:bCs w:val="1"/>
          <w:sz w:val="22"/>
          <w:szCs w:val="22"/>
          <w:rtl w:val="0"/>
        </w:rPr>
        <w:t xml:space="preserve">C</w:t>
      </w:r>
      <w:r>
        <w:rPr>
          <w:sz w:val="22"/>
          <w:szCs w:val="22"/>
          <w:rtl w:val="0"/>
        </w:rPr>
        <w:t xml:space="preserve"> using rank offsets: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cs="Roboto Mono" w:eastAsia="Roboto Mono" w:hAnsi="Roboto Mono"/>
          <w:color w:val="188038"/>
          <w:rtl w:val="0"/>
        </w:rPr>
        <w:t xml:space="preserve">C.write(row_start + rank * stride, my_key, my_val);</w:t>
      </w:r>
    </w:p>
    <w:p w:rsidR="00000000" w:rsidDel="00000000" w:rsidP="00000000" w:rsidRDefault="00000000" w:rsidRPr="00000000" w14:paraId="00000901">
      <w:pPr>
        <w:pStyle w:val="Heading1"/>
        <w:rPr/>
      </w:pPr>
      <w:r>
        <w:rPr>
          <w:rtl w:val="0"/>
        </w:rPr>
        <w:t xml:space="preserve">6. Format Abstraction: Views and Layouts</w:t>
      </w:r>
    </w:p>
    <w:p w:rsidR="00000000" w:rsidDel="00000000" w:rsidP="00000000" w:rsidRDefault="00000000" w:rsidRPr="00000000" w14:paraId="00000902">
      <w:pPr>
        <w:spacing w:after="120" w:lineRule="auto"/>
        <w:rPr/>
      </w:pPr>
      <w:r>
        <w:rPr>
          <w:sz w:val="22"/>
          <w:szCs w:val="22"/>
          <w:rtl w:val="0"/>
        </w:rPr>
        <w:t xml:space="preserve">Every kernel in sections 1–5 is written against two small interfaces rather than against CSR directly. An input matrix is read through a </w:t>
      </w:r>
      <w:r>
        <w:rPr>
          <w:sz w:val="22"/>
          <w:szCs w:val="22"/>
          <w:b w:val="1"/>
          <w:bCs w:val="1"/>
          <w:rtl w:val="0"/>
        </w:rPr>
        <w:t xml:space="preserve">view</w:t>
      </w:r>
      <w:r>
        <w:rPr>
          <w:sz w:val="22"/>
          <w:szCs w:val="22"/>
          <w:rtl w:val="0"/>
        </w:rPr>
        <w:t xml:space="preserve">, and the output is written through a </w:t>
      </w:r>
      <w:r>
        <w:rPr>
          <w:sz w:val="22"/>
          <w:szCs w:val="22"/>
          <w:b w:val="1"/>
          <w:bCs w:val="1"/>
          <w:rtl w:val="0"/>
        </w:rPr>
        <w:t xml:space="preserve">layout</w:t>
      </w:r>
      <w:r>
        <w:rPr>
          <w:sz w:val="22"/>
          <w:szCs w:val="22"/>
          <w:rtl w:val="0"/>
        </w:rPr>
        <w:t xml:space="preserve">. Both describe a row the same way, so a single kernel body serves every storage format:</w:t>
      </w:r>
      <w:r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entry j of row r   lives at   row_start(r) + j * stride(r)</w:t>
      </w:r>
    </w:p>
    <w:p w:rsidR="00000000" w:rsidDel="00000000" w:rsidP="00000000" w:rsidRDefault="00000000" w:rsidRPr="00000000" w14:paraId="00000904">
      <w:pPr>
        <w:spacing w:after="120" w:lineRule="auto"/>
        <w:rPr/>
      </w:pPr>
      <w:r>
        <w:rPr>
          <w:sz w:val="22"/>
          <w:szCs w:val="22"/>
          <w:rtl w:val="0"/>
        </w:rPr>
        <w:t xml:space="preserve">A view supplies </w:t>
      </w:r>
      <w:r>
        <w:rPr>
          <w:sz w:val="22"/>
          <w:szCs w:val="22"/>
          <w:b w:val="1"/>
          <w:bCs w:val="1"/>
          <w:rtl w:val="0"/>
        </w:rPr>
        <w:t xml:space="preserve">row_start(r)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b w:val="1"/>
          <w:bCs w:val="1"/>
          <w:rtl w:val="0"/>
        </w:rPr>
        <w:t xml:space="preserve">row_length(r)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b w:val="1"/>
          <w:bCs w:val="1"/>
          <w:rtl w:val="0"/>
        </w:rPr>
        <w:t xml:space="preserve">stride(r)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b w:val="1"/>
          <w:bCs w:val="1"/>
          <w:rtl w:val="0"/>
        </w:rPr>
        <w:t xml:space="preserve">col(pos)</w:t>
      </w:r>
      <w:r>
        <w:rPr>
          <w:sz w:val="22"/>
          <w:szCs w:val="22"/>
          <w:rtl w:val="0"/>
        </w:rPr>
        <w:t xml:space="preserve"> and </w:t>
      </w:r>
      <w:r>
        <w:rPr>
          <w:sz w:val="22"/>
          <w:szCs w:val="22"/>
          <w:b w:val="1"/>
          <w:bCs w:val="1"/>
          <w:rtl w:val="0"/>
        </w:rPr>
        <w:t xml:space="preserve">value(pos)</w:t>
      </w:r>
      <w:r>
        <w:rPr>
          <w:sz w:val="22"/>
          <w:szCs w:val="22"/>
          <w:rtl w:val="0"/>
        </w:rPr>
        <w:t xml:space="preserve">, plus </w:t>
      </w:r>
      <w:r>
        <w:rPr>
          <w:sz w:val="22"/>
          <w:szCs w:val="22"/>
          <w:b w:val="1"/>
          <w:bCs w:val="1"/>
          <w:rtl w:val="0"/>
        </w:rPr>
        <w:t xml:space="preserve">num_rows</w:t>
      </w:r>
      <w:r>
        <w:rPr>
          <w:sz w:val="22"/>
          <w:szCs w:val="22"/>
          <w:rtl w:val="0"/>
        </w:rPr>
        <w:t xml:space="preserve"> / </w:t>
      </w:r>
      <w:r>
        <w:rPr>
          <w:sz w:val="22"/>
          <w:szCs w:val="22"/>
          <w:b w:val="1"/>
          <w:bCs w:val="1"/>
          <w:rtl w:val="0"/>
        </w:rPr>
        <w:t xml:space="preserve">num_cols</w:t>
      </w:r>
      <w:r>
        <w:rPr>
          <w:sz w:val="22"/>
          <w:szCs w:val="22"/>
          <w:rtl w:val="0"/>
        </w:rPr>
        <w:t xml:space="preserve">. A layout supplies </w:t>
      </w:r>
      <w:r>
        <w:rPr>
          <w:sz w:val="22"/>
          <w:szCs w:val="22"/>
          <w:b w:val="1"/>
          <w:bCs w:val="1"/>
          <w:rtl w:val="0"/>
        </w:rPr>
        <w:t xml:space="preserve">row_start(r)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b w:val="1"/>
          <w:bCs w:val="1"/>
          <w:rtl w:val="0"/>
        </w:rPr>
        <w:t xml:space="preserve">stride(r)</w:t>
      </w:r>
      <w:r>
        <w:rPr>
          <w:sz w:val="22"/>
          <w:szCs w:val="22"/>
          <w:rtl w:val="0"/>
        </w:rPr>
        <w:t xml:space="preserve"> and </w:t>
      </w:r>
      <w:r>
        <w:rPr>
          <w:sz w:val="22"/>
          <w:szCs w:val="22"/>
          <w:b w:val="1"/>
          <w:bCs w:val="1"/>
          <w:rtl w:val="0"/>
        </w:rPr>
        <w:t xml:space="preserve">write(pos, col, value)</w:t>
      </w:r>
      <w:r>
        <w:rPr>
          <w:sz w:val="22"/>
          <w:szCs w:val="22"/>
          <w:rtl w:val="0"/>
        </w:rPr>
        <w:t xml:space="preserve">. Both are defined in </w:t>
      </w:r>
      <w:r>
        <w:rPr>
          <w:sz w:val="22"/>
          <w:szCs w:val="22"/>
          <w:b w:val="1"/>
          <w:bCs w:val="1"/>
          <w:rtl w:val="0"/>
        </w:rPr>
        <w:t xml:space="preserve">include/spgemm_views.cuh</w:t>
      </w:r>
      <w:r>
        <w:rPr>
          <w:sz w:val="22"/>
          <w:szCs w:val="22"/>
          <w:rtl w:val="0"/>
        </w:rPr>
        <w:t xml:space="preserve">.</w:t>
      </w:r>
      <w:r>
        <w:rPr>
          <w:rtl w:val="0"/>
        </w:rPr>
      </w:r>
    </w:p>
    <w:tbl>
      <w:tblPr>
        <w:tblStyle w:val="Table1"/>
        <w:tblW w:w="10400.0" w:type="dxa"/>
        <w:jc w:val="left"/>
        <w:tblBorders>
          <w:top w:color="4285f4" w:space="0" w:sz="8" w:val="single"/>
          <w:left w:color="4285f4" w:space="0" w:sz="8" w:val="single"/>
          <w:bottom w:color="4285f4" w:space="0" w:sz="8" w:val="single"/>
          <w:right w:color="4285f4" w:space="0" w:sz="8" w:val="single"/>
          <w:insideH w:color="4285f4" w:space="0" w:sz="8" w:val="single"/>
          <w:insideV w:color="4285f4" w:space="0" w:sz="8" w:val="single"/>
        </w:tblBorders>
        <w:tblLayout w:type="fixed"/>
        <w:tblLook w:val="0600"/>
      </w:tblPr>
      <w:tblGrid>
        <w:gridCol w:w="2200"/>
        <w:gridCol w:w="3200"/>
        <w:gridCol w:w="1300"/>
        <w:gridCol w:w="3700"/>
        <w:tblGridChange w:id="0">
          <w:tblGrid>
            <w:gridCol w:w="2200"/>
            <w:gridCol w:w="3200"/>
            <w:gridCol w:w="1300"/>
            <w:gridCol w:w="3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90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2"/>
                <w:szCs w:val="22"/>
                <w:rtl w:val="0"/>
              </w:rPr>
              <w:t xml:space="preserve">Format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90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2"/>
                <w:szCs w:val="22"/>
                <w:rtl w:val="0"/>
              </w:rPr>
              <w:t xml:space="preserve">row_start(r)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90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2"/>
                <w:szCs w:val="22"/>
                <w:rtl w:val="0"/>
              </w:rPr>
              <w:t xml:space="preserve">stride(r)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  <w:shd w:fill="e8f0fe" w:val="clear"/>
          </w:tcPr>
          <w:p w:rsidR="00000000" w:rsidDel="00000000" w:rsidP="00000000" w:rsidRDefault="00000000" w:rsidRPr="00000000" w14:paraId="0000090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73e8"/>
                <w:sz w:val="22"/>
                <w:szCs w:val="22"/>
                <w:rtl w:val="0"/>
              </w:rPr>
              <w:t xml:space="preserve">Notes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09">
            <w:pPr>
              <w:rPr/>
            </w:pPr>
            <w:r>
              <w:rPr>
                <w:sz w:val="22"/>
                <w:szCs w:val="22"/>
                <w:rtl w:val="0"/>
              </w:rPr>
              <w:t xml:space="preserve">CSR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0A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row_ptr[r]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0B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0C">
            <w:pPr>
              <w:rPr/>
            </w:pPr>
            <w:r>
              <w:rPr>
                <w:sz w:val="22"/>
                <w:szCs w:val="22"/>
                <w:rtl w:val="0"/>
              </w:rPr>
              <w:t xml:space="preserve">Rows are contiguous; the layout writes straight into 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0D">
            <w:pPr>
              <w:rPr/>
            </w:pPr>
            <w:r>
              <w:rPr>
                <w:sz w:val="22"/>
                <w:szCs w:val="22"/>
                <w:rtl w:val="0"/>
              </w:rPr>
              <w:t xml:space="preserve">SELL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0E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slice_offsets[r/S] + r%S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0F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 = 32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10">
            <w:pPr>
              <w:rPr/>
            </w:pPr>
            <w:r>
              <w:rPr>
                <w:sz w:val="22"/>
                <w:szCs w:val="22"/>
                <w:rtl w:val="0"/>
              </w:rPr>
              <w:t xml:space="preserve">Slice rows are interleaved, so a warp reads one slice column coalesced.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11">
            <w:pPr>
              <w:rPr/>
            </w:pPr>
            <w:r>
              <w:rPr>
                <w:sz w:val="22"/>
                <w:szCs w:val="22"/>
                <w:rtl w:val="0"/>
              </w:rPr>
              <w:t xml:space="preserve">BELL (block pattern)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12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I * ell_width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13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285f4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14">
            <w:pPr>
              <w:rPr/>
            </w:pPr>
            <w:r>
              <w:rPr>
                <w:sz w:val="22"/>
                <w:szCs w:val="22"/>
                <w:rtl w:val="0"/>
              </w:rPr>
              <w:t xml:space="preserve">r is a block row and col() returns a block column; value() returns 0.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5">
      <w:pPr>
        <w:spacing w:after="120" w:lineRule="auto"/>
        <w:rPr/>
      </w:pPr>
      <w:r>
        <w:rPr>
          <w:sz w:val="22"/>
          <w:szCs w:val="22"/>
          <w:rtl w:val="0"/>
        </w:rPr>
        <w:t xml:space="preserve">The kernels are templated on the view and layout types and instantiated explicitly at the bottom of each .cu file, so dispatch is resolved at compile time — there is no virtual call and no per-element runtime branch. A view is a small struct of pointers, passed to the kernel by value.</w:t>
      </w:r>
      <w:r>
        <w:rPr>
          <w:rtl w:val="0"/>
        </w:rPr>
      </w:r>
    </w:p>
    <w:p w:rsidR="00000000" w:rsidDel="00000000" w:rsidP="00000000" w:rsidRDefault="00000000" w:rsidRPr="00000000" w14:paraId="00000916">
      <w:pPr>
        <w:numPr>
          <w:ilvl w:val="0"/>
          <w:numId w:val="14"/>
        </w:numPr>
        <w:ind w:left="720" w:hanging="360"/>
      </w:pPr>
      <w:r>
        <w:rPr>
          <w:sz w:val="22"/>
          <w:szCs w:val="22"/>
          <w:b w:val="1"/>
          <w:bCs w:val="1"/>
          <w:rtl w:val="0"/>
        </w:rPr>
        <w:t xml:space="preserve">SELL row lengths:</w:t>
      </w:r>
      <w:r>
        <w:rPr>
          <w:sz w:val="22"/>
          <w:szCs w:val="22"/>
          <w:rtl w:val="0"/>
        </w:rPr>
        <w:t xml:space="preserve"> SELL does not store them, so </w:t>
      </w:r>
      <w:r>
        <w:rPr>
          <w:sz w:val="22"/>
          <w:szCs w:val="22"/>
          <w:b w:val="1"/>
          <w:bCs w:val="1"/>
          <w:rtl w:val="0"/>
        </w:rPr>
        <w:t xml:space="preserve">make_view</w:t>
      </w:r>
      <w:r>
        <w:rPr>
          <w:sz w:val="22"/>
          <w:szCs w:val="22"/>
          <w:rtl w:val="0"/>
        </w:rPr>
        <w:t xml:space="preserve"> counts each row once per multiply — </w:t>
      </w:r>
      <w:r>
        <w:rPr>
          <w:sz w:val="22"/>
          <w:szCs w:val="22"/>
          <w:b w:val="1"/>
          <w:bCs w:val="1"/>
          <w:rtl w:val="0"/>
        </w:rPr>
        <w:t xml:space="preserve">sell_row_lengths_kernel</w:t>
      </w:r>
      <w:r>
        <w:rPr>
          <w:sz w:val="22"/>
          <w:szCs w:val="22"/>
          <w:rtl w:val="0"/>
        </w:rPr>
        <w:t xml:space="preserve"> scans to the first </w:t>
      </w:r>
      <w:r>
        <w:rPr>
          <w:sz w:val="22"/>
          <w:szCs w:val="22"/>
          <w:b w:val="1"/>
          <w:bCs w:val="1"/>
          <w:rtl w:val="0"/>
        </w:rPr>
        <w:t xml:space="preserve">SELL_PADDING</w:t>
      </w:r>
      <w:r>
        <w:rPr>
          <w:sz w:val="22"/>
          <w:szCs w:val="22"/>
          <w:rtl w:val="0"/>
        </w:rPr>
        <w:t xml:space="preserve"> — into a scratch array that </w:t>
      </w:r>
      <w:r>
        <w:rPr>
          <w:sz w:val="22"/>
          <w:szCs w:val="22"/>
          <w:b w:val="1"/>
          <w:bCs w:val="1"/>
          <w:rtl w:val="0"/>
        </w:rPr>
        <w:t xml:space="preserve">release_view</w:t>
      </w:r>
      <w:r>
        <w:rPr>
          <w:sz w:val="22"/>
          <w:szCs w:val="22"/>
          <w:rtl w:val="0"/>
        </w:rPr>
        <w:t xml:space="preserve"> frees.</w:t>
      </w:r>
    </w:p>
    <w:p w:rsidR="00000000" w:rsidDel="00000000" w:rsidP="00000000" w:rsidRDefault="00000000" w:rsidRPr="00000000" w14:paraId="00000917">
      <w:pPr>
        <w:numPr>
          <w:ilvl w:val="0"/>
          <w:numId w:val="14"/>
        </w:numPr>
        <w:ind w:left="720" w:hanging="360"/>
      </w:pPr>
      <w:r>
        <w:rPr>
          <w:sz w:val="22"/>
          <w:szCs w:val="22"/>
          <w:b w:val="1"/>
          <w:bCs w:val="1"/>
          <w:rtl w:val="0"/>
        </w:rPr>
        <w:t xml:space="preserve">BELL runs the pipeline on its block pattern:</w:t>
      </w:r>
      <w:r>
        <w:rPr>
          <w:sz w:val="22"/>
          <w:szCs w:val="22"/>
          <w:rtl w:val="0"/>
        </w:rPr>
        <w:t xml:space="preserve"> </w:t>
      </w:r>
      <w:r>
        <w:rPr>
          <w:sz w:val="22"/>
          <w:szCs w:val="22"/>
          <w:b w:val="1"/>
          <w:bCs w:val="1"/>
          <w:rtl w:val="0"/>
        </w:rPr>
        <w:t xml:space="preserve">BellPatternView</w:t>
      </w:r>
      <w:r>
        <w:rPr>
          <w:sz w:val="22"/>
          <w:szCs w:val="22"/>
          <w:rtl w:val="0"/>
        </w:rPr>
        <w:t xml:space="preserve"> presents block row I as a sparse row whose entries are block columns, with </w:t>
      </w:r>
      <w:r>
        <w:rPr>
          <w:sz w:val="22"/>
          <w:szCs w:val="22"/>
          <w:b w:val="1"/>
          <w:bCs w:val="1"/>
          <w:rtl w:val="0"/>
        </w:rPr>
        <w:t xml:space="preserve">value()</w:t>
      </w:r>
      <w:r>
        <w:rPr>
          <w:sz w:val="22"/>
          <w:szCs w:val="22"/>
          <w:rtl w:val="0"/>
        </w:rPr>
        <w:t xml:space="preserve"> returning 0 because the pattern stage never reads values. Binning, the symbolic phase and the numeric phase all run on that pattern to produce C’s sorted block columns; </w:t>
      </w:r>
      <w:r>
        <w:rPr>
          <w:sz w:val="22"/>
          <w:szCs w:val="22"/>
          <w:b w:val="1"/>
          <w:bCs w:val="1"/>
          <w:rtl w:val="0"/>
        </w:rPr>
        <w:t xml:space="preserve">bell_block_values</w:t>
      </w:r>
      <w:r>
        <w:rPr>
          <w:sz w:val="22"/>
          <w:szCs w:val="22"/>
          <w:rtl w:val="0"/>
        </w:rPr>
        <w:t xml:space="preserve"> then fills the dense tiles.</w:t>
      </w:r>
    </w:p>
    <w:p w:rsidR="00000000" w:rsidDel="00000000" w:rsidP="00000000" w:rsidRDefault="00000000" w:rsidRPr="00000000" w14:paraId="00000918">
      <w:pPr>
        <w:numPr>
          <w:ilvl w:val="0"/>
          <w:numId w:val="14"/>
        </w:numPr>
        <w:ind w:left="720" w:hanging="360"/>
      </w:pPr>
      <w:r>
        <w:rPr>
          <w:sz w:val="22"/>
          <w:szCs w:val="22"/>
          <w:b w:val="1"/>
          <w:bCs w:val="1"/>
          <w:rtl w:val="0"/>
        </w:rPr>
        <w:t xml:space="preserve">Per-format hooks:</w:t>
      </w:r>
      <w:r>
        <w:rPr>
          <w:sz w:val="22"/>
          <w:szCs w:val="22"/>
          <w:rtl w:val="0"/>
        </w:rPr>
        <w:t xml:space="preserve"> </w:t>
      </w:r>
      <w:r>
        <w:rPr>
          <w:sz w:val="22"/>
          <w:szCs w:val="22"/>
          <w:b w:val="1"/>
          <w:bCs w:val="1"/>
          <w:rtl w:val="0"/>
        </w:rPr>
        <w:t xml:space="preserve">spgemm_formats.cuh</w:t>
      </w:r>
      <w:r>
        <w:rPr>
          <w:sz w:val="22"/>
          <w:szCs w:val="22"/>
          <w:rtl w:val="0"/>
        </w:rPr>
        <w:t xml:space="preserve"> declares </w:t>
      </w:r>
      <w:r>
        <w:rPr>
          <w:sz w:val="22"/>
          <w:szCs w:val="22"/>
          <w:b w:val="1"/>
          <w:bCs w:val="1"/>
          <w:rtl w:val="0"/>
        </w:rPr>
        <w:t xml:space="preserve">make_view</w:t>
      </w:r>
      <w:r>
        <w:rPr>
          <w:sz w:val="22"/>
          <w:szCs w:val="22"/>
          <w:rtl w:val="0"/>
        </w:rPr>
        <w:t xml:space="preserve"> / </w:t>
      </w:r>
      <w:r>
        <w:rPr>
          <w:sz w:val="22"/>
          <w:szCs w:val="22"/>
          <w:b w:val="1"/>
          <w:bCs w:val="1"/>
          <w:rtl w:val="0"/>
        </w:rPr>
        <w:t xml:space="preserve">release_view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b w:val="1"/>
          <w:bCs w:val="1"/>
          <w:rtl w:val="0"/>
        </w:rPr>
        <w:t xml:space="preserve">plan_output</w:t>
      </w:r>
      <w:r>
        <w:rPr>
          <w:sz w:val="22"/>
          <w:szCs w:val="22"/>
          <w:rtl w:val="0"/>
        </w:rPr>
        <w:t xml:space="preserve"> (turn row_nnz into the output’s row offsets and report the sizes the host must allocate) and </w:t>
      </w:r>
      <w:r>
        <w:rPr>
          <w:sz w:val="22"/>
          <w:szCs w:val="22"/>
          <w:b w:val="1"/>
          <w:bCs w:val="1"/>
          <w:rtl w:val="0"/>
        </w:rPr>
        <w:t xml:space="preserve">allocate_output</w:t>
      </w:r>
      <w:r>
        <w:rPr>
          <w:sz w:val="22"/>
          <w:szCs w:val="22"/>
          <w:rtl w:val="0"/>
        </w:rPr>
        <w:t xml:space="preserve"> (allocate C’s arrays; SELL and BELL pre-fill their padding slots).</w:t>
      </w:r>
    </w:p>
    <w:p w:rsidR="00000000" w:rsidDel="00000000" w:rsidP="00000000" w:rsidRDefault="00000000" w:rsidRPr="00000000" w14:paraId="00000919">
      <w:pPr>
        <w:spacing w:after="120" w:lineRule="auto"/>
        <w:rPr/>
      </w:pPr>
      <w:r>
        <w:rPr>
          <w:sz w:val="22"/>
          <w:szCs w:val="22"/>
          <w:rtl w:val="0"/>
        </w:rPr>
        <w:t xml:space="preserve">Adding a format therefore means adding a view, a layout and those three overloads. The binning, symbolic and numeric kernels do not change.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wab4stj02xje" w:id="23"/>
      <w:bookmarkEnd w:id="23"/>
      <w:r>
        <w:rPr>
          <w:color w:val="188038"/>
          <w:rtl w:val="0"/>
        </w:rPr>
        <w:t xml:space="preserve"></w:t>
      </w:r>
      <w:r>
        <w:rPr>
          <w:rtl w:val="0"/>
        </w:rPr>
        <w:t xml:space="preserve">7. Alternative Sparse Matrix Formats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SELL (Sliced ELLPACK) [10]:</w:t>
      </w:r>
      <w:r>
        <w:rPr>
          <w:sz w:val="22"/>
          <w:szCs w:val="22"/>
          <w:rtl w:val="0"/>
        </w:rPr>
        <w:t xml:space="preserve"> Rows are grouped into slices of </w:t>
      </w:r>
      <w:r>
        <w:rPr>
          <w:b w:val="1"/>
          <w:bCs w:val="1"/>
          <w:sz w:val="22"/>
          <w:szCs w:val="22"/>
          <w:rtl w:val="0"/>
        </w:rPr>
        <w:t xml:space="preserve">C</w:t>
      </w:r>
      <w:r>
        <w:rPr>
          <w:sz w:val="22"/>
          <w:szCs w:val="22"/>
          <w:rtl w:val="0"/>
        </w:rPr>
        <w:t xml:space="preserve"> rows (e.g., </w:t>
      </w:r>
      <w:r>
        <w:rPr>
          <w:i w:val="1"/>
          <w:iCs w:val="1"/>
          <w:sz w:val="22"/>
          <w:szCs w:val="22"/>
          <w:rtl w:val="0"/>
        </w:rPr>
        <w:t xml:space="preserve">C = 32</w:t>
      </w:r>
      <w:r>
        <w:rPr>
          <w:sz w:val="22"/>
          <w:szCs w:val="22"/>
          <w:rtl w:val="0"/>
        </w:rPr>
        <w:t xml:space="preserve">, matching 1 warp). Each slice is padded to its longest row and stored column-by-column for coalesced memory access across threads. Padding slots use column index SELL_PADDING = SIZE_MAX, with value 0. Uses the cuSPARSE layout [8] (</w:t>
      </w:r>
      <w:r>
        <w:rPr>
          <w:b w:val="1"/>
          <w:bCs w:val="1"/>
          <w:sz w:val="22"/>
          <w:szCs w:val="22"/>
          <w:rtl w:val="0"/>
        </w:rPr>
        <w:t xml:space="preserve">sliceOffsets</w:t>
      </w:r>
      <w:r>
        <w:rPr>
          <w:sz w:val="22"/>
          <w:szCs w:val="22"/>
          <w:rtl w:val="0"/>
        </w:rPr>
        <w:t xml:space="preserve">, </w:t>
      </w:r>
      <w:r>
        <w:rPr>
          <w:b w:val="1"/>
          <w:bCs w:val="1"/>
          <w:sz w:val="22"/>
          <w:szCs w:val="22"/>
          <w:rtl w:val="0"/>
        </w:rPr>
        <w:t xml:space="preserve">colInd</w:t>
      </w:r>
      <w:r>
        <w:rPr>
          <w:sz w:val="22"/>
          <w:szCs w:val="22"/>
          <w:rtl w:val="0"/>
        </w:rPr>
        <w:t xml:space="preserve">, </w:t>
      </w:r>
      <w:r>
        <w:rPr>
          <w:b w:val="1"/>
          <w:bCs w:val="1"/>
          <w:sz w:val="22"/>
          <w:szCs w:val="22"/>
          <w:rtl w:val="0"/>
        </w:rPr>
        <w:t xml:space="preserve">values</w:t>
      </w:r>
      <w:r>
        <w:rPr>
          <w:sz w:val="22"/>
          <w:szCs w:val="22"/>
          <w:rtl w:val="0"/>
        </w:rPr>
        <w:t xml:space="preserve">) for interoperability with cuSPARSE SpMV/SpMM kernels.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</w:pPr>
      <w:r>
        <w:rPr>
          <w:b w:val="1"/>
          <w:bCs w:val="1"/>
          <w:sz w:val="22"/>
          <w:szCs w:val="22"/>
          <w:rtl w:val="0"/>
        </w:rPr>
        <w:t xml:space="preserve">Blocked ELL [8]:</w:t>
      </w:r>
      <w:r>
        <w:rPr>
          <w:sz w:val="22"/>
          <w:szCs w:val="22"/>
          <w:rtl w:val="0"/>
        </w:rPr>
        <w:t xml:space="preserve"> The matrix is partitioned into </w:t>
      </w:r>
      <w:r>
        <w:rPr>
          <w:b w:val="1"/>
          <w:bCs w:val="1"/>
          <w:sz w:val="22"/>
          <w:szCs w:val="22"/>
          <w:rtl w:val="0"/>
        </w:rPr>
        <w:t xml:space="preserve">b × b</w:t>
      </w:r>
      <w:r>
        <w:rPr>
          <w:sz w:val="22"/>
          <w:szCs w:val="22"/>
          <w:rtl w:val="0"/>
        </w:rPr>
        <w:t xml:space="preserve"> dense blocks. Each block row holds a fixed number of block slots (padded with BELL_PADDING = SIZE_MAX, with zero tiles). </w:t>
      </w:r>
      <w:r>
        <w:rPr>
          <w:sz w:val="22"/>
          <w:szCs w:val="22"/>
          <w:rtl w:val="0"/>
        </w:rPr>
        <w:t xml:space="preserve">Block-column indices are stored at full width; a tiled scheme such as TileSpGEMM [5] keeps indices local to a 16 × 16 tile in 8 bits, so that index compression is still available here. 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>
        <w:rPr>
          <w:rtl w:val="0"/>
        </w:rPr>
        <w:t xml:space="preserve">cuSPARSE SpGEMM only supports CSR, so there is no cuSPARSE baseline to compare SELL or BELL against. Both are still verified for correctness: each result is converted back to CSR and checked against the CPU reference, so only the performance comparison is CSR-only.</w:t>
      </w:r>
    </w:p>
    <w:p w:rsidR="00000000" w:rsidDel="00000000" w:rsidP="00000000" w:rsidRDefault="00000000" w:rsidRPr="00000000" w14:paraId="0000010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7zg3lkvwlja7" w:id="24"/>
      <w:bookmarkEnd w:id="24"/>
      <w:r>
        <w:rPr>
          <w:rtl w:val="0"/>
        </w:rPr>
        <w:t xml:space="preserve">Work Partition and Load Balancing</w:t>
      </w:r>
    </w:p>
    <w:p w:rsidR="00000000" w:rsidDel="00000000" w:rsidP="00000000" w:rsidRDefault="00000000" w:rsidRPr="00000000" w14:paraId="0000010C">
      <w:pPr>
        <w:rPr/>
      </w:pPr>
      <w:r>
        <w:rPr>
          <w:rtl w:val="0"/>
        </w:rPr>
        <w:t xml:space="preserve">T-partition</w:t>
      </w:r>
    </w:p>
    <w:p w:rsidR="00000000" w:rsidDel="00000000" w:rsidP="00000000" w:rsidRDefault="00000000" w:rsidRPr="00000000" w14:paraId="0000010D">
      <w:pPr>
        <w:rPr/>
      </w:pPr>
      <w:r>
        <w:rPr>
          <w:rtl w:val="0"/>
        </w:rPr>
        <w:t xml:space="preserve">CSR and SELL</w:t>
      </w:r>
    </w:p>
    <w:p w:rsidR="00000000" w:rsidDel="00000000" w:rsidP="00000000" w:rsidRDefault="00000000" w:rsidRPr="00000000" w14:paraId="0000010E">
      <w:pPr>
        <w:rPr/>
      </w:pPr>
      <w:r>
        <w:rPr>
          <w:rtl w:val="0"/>
        </w:rPr>
        <w:t xml:space="preserve">The workcube of C = A.B is the set of triples (i,j,k) with A(i,k)!= 0 and B(k,j)!=0. The partition slices it along i only. Each row’s slice is owned by one thread group, which reduces over k and j locally.</w:t>
      </w:r>
      <w:r>
        <w:rPr>
          <w:sz w:val="22"/>
          <w:szCs w:val="22"/>
          <w:rtl w:val="0"/>
        </w:rPr>
        <w:t xml:space="preserve"> [6]</w:t>
      </w:r>
    </w:p>
    <w:p w:rsidR="00000000" w:rsidDel="00000000" w:rsidP="00000000" w:rsidRDefault="00000000" w:rsidRPr="00000000" w14:paraId="0000010F">
      <w:pPr>
        <w:rPr/>
      </w:pPr>
      <w:r>
        <w:rPr>
          <w:rtl w:val="0"/>
        </w:rPr>
        <w:t xml:space="preserve">However, for_each_product puts sub-groups on the k dimension and lanes on the j dimension, chosen so that consecutive lanes read consecutive addresses in B. So it is 2D at thread granularity and 1D at block granularity.</w:t>
      </w:r>
    </w:p>
    <w:p w:rsidR="00000000" w:rsidDel="00000000" w:rsidP="00000000" w:rsidRDefault="00000000" w:rsidRPr="00000000" w14:paraId="0000011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>
        <w:rPr>
          <w:rtl w:val="0"/>
        </w:rPr>
        <w:t xml:space="preserve">TF-partition</w:t>
      </w:r>
    </w:p>
    <w:p w:rsidR="00000000" w:rsidDel="00000000" w:rsidP="00000000" w:rsidRDefault="00000000" w:rsidRPr="00000000" w14:paraId="00000112">
      <w:pPr>
        <w:rPr/>
      </w:pPr>
      <w:r>
        <w:rPr>
          <w:rtl w:val="0"/>
        </w:rPr>
        <w:t xml:space="preserve">On BELL’s tile stage I apply a TF-partition at warp granularity. bell_block_values </w:t>
      </w:r>
      <w:r>
        <w:rPr>
          <w:i w:val="1"/>
          <w:iCs w:val="1"/>
          <w:rtl w:val="0"/>
        </w:rPr>
        <w:t xml:space="preserve">kernel assigns one warp per output block C(I,J) and computes C(I,J) = sum</w:t>
      </w:r>
      <w:r>
        <w:rPr>
          <w:rtl w:val="0"/>
        </w:rPr>
        <w:t xml:space="preserve">K A(I,K).B(K,J), reducing over K in registers. One warp plays the role of one computing unit, cutting both T and F while keeping the S reduction local. Accumulating in registers means no atomics and a deterministic summation order, which is why BELL’s measured relative error is consistently lower than CSR’s on the same matrix.</w:t>
      </w:r>
    </w:p>
    <w:p w:rsidR="00000000" w:rsidDel="00000000" w:rsidP="00000000" w:rsidRDefault="00000000" w:rsidRPr="00000000" w14:paraId="00000B01">
      <w:pPr>
        <w:pStyle w:val="Heading2"/>
        <w:rPr/>
      </w:pPr>
      <w:r>
        <w:rPr>
          <w:rtl w:val="0"/>
        </w:rPr>
        <w:t xml:space="preserve">References</w:t>
      </w:r>
    </w:p>
    <w:p w:rsidR="00000000" w:rsidDel="00000000" w:rsidP="00000000" w:rsidRDefault="00000000" w:rsidRPr="00000000" w14:paraId="00000B02">
      <w:pPr>
        <w:spacing w:after="120" w:lineRule="auto"/>
        <w:rPr/>
      </w:pPr>
      <w:r>
        <w:rPr>
          <w:sz w:val="22"/>
          <w:szCs w:val="22"/>
          <w:rtl w:val="0"/>
        </w:rPr>
        <w:t xml:space="preserve">Entries [1]–[6], [8] and [10] are cited inline above; [7] and [9] record the matrix collection and the primitives library the implementation depends on. Bibliographic details for [1]–[5] and [7] are taken from the reference list of the survey [6], a copy of which is kept in the repository as SpGEMM_Survey.pdf.</w:t>
      </w:r>
      <w:r>
        <w:rPr>
          <w:rtl w:val="0"/>
        </w:rPr>
      </w:r>
    </w:p>
    <w:p w:rsidR="00000000" w:rsidDel="00000000" w:rsidP="00000000" w:rsidRDefault="00000000" w:rsidRPr="00000000" w14:paraId="00000B03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[1] </w:t>
      </w:r>
      <w:r>
        <w:rPr>
          <w:sz w:val="22"/>
          <w:szCs w:val="22"/>
          <w:rtl w:val="0"/>
        </w:rPr>
        <w:t xml:space="preserve">F. G. Gustavson. 1978. Two fast algorithms for sparse matrices: Multiplication and permuted transposition. ACM Trans. Math. Softw. 4, 3, 250–269. DOI: 10.1145/355791.355796</w:t>
      </w:r>
      <w:r>
        <w:rPr>
          <w:sz w:val="22"/>
          <w:szCs w:val="22"/>
          <w:b w:val="1"/>
          <w:bCs w:val="1"/>
          <w:rtl w:val="0"/>
        </w:rPr>
        <w:t xml:space="preserve">  Used for: the row-wise formulation the whole pipeline is built on (section 1).</w:t>
      </w:r>
      <w:r>
        <w:rPr>
          <w:rtl w:val="0"/>
        </w:rPr>
      </w:r>
    </w:p>
    <w:p w:rsidR="00000000" w:rsidDel="00000000" w:rsidP="00000000" w:rsidRDefault="00000000" w:rsidRPr="00000000" w14:paraId="00000B04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[2] </w:t>
      </w:r>
      <w:r>
        <w:rPr>
          <w:sz w:val="22"/>
          <w:szCs w:val="22"/>
          <w:rtl w:val="0"/>
        </w:rPr>
        <w:t xml:space="preserve">W. Liu and B. Vinter. 2014. An efficient GPU general sparse matrix-matrix multiplication for irregular data. In IEEE 28th International Parallel and Distributed Processing Symposium, 370–381. DOI: 10.1109/IPDPS.2014.47</w:t>
      </w:r>
      <w:r>
        <w:rPr>
          <w:sz w:val="22"/>
          <w:szCs w:val="22"/>
          <w:b w:val="1"/>
          <w:bCs w:val="1"/>
          <w:rtl w:val="0"/>
        </w:rPr>
        <w:t xml:space="preserve">  Used for: grouping rows of C into bins by their upper-bound NNZ to balance the load (section 2).</w:t>
      </w:r>
      <w:r>
        <w:rPr>
          <w:rtl w:val="0"/>
        </w:rPr>
      </w:r>
    </w:p>
    <w:p w:rsidR="00000000" w:rsidDel="00000000" w:rsidP="00000000" w:rsidRDefault="00000000" w:rsidRPr="00000000" w14:paraId="00000B05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[3] </w:t>
      </w:r>
      <w:r>
        <w:rPr>
          <w:sz w:val="22"/>
          <w:szCs w:val="22"/>
          <w:rtl w:val="0"/>
        </w:rPr>
        <w:t xml:space="preserve">Y. Nagasaka, A. Nukada, and S. Matsuoka. 2017. High-performance and memory-saving sparse general matrix-matrix multiplication for NVIDIA Pascal GPU. In 46th International Conference on Parallel Processing, 101–110. DOI: 10.1109/ICPP.2017.19</w:t>
      </w:r>
      <w:r>
        <w:rPr>
          <w:sz w:val="22"/>
          <w:szCs w:val="22"/>
          <w:b w:val="1"/>
          <w:bCs w:val="1"/>
          <w:rtl w:val="0"/>
        </w:rPr>
        <w:t xml:space="preserve">  Used for: re-binning by the precise NNZ per row before the numeric phase, and the per-bin shared-memory hash-table ladder (sections 3 and 4).</w:t>
      </w:r>
      <w:r>
        <w:rPr>
          <w:rtl w:val="0"/>
        </w:rPr>
      </w:r>
    </w:p>
    <w:p w:rsidR="00000000" w:rsidDel="00000000" w:rsidP="00000000" w:rsidRDefault="00000000" w:rsidRPr="00000000" w14:paraId="00000B06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[4] </w:t>
      </w:r>
      <w:r>
        <w:rPr>
          <w:sz w:val="22"/>
          <w:szCs w:val="22"/>
          <w:rtl w:val="0"/>
        </w:rPr>
        <w:t xml:space="preserve">M. Parger, M. Winter, D. Mlakar, and M. Steinberger. 2020. spECK: Accelerating GPU sparse matrix-matrix multiplication through lightweight analysis. In 25th ACM SIGPLAN Symposium on Principles and Practice of Parallel Programming, 362–375. DOI: 10.1145/3332466.3374521</w:t>
      </w:r>
      <w:r>
        <w:rPr>
          <w:sz w:val="22"/>
          <w:szCs w:val="22"/>
          <w:b w:val="1"/>
          <w:bCs w:val="1"/>
          <w:rtl w:val="0"/>
        </w:rPr>
        <w:t xml:space="preserve">  Used for: the dense-versus-hash criterion in choose_bin, and using the symbolic phase’s size information to pick the numeric accumulator (sections 2 and 4).</w:t>
      </w:r>
      <w:r>
        <w:rPr>
          <w:rtl w:val="0"/>
        </w:rPr>
      </w:r>
    </w:p>
    <w:p w:rsidR="00000000" w:rsidDel="00000000" w:rsidP="00000000" w:rsidRDefault="00000000" w:rsidRPr="00000000" w14:paraId="00000B07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[5] </w:t>
      </w:r>
      <w:r>
        <w:rPr>
          <w:sz w:val="22"/>
          <w:szCs w:val="22"/>
          <w:rtl w:val="0"/>
        </w:rPr>
        <w:t xml:space="preserve">Y. Niu, Z. Lu, H. Ji, S. Song, Z. Jin, and W. Liu. 2022. TileSpGEMM: A tiled algorithm for parallel sparse general matrix-matrix multiplication on GPUs. In 27th ACM SIGPLAN Symposium on Principles and Practice of Parallel Programming, 90–106. DOI: 10.1145/3503221.3508431</w:t>
      </w:r>
      <w:r>
        <w:rPr>
          <w:sz w:val="22"/>
          <w:szCs w:val="22"/>
          <w:b w:val="1"/>
          <w:bCs w:val="1"/>
          <w:rtl w:val="0"/>
        </w:rPr>
        <w:t xml:space="preserve">  Used for: comparison only — a tiled SpGEMM that stores local indices inside a 16 × 16 tile in 8 bits. Our Blocked ELL keeps full-width block-column indices, so that compression is still available to us.</w:t>
      </w:r>
      <w:r>
        <w:rPr>
          <w:rtl w:val="0"/>
        </w:rPr>
      </w:r>
    </w:p>
    <w:p w:rsidR="00000000" w:rsidDel="00000000" w:rsidP="00000000" w:rsidRDefault="00000000" w:rsidRPr="00000000" w14:paraId="00000B08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[6] </w:t>
      </w:r>
      <w:r>
        <w:rPr>
          <w:sz w:val="22"/>
          <w:szCs w:val="22"/>
          <w:rtl w:val="0"/>
        </w:rPr>
        <w:t xml:space="preserve">J. Gao, W. Ji, F. Chang, S. Han, B. Wei, Z. Liu, and Y. Wang. 2023. A Systematic Survey of General Sparse Matrix-matrix Multiplication. ACM Comput. Surv. 55, 12, Article 244. DOI: 10.1145/3571157</w:t>
      </w:r>
      <w:r>
        <w:rPr>
          <w:sz w:val="22"/>
          <w:szCs w:val="22"/>
          <w:b w:val="1"/>
          <w:bCs w:val="1"/>
          <w:rtl w:val="0"/>
        </w:rPr>
        <w:t xml:space="preserve">  Used for: the workcube model and the T- / F- / S-partition vocabulary used in Work Partition and Load Balancing; also the source of the reference numbers above.</w:t>
      </w:r>
      <w:r>
        <w:rPr>
          <w:rtl w:val="0"/>
        </w:rPr>
      </w:r>
    </w:p>
    <w:p w:rsidR="00000000" w:rsidDel="00000000" w:rsidP="00000000" w:rsidRDefault="00000000" w:rsidRPr="00000000" w14:paraId="00000B09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[7] </w:t>
      </w:r>
      <w:r>
        <w:rPr>
          <w:sz w:val="22"/>
          <w:szCs w:val="22"/>
          <w:rtl w:val="0"/>
        </w:rPr>
        <w:t xml:space="preserve">T. A. Davis and Y. Hu. 2011. The University of Florida Sparse Matrix Collection. ACM Trans. Math. Softw. 38, 1, 1:1–1:25. DOI: 10.1145/2049662.2049663</w:t>
      </w:r>
      <w:r>
        <w:rPr>
          <w:sz w:val="22"/>
          <w:szCs w:val="22"/>
          <w:b w:val="1"/>
          <w:bCs w:val="1"/>
          <w:rtl w:val="0"/>
        </w:rPr>
        <w:t xml:space="preserve">  Used for: the SuiteSparse matrices the implementation is benchmarked on.</w:t>
      </w:r>
      <w:r>
        <w:rPr>
          <w:rtl w:val="0"/>
        </w:rPr>
      </w:r>
    </w:p>
    <w:p w:rsidR="00000000" w:rsidDel="00000000" w:rsidP="00000000" w:rsidRDefault="00000000" w:rsidRPr="00000000" w14:paraId="00000B0A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[8] </w:t>
      </w:r>
      <w:r>
        <w:rPr>
          <w:sz w:val="22"/>
          <w:szCs w:val="22"/>
          <w:rtl w:val="0"/>
        </w:rPr>
        <w:t xml:space="preserve">NVIDIA. cuSPARSE Library documentation — cusparseCreateSlicedEll, cusparseCreateBlockedEll and cusparseSpGEMM. https://docs.nvidia.com/cuda/cusparse/</w:t>
      </w:r>
      <w:r>
        <w:rPr>
          <w:sz w:val="22"/>
          <w:szCs w:val="22"/>
          <w:b w:val="1"/>
          <w:bCs w:val="1"/>
          <w:rtl w:val="0"/>
        </w:rPr>
        <w:t xml:space="preserve">  Used for: the on-device layouts our SELL and Blocked ELL follow, and the baseline we measure against.</w:t>
      </w:r>
      <w:r>
        <w:rPr>
          <w:rtl w:val="0"/>
        </w:rPr>
      </w:r>
    </w:p>
    <w:p w:rsidR="00000000" w:rsidDel="00000000" w:rsidP="00000000" w:rsidRDefault="00000000" w:rsidRPr="00000000" w14:paraId="00000B0B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[9] </w:t>
      </w:r>
      <w:r>
        <w:rPr>
          <w:sz w:val="22"/>
          <w:szCs w:val="22"/>
          <w:rtl w:val="0"/>
        </w:rPr>
        <w:t xml:space="preserve">NVIDIA. CUB — cooperative primitives for CUDA. https://nvidia.github.io/cccl/cub/</w:t>
      </w:r>
      <w:r>
        <w:rPr>
          <w:sz w:val="22"/>
          <w:szCs w:val="22"/>
          <w:b w:val="1"/>
          <w:bCs w:val="1"/>
          <w:rtl w:val="0"/>
        </w:rPr>
        <w:t xml:space="preserve">  Used for: DeviceScan::ExclusiveSum (section 4), BlockRadixSort and BlockScan (section 5), and DeviceSegmentedSort for the global-hash rows.</w:t>
      </w:r>
      <w:r>
        <w:rPr>
          <w:rtl w:val="0"/>
        </w:rPr>
      </w:r>
    </w:p>
    <w:p w:rsidR="00000000" w:rsidDel="00000000" w:rsidP="00000000" w:rsidRDefault="00000000" w:rsidRPr="00000000" w14:paraId="00000C01">
      <w:pPr>
        <w:spacing w:after="80" w:lineRule="auto"/>
        <w:ind w:left="720" w:hanging="432"/>
        <w:rPr/>
      </w:pPr>
      <w:r>
        <w:rPr>
          <w:sz w:val="22"/>
          <w:szCs w:val="22"/>
          <w:b w:val="1"/>
          <w:bCs w:val="1"/>
          <w:rtl w:val="0"/>
        </w:rPr>
        <w:t xml:space="preserve">[10] </w:t>
      </w:r>
      <w:r>
        <w:rPr>
          <w:sz w:val="22"/>
          <w:szCs w:val="22"/>
          <w:rtl w:val="0"/>
        </w:rPr>
        <w:t xml:space="preserve">X. Liu, M. Smelyanskiy, E. Chow, and P. Dubey. 2013. Efficient sparse matrix-vector multiplication on x86-based many-core processors. In Proceedings of the 27th International ACM Conference on International Conference on Supercomputing, 273–282.</w:t>
      </w:r>
      <w:r>
        <w:rPr>
          <w:sz w:val="22"/>
          <w:szCs w:val="22"/>
          <w:b w:val="1"/>
          <w:bCs w:val="1"/>
          <w:rtl w:val="0"/>
        </w:rPr>
        <w:t xml:space="preserve">  Used for: the Sliced ELLPACK family our SELL format belongs to (section 7).</w:t>
      </w: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