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rhk2ndxast3" w:id="0"/>
      <w:bookmarkEnd w:id="0"/>
      <w:r w:rsidDel="00000000" w:rsidR="00000000" w:rsidRPr="00000000">
        <w:rPr>
          <w:b w:val="1"/>
          <w:sz w:val="46"/>
          <w:szCs w:val="46"/>
          <w:rtl w:val="0"/>
        </w:rPr>
        <w:t xml:space="preserve">IOB 5x: AI Powered Secure Authentication System</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By the team </w:t>
      </w:r>
      <w:r w:rsidDel="00000000" w:rsidR="00000000" w:rsidRPr="00000000">
        <w:rPr>
          <w:b w:val="1"/>
          <w:rtl w:val="0"/>
        </w:rPr>
        <w:t xml:space="preserve">'Exception Handlers'</w:t>
      </w:r>
    </w:p>
    <w:p w:rsidR="00000000" w:rsidDel="00000000" w:rsidP="00000000" w:rsidRDefault="00000000" w:rsidRPr="00000000" w14:paraId="00000003">
      <w:pPr>
        <w:spacing w:after="240" w:before="240" w:lineRule="auto"/>
        <w:rPr/>
      </w:pPr>
      <w:r w:rsidDel="00000000" w:rsidR="00000000" w:rsidRPr="00000000">
        <w:rPr>
          <w:rtl w:val="0"/>
        </w:rPr>
        <w:t xml:space="preserve"> [Syed Tufail Ahmed, Sabeer Sulaiman Khan, Syed Shabib Ahmed, Syed Mustafa]</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t6n8618d746" w:id="1"/>
      <w:bookmarkEnd w:id="1"/>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In today's digital banking landscape, traditional authentication methods like passwords, PINs, and SMS OTPs have become increasingly vulnerable to various security threats including phishing, brute force attacks, and SIM swapping. IOB 5x presents an innovative, multi-layered authentication solution that leverages artificial intelligence, behavioral biometrics, and modern cryptographic techniques to offer a secure, seamless, and user-friendly banking experience. By implementing a five-component system (AdaptiveX, FlowAuth, NeuroBehavior, SmartOTP, and PhishShield), IOB 5x eliminates password dependency, provides continuous real-time monitoring, mitigates OTP vulnerabilities, and protects against phishing attacks. Our system establishes a new standard in banking authentication, significantly enhancing both security integrity and user convenience while being technically feasible with minimal implementation costs through the use of software integration and open-source models.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tfnedpxhc2i" w:id="2"/>
      <w:bookmarkEnd w:id="2"/>
      <w:r w:rsidDel="00000000" w:rsidR="00000000" w:rsidRPr="00000000">
        <w:rPr>
          <w:b w:val="1"/>
          <w:sz w:val="34"/>
          <w:szCs w:val="34"/>
          <w:rtl w:val="0"/>
        </w:rPr>
        <w:t xml:space="preserve">1. Introduction</w:t>
      </w:r>
    </w:p>
    <w:p w:rsidR="00000000" w:rsidDel="00000000" w:rsidP="00000000" w:rsidRDefault="00000000" w:rsidRPr="00000000" w14:paraId="00000007">
      <w:pPr>
        <w:spacing w:after="240" w:before="240" w:lineRule="auto"/>
        <w:rPr/>
      </w:pPr>
      <w:r w:rsidDel="00000000" w:rsidR="00000000" w:rsidRPr="00000000">
        <w:rPr>
          <w:rtl w:val="0"/>
        </w:rPr>
        <w:t xml:space="preserve">In an era where digital banking has become the norm, the security and usability of authentication systems are more critical than ever. IOB 5x introduces a groundbreaking AI-powered authentication ecosystem that addresses the major security vulnerabilities in current banking systems while providing a frictionless user experience. Traditional authentication methods are increasingly susceptible to cyber threats such as credential theft, phishing attacks, and social engineering. IOB 5x replaces these vulnerable methods with a comprehensive five-component security system that utilizes advanced AI algorithms, QR-based authentication, behavioral biometrics, time-based OTPs, and real-time phishing detection.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08kd0ze9hj4" w:id="3"/>
      <w:bookmarkEnd w:id="3"/>
      <w:r w:rsidDel="00000000" w:rsidR="00000000" w:rsidRPr="00000000">
        <w:rPr>
          <w:b w:val="1"/>
          <w:sz w:val="34"/>
          <w:szCs w:val="34"/>
          <w:rtl w:val="0"/>
        </w:rPr>
        <w:t xml:space="preserve">2. Problem Statement</w:t>
      </w:r>
    </w:p>
    <w:p w:rsidR="00000000" w:rsidDel="00000000" w:rsidP="00000000" w:rsidRDefault="00000000" w:rsidRPr="00000000" w14:paraId="0000000D">
      <w:pPr>
        <w:spacing w:after="240" w:before="240" w:lineRule="auto"/>
        <w:rPr/>
      </w:pPr>
      <w:r w:rsidDel="00000000" w:rsidR="00000000" w:rsidRPr="00000000">
        <w:rPr>
          <w:rtl w:val="0"/>
        </w:rPr>
        <w:t xml:space="preserve">As digital banking adoption increases globally, financial institutions face escalating security challenges that compromise both user safety and trust. Based on extensive research and industry reports, we have identified four critical vulnerabilities in current banking authentication systems:</w:t>
      </w:r>
    </w:p>
    <w:p w:rsidR="00000000" w:rsidDel="00000000" w:rsidP="00000000" w:rsidRDefault="00000000" w:rsidRPr="00000000" w14:paraId="0000000E">
      <w:pPr>
        <w:numPr>
          <w:ilvl w:val="0"/>
          <w:numId w:val="28"/>
        </w:numPr>
        <w:spacing w:after="0" w:afterAutospacing="0" w:before="240" w:lineRule="auto"/>
        <w:ind w:left="720" w:hanging="360"/>
      </w:pPr>
      <w:r w:rsidDel="00000000" w:rsidR="00000000" w:rsidRPr="00000000">
        <w:rPr>
          <w:b w:val="1"/>
          <w:rtl w:val="0"/>
        </w:rPr>
        <w:t xml:space="preserve">Heavy Password Dependency</w:t>
      </w:r>
      <w:r w:rsidDel="00000000" w:rsidR="00000000" w:rsidRPr="00000000">
        <w:rPr>
          <w:rtl w:val="0"/>
        </w:rPr>
        <w:t xml:space="preserve">: According to the Federal Reserve Bank, 67% of consumers reuse banking passwords on other sites, making them highly vulnerable to credential stuffing attacks and leading to account compromises.</w:t>
        <w:br w:type="textWrapping"/>
      </w:r>
    </w:p>
    <w:p w:rsidR="00000000" w:rsidDel="00000000" w:rsidP="00000000" w:rsidRDefault="00000000" w:rsidRPr="00000000" w14:paraId="0000000F">
      <w:pPr>
        <w:numPr>
          <w:ilvl w:val="0"/>
          <w:numId w:val="28"/>
        </w:numPr>
        <w:spacing w:after="0" w:afterAutospacing="0" w:before="0" w:beforeAutospacing="0" w:lineRule="auto"/>
        <w:ind w:left="720" w:hanging="360"/>
      </w:pPr>
      <w:r w:rsidDel="00000000" w:rsidR="00000000" w:rsidRPr="00000000">
        <w:rPr>
          <w:b w:val="1"/>
          <w:rtl w:val="0"/>
        </w:rPr>
        <w:t xml:space="preserve">Lack of Real-Time User Monitoring</w:t>
      </w:r>
      <w:r w:rsidDel="00000000" w:rsidR="00000000" w:rsidRPr="00000000">
        <w:rPr>
          <w:rtl w:val="0"/>
        </w:rPr>
        <w:t xml:space="preserve">: McKinsey &amp; Company reports that insufficient real-time monitoring in banking systems can lead to losses of up to 40%, as anomalous behaviors and fraudulent activities often go undetected until significant damage has occurred.</w:t>
        <w:br w:type="textWrapping"/>
      </w:r>
    </w:p>
    <w:p w:rsidR="00000000" w:rsidDel="00000000" w:rsidP="00000000" w:rsidRDefault="00000000" w:rsidRPr="00000000" w14:paraId="00000010">
      <w:pPr>
        <w:numPr>
          <w:ilvl w:val="0"/>
          <w:numId w:val="28"/>
        </w:numPr>
        <w:spacing w:after="0" w:afterAutospacing="0" w:before="0" w:beforeAutospacing="0" w:lineRule="auto"/>
        <w:ind w:left="720" w:hanging="360"/>
      </w:pPr>
      <w:r w:rsidDel="00000000" w:rsidR="00000000" w:rsidRPr="00000000">
        <w:rPr>
          <w:b w:val="1"/>
          <w:rtl w:val="0"/>
        </w:rPr>
        <w:t xml:space="preserve">SMS OTP Weaknesses</w:t>
      </w:r>
      <w:r w:rsidDel="00000000" w:rsidR="00000000" w:rsidRPr="00000000">
        <w:rPr>
          <w:rtl w:val="0"/>
        </w:rPr>
        <w:t xml:space="preserve">: Chase Bank reported in 2020 that attackers successfully bypassed SMS OTPs through SIM swapping attacks, resulting in the theft of over $600,000 from customer accounts in a single coordinated attack.</w:t>
        <w:br w:type="textWrapping"/>
      </w:r>
    </w:p>
    <w:p w:rsidR="00000000" w:rsidDel="00000000" w:rsidP="00000000" w:rsidRDefault="00000000" w:rsidRPr="00000000" w14:paraId="00000011">
      <w:pPr>
        <w:numPr>
          <w:ilvl w:val="0"/>
          <w:numId w:val="28"/>
        </w:numPr>
        <w:spacing w:after="240" w:before="0" w:beforeAutospacing="0" w:lineRule="auto"/>
        <w:ind w:left="720" w:hanging="360"/>
      </w:pPr>
      <w:r w:rsidDel="00000000" w:rsidR="00000000" w:rsidRPr="00000000">
        <w:rPr>
          <w:b w:val="1"/>
          <w:rtl w:val="0"/>
        </w:rPr>
        <w:t xml:space="preserve">Inadequate Phishing Defense</w:t>
      </w:r>
      <w:r w:rsidDel="00000000" w:rsidR="00000000" w:rsidRPr="00000000">
        <w:rPr>
          <w:rtl w:val="0"/>
        </w:rPr>
        <w:t xml:space="preserve">: HSBC Bank documented that fraudsters successfully cloned their banking website, stealing credentials from over 10,000 users who were unable to distinguish between legitimate and fraudulent banking interfaces.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These vulnerabilities highlight the urgent need for a more robust, intelligent, and user-friendly authentication system that can protect users' financial assets while maintaining a seamless banking experience.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yx32qrwueci0" w:id="4"/>
      <w:bookmarkEnd w:id="4"/>
      <w:r w:rsidDel="00000000" w:rsidR="00000000" w:rsidRPr="00000000">
        <w:rPr>
          <w:b w:val="1"/>
          <w:sz w:val="34"/>
          <w:szCs w:val="34"/>
          <w:rtl w:val="0"/>
        </w:rPr>
        <w:t xml:space="preserve">3. Proposed Solution</w:t>
      </w:r>
    </w:p>
    <w:p w:rsidR="00000000" w:rsidDel="00000000" w:rsidP="00000000" w:rsidRDefault="00000000" w:rsidRPr="00000000" w14:paraId="00000014">
      <w:pPr>
        <w:spacing w:after="240" w:before="240" w:lineRule="auto"/>
        <w:rPr/>
      </w:pPr>
      <w:r w:rsidDel="00000000" w:rsidR="00000000" w:rsidRPr="00000000">
        <w:rPr>
          <w:rtl w:val="0"/>
        </w:rPr>
        <w:t xml:space="preserve">IOB 5x offers a revolutionary approach to banking authentication by implementing a comprehensive five-component security system that works in harmony to address the identified vulnerabilities. Our solution eliminates the reliance on traditional authentication methods while enhancing security through AI-powered behavioral analysis and continuous authentication.</w:t>
      </w:r>
    </w:p>
    <w:p w:rsidR="00000000" w:rsidDel="00000000" w:rsidP="00000000" w:rsidRDefault="00000000" w:rsidRPr="00000000" w14:paraId="00000015">
      <w:pPr>
        <w:spacing w:after="240" w:before="240" w:lineRule="auto"/>
        <w:rPr/>
      </w:pPr>
      <w:r w:rsidDel="00000000" w:rsidR="00000000" w:rsidRPr="00000000">
        <w:rPr>
          <w:rtl w:val="0"/>
        </w:rPr>
        <w:t xml:space="preserve">The IOB 5x system comprises five integrated components: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jymn3chu2wd3" w:id="5"/>
      <w:bookmarkEnd w:id="5"/>
      <w:r w:rsidDel="00000000" w:rsidR="00000000" w:rsidRPr="00000000">
        <w:rPr>
          <w:b w:val="1"/>
          <w:color w:val="000000"/>
          <w:sz w:val="26"/>
          <w:szCs w:val="26"/>
          <w:rtl w:val="0"/>
        </w:rPr>
        <w:t xml:space="preserve">3.1 AdaptiveX (QR-Based Login)</w:t>
      </w:r>
    </w:p>
    <w:p w:rsidR="00000000" w:rsidDel="00000000" w:rsidP="00000000" w:rsidRDefault="00000000" w:rsidRPr="00000000" w14:paraId="00000017">
      <w:pPr>
        <w:spacing w:after="240" w:before="240" w:lineRule="auto"/>
        <w:rPr/>
      </w:pPr>
      <w:r w:rsidDel="00000000" w:rsidR="00000000" w:rsidRPr="00000000">
        <w:rPr>
          <w:rtl w:val="0"/>
        </w:rPr>
        <w:t xml:space="preserve">AdaptiveX replaces traditional username and password combinations with a secure, QR code-based authentication mechanism that significantly reduces the risk of credential theft and phishing attacks.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9">
      <w:pPr>
        <w:numPr>
          <w:ilvl w:val="0"/>
          <w:numId w:val="13"/>
        </w:numPr>
        <w:spacing w:after="0" w:afterAutospacing="0" w:before="240" w:lineRule="auto"/>
        <w:ind w:left="720" w:hanging="360"/>
      </w:pPr>
      <w:r w:rsidDel="00000000" w:rsidR="00000000" w:rsidRPr="00000000">
        <w:rPr>
          <w:b w:val="1"/>
          <w:rtl w:val="0"/>
        </w:rPr>
        <w:t xml:space="preserve">Seamless Login</w:t>
      </w:r>
      <w:r w:rsidDel="00000000" w:rsidR="00000000" w:rsidRPr="00000000">
        <w:rPr>
          <w:rtl w:val="0"/>
        </w:rPr>
        <w:t xml:space="preserve">: Users can securely access banking websites without entering credentials by scanning a unique, confidential QR code with the IOB mobile application.</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b w:val="1"/>
          <w:rtl w:val="0"/>
        </w:rPr>
        <w:t xml:space="preserve">QR-Based Authentication</w:t>
      </w:r>
      <w:r w:rsidDel="00000000" w:rsidR="00000000" w:rsidRPr="00000000">
        <w:rPr>
          <w:rtl w:val="0"/>
        </w:rPr>
        <w:t xml:space="preserve">: Each user is assigned a personalized QR code that serves as their secure digital identity for authentication purposes.</w:t>
      </w:r>
    </w:p>
    <w:p w:rsidR="00000000" w:rsidDel="00000000" w:rsidP="00000000" w:rsidRDefault="00000000" w:rsidRPr="00000000" w14:paraId="0000001B">
      <w:pPr>
        <w:numPr>
          <w:ilvl w:val="0"/>
          <w:numId w:val="13"/>
        </w:numPr>
        <w:spacing w:after="240" w:before="0" w:beforeAutospacing="0" w:lineRule="auto"/>
        <w:ind w:left="720" w:hanging="360"/>
      </w:pPr>
      <w:r w:rsidDel="00000000" w:rsidR="00000000" w:rsidRPr="00000000">
        <w:rPr>
          <w:b w:val="1"/>
          <w:rtl w:val="0"/>
        </w:rPr>
        <w:t xml:space="preserve">ATM Integration</w:t>
      </w:r>
      <w:r w:rsidDel="00000000" w:rsidR="00000000" w:rsidRPr="00000000">
        <w:rPr>
          <w:rtl w:val="0"/>
        </w:rPr>
        <w:t xml:space="preserve">: The system allows users to withdraw or deposit money at ATMs by simply scanning their QR code through the IOB mobile application, eliminating the need for physical cards or PINs.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6ll62wp5sl0" w:id="6"/>
      <w:bookmarkEnd w:id="6"/>
      <w:r w:rsidDel="00000000" w:rsidR="00000000" w:rsidRPr="00000000">
        <w:rPr>
          <w:b w:val="1"/>
          <w:color w:val="000000"/>
          <w:sz w:val="26"/>
          <w:szCs w:val="26"/>
          <w:rtl w:val="0"/>
        </w:rPr>
        <w:t xml:space="preserve">3.2 FlowAuth (Continuous Tracking)</w:t>
      </w:r>
    </w:p>
    <w:p w:rsidR="00000000" w:rsidDel="00000000" w:rsidP="00000000" w:rsidRDefault="00000000" w:rsidRPr="00000000" w14:paraId="0000001D">
      <w:pPr>
        <w:spacing w:after="240" w:before="240" w:lineRule="auto"/>
        <w:rPr/>
      </w:pPr>
      <w:r w:rsidDel="00000000" w:rsidR="00000000" w:rsidRPr="00000000">
        <w:rPr>
          <w:rtl w:val="0"/>
        </w:rPr>
        <w:t xml:space="preserve">FlowAuth implements continuous authentication by monitoring user interaction patterns throughout the banking session, ensuring that unauthorized users cannot gain access even if they somehow bypass the initial authentication.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F">
      <w:pPr>
        <w:numPr>
          <w:ilvl w:val="0"/>
          <w:numId w:val="27"/>
        </w:numPr>
        <w:spacing w:after="0" w:afterAutospacing="0" w:before="240" w:lineRule="auto"/>
        <w:ind w:left="720" w:hanging="360"/>
      </w:pPr>
      <w:r w:rsidDel="00000000" w:rsidR="00000000" w:rsidRPr="00000000">
        <w:rPr>
          <w:b w:val="1"/>
          <w:rtl w:val="0"/>
        </w:rPr>
        <w:t xml:space="preserve">Continuous Monitoring</w:t>
      </w:r>
      <w:r w:rsidDel="00000000" w:rsidR="00000000" w:rsidRPr="00000000">
        <w:rPr>
          <w:rtl w:val="0"/>
        </w:rPr>
        <w:t xml:space="preserve">: The system tracks various user interaction parameters including typing rhythm, mouse movement patterns, and touch input behaviors on mobile devices.</w:t>
      </w:r>
    </w:p>
    <w:p w:rsidR="00000000" w:rsidDel="00000000" w:rsidP="00000000" w:rsidRDefault="00000000" w:rsidRPr="00000000" w14:paraId="00000020">
      <w:pPr>
        <w:numPr>
          <w:ilvl w:val="0"/>
          <w:numId w:val="27"/>
        </w:numPr>
        <w:spacing w:after="0" w:afterAutospacing="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User interaction data is securely collected and stored for analysis by the NeuroBehavior component.</w:t>
      </w:r>
    </w:p>
    <w:p w:rsidR="00000000" w:rsidDel="00000000" w:rsidP="00000000" w:rsidRDefault="00000000" w:rsidRPr="00000000" w14:paraId="00000021">
      <w:pPr>
        <w:numPr>
          <w:ilvl w:val="0"/>
          <w:numId w:val="27"/>
        </w:numPr>
        <w:spacing w:after="240" w:before="0" w:beforeAutospacing="0" w:lineRule="auto"/>
        <w:ind w:left="720" w:hanging="360"/>
      </w:pPr>
      <w:r w:rsidDel="00000000" w:rsidR="00000000" w:rsidRPr="00000000">
        <w:rPr>
          <w:b w:val="1"/>
          <w:rtl w:val="0"/>
        </w:rPr>
        <w:t xml:space="preserve">Session Persistence</w:t>
      </w:r>
      <w:r w:rsidDel="00000000" w:rsidR="00000000" w:rsidRPr="00000000">
        <w:rPr>
          <w:rtl w:val="0"/>
        </w:rPr>
        <w:t xml:space="preserve">: Legitimate users can maintain their authenticated session without interruption as long as their behavioral patterns remain consistent.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nj0ycfzexyzj" w:id="7"/>
      <w:bookmarkEnd w:id="7"/>
      <w:r w:rsidDel="00000000" w:rsidR="00000000" w:rsidRPr="00000000">
        <w:rPr>
          <w:b w:val="1"/>
          <w:color w:val="000000"/>
          <w:sz w:val="26"/>
          <w:szCs w:val="26"/>
          <w:rtl w:val="0"/>
        </w:rPr>
        <w:t xml:space="preserve">3.3 NeuroBehavior (AI-Powered Behavioral Authentication)</w:t>
      </w:r>
    </w:p>
    <w:p w:rsidR="00000000" w:rsidDel="00000000" w:rsidP="00000000" w:rsidRDefault="00000000" w:rsidRPr="00000000" w14:paraId="00000023">
      <w:pPr>
        <w:spacing w:after="240" w:before="240" w:lineRule="auto"/>
        <w:rPr/>
      </w:pPr>
      <w:r w:rsidDel="00000000" w:rsidR="00000000" w:rsidRPr="00000000">
        <w:rPr>
          <w:rtl w:val="0"/>
        </w:rPr>
        <w:t xml:space="preserve">NeuroBehavior employs advanced machine learning algorithms to analyze user behavior patterns and detect anomalies that may indicate unauthorized access attempts.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25">
      <w:pPr>
        <w:numPr>
          <w:ilvl w:val="0"/>
          <w:numId w:val="20"/>
        </w:numPr>
        <w:spacing w:after="0" w:afterAutospacing="0" w:before="240" w:lineRule="auto"/>
        <w:ind w:left="720" w:hanging="360"/>
      </w:pPr>
      <w:r w:rsidDel="00000000" w:rsidR="00000000" w:rsidRPr="00000000">
        <w:rPr>
          <w:b w:val="1"/>
          <w:rtl w:val="0"/>
        </w:rPr>
        <w:t xml:space="preserve">Behavioral Analysis</w:t>
      </w:r>
      <w:r w:rsidDel="00000000" w:rsidR="00000000" w:rsidRPr="00000000">
        <w:rPr>
          <w:rtl w:val="0"/>
        </w:rPr>
        <w:t xml:space="preserve">: The system builds and maintains user-specific behavioral profiles based on interaction patterns such as keystroke dynamics and cursor movements.</w:t>
      </w:r>
    </w:p>
    <w:p w:rsidR="00000000" w:rsidDel="00000000" w:rsidP="00000000" w:rsidRDefault="00000000" w:rsidRPr="00000000" w14:paraId="00000026">
      <w:pPr>
        <w:numPr>
          <w:ilvl w:val="0"/>
          <w:numId w:val="20"/>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Using an Isolation Forest model, the system identifies unusual behaviors that deviate from the user's established pattern, triggering additional authentication measures when necessary.</w:t>
      </w:r>
    </w:p>
    <w:p w:rsidR="00000000" w:rsidDel="00000000" w:rsidP="00000000" w:rsidRDefault="00000000" w:rsidRPr="00000000" w14:paraId="00000027">
      <w:pPr>
        <w:numPr>
          <w:ilvl w:val="0"/>
          <w:numId w:val="20"/>
        </w:numPr>
        <w:spacing w:after="240" w:before="0" w:beforeAutospacing="0" w:lineRule="auto"/>
        <w:ind w:left="720" w:hanging="360"/>
      </w:pPr>
      <w:r w:rsidDel="00000000" w:rsidR="00000000" w:rsidRPr="00000000">
        <w:rPr>
          <w:b w:val="1"/>
          <w:rtl w:val="0"/>
        </w:rPr>
        <w:t xml:space="preserve">Account Protection</w:t>
      </w:r>
      <w:r w:rsidDel="00000000" w:rsidR="00000000" w:rsidRPr="00000000">
        <w:rPr>
          <w:rtl w:val="0"/>
        </w:rPr>
        <w:t xml:space="preserve">: If multi-factor authentication fails following anomaly detection, the session is immediately terminated to prevent unauthorized access and potential misuse.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j74zzskqhs3n" w:id="8"/>
      <w:bookmarkEnd w:id="8"/>
      <w:r w:rsidDel="00000000" w:rsidR="00000000" w:rsidRPr="00000000">
        <w:rPr>
          <w:b w:val="1"/>
          <w:color w:val="000000"/>
          <w:sz w:val="26"/>
          <w:szCs w:val="26"/>
          <w:rtl w:val="0"/>
        </w:rPr>
        <w:t xml:space="preserve">3.4 SmartOTP (Time-Based In-App OTP)</w:t>
      </w:r>
    </w:p>
    <w:p w:rsidR="00000000" w:rsidDel="00000000" w:rsidP="00000000" w:rsidRDefault="00000000" w:rsidRPr="00000000" w14:paraId="0000002B">
      <w:pPr>
        <w:spacing w:after="240" w:before="240" w:lineRule="auto"/>
        <w:rPr/>
      </w:pPr>
      <w:r w:rsidDel="00000000" w:rsidR="00000000" w:rsidRPr="00000000">
        <w:rPr>
          <w:rtl w:val="0"/>
        </w:rPr>
        <w:t xml:space="preserve">SmartOTP addresses the vulnerabilities associated with SMS-based one-time passwords by implementing a time-based OTP system that operates entirely within the secure banking application.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2D">
      <w:pPr>
        <w:numPr>
          <w:ilvl w:val="0"/>
          <w:numId w:val="24"/>
        </w:numPr>
        <w:spacing w:after="0" w:afterAutospacing="0" w:before="240" w:lineRule="auto"/>
        <w:ind w:left="720" w:hanging="360"/>
      </w:pPr>
      <w:r w:rsidDel="00000000" w:rsidR="00000000" w:rsidRPr="00000000">
        <w:rPr>
          <w:b w:val="1"/>
          <w:rtl w:val="0"/>
        </w:rPr>
        <w:t xml:space="preserve">Smart Security</w:t>
      </w:r>
      <w:r w:rsidDel="00000000" w:rsidR="00000000" w:rsidRPr="00000000">
        <w:rPr>
          <w:rtl w:val="0"/>
        </w:rPr>
        <w:t xml:space="preserve">: The system protects against SMS-based OTP interception by generating verification codes within the secure environment of the user's banking application.</w:t>
      </w:r>
    </w:p>
    <w:p w:rsidR="00000000" w:rsidDel="00000000" w:rsidP="00000000" w:rsidRDefault="00000000" w:rsidRPr="00000000" w14:paraId="0000002E">
      <w:pPr>
        <w:numPr>
          <w:ilvl w:val="0"/>
          <w:numId w:val="24"/>
        </w:numPr>
        <w:spacing w:after="0" w:afterAutospacing="0" w:before="0" w:beforeAutospacing="0" w:lineRule="auto"/>
        <w:ind w:left="720" w:hanging="360"/>
      </w:pPr>
      <w:r w:rsidDel="00000000" w:rsidR="00000000" w:rsidRPr="00000000">
        <w:rPr>
          <w:b w:val="1"/>
          <w:rtl w:val="0"/>
        </w:rPr>
        <w:t xml:space="preserve">In-App OTP Generation</w:t>
      </w:r>
      <w:r w:rsidDel="00000000" w:rsidR="00000000" w:rsidRPr="00000000">
        <w:rPr>
          <w:rtl w:val="0"/>
        </w:rPr>
        <w:t xml:space="preserve">: Authentication codes are generated directly within the user account, eliminating the risks associated with SMS delivery.</w:t>
      </w:r>
    </w:p>
    <w:p w:rsidR="00000000" w:rsidDel="00000000" w:rsidP="00000000" w:rsidRDefault="00000000" w:rsidRPr="00000000" w14:paraId="0000002F">
      <w:pPr>
        <w:numPr>
          <w:ilvl w:val="0"/>
          <w:numId w:val="24"/>
        </w:numPr>
        <w:spacing w:after="240" w:before="0" w:beforeAutospacing="0" w:lineRule="auto"/>
        <w:ind w:left="720" w:hanging="360"/>
      </w:pPr>
      <w:r w:rsidDel="00000000" w:rsidR="00000000" w:rsidRPr="00000000">
        <w:rPr>
          <w:b w:val="1"/>
          <w:rtl w:val="0"/>
        </w:rPr>
        <w:t xml:space="preserve">Time-Based Refresh</w:t>
      </w:r>
      <w:r w:rsidDel="00000000" w:rsidR="00000000" w:rsidRPr="00000000">
        <w:rPr>
          <w:rtl w:val="0"/>
        </w:rPr>
        <w:t xml:space="preserve">: OTPs automatically refresh every 30 seconds, significantly reducing the window of opportunity for potential attackers.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eqd6tl4ihmy4" w:id="9"/>
      <w:bookmarkEnd w:id="9"/>
      <w:r w:rsidDel="00000000" w:rsidR="00000000" w:rsidRPr="00000000">
        <w:rPr>
          <w:b w:val="1"/>
          <w:color w:val="000000"/>
          <w:sz w:val="26"/>
          <w:szCs w:val="26"/>
          <w:rtl w:val="0"/>
        </w:rPr>
        <w:t xml:space="preserve">3.5 PhishShield (Web Extension)</w:t>
      </w:r>
    </w:p>
    <w:p w:rsidR="00000000" w:rsidDel="00000000" w:rsidP="00000000" w:rsidRDefault="00000000" w:rsidRPr="00000000" w14:paraId="00000031">
      <w:pPr>
        <w:spacing w:after="240" w:before="240" w:lineRule="auto"/>
        <w:rPr/>
      </w:pPr>
      <w:r w:rsidDel="00000000" w:rsidR="00000000" w:rsidRPr="00000000">
        <w:rPr>
          <w:rtl w:val="0"/>
        </w:rPr>
        <w:t xml:space="preserve">PhishShield provides an additional layer of security by actively monitoring web activity to identify and block phishing attempts before users can inadvertently expose their credentials.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3">
      <w:pPr>
        <w:numPr>
          <w:ilvl w:val="0"/>
          <w:numId w:val="25"/>
        </w:numPr>
        <w:spacing w:after="0" w:afterAutospacing="0" w:before="240" w:lineRule="auto"/>
        <w:ind w:left="720" w:hanging="360"/>
      </w:pPr>
      <w:r w:rsidDel="00000000" w:rsidR="00000000" w:rsidRPr="00000000">
        <w:rPr>
          <w:b w:val="1"/>
          <w:rtl w:val="0"/>
        </w:rPr>
        <w:t xml:space="preserve">Real-Time Protection</w:t>
      </w:r>
      <w:r w:rsidDel="00000000" w:rsidR="00000000" w:rsidRPr="00000000">
        <w:rPr>
          <w:rtl w:val="0"/>
        </w:rPr>
        <w:t xml:space="preserve">: The system detects and blocks phishing websites instantly, preventing users from accessing fraudulent banking interfaces.</w:t>
      </w:r>
    </w:p>
    <w:p w:rsidR="00000000" w:rsidDel="00000000" w:rsidP="00000000" w:rsidRDefault="00000000" w:rsidRPr="00000000" w14:paraId="00000034">
      <w:pPr>
        <w:numPr>
          <w:ilvl w:val="0"/>
          <w:numId w:val="25"/>
        </w:numPr>
        <w:spacing w:after="0" w:afterAutospacing="0" w:before="0" w:beforeAutospacing="0" w:lineRule="auto"/>
        <w:ind w:left="720" w:hanging="360"/>
      </w:pPr>
      <w:r w:rsidDel="00000000" w:rsidR="00000000" w:rsidRPr="00000000">
        <w:rPr>
          <w:b w:val="1"/>
          <w:rtl w:val="0"/>
        </w:rPr>
        <w:t xml:space="preserve">Malicious Site Detection</w:t>
      </w:r>
      <w:r w:rsidDel="00000000" w:rsidR="00000000" w:rsidRPr="00000000">
        <w:rPr>
          <w:rtl w:val="0"/>
        </w:rPr>
        <w:t xml:space="preserve">: Advanced algorithms identify suspicious URLs and behavioral patterns commonly associated with phishing attempts.</w:t>
      </w:r>
    </w:p>
    <w:p w:rsidR="00000000" w:rsidDel="00000000" w:rsidP="00000000" w:rsidRDefault="00000000" w:rsidRPr="00000000" w14:paraId="00000035">
      <w:pPr>
        <w:numPr>
          <w:ilvl w:val="0"/>
          <w:numId w:val="25"/>
        </w:numPr>
        <w:spacing w:after="240" w:before="0" w:beforeAutospacing="0" w:lineRule="auto"/>
        <w:ind w:left="720" w:hanging="360"/>
      </w:pPr>
      <w:r w:rsidDel="00000000" w:rsidR="00000000" w:rsidRPr="00000000">
        <w:rPr>
          <w:b w:val="1"/>
          <w:rtl w:val="0"/>
        </w:rPr>
        <w:t xml:space="preserve">User Safety</w:t>
      </w:r>
      <w:r w:rsidDel="00000000" w:rsidR="00000000" w:rsidRPr="00000000">
        <w:rPr>
          <w:rtl w:val="0"/>
        </w:rPr>
        <w:t xml:space="preserve">: The extension actively protects personal and financial information from theft by alerting users to potential threats and providing a user-friendly reporting mechanism for suspected phishing attacks.</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xvi05pvuh85" w:id="10"/>
      <w:bookmarkEnd w:id="10"/>
      <w:r w:rsidDel="00000000" w:rsidR="00000000" w:rsidRPr="00000000">
        <w:rPr>
          <w:b w:val="1"/>
          <w:sz w:val="34"/>
          <w:szCs w:val="34"/>
          <w:rtl w:val="0"/>
        </w:rPr>
        <w:t xml:space="preserve">4. Hardware Requirements</w:t>
      </w:r>
    </w:p>
    <w:p w:rsidR="00000000" w:rsidDel="00000000" w:rsidP="00000000" w:rsidRDefault="00000000" w:rsidRPr="00000000" w14:paraId="00000037">
      <w:pPr>
        <w:spacing w:after="240" w:before="240" w:lineRule="auto"/>
        <w:rPr/>
      </w:pPr>
      <w:r w:rsidDel="00000000" w:rsidR="00000000" w:rsidRPr="00000000">
        <w:rPr>
          <w:rtl w:val="0"/>
        </w:rPr>
        <w:t xml:space="preserve">The IOB 5x system is designed to be primarily software-based, requiring minimal hardware investments for implementation. This approach ensures cost-effectiveness and easy deployment across various banking infrastructures.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566psccfkfy" w:id="11"/>
      <w:bookmarkEnd w:id="11"/>
      <w:r w:rsidDel="00000000" w:rsidR="00000000" w:rsidRPr="00000000">
        <w:rPr>
          <w:b w:val="1"/>
          <w:color w:val="000000"/>
          <w:sz w:val="26"/>
          <w:szCs w:val="26"/>
          <w:rtl w:val="0"/>
        </w:rPr>
        <w:t xml:space="preserve">4.1 Server Infrastructure</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Application Servers</w:t>
        <w:br w:type="textWrapping"/>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rtl w:val="0"/>
        </w:rPr>
        <w:t xml:space="preserve">Role: Host the IOB 5x authentication services</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tl w:val="0"/>
        </w:rPr>
        <w:t xml:space="preserve">Specifications: Enterprise-grade servers with multi-core processors, 16GB+ RAM, and SSD storage</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Purpose: Process authentication requests, run machine learning models, and manage user sessions</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Database Servers</w:t>
        <w:br w:type="textWrapping"/>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Role: Store encrypted user profiles and behavioral data</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Specifications: High-availability database servers with redundancy</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Purpose: Securely maintain user behavioral profiles and authentication history</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Load Balancers</w:t>
        <w:br w:type="textWrapping"/>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Role: Distribute traffic across multiple servers</w:t>
      </w:r>
    </w:p>
    <w:p w:rsidR="00000000" w:rsidDel="00000000" w:rsidP="00000000" w:rsidRDefault="00000000" w:rsidRPr="00000000" w14:paraId="00000043">
      <w:pPr>
        <w:numPr>
          <w:ilvl w:val="1"/>
          <w:numId w:val="11"/>
        </w:numPr>
        <w:spacing w:after="240" w:before="0" w:beforeAutospacing="0" w:lineRule="auto"/>
        <w:ind w:left="1440" w:hanging="360"/>
      </w:pPr>
      <w:r w:rsidDel="00000000" w:rsidR="00000000" w:rsidRPr="00000000">
        <w:rPr>
          <w:rtl w:val="0"/>
        </w:rPr>
        <w:t xml:space="preserve">Purpose: Ensure system reliability and performance during peak usage periods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5rpg08r8v2aa" w:id="12"/>
      <w:bookmarkEnd w:id="12"/>
      <w:r w:rsidDel="00000000" w:rsidR="00000000" w:rsidRPr="00000000">
        <w:rPr>
          <w:b w:val="1"/>
          <w:color w:val="000000"/>
          <w:sz w:val="26"/>
          <w:szCs w:val="26"/>
          <w:rtl w:val="0"/>
        </w:rPr>
        <w:t xml:space="preserve">4.2 Client-Side Requirements</w:t>
      </w:r>
    </w:p>
    <w:p w:rsidR="00000000" w:rsidDel="00000000" w:rsidP="00000000" w:rsidRDefault="00000000" w:rsidRPr="00000000" w14:paraId="00000045">
      <w:pPr>
        <w:numPr>
          <w:ilvl w:val="0"/>
          <w:numId w:val="23"/>
        </w:numPr>
        <w:spacing w:after="0" w:afterAutospacing="0" w:before="240" w:lineRule="auto"/>
        <w:ind w:left="720" w:hanging="360"/>
      </w:pPr>
      <w:r w:rsidDel="00000000" w:rsidR="00000000" w:rsidRPr="00000000">
        <w:rPr>
          <w:b w:val="1"/>
          <w:rtl w:val="0"/>
        </w:rPr>
        <w:t xml:space="preserve">Smartphones (for customers)</w:t>
        <w:br w:type="textWrapping"/>
      </w:r>
    </w:p>
    <w:p w:rsidR="00000000" w:rsidDel="00000000" w:rsidP="00000000" w:rsidRDefault="00000000" w:rsidRPr="00000000" w14:paraId="00000046">
      <w:pPr>
        <w:numPr>
          <w:ilvl w:val="1"/>
          <w:numId w:val="23"/>
        </w:numPr>
        <w:spacing w:after="0" w:afterAutospacing="0" w:before="0" w:beforeAutospacing="0" w:lineRule="auto"/>
        <w:ind w:left="1440" w:hanging="360"/>
      </w:pPr>
      <w:r w:rsidDel="00000000" w:rsidR="00000000" w:rsidRPr="00000000">
        <w:rPr>
          <w:rtl w:val="0"/>
        </w:rPr>
        <w:t xml:space="preserve">Role: Run the IOB mobile application with QR scanning capabilities</w:t>
      </w:r>
    </w:p>
    <w:p w:rsidR="00000000" w:rsidDel="00000000" w:rsidP="00000000" w:rsidRDefault="00000000" w:rsidRPr="00000000" w14:paraId="00000047">
      <w:pPr>
        <w:numPr>
          <w:ilvl w:val="1"/>
          <w:numId w:val="23"/>
        </w:numPr>
        <w:spacing w:after="0" w:afterAutospacing="0" w:before="0" w:beforeAutospacing="0" w:lineRule="auto"/>
        <w:ind w:left="1440" w:hanging="360"/>
      </w:pPr>
      <w:r w:rsidDel="00000000" w:rsidR="00000000" w:rsidRPr="00000000">
        <w:rPr>
          <w:rtl w:val="0"/>
        </w:rPr>
        <w:t xml:space="preserve">Minimum Requirements: Android 6.0+ or iOS 11.0+, camera functionality</w:t>
      </w:r>
    </w:p>
    <w:p w:rsidR="00000000" w:rsidDel="00000000" w:rsidP="00000000" w:rsidRDefault="00000000" w:rsidRPr="00000000" w14:paraId="00000048">
      <w:pPr>
        <w:numPr>
          <w:ilvl w:val="1"/>
          <w:numId w:val="23"/>
        </w:numPr>
        <w:spacing w:after="0" w:afterAutospacing="0" w:before="0" w:beforeAutospacing="0" w:lineRule="auto"/>
        <w:ind w:left="1440" w:hanging="360"/>
      </w:pPr>
      <w:r w:rsidDel="00000000" w:rsidR="00000000" w:rsidRPr="00000000">
        <w:rPr>
          <w:rtl w:val="0"/>
        </w:rPr>
        <w:t xml:space="preserve">Purpose: Enable QR-based authentication and in-app OTP generation</w:t>
      </w:r>
    </w:p>
    <w:p w:rsidR="00000000" w:rsidDel="00000000" w:rsidP="00000000" w:rsidRDefault="00000000" w:rsidRPr="00000000" w14:paraId="00000049">
      <w:pPr>
        <w:numPr>
          <w:ilvl w:val="0"/>
          <w:numId w:val="23"/>
        </w:numPr>
        <w:spacing w:after="0" w:afterAutospacing="0" w:before="0" w:beforeAutospacing="0" w:lineRule="auto"/>
        <w:ind w:left="720" w:hanging="360"/>
      </w:pPr>
      <w:r w:rsidDel="00000000" w:rsidR="00000000" w:rsidRPr="00000000">
        <w:rPr>
          <w:b w:val="1"/>
          <w:rtl w:val="0"/>
        </w:rPr>
        <w:t xml:space="preserve">ATM Integration Components</w:t>
        <w:br w:type="textWrapping"/>
      </w:r>
    </w:p>
    <w:p w:rsidR="00000000" w:rsidDel="00000000" w:rsidP="00000000" w:rsidRDefault="00000000" w:rsidRPr="00000000" w14:paraId="0000004A">
      <w:pPr>
        <w:numPr>
          <w:ilvl w:val="1"/>
          <w:numId w:val="23"/>
        </w:numPr>
        <w:spacing w:after="0" w:afterAutospacing="0" w:before="0" w:beforeAutospacing="0" w:lineRule="auto"/>
        <w:ind w:left="1440" w:hanging="360"/>
      </w:pPr>
      <w:r w:rsidDel="00000000" w:rsidR="00000000" w:rsidRPr="00000000">
        <w:rPr>
          <w:rtl w:val="0"/>
        </w:rPr>
        <w:t xml:space="preserve">Role: QR code scanner attachment for existing ATMs</w:t>
      </w:r>
    </w:p>
    <w:p w:rsidR="00000000" w:rsidDel="00000000" w:rsidP="00000000" w:rsidRDefault="00000000" w:rsidRPr="00000000" w14:paraId="0000004B">
      <w:pPr>
        <w:numPr>
          <w:ilvl w:val="1"/>
          <w:numId w:val="23"/>
        </w:numPr>
        <w:spacing w:after="0" w:afterAutospacing="0" w:before="0" w:beforeAutospacing="0" w:lineRule="auto"/>
        <w:ind w:left="1440" w:hanging="360"/>
      </w:pPr>
      <w:r w:rsidDel="00000000" w:rsidR="00000000" w:rsidRPr="00000000">
        <w:rPr>
          <w:rtl w:val="0"/>
        </w:rPr>
        <w:t xml:space="preserve">Purpose: Enable cardless withdrawals and deposits through QR code authentication</w:t>
      </w:r>
    </w:p>
    <w:p w:rsidR="00000000" w:rsidDel="00000000" w:rsidP="00000000" w:rsidRDefault="00000000" w:rsidRPr="00000000" w14:paraId="0000004C">
      <w:pPr>
        <w:numPr>
          <w:ilvl w:val="0"/>
          <w:numId w:val="23"/>
        </w:numPr>
        <w:spacing w:after="0" w:afterAutospacing="0" w:before="0" w:beforeAutospacing="0" w:lineRule="auto"/>
        <w:ind w:left="720" w:hanging="360"/>
      </w:pPr>
      <w:r w:rsidDel="00000000" w:rsidR="00000000" w:rsidRPr="00000000">
        <w:rPr>
          <w:b w:val="1"/>
          <w:rtl w:val="0"/>
        </w:rPr>
        <w:t xml:space="preserve">WebCams (optional for desktop users)</w:t>
        <w:br w:type="textWrapping"/>
      </w:r>
    </w:p>
    <w:p w:rsidR="00000000" w:rsidDel="00000000" w:rsidP="00000000" w:rsidRDefault="00000000" w:rsidRPr="00000000" w14:paraId="0000004D">
      <w:pPr>
        <w:numPr>
          <w:ilvl w:val="1"/>
          <w:numId w:val="23"/>
        </w:numPr>
        <w:spacing w:after="0" w:afterAutospacing="0" w:before="0" w:beforeAutospacing="0" w:lineRule="auto"/>
        <w:ind w:left="1440" w:hanging="360"/>
      </w:pPr>
      <w:r w:rsidDel="00000000" w:rsidR="00000000" w:rsidRPr="00000000">
        <w:rPr>
          <w:rtl w:val="0"/>
        </w:rPr>
        <w:t xml:space="preserve">Role: Enable QR code scanning on desktop computers</w:t>
      </w:r>
    </w:p>
    <w:p w:rsidR="00000000" w:rsidDel="00000000" w:rsidP="00000000" w:rsidRDefault="00000000" w:rsidRPr="00000000" w14:paraId="0000004E">
      <w:pPr>
        <w:numPr>
          <w:ilvl w:val="1"/>
          <w:numId w:val="23"/>
        </w:numPr>
        <w:spacing w:after="240" w:before="0" w:beforeAutospacing="0" w:lineRule="auto"/>
        <w:ind w:left="1440" w:hanging="360"/>
      </w:pPr>
      <w:r w:rsidDel="00000000" w:rsidR="00000000" w:rsidRPr="00000000">
        <w:rPr>
          <w:rtl w:val="0"/>
        </w:rPr>
        <w:t xml:space="preserve">Purpose: Provide additional authentication option for users without smartphones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e2bci2vqmzwn" w:id="13"/>
      <w:bookmarkEnd w:id="13"/>
      <w:r w:rsidDel="00000000" w:rsidR="00000000" w:rsidRPr="00000000">
        <w:rPr>
          <w:b w:val="1"/>
          <w:sz w:val="34"/>
          <w:szCs w:val="34"/>
          <w:rtl w:val="0"/>
        </w:rPr>
        <w:t xml:space="preserve">5. Software Requirements</w:t>
      </w:r>
    </w:p>
    <w:p w:rsidR="00000000" w:rsidDel="00000000" w:rsidP="00000000" w:rsidRDefault="00000000" w:rsidRPr="00000000" w14:paraId="00000050">
      <w:pPr>
        <w:spacing w:after="240" w:before="240" w:lineRule="auto"/>
        <w:rPr/>
      </w:pPr>
      <w:r w:rsidDel="00000000" w:rsidR="00000000" w:rsidRPr="00000000">
        <w:rPr>
          <w:rtl w:val="0"/>
        </w:rPr>
        <w:t xml:space="preserve">The IOB 5x system utilizes modern software technologies and frameworks to deliver secure, scalable, and efficient authentication services.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or5lxjn63os" w:id="14"/>
      <w:bookmarkEnd w:id="14"/>
      <w:r w:rsidDel="00000000" w:rsidR="00000000" w:rsidRPr="00000000">
        <w:rPr>
          <w:b w:val="1"/>
          <w:color w:val="000000"/>
          <w:sz w:val="26"/>
          <w:szCs w:val="26"/>
          <w:rtl w:val="0"/>
        </w:rPr>
        <w:t xml:space="preserve">5.1 Development Environments and Tools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Integrated Development Environments (IDEs)</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Visual Studio Code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IntelliJ IDEA</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Android Studio (for mobile application development)</w:t>
      </w:r>
    </w:p>
    <w:p w:rsidR="00000000" w:rsidDel="00000000" w:rsidP="00000000" w:rsidRDefault="00000000" w:rsidRPr="00000000" w14:paraId="00000056">
      <w:pPr>
        <w:numPr>
          <w:ilvl w:val="1"/>
          <w:numId w:val="1"/>
        </w:numPr>
        <w:spacing w:after="240" w:before="0" w:beforeAutospacing="0" w:lineRule="auto"/>
        <w:ind w:left="1440" w:hanging="360"/>
      </w:pPr>
      <w:r w:rsidDel="00000000" w:rsidR="00000000" w:rsidRPr="00000000">
        <w:rPr>
          <w:rtl w:val="0"/>
        </w:rPr>
        <w:t xml:space="preserve">Xcode (for iOS application development)</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Version Control</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Git with GitHub or GitLab for source code management</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Containerization and Orchestration</w:t>
        <w:br w:type="textWrapping"/>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Docker for containerization</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Kubernetes for orchestration and scaling</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CI/CD Tools</w:t>
        <w:br w:type="textWrapping"/>
      </w:r>
    </w:p>
    <w:p w:rsidR="00000000" w:rsidDel="00000000" w:rsidP="00000000" w:rsidRDefault="00000000" w:rsidRPr="00000000" w14:paraId="0000005E">
      <w:pPr>
        <w:numPr>
          <w:ilvl w:val="1"/>
          <w:numId w:val="1"/>
        </w:numPr>
        <w:spacing w:after="240" w:before="0" w:beforeAutospacing="0" w:lineRule="auto"/>
        <w:ind w:left="1440" w:hanging="360"/>
      </w:pPr>
      <w:r w:rsidDel="00000000" w:rsidR="00000000" w:rsidRPr="00000000">
        <w:rPr>
          <w:rtl w:val="0"/>
        </w:rPr>
        <w:t xml:space="preserve">Jenkins or GitHub Actions for continuous integration and deployment</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fdeyse8uj0nx" w:id="15"/>
      <w:bookmarkEnd w:id="15"/>
      <w:r w:rsidDel="00000000" w:rsidR="00000000" w:rsidRPr="00000000">
        <w:rPr>
          <w:b w:val="1"/>
          <w:color w:val="000000"/>
          <w:sz w:val="26"/>
          <w:szCs w:val="26"/>
          <w:rtl w:val="0"/>
        </w:rPr>
        <w:t xml:space="preserve">5.2 Programming Languages and Frameworks</w:t>
      </w:r>
    </w:p>
    <w:p w:rsidR="00000000" w:rsidDel="00000000" w:rsidP="00000000" w:rsidRDefault="00000000" w:rsidRPr="00000000" w14:paraId="00000060">
      <w:pPr>
        <w:numPr>
          <w:ilvl w:val="0"/>
          <w:numId w:val="19"/>
        </w:numPr>
        <w:spacing w:after="0" w:afterAutospacing="0" w:before="240" w:lineRule="auto"/>
        <w:ind w:left="720" w:hanging="360"/>
      </w:pPr>
      <w:r w:rsidDel="00000000" w:rsidR="00000000" w:rsidRPr="00000000">
        <w:rPr>
          <w:b w:val="1"/>
          <w:rtl w:val="0"/>
        </w:rPr>
        <w:t xml:space="preserve">Backend Services</w:t>
        <w:br w:type="textWrapping"/>
      </w:r>
    </w:p>
    <w:p w:rsidR="00000000" w:rsidDel="00000000" w:rsidP="00000000" w:rsidRDefault="00000000" w:rsidRPr="00000000" w14:paraId="00000061">
      <w:pPr>
        <w:numPr>
          <w:ilvl w:val="1"/>
          <w:numId w:val="19"/>
        </w:numPr>
        <w:spacing w:after="0" w:afterAutospacing="0" w:before="0" w:beforeAutospacing="0" w:lineRule="auto"/>
        <w:ind w:left="1440" w:hanging="360"/>
      </w:pPr>
      <w:r w:rsidDel="00000000" w:rsidR="00000000" w:rsidRPr="00000000">
        <w:rPr>
          <w:rtl w:val="0"/>
        </w:rPr>
        <w:t xml:space="preserve">Python (Flask, Django) for API development</w:t>
      </w:r>
    </w:p>
    <w:p w:rsidR="00000000" w:rsidDel="00000000" w:rsidP="00000000" w:rsidRDefault="00000000" w:rsidRPr="00000000" w14:paraId="00000062">
      <w:pPr>
        <w:numPr>
          <w:ilvl w:val="1"/>
          <w:numId w:val="19"/>
        </w:numPr>
        <w:spacing w:after="0" w:afterAutospacing="0" w:before="0" w:beforeAutospacing="0" w:lineRule="auto"/>
        <w:ind w:left="1440" w:hanging="360"/>
      </w:pPr>
      <w:r w:rsidDel="00000000" w:rsidR="00000000" w:rsidRPr="00000000">
        <w:rPr>
          <w:rtl w:val="0"/>
        </w:rPr>
        <w:t xml:space="preserve">Java/Spring Boot for enterprise integration</w:t>
      </w:r>
    </w:p>
    <w:p w:rsidR="00000000" w:rsidDel="00000000" w:rsidP="00000000" w:rsidRDefault="00000000" w:rsidRPr="00000000" w14:paraId="00000063">
      <w:pPr>
        <w:numPr>
          <w:ilvl w:val="1"/>
          <w:numId w:val="19"/>
        </w:numPr>
        <w:spacing w:after="0" w:afterAutospacing="0" w:before="0" w:beforeAutospacing="0" w:lineRule="auto"/>
        <w:ind w:left="1440" w:hanging="360"/>
      </w:pPr>
      <w:r w:rsidDel="00000000" w:rsidR="00000000" w:rsidRPr="00000000">
        <w:rPr>
          <w:rtl w:val="0"/>
        </w:rPr>
        <w:t xml:space="preserve">Node.js for real-time services</w:t>
      </w:r>
    </w:p>
    <w:p w:rsidR="00000000" w:rsidDel="00000000" w:rsidP="00000000" w:rsidRDefault="00000000" w:rsidRPr="00000000" w14:paraId="00000064">
      <w:pPr>
        <w:numPr>
          <w:ilvl w:val="0"/>
          <w:numId w:val="19"/>
        </w:numPr>
        <w:spacing w:after="0" w:afterAutospacing="0" w:before="0" w:beforeAutospacing="0" w:lineRule="auto"/>
        <w:ind w:left="720" w:hanging="360"/>
      </w:pPr>
      <w:r w:rsidDel="00000000" w:rsidR="00000000" w:rsidRPr="00000000">
        <w:rPr>
          <w:b w:val="1"/>
          <w:rtl w:val="0"/>
        </w:rPr>
        <w:t xml:space="preserve">Frontend Applications</w:t>
        <w:br w:type="textWrapping"/>
      </w:r>
    </w:p>
    <w:p w:rsidR="00000000" w:rsidDel="00000000" w:rsidP="00000000" w:rsidRDefault="00000000" w:rsidRPr="00000000" w14:paraId="00000065">
      <w:pPr>
        <w:numPr>
          <w:ilvl w:val="1"/>
          <w:numId w:val="19"/>
        </w:numPr>
        <w:spacing w:after="0" w:afterAutospacing="0" w:before="0" w:beforeAutospacing="0" w:lineRule="auto"/>
        <w:ind w:left="1440" w:hanging="360"/>
      </w:pPr>
      <w:r w:rsidDel="00000000" w:rsidR="00000000" w:rsidRPr="00000000">
        <w:rPr>
          <w:rtl w:val="0"/>
        </w:rPr>
        <w:t xml:space="preserve">React.js for web interfaces</w:t>
      </w:r>
    </w:p>
    <w:p w:rsidR="00000000" w:rsidDel="00000000" w:rsidP="00000000" w:rsidRDefault="00000000" w:rsidRPr="00000000" w14:paraId="00000066">
      <w:pPr>
        <w:numPr>
          <w:ilvl w:val="1"/>
          <w:numId w:val="19"/>
        </w:numPr>
        <w:spacing w:after="0" w:afterAutospacing="0" w:before="0" w:beforeAutospacing="0" w:lineRule="auto"/>
        <w:ind w:left="1440" w:hanging="360"/>
      </w:pPr>
      <w:r w:rsidDel="00000000" w:rsidR="00000000" w:rsidRPr="00000000">
        <w:rPr>
          <w:rtl w:val="0"/>
        </w:rPr>
        <w:t xml:space="preserve">React Native for cross-platform mobile applications</w:t>
      </w:r>
    </w:p>
    <w:p w:rsidR="00000000" w:rsidDel="00000000" w:rsidP="00000000" w:rsidRDefault="00000000" w:rsidRPr="00000000" w14:paraId="00000067">
      <w:pPr>
        <w:numPr>
          <w:ilvl w:val="1"/>
          <w:numId w:val="19"/>
        </w:numPr>
        <w:spacing w:after="0" w:afterAutospacing="0" w:before="0" w:beforeAutospacing="0" w:lineRule="auto"/>
        <w:ind w:left="1440" w:hanging="360"/>
      </w:pPr>
      <w:r w:rsidDel="00000000" w:rsidR="00000000" w:rsidRPr="00000000">
        <w:rPr>
          <w:rtl w:val="0"/>
        </w:rPr>
        <w:t xml:space="preserve">HTML5, CSS3, JavaScript for web extensions</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Database Technologies</w:t>
        <w:br w:type="textWrapping"/>
      </w:r>
    </w:p>
    <w:p w:rsidR="00000000" w:rsidDel="00000000" w:rsidP="00000000" w:rsidRDefault="00000000" w:rsidRPr="00000000" w14:paraId="00000069">
      <w:pPr>
        <w:numPr>
          <w:ilvl w:val="1"/>
          <w:numId w:val="19"/>
        </w:numPr>
        <w:spacing w:after="0" w:afterAutospacing="0" w:before="0" w:beforeAutospacing="0" w:lineRule="auto"/>
        <w:ind w:left="1440" w:hanging="360"/>
      </w:pPr>
      <w:r w:rsidDel="00000000" w:rsidR="00000000" w:rsidRPr="00000000">
        <w:rPr>
          <w:rtl w:val="0"/>
        </w:rPr>
        <w:t xml:space="preserve">PostgreSQL for relational data storage</w:t>
      </w:r>
    </w:p>
    <w:p w:rsidR="00000000" w:rsidDel="00000000" w:rsidP="00000000" w:rsidRDefault="00000000" w:rsidRPr="00000000" w14:paraId="0000006A">
      <w:pPr>
        <w:numPr>
          <w:ilvl w:val="1"/>
          <w:numId w:val="19"/>
        </w:numPr>
        <w:spacing w:after="0" w:afterAutospacing="0" w:before="0" w:beforeAutospacing="0" w:lineRule="auto"/>
        <w:ind w:left="1440" w:hanging="360"/>
      </w:pPr>
      <w:r w:rsidDel="00000000" w:rsidR="00000000" w:rsidRPr="00000000">
        <w:rPr>
          <w:rtl w:val="0"/>
        </w:rPr>
        <w:t xml:space="preserve">MongoDB for behavioral data patterns</w:t>
      </w:r>
    </w:p>
    <w:p w:rsidR="00000000" w:rsidDel="00000000" w:rsidP="00000000" w:rsidRDefault="00000000" w:rsidRPr="00000000" w14:paraId="0000006B">
      <w:pPr>
        <w:numPr>
          <w:ilvl w:val="1"/>
          <w:numId w:val="19"/>
        </w:numPr>
        <w:spacing w:after="240" w:before="0" w:beforeAutospacing="0" w:lineRule="auto"/>
        <w:ind w:left="1440" w:hanging="360"/>
      </w:pPr>
      <w:r w:rsidDel="00000000" w:rsidR="00000000" w:rsidRPr="00000000">
        <w:rPr>
          <w:rtl w:val="0"/>
        </w:rPr>
        <w:t xml:space="preserve">Redis for caching and session management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prjmd475ntk9" w:id="16"/>
      <w:bookmarkEnd w:id="16"/>
      <w:r w:rsidDel="00000000" w:rsidR="00000000" w:rsidRPr="00000000">
        <w:rPr>
          <w:b w:val="1"/>
          <w:color w:val="000000"/>
          <w:sz w:val="26"/>
          <w:szCs w:val="26"/>
          <w:rtl w:val="0"/>
        </w:rPr>
        <w:t xml:space="preserve">5.3 Libraries and APIs</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b w:val="1"/>
          <w:rtl w:val="0"/>
        </w:rPr>
        <w:t xml:space="preserve">Machine Learning</w:t>
        <w:br w:type="textWrapping"/>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TensorFlow or PyTorch for neural network models</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scikit-learn for traditional ML algorithms (Isolation Forest)</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Pandas and NumPy for data processing</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Computer Vision</w:t>
        <w:br w:type="textWrapping"/>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OpenCV for QR code processing</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ZXing for QR generation and reading</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Cryptography</w:t>
        <w:br w:type="textWrapping"/>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TOTP libraries for time-based OTP generation</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AES-256 for encryption</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HTTPS and TLS for secure communication</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Browser Extension</w:t>
        <w:br w:type="textWrapping"/>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Chrome Extension API</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Firefox WebExtensions API</w:t>
      </w:r>
    </w:p>
    <w:p w:rsidR="00000000" w:rsidDel="00000000" w:rsidP="00000000" w:rsidRDefault="00000000" w:rsidRPr="00000000" w14:paraId="0000007B">
      <w:pPr>
        <w:numPr>
          <w:ilvl w:val="1"/>
          <w:numId w:val="8"/>
        </w:numPr>
        <w:spacing w:after="240" w:before="0" w:beforeAutospacing="0" w:lineRule="auto"/>
        <w:ind w:left="1440" w:hanging="360"/>
      </w:pPr>
      <w:r w:rsidDel="00000000" w:rsidR="00000000" w:rsidRPr="00000000">
        <w:rPr>
          <w:rtl w:val="0"/>
        </w:rPr>
        <w:t xml:space="preserve">Microsoft Edge Extensions API</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dvan4i1xj46d" w:id="17"/>
      <w:bookmarkEnd w:id="17"/>
      <w:r w:rsidDel="00000000" w:rsidR="00000000" w:rsidRPr="00000000">
        <w:rPr>
          <w:b w:val="1"/>
          <w:sz w:val="34"/>
          <w:szCs w:val="34"/>
          <w:rtl w:val="0"/>
        </w:rPr>
        <w:t xml:space="preserve">6. System Architecture and Workflow</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3jut8ofzc6m0" w:id="18"/>
      <w:bookmarkEnd w:id="18"/>
      <w:r w:rsidDel="00000000" w:rsidR="00000000" w:rsidRPr="00000000">
        <w:rPr>
          <w:b w:val="1"/>
          <w:color w:val="000000"/>
          <w:sz w:val="26"/>
          <w:szCs w:val="26"/>
          <w:rtl w:val="0"/>
        </w:rPr>
        <w:t xml:space="preserve">6.1 Overall System Architecture</w:t>
      </w:r>
    </w:p>
    <w:p w:rsidR="00000000" w:rsidDel="00000000" w:rsidP="00000000" w:rsidRDefault="00000000" w:rsidRPr="00000000" w14:paraId="0000007E">
      <w:pPr>
        <w:spacing w:after="240" w:before="240" w:lineRule="auto"/>
        <w:rPr/>
      </w:pPr>
      <w:r w:rsidDel="00000000" w:rsidR="00000000" w:rsidRPr="00000000">
        <w:rPr>
          <w:rtl w:val="0"/>
        </w:rPr>
        <w:t xml:space="preserve">The IOB 5x system follows a layered architecture with distinct components handling different aspects of the authentication process:</w:t>
      </w:r>
    </w:p>
    <w:p w:rsidR="00000000" w:rsidDel="00000000" w:rsidP="00000000" w:rsidRDefault="00000000" w:rsidRPr="00000000" w14:paraId="0000007F">
      <w:pPr>
        <w:numPr>
          <w:ilvl w:val="0"/>
          <w:numId w:val="6"/>
        </w:numPr>
        <w:spacing w:after="0" w:afterAutospacing="0" w:before="240" w:lineRule="auto"/>
        <w:ind w:left="720" w:hanging="360"/>
      </w:pPr>
      <w:r w:rsidDel="00000000" w:rsidR="00000000" w:rsidRPr="00000000">
        <w:rPr>
          <w:b w:val="1"/>
          <w:rtl w:val="0"/>
        </w:rPr>
        <w:t xml:space="preserve">Presentation Layer</w:t>
        <w:br w:type="textWrapping"/>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rtl w:val="0"/>
        </w:rPr>
        <w:t xml:space="preserve">Web interfaces for banking portals</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tl w:val="0"/>
        </w:rPr>
        <w:t xml:space="preserve">Mobile applications for customer access</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rtl w:val="0"/>
        </w:rPr>
        <w:t xml:space="preserve">Browser extensions for phishing protection</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API Gateway Layer</w:t>
        <w:br w:type="textWrapping"/>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Request routing and load balancing</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Rate limiting and throttling</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API versioning and documentation</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Authentication Service Layer</w:t>
        <w:br w:type="textWrapping"/>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AdaptiveX QR authentication service</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SmartOTP generation and validation service</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Multi-factor authentication orchestration</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b w:val="1"/>
          <w:rtl w:val="0"/>
        </w:rPr>
        <w:t xml:space="preserve">Behavioral Analysis Layer</w:t>
        <w:br w:type="textWrapping"/>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FlowAuth data collection service</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rtl w:val="0"/>
        </w:rPr>
        <w:t xml:space="preserve">NeuroBehavior analysis engine</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Anomaly detection and alert service</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b w:val="1"/>
          <w:rtl w:val="0"/>
        </w:rPr>
        <w:t xml:space="preserve">Data Storage Layer</w:t>
        <w:br w:type="textWrapping"/>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tl w:val="0"/>
        </w:rPr>
        <w:t xml:space="preserve">User profile database</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tl w:val="0"/>
        </w:rPr>
        <w:t xml:space="preserve">Behavioral pattern database</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rtl w:val="0"/>
        </w:rPr>
        <w:t xml:space="preserve">Authentication history and audit logs</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Security Layer (Cross-cutting)</w:t>
        <w:br w:type="textWrapping"/>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Encryption and key management</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tl w:val="0"/>
        </w:rPr>
        <w:t xml:space="preserve">Secure communication protocols</w:t>
      </w:r>
    </w:p>
    <w:p w:rsidR="00000000" w:rsidDel="00000000" w:rsidP="00000000" w:rsidRDefault="00000000" w:rsidRPr="00000000" w14:paraId="00000096">
      <w:pPr>
        <w:numPr>
          <w:ilvl w:val="1"/>
          <w:numId w:val="6"/>
        </w:numPr>
        <w:spacing w:after="240" w:before="0" w:beforeAutospacing="0" w:lineRule="auto"/>
        <w:ind w:left="1440" w:hanging="360"/>
      </w:pPr>
      <w:r w:rsidDel="00000000" w:rsidR="00000000" w:rsidRPr="00000000">
        <w:rPr>
          <w:rtl w:val="0"/>
        </w:rPr>
        <w:t xml:space="preserve">Compliance monitoring</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kfaxrzpggnmf" w:id="19"/>
      <w:bookmarkEnd w:id="19"/>
      <w:r w:rsidDel="00000000" w:rsidR="00000000" w:rsidRPr="00000000">
        <w:rPr>
          <w:b w:val="1"/>
          <w:color w:val="000000"/>
          <w:sz w:val="26"/>
          <w:szCs w:val="26"/>
          <w:rtl w:val="0"/>
        </w:rPr>
        <w:t xml:space="preserve">6.2 Key Workflows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xl9ullsm5y86" w:id="20"/>
      <w:bookmarkEnd w:id="20"/>
      <w:r w:rsidDel="00000000" w:rsidR="00000000" w:rsidRPr="00000000">
        <w:rPr>
          <w:b w:val="1"/>
          <w:color w:val="000000"/>
          <w:sz w:val="22"/>
          <w:szCs w:val="22"/>
          <w:rtl w:val="0"/>
        </w:rPr>
        <w:t xml:space="preserve">6.2.1 Initial Authentication Workflow</w:t>
      </w:r>
    </w:p>
    <w:p w:rsidR="00000000" w:rsidDel="00000000" w:rsidP="00000000" w:rsidRDefault="00000000" w:rsidRPr="00000000" w14:paraId="00000099">
      <w:pPr>
        <w:numPr>
          <w:ilvl w:val="0"/>
          <w:numId w:val="10"/>
        </w:numPr>
        <w:spacing w:after="0" w:afterAutospacing="0" w:before="240" w:lineRule="auto"/>
        <w:ind w:left="720" w:hanging="360"/>
      </w:pPr>
      <w:r w:rsidDel="00000000" w:rsidR="00000000" w:rsidRPr="00000000">
        <w:rPr>
          <w:rtl w:val="0"/>
        </w:rPr>
        <w:t xml:space="preserve">User accesses the banking portal and selects "Login with QR"</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rtl w:val="0"/>
        </w:rPr>
        <w:t xml:space="preserve">System generates a secure, time-limited QR code</w:t>
      </w:r>
    </w:p>
    <w:p w:rsidR="00000000" w:rsidDel="00000000" w:rsidP="00000000" w:rsidRDefault="00000000" w:rsidRPr="00000000" w14:paraId="0000009B">
      <w:pPr>
        <w:numPr>
          <w:ilvl w:val="0"/>
          <w:numId w:val="10"/>
        </w:numPr>
        <w:spacing w:after="0" w:afterAutospacing="0" w:before="0" w:beforeAutospacing="0" w:lineRule="auto"/>
        <w:ind w:left="720" w:hanging="360"/>
      </w:pPr>
      <w:r w:rsidDel="00000000" w:rsidR="00000000" w:rsidRPr="00000000">
        <w:rPr>
          <w:rtl w:val="0"/>
        </w:rPr>
        <w:t xml:space="preserve">User scans the QR code using the IOB mobile app</w:t>
      </w:r>
    </w:p>
    <w:p w:rsidR="00000000" w:rsidDel="00000000" w:rsidP="00000000" w:rsidRDefault="00000000" w:rsidRPr="00000000" w14:paraId="0000009C">
      <w:pPr>
        <w:numPr>
          <w:ilvl w:val="0"/>
          <w:numId w:val="10"/>
        </w:numPr>
        <w:spacing w:after="0" w:afterAutospacing="0" w:before="0" w:beforeAutospacing="0" w:lineRule="auto"/>
        <w:ind w:left="720" w:hanging="360"/>
      </w:pPr>
      <w:r w:rsidDel="00000000" w:rsidR="00000000" w:rsidRPr="00000000">
        <w:rPr>
          <w:rtl w:val="0"/>
        </w:rPr>
        <w:t xml:space="preserve">App validates the QR code and sends authentication confirmation to the server</w:t>
      </w:r>
    </w:p>
    <w:p w:rsidR="00000000" w:rsidDel="00000000" w:rsidP="00000000" w:rsidRDefault="00000000" w:rsidRPr="00000000" w14:paraId="0000009D">
      <w:pPr>
        <w:numPr>
          <w:ilvl w:val="0"/>
          <w:numId w:val="10"/>
        </w:numPr>
        <w:spacing w:after="0" w:afterAutospacing="0" w:before="0" w:beforeAutospacing="0" w:lineRule="auto"/>
        <w:ind w:left="720" w:hanging="360"/>
      </w:pPr>
      <w:r w:rsidDel="00000000" w:rsidR="00000000" w:rsidRPr="00000000">
        <w:rPr>
          <w:rtl w:val="0"/>
        </w:rPr>
        <w:t xml:space="preserve">Server verifies the authentication and establishes a secure session</w:t>
      </w:r>
    </w:p>
    <w:p w:rsidR="00000000" w:rsidDel="00000000" w:rsidP="00000000" w:rsidRDefault="00000000" w:rsidRPr="00000000" w14:paraId="0000009E">
      <w:pPr>
        <w:numPr>
          <w:ilvl w:val="0"/>
          <w:numId w:val="10"/>
        </w:numPr>
        <w:spacing w:after="240" w:before="0" w:beforeAutospacing="0" w:lineRule="auto"/>
        <w:ind w:left="720" w:hanging="360"/>
      </w:pPr>
      <w:r w:rsidDel="00000000" w:rsidR="00000000" w:rsidRPr="00000000">
        <w:rPr>
          <w:rtl w:val="0"/>
        </w:rPr>
        <w:t xml:space="preserve">User is granted access to their banking account</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fsopm1ez37aw" w:id="21"/>
      <w:bookmarkEnd w:id="21"/>
      <w:r w:rsidDel="00000000" w:rsidR="00000000" w:rsidRPr="00000000">
        <w:rPr>
          <w:b w:val="1"/>
          <w:color w:val="000000"/>
          <w:sz w:val="22"/>
          <w:szCs w:val="22"/>
          <w:rtl w:val="0"/>
        </w:rPr>
        <w:t xml:space="preserve">6.2.2 Continuous Authentication Workflow</w:t>
      </w:r>
    </w:p>
    <w:p w:rsidR="00000000" w:rsidDel="00000000" w:rsidP="00000000" w:rsidRDefault="00000000" w:rsidRPr="00000000" w14:paraId="000000A0">
      <w:pPr>
        <w:numPr>
          <w:ilvl w:val="0"/>
          <w:numId w:val="17"/>
        </w:numPr>
        <w:spacing w:after="0" w:afterAutospacing="0" w:before="240" w:lineRule="auto"/>
        <w:ind w:left="720" w:hanging="360"/>
      </w:pPr>
      <w:r w:rsidDel="00000000" w:rsidR="00000000" w:rsidRPr="00000000">
        <w:rPr>
          <w:rtl w:val="0"/>
        </w:rPr>
        <w:t xml:space="preserve">FlowAuth begins collecting user interaction data as soon as the session starts</w:t>
      </w:r>
    </w:p>
    <w:p w:rsidR="00000000" w:rsidDel="00000000" w:rsidP="00000000" w:rsidRDefault="00000000" w:rsidRPr="00000000" w14:paraId="000000A1">
      <w:pPr>
        <w:numPr>
          <w:ilvl w:val="0"/>
          <w:numId w:val="17"/>
        </w:numPr>
        <w:spacing w:after="0" w:afterAutospacing="0" w:before="0" w:beforeAutospacing="0" w:lineRule="auto"/>
        <w:ind w:left="720" w:hanging="360"/>
      </w:pPr>
      <w:r w:rsidDel="00000000" w:rsidR="00000000" w:rsidRPr="00000000">
        <w:rPr>
          <w:rtl w:val="0"/>
        </w:rPr>
        <w:t xml:space="preserve">Collected data is periodically sent to the NeuroBehavior service for analysis</w:t>
      </w:r>
    </w:p>
    <w:p w:rsidR="00000000" w:rsidDel="00000000" w:rsidP="00000000" w:rsidRDefault="00000000" w:rsidRPr="00000000" w14:paraId="000000A2">
      <w:pPr>
        <w:numPr>
          <w:ilvl w:val="0"/>
          <w:numId w:val="17"/>
        </w:numPr>
        <w:spacing w:after="0" w:afterAutospacing="0" w:before="0" w:beforeAutospacing="0" w:lineRule="auto"/>
        <w:ind w:left="720" w:hanging="360"/>
      </w:pPr>
      <w:r w:rsidDel="00000000" w:rsidR="00000000" w:rsidRPr="00000000">
        <w:rPr>
          <w:rtl w:val="0"/>
        </w:rPr>
        <w:t xml:space="preserve">NeuroBehavior compares current behavior patterns with the user's established profile</w:t>
      </w:r>
    </w:p>
    <w:p w:rsidR="00000000" w:rsidDel="00000000" w:rsidP="00000000" w:rsidRDefault="00000000" w:rsidRPr="00000000" w14:paraId="000000A3">
      <w:pPr>
        <w:numPr>
          <w:ilvl w:val="0"/>
          <w:numId w:val="17"/>
        </w:numPr>
        <w:spacing w:after="0" w:afterAutospacing="0" w:before="0" w:beforeAutospacing="0" w:lineRule="auto"/>
        <w:ind w:left="720" w:hanging="360"/>
      </w:pPr>
      <w:r w:rsidDel="00000000" w:rsidR="00000000" w:rsidRPr="00000000">
        <w:rPr>
          <w:rtl w:val="0"/>
        </w:rPr>
        <w:t xml:space="preserve">If behavior matches expected patterns, session continues uninterrupted</w:t>
      </w:r>
    </w:p>
    <w:p w:rsidR="00000000" w:rsidDel="00000000" w:rsidP="00000000" w:rsidRDefault="00000000" w:rsidRPr="00000000" w14:paraId="000000A4">
      <w:pPr>
        <w:numPr>
          <w:ilvl w:val="0"/>
          <w:numId w:val="17"/>
        </w:numPr>
        <w:spacing w:after="0" w:afterAutospacing="0" w:before="0" w:beforeAutospacing="0" w:lineRule="auto"/>
        <w:ind w:left="720" w:hanging="360"/>
      </w:pPr>
      <w:r w:rsidDel="00000000" w:rsidR="00000000" w:rsidRPr="00000000">
        <w:rPr>
          <w:rtl w:val="0"/>
        </w:rPr>
        <w:t xml:space="preserve">If anomalies are detected, additional authentication factors are requested</w:t>
      </w:r>
    </w:p>
    <w:p w:rsidR="00000000" w:rsidDel="00000000" w:rsidP="00000000" w:rsidRDefault="00000000" w:rsidRPr="00000000" w14:paraId="000000A5">
      <w:pPr>
        <w:numPr>
          <w:ilvl w:val="0"/>
          <w:numId w:val="17"/>
        </w:numPr>
        <w:spacing w:after="240" w:before="0" w:beforeAutospacing="0" w:lineRule="auto"/>
        <w:ind w:left="720" w:hanging="360"/>
      </w:pPr>
      <w:r w:rsidDel="00000000" w:rsidR="00000000" w:rsidRPr="00000000">
        <w:rPr>
          <w:rtl w:val="0"/>
        </w:rPr>
        <w:t xml:space="preserve">Session is maintained or terminated based on the result of additional authentication</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3qsuxisppix4" w:id="22"/>
      <w:bookmarkEnd w:id="22"/>
      <w:r w:rsidDel="00000000" w:rsidR="00000000" w:rsidRPr="00000000">
        <w:rPr>
          <w:b w:val="1"/>
          <w:color w:val="000000"/>
          <w:sz w:val="22"/>
          <w:szCs w:val="22"/>
          <w:rtl w:val="0"/>
        </w:rPr>
        <w:t xml:space="preserve">6.2.3 Transaction Authorization Workflow</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rtl w:val="0"/>
        </w:rPr>
        <w:t xml:space="preserve">User initiates a financial transaction</w:t>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rtl w:val="0"/>
        </w:rPr>
        <w:t xml:space="preserve">Based on transaction risk level, SmartOTP may be triggered</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A time-based OTP is generated within the IOB mobile app</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rtl w:val="0"/>
        </w:rPr>
        <w:t xml:space="preserve">User enters the OTP to authorize the transaction</w:t>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rtl w:val="0"/>
        </w:rPr>
        <w:t xml:space="preserve">System validates the OTP and processes the transaction if valid</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7kxmql8tgmu7" w:id="23"/>
      <w:bookmarkEnd w:id="23"/>
      <w:r w:rsidDel="00000000" w:rsidR="00000000" w:rsidRPr="00000000">
        <w:rPr>
          <w:b w:val="1"/>
          <w:color w:val="000000"/>
          <w:sz w:val="22"/>
          <w:szCs w:val="22"/>
          <w:rtl w:val="0"/>
        </w:rPr>
        <w:t xml:space="preserve">6.2.4 Phishing Protection Workflow</w:t>
      </w:r>
    </w:p>
    <w:p w:rsidR="00000000" w:rsidDel="00000000" w:rsidP="00000000" w:rsidRDefault="00000000" w:rsidRPr="00000000" w14:paraId="000000AD">
      <w:pPr>
        <w:numPr>
          <w:ilvl w:val="0"/>
          <w:numId w:val="21"/>
        </w:numPr>
        <w:spacing w:after="0" w:afterAutospacing="0" w:before="240" w:lineRule="auto"/>
        <w:ind w:left="720" w:hanging="360"/>
      </w:pPr>
      <w:r w:rsidDel="00000000" w:rsidR="00000000" w:rsidRPr="00000000">
        <w:rPr>
          <w:rtl w:val="0"/>
        </w:rPr>
        <w:t xml:space="preserve">PhishShield browser extension monitors all web requests</w:t>
      </w:r>
    </w:p>
    <w:p w:rsidR="00000000" w:rsidDel="00000000" w:rsidP="00000000" w:rsidRDefault="00000000" w:rsidRPr="00000000" w14:paraId="000000AE">
      <w:pPr>
        <w:numPr>
          <w:ilvl w:val="0"/>
          <w:numId w:val="21"/>
        </w:numPr>
        <w:spacing w:after="0" w:afterAutospacing="0" w:before="0" w:beforeAutospacing="0" w:lineRule="auto"/>
        <w:ind w:left="720" w:hanging="360"/>
      </w:pPr>
      <w:r w:rsidDel="00000000" w:rsidR="00000000" w:rsidRPr="00000000">
        <w:rPr>
          <w:rtl w:val="0"/>
        </w:rPr>
        <w:t xml:space="preserve">When a banking-related URL is accessed, the extension scans for phishing indicators</w:t>
      </w:r>
    </w:p>
    <w:p w:rsidR="00000000" w:rsidDel="00000000" w:rsidP="00000000" w:rsidRDefault="00000000" w:rsidRPr="00000000" w14:paraId="000000AF">
      <w:pPr>
        <w:numPr>
          <w:ilvl w:val="0"/>
          <w:numId w:val="21"/>
        </w:numPr>
        <w:spacing w:after="0" w:afterAutospacing="0" w:before="0" w:beforeAutospacing="0" w:lineRule="auto"/>
        <w:ind w:left="720" w:hanging="360"/>
      </w:pPr>
      <w:r w:rsidDel="00000000" w:rsidR="00000000" w:rsidRPr="00000000">
        <w:rPr>
          <w:rtl w:val="0"/>
        </w:rPr>
        <w:t xml:space="preserve">If legitimate banking site, normal operation continues</w:t>
      </w:r>
    </w:p>
    <w:p w:rsidR="00000000" w:rsidDel="00000000" w:rsidP="00000000" w:rsidRDefault="00000000" w:rsidRPr="00000000" w14:paraId="000000B0">
      <w:pPr>
        <w:numPr>
          <w:ilvl w:val="0"/>
          <w:numId w:val="21"/>
        </w:numPr>
        <w:spacing w:after="0" w:afterAutospacing="0" w:before="0" w:beforeAutospacing="0" w:lineRule="auto"/>
        <w:ind w:left="720" w:hanging="360"/>
      </w:pPr>
      <w:r w:rsidDel="00000000" w:rsidR="00000000" w:rsidRPr="00000000">
        <w:rPr>
          <w:rtl w:val="0"/>
        </w:rPr>
        <w:t xml:space="preserve">If potential phishing site is detected, access is blocked and user is warned</w:t>
      </w:r>
    </w:p>
    <w:p w:rsidR="00000000" w:rsidDel="00000000" w:rsidP="00000000" w:rsidRDefault="00000000" w:rsidRPr="00000000" w14:paraId="000000B1">
      <w:pPr>
        <w:numPr>
          <w:ilvl w:val="0"/>
          <w:numId w:val="21"/>
        </w:numPr>
        <w:spacing w:after="240" w:before="0" w:beforeAutospacing="0" w:lineRule="auto"/>
        <w:ind w:left="720" w:hanging="360"/>
      </w:pPr>
      <w:r w:rsidDel="00000000" w:rsidR="00000000" w:rsidRPr="00000000">
        <w:rPr>
          <w:rtl w:val="0"/>
        </w:rPr>
        <w:t xml:space="preserve">User can report false positives or confirm phishing attempts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x4f21dhuyqd" w:id="24"/>
      <w:bookmarkEnd w:id="24"/>
      <w:r w:rsidDel="00000000" w:rsidR="00000000" w:rsidRPr="00000000">
        <w:rPr>
          <w:b w:val="1"/>
          <w:color w:val="000000"/>
          <w:sz w:val="26"/>
          <w:szCs w:val="26"/>
          <w:rtl w:val="0"/>
        </w:rPr>
        <w:t xml:space="preserve">6.3 Data Processing Pipeline</w:t>
      </w:r>
    </w:p>
    <w:p w:rsidR="00000000" w:rsidDel="00000000" w:rsidP="00000000" w:rsidRDefault="00000000" w:rsidRPr="00000000" w14:paraId="000000B3">
      <w:pPr>
        <w:spacing w:after="240" w:before="240" w:lineRule="auto"/>
        <w:rPr/>
      </w:pPr>
      <w:r w:rsidDel="00000000" w:rsidR="00000000" w:rsidRPr="00000000">
        <w:rPr>
          <w:rtl w:val="0"/>
        </w:rPr>
        <w:t xml:space="preserve">The behavioral analysis components of IOB 5x rely on a sophisticated data processing pipeline:</w:t>
      </w:r>
    </w:p>
    <w:p w:rsidR="00000000" w:rsidDel="00000000" w:rsidP="00000000" w:rsidRDefault="00000000" w:rsidRPr="00000000" w14:paraId="000000B4">
      <w:pPr>
        <w:numPr>
          <w:ilvl w:val="0"/>
          <w:numId w:val="4"/>
        </w:numPr>
        <w:spacing w:after="0" w:afterAutospacing="0" w:before="240" w:lineRule="auto"/>
        <w:ind w:left="720" w:hanging="360"/>
      </w:pPr>
      <w:r w:rsidDel="00000000" w:rsidR="00000000" w:rsidRPr="00000000">
        <w:rPr>
          <w:b w:val="1"/>
          <w:rtl w:val="0"/>
        </w:rPr>
        <w:t xml:space="preserve">Data Collection</w:t>
        <w:br w:type="textWrapping"/>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tl w:val="0"/>
        </w:rPr>
        <w:t xml:space="preserve">Capture raw interaction events (keystrokes, mouse movements, touch gestures)</w:t>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rtl w:val="0"/>
        </w:rPr>
        <w:t xml:space="preserve">Timestamp and categorize events</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tl w:val="0"/>
        </w:rPr>
        <w:t xml:space="preserve">Buffer events locally before secure transmission</w:t>
      </w:r>
    </w:p>
    <w:p w:rsidR="00000000" w:rsidDel="00000000" w:rsidP="00000000" w:rsidRDefault="00000000" w:rsidRPr="00000000" w14:paraId="000000B8">
      <w:pPr>
        <w:numPr>
          <w:ilvl w:val="0"/>
          <w:numId w:val="4"/>
        </w:numPr>
        <w:spacing w:after="0" w:afterAutospacing="0" w:before="0" w:beforeAutospacing="0" w:lineRule="auto"/>
        <w:ind w:left="720" w:hanging="360"/>
      </w:pPr>
      <w:r w:rsidDel="00000000" w:rsidR="00000000" w:rsidRPr="00000000">
        <w:rPr>
          <w:b w:val="1"/>
          <w:rtl w:val="0"/>
        </w:rPr>
        <w:t xml:space="preserve">Feature Extraction</w:t>
        <w:br w:type="textWrapping"/>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rtl w:val="0"/>
        </w:rPr>
        <w:t xml:space="preserve">Process raw events into meaningful behavioral features</w:t>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rtl w:val="0"/>
        </w:rPr>
        <w:t xml:space="preserve">Apply statistical analysis to extract patterns</w:t>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rtl w:val="0"/>
        </w:rPr>
        <w:t xml:space="preserve">Normalize features for consistent model input</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b w:val="1"/>
          <w:rtl w:val="0"/>
        </w:rPr>
        <w:t xml:space="preserve">Model Inference</w:t>
        <w:br w:type="textWrapping"/>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rtl w:val="0"/>
        </w:rPr>
        <w:t xml:space="preserve">Feed processed features to the trained Isolation Forest model</w:t>
      </w:r>
    </w:p>
    <w:p w:rsidR="00000000" w:rsidDel="00000000" w:rsidP="00000000" w:rsidRDefault="00000000" w:rsidRPr="00000000" w14:paraId="000000BE">
      <w:pPr>
        <w:numPr>
          <w:ilvl w:val="1"/>
          <w:numId w:val="4"/>
        </w:numPr>
        <w:spacing w:after="0" w:afterAutospacing="0" w:before="0" w:beforeAutospacing="0" w:lineRule="auto"/>
        <w:ind w:left="1440" w:hanging="360"/>
      </w:pPr>
      <w:r w:rsidDel="00000000" w:rsidR="00000000" w:rsidRPr="00000000">
        <w:rPr>
          <w:rtl w:val="0"/>
        </w:rPr>
        <w:t xml:space="preserve">Calculate anomaly scores for current behavior</w:t>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rtl w:val="0"/>
        </w:rPr>
        <w:t xml:space="preserve">Apply decision thresholds to determine authentication status</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Adaptive Learning</w:t>
        <w:br w:type="textWrapping"/>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tl w:val="0"/>
        </w:rPr>
        <w:t xml:space="preserve">Store confirmed legitimate sessions for model improvement</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rtl w:val="0"/>
        </w:rPr>
        <w:t xml:space="preserve">Periodically retrain models with new legitimate data</w:t>
      </w:r>
    </w:p>
    <w:p w:rsidR="00000000" w:rsidDel="00000000" w:rsidP="00000000" w:rsidRDefault="00000000" w:rsidRPr="00000000" w14:paraId="000000C3">
      <w:pPr>
        <w:numPr>
          <w:ilvl w:val="1"/>
          <w:numId w:val="4"/>
        </w:numPr>
        <w:spacing w:after="240" w:before="0" w:beforeAutospacing="0" w:lineRule="auto"/>
        <w:ind w:left="1440" w:hanging="360"/>
      </w:pPr>
      <w:r w:rsidDel="00000000" w:rsidR="00000000" w:rsidRPr="00000000">
        <w:rPr>
          <w:rtl w:val="0"/>
        </w:rPr>
        <w:t xml:space="preserve">Adjust sensitivity thresholds based on false positive/negative rates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oxjxxwygibhg" w:id="25"/>
      <w:bookmarkEnd w:id="25"/>
      <w:r w:rsidDel="00000000" w:rsidR="00000000" w:rsidRPr="00000000">
        <w:rPr>
          <w:b w:val="1"/>
          <w:color w:val="000000"/>
          <w:sz w:val="26"/>
          <w:szCs w:val="26"/>
          <w:rtl w:val="0"/>
        </w:rPr>
        <w:t xml:space="preserve">6.4 Security Considerations</w:t>
      </w:r>
    </w:p>
    <w:p w:rsidR="00000000" w:rsidDel="00000000" w:rsidP="00000000" w:rsidRDefault="00000000" w:rsidRPr="00000000" w14:paraId="000000C5">
      <w:pPr>
        <w:spacing w:after="240" w:before="240" w:lineRule="auto"/>
        <w:rPr/>
      </w:pPr>
      <w:r w:rsidDel="00000000" w:rsidR="00000000" w:rsidRPr="00000000">
        <w:rPr>
          <w:rtl w:val="0"/>
        </w:rPr>
        <w:t xml:space="preserve">The system architecture incorporates several security measures to protect sensitive data and prevent attacks:</w:t>
      </w:r>
    </w:p>
    <w:p w:rsidR="00000000" w:rsidDel="00000000" w:rsidP="00000000" w:rsidRDefault="00000000" w:rsidRPr="00000000" w14:paraId="000000C6">
      <w:pPr>
        <w:numPr>
          <w:ilvl w:val="0"/>
          <w:numId w:val="14"/>
        </w:numPr>
        <w:spacing w:after="0" w:afterAutospacing="0" w:before="240" w:lineRule="auto"/>
        <w:ind w:left="720" w:hanging="360"/>
      </w:pPr>
      <w:r w:rsidDel="00000000" w:rsidR="00000000" w:rsidRPr="00000000">
        <w:rPr>
          <w:b w:val="1"/>
          <w:rtl w:val="0"/>
        </w:rPr>
        <w:t xml:space="preserve">Data Encryption</w:t>
        <w:br w:type="textWrapping"/>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rtl w:val="0"/>
        </w:rPr>
        <w:t xml:space="preserve">All behavioral data is encrypted in transit and at rest</w:t>
      </w:r>
    </w:p>
    <w:p w:rsidR="00000000" w:rsidDel="00000000" w:rsidP="00000000" w:rsidRDefault="00000000" w:rsidRPr="00000000" w14:paraId="000000C8">
      <w:pPr>
        <w:numPr>
          <w:ilvl w:val="1"/>
          <w:numId w:val="14"/>
        </w:numPr>
        <w:spacing w:after="0" w:afterAutospacing="0" w:before="0" w:beforeAutospacing="0" w:lineRule="auto"/>
        <w:ind w:left="1440" w:hanging="360"/>
      </w:pPr>
      <w:r w:rsidDel="00000000" w:rsidR="00000000" w:rsidRPr="00000000">
        <w:rPr>
          <w:rtl w:val="0"/>
        </w:rPr>
        <w:t xml:space="preserve">AES-256 encryption for stored profiles</w:t>
      </w:r>
    </w:p>
    <w:p w:rsidR="00000000" w:rsidDel="00000000" w:rsidP="00000000" w:rsidRDefault="00000000" w:rsidRPr="00000000" w14:paraId="000000C9">
      <w:pPr>
        <w:numPr>
          <w:ilvl w:val="1"/>
          <w:numId w:val="14"/>
        </w:numPr>
        <w:spacing w:after="0" w:afterAutospacing="0" w:before="0" w:beforeAutospacing="0" w:lineRule="auto"/>
        <w:ind w:left="1440" w:hanging="360"/>
      </w:pPr>
      <w:r w:rsidDel="00000000" w:rsidR="00000000" w:rsidRPr="00000000">
        <w:rPr>
          <w:rtl w:val="0"/>
        </w:rPr>
        <w:t xml:space="preserve">End-to-end encryption for authentication communications</w:t>
      </w:r>
    </w:p>
    <w:p w:rsidR="00000000" w:rsidDel="00000000" w:rsidP="00000000" w:rsidRDefault="00000000" w:rsidRPr="00000000" w14:paraId="000000CA">
      <w:pPr>
        <w:numPr>
          <w:ilvl w:val="0"/>
          <w:numId w:val="14"/>
        </w:numPr>
        <w:spacing w:after="0" w:afterAutospacing="0" w:before="0" w:beforeAutospacing="0" w:lineRule="auto"/>
        <w:ind w:left="720" w:hanging="360"/>
      </w:pPr>
      <w:r w:rsidDel="00000000" w:rsidR="00000000" w:rsidRPr="00000000">
        <w:rPr>
          <w:b w:val="1"/>
          <w:rtl w:val="0"/>
        </w:rPr>
        <w:t xml:space="preserve">Privacy Protection</w:t>
        <w:br w:type="textWrapping"/>
      </w:r>
    </w:p>
    <w:p w:rsidR="00000000" w:rsidDel="00000000" w:rsidP="00000000" w:rsidRDefault="00000000" w:rsidRPr="00000000" w14:paraId="000000CB">
      <w:pPr>
        <w:numPr>
          <w:ilvl w:val="1"/>
          <w:numId w:val="14"/>
        </w:numPr>
        <w:spacing w:after="0" w:afterAutospacing="0" w:before="0" w:beforeAutospacing="0" w:lineRule="auto"/>
        <w:ind w:left="1440" w:hanging="360"/>
      </w:pPr>
      <w:r w:rsidDel="00000000" w:rsidR="00000000" w:rsidRPr="00000000">
        <w:rPr>
          <w:rtl w:val="0"/>
        </w:rPr>
        <w:t xml:space="preserve">Behavioral data is anonymized when possible</w:t>
      </w:r>
    </w:p>
    <w:p w:rsidR="00000000" w:rsidDel="00000000" w:rsidP="00000000" w:rsidRDefault="00000000" w:rsidRPr="00000000" w14:paraId="000000CC">
      <w:pPr>
        <w:numPr>
          <w:ilvl w:val="1"/>
          <w:numId w:val="14"/>
        </w:numPr>
        <w:spacing w:after="0" w:afterAutospacing="0" w:before="0" w:beforeAutospacing="0" w:lineRule="auto"/>
        <w:ind w:left="1440" w:hanging="360"/>
      </w:pPr>
      <w:r w:rsidDel="00000000" w:rsidR="00000000" w:rsidRPr="00000000">
        <w:rPr>
          <w:rtl w:val="0"/>
        </w:rPr>
        <w:t xml:space="preserve">User profiles are stored using pseudonyms</w:t>
      </w:r>
    </w:p>
    <w:p w:rsidR="00000000" w:rsidDel="00000000" w:rsidP="00000000" w:rsidRDefault="00000000" w:rsidRPr="00000000" w14:paraId="000000CD">
      <w:pPr>
        <w:numPr>
          <w:ilvl w:val="1"/>
          <w:numId w:val="14"/>
        </w:numPr>
        <w:spacing w:after="0" w:afterAutospacing="0" w:before="0" w:beforeAutospacing="0" w:lineRule="auto"/>
        <w:ind w:left="1440" w:hanging="360"/>
      </w:pPr>
      <w:r w:rsidDel="00000000" w:rsidR="00000000" w:rsidRPr="00000000">
        <w:rPr>
          <w:rtl w:val="0"/>
        </w:rPr>
        <w:t xml:space="preserve">Data retention policies limit storage duration</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b w:val="1"/>
          <w:rtl w:val="0"/>
        </w:rPr>
        <w:t xml:space="preserve">Anti-Tampering Measures</w:t>
        <w:br w:type="textWrapping"/>
      </w:r>
    </w:p>
    <w:p w:rsidR="00000000" w:rsidDel="00000000" w:rsidP="00000000" w:rsidRDefault="00000000" w:rsidRPr="00000000" w14:paraId="000000CF">
      <w:pPr>
        <w:numPr>
          <w:ilvl w:val="1"/>
          <w:numId w:val="14"/>
        </w:numPr>
        <w:spacing w:after="0" w:afterAutospacing="0" w:before="0" w:beforeAutospacing="0" w:lineRule="auto"/>
        <w:ind w:left="1440" w:hanging="360"/>
      </w:pPr>
      <w:r w:rsidDel="00000000" w:rsidR="00000000" w:rsidRPr="00000000">
        <w:rPr>
          <w:rtl w:val="0"/>
        </w:rPr>
        <w:t xml:space="preserve">Integrity checking for client applications</w:t>
      </w:r>
    </w:p>
    <w:p w:rsidR="00000000" w:rsidDel="00000000" w:rsidP="00000000" w:rsidRDefault="00000000" w:rsidRPr="00000000" w14:paraId="000000D0">
      <w:pPr>
        <w:numPr>
          <w:ilvl w:val="1"/>
          <w:numId w:val="14"/>
        </w:numPr>
        <w:spacing w:after="0" w:afterAutospacing="0" w:before="0" w:beforeAutospacing="0" w:lineRule="auto"/>
        <w:ind w:left="1440" w:hanging="360"/>
      </w:pPr>
      <w:r w:rsidDel="00000000" w:rsidR="00000000" w:rsidRPr="00000000">
        <w:rPr>
          <w:rtl w:val="0"/>
        </w:rPr>
        <w:t xml:space="preserve">Certificate pinning for API communications</w:t>
      </w:r>
    </w:p>
    <w:p w:rsidR="00000000" w:rsidDel="00000000" w:rsidP="00000000" w:rsidRDefault="00000000" w:rsidRPr="00000000" w14:paraId="000000D1">
      <w:pPr>
        <w:numPr>
          <w:ilvl w:val="1"/>
          <w:numId w:val="14"/>
        </w:numPr>
        <w:spacing w:after="0" w:afterAutospacing="0" w:before="0" w:beforeAutospacing="0" w:lineRule="auto"/>
        <w:ind w:left="1440" w:hanging="360"/>
      </w:pPr>
      <w:r w:rsidDel="00000000" w:rsidR="00000000" w:rsidRPr="00000000">
        <w:rPr>
          <w:rtl w:val="0"/>
        </w:rPr>
        <w:t xml:space="preserve">Code obfuscation for mobile applications</w:t>
      </w:r>
    </w:p>
    <w:p w:rsidR="00000000" w:rsidDel="00000000" w:rsidP="00000000" w:rsidRDefault="00000000" w:rsidRPr="00000000" w14:paraId="000000D2">
      <w:pPr>
        <w:numPr>
          <w:ilvl w:val="0"/>
          <w:numId w:val="14"/>
        </w:numPr>
        <w:spacing w:after="0" w:afterAutospacing="0" w:before="0" w:beforeAutospacing="0" w:lineRule="auto"/>
        <w:ind w:left="720" w:hanging="360"/>
      </w:pPr>
      <w:r w:rsidDel="00000000" w:rsidR="00000000" w:rsidRPr="00000000">
        <w:rPr>
          <w:b w:val="1"/>
          <w:rtl w:val="0"/>
        </w:rPr>
        <w:t xml:space="preserve">Resilience</w:t>
        <w:br w:type="textWrapping"/>
      </w:r>
    </w:p>
    <w:p w:rsidR="00000000" w:rsidDel="00000000" w:rsidP="00000000" w:rsidRDefault="00000000" w:rsidRPr="00000000" w14:paraId="000000D3">
      <w:pPr>
        <w:numPr>
          <w:ilvl w:val="1"/>
          <w:numId w:val="14"/>
        </w:numPr>
        <w:spacing w:after="0" w:afterAutospacing="0" w:before="0" w:beforeAutospacing="0" w:lineRule="auto"/>
        <w:ind w:left="1440" w:hanging="360"/>
      </w:pPr>
      <w:r w:rsidDel="00000000" w:rsidR="00000000" w:rsidRPr="00000000">
        <w:rPr>
          <w:rtl w:val="0"/>
        </w:rPr>
        <w:t xml:space="preserve">Graceful degradation if components are unavailable</w:t>
      </w:r>
    </w:p>
    <w:p w:rsidR="00000000" w:rsidDel="00000000" w:rsidP="00000000" w:rsidRDefault="00000000" w:rsidRPr="00000000" w14:paraId="000000D4">
      <w:pPr>
        <w:numPr>
          <w:ilvl w:val="1"/>
          <w:numId w:val="14"/>
        </w:numPr>
        <w:spacing w:after="0" w:afterAutospacing="0" w:before="0" w:beforeAutospacing="0" w:lineRule="auto"/>
        <w:ind w:left="1440" w:hanging="360"/>
      </w:pPr>
      <w:r w:rsidDel="00000000" w:rsidR="00000000" w:rsidRPr="00000000">
        <w:rPr>
          <w:rtl w:val="0"/>
        </w:rPr>
        <w:t xml:space="preserve">Fallback authentication methods for emergency access</w:t>
      </w:r>
    </w:p>
    <w:p w:rsidR="00000000" w:rsidDel="00000000" w:rsidP="00000000" w:rsidRDefault="00000000" w:rsidRPr="00000000" w14:paraId="000000D5">
      <w:pPr>
        <w:numPr>
          <w:ilvl w:val="1"/>
          <w:numId w:val="14"/>
        </w:numPr>
        <w:spacing w:after="240" w:before="0" w:beforeAutospacing="0" w:lineRule="auto"/>
        <w:ind w:left="1440" w:hanging="360"/>
      </w:pPr>
      <w:r w:rsidDel="00000000" w:rsidR="00000000" w:rsidRPr="00000000">
        <w:rPr>
          <w:rtl w:val="0"/>
        </w:rPr>
        <w:t xml:space="preserve">Rate limiting to prevent brute force attacks</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g3urkso65ew0" w:id="26"/>
      <w:bookmarkEnd w:id="26"/>
      <w:r w:rsidDel="00000000" w:rsidR="00000000" w:rsidRPr="00000000">
        <w:rPr>
          <w:b w:val="1"/>
          <w:sz w:val="34"/>
          <w:szCs w:val="34"/>
          <w:rtl w:val="0"/>
        </w:rPr>
        <w:t xml:space="preserve">7. Feasibility and Viability</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ac15kfeeuu17" w:id="27"/>
      <w:bookmarkEnd w:id="27"/>
      <w:r w:rsidDel="00000000" w:rsidR="00000000" w:rsidRPr="00000000">
        <w:rPr>
          <w:b w:val="1"/>
          <w:color w:val="000000"/>
          <w:sz w:val="26"/>
          <w:szCs w:val="26"/>
          <w:rtl w:val="0"/>
        </w:rPr>
        <w:t xml:space="preserve">7.1 Technical Feasibility</w:t>
      </w:r>
    </w:p>
    <w:p w:rsidR="00000000" w:rsidDel="00000000" w:rsidP="00000000" w:rsidRDefault="00000000" w:rsidRPr="00000000" w14:paraId="000000D9">
      <w:pPr>
        <w:spacing w:after="240" w:before="240" w:lineRule="auto"/>
        <w:rPr/>
      </w:pPr>
      <w:r w:rsidDel="00000000" w:rsidR="00000000" w:rsidRPr="00000000">
        <w:rPr>
          <w:rtl w:val="0"/>
        </w:rPr>
        <w:t xml:space="preserve">IOB 5x has been designed with practical implementation as a primary consideration:</w:t>
      </w:r>
    </w:p>
    <w:p w:rsidR="00000000" w:rsidDel="00000000" w:rsidP="00000000" w:rsidRDefault="00000000" w:rsidRPr="00000000" w14:paraId="000000DA">
      <w:pPr>
        <w:numPr>
          <w:ilvl w:val="0"/>
          <w:numId w:val="9"/>
        </w:numPr>
        <w:spacing w:after="0" w:afterAutospacing="0" w:before="240" w:lineRule="auto"/>
        <w:ind w:left="720" w:hanging="360"/>
      </w:pPr>
      <w:r w:rsidDel="00000000" w:rsidR="00000000" w:rsidRPr="00000000">
        <w:rPr>
          <w:b w:val="1"/>
          <w:rtl w:val="0"/>
        </w:rPr>
        <w:t xml:space="preserve">Software Integration</w:t>
      </w:r>
      <w:r w:rsidDel="00000000" w:rsidR="00000000" w:rsidRPr="00000000">
        <w:rPr>
          <w:rtl w:val="0"/>
        </w:rPr>
        <w:t xml:space="preserve">: The system can be integrated with existing banking infrastructure through well-defined APIs and services, requiring minimal changes to core banking systems.</w:t>
        <w:br w:type="textWrapping"/>
      </w:r>
    </w:p>
    <w:p w:rsidR="00000000" w:rsidDel="00000000" w:rsidP="00000000" w:rsidRDefault="00000000" w:rsidRPr="00000000" w14:paraId="000000DB">
      <w:pPr>
        <w:numPr>
          <w:ilvl w:val="0"/>
          <w:numId w:val="9"/>
        </w:numPr>
        <w:spacing w:after="0" w:afterAutospacing="0" w:before="0" w:beforeAutospacing="0" w:lineRule="auto"/>
        <w:ind w:left="720" w:hanging="360"/>
      </w:pPr>
      <w:r w:rsidDel="00000000" w:rsidR="00000000" w:rsidRPr="00000000">
        <w:rPr>
          <w:b w:val="1"/>
          <w:rtl w:val="0"/>
        </w:rPr>
        <w:t xml:space="preserve">No Additional Hardware</w:t>
      </w:r>
      <w:r w:rsidDel="00000000" w:rsidR="00000000" w:rsidRPr="00000000">
        <w:rPr>
          <w:rtl w:val="0"/>
        </w:rPr>
        <w:t xml:space="preserve">: For basic implementation, no additional hardware is required beyond existing infrastructure. For enhanced functionality like ATM integration, minimal hardware additions (QR scanners) can be retrofitted to existing ATMs.</w:t>
        <w:br w:type="textWrapping"/>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b w:val="1"/>
          <w:rtl w:val="0"/>
        </w:rPr>
        <w:t xml:space="preserve">Open-Source Models</w:t>
      </w:r>
      <w:r w:rsidDel="00000000" w:rsidR="00000000" w:rsidRPr="00000000">
        <w:rPr>
          <w:rtl w:val="0"/>
        </w:rPr>
        <w:t xml:space="preserve">: The machine learning components utilize established open-source algorithms and frameworks, reducing development costs and ensuring reliability.</w:t>
        <w:br w:type="textWrapping"/>
      </w:r>
    </w:p>
    <w:p w:rsidR="00000000" w:rsidDel="00000000" w:rsidP="00000000" w:rsidRDefault="00000000" w:rsidRPr="00000000" w14:paraId="000000DD">
      <w:pPr>
        <w:numPr>
          <w:ilvl w:val="0"/>
          <w:numId w:val="9"/>
        </w:numPr>
        <w:spacing w:after="0" w:afterAutospacing="0" w:before="0" w:beforeAutospacing="0" w:lineRule="auto"/>
        <w:ind w:left="720" w:hanging="360"/>
      </w:pPr>
      <w:r w:rsidDel="00000000" w:rsidR="00000000" w:rsidRPr="00000000">
        <w:rPr>
          <w:b w:val="1"/>
          <w:rtl w:val="0"/>
        </w:rPr>
        <w:t xml:space="preserve">Scalable Architecture</w:t>
      </w:r>
      <w:r w:rsidDel="00000000" w:rsidR="00000000" w:rsidRPr="00000000">
        <w:rPr>
          <w:rtl w:val="0"/>
        </w:rPr>
        <w:t xml:space="preserve">: The microservices-based design allows components to be scaled independently based on demand, ensuring optimal resource utilization.</w:t>
        <w:br w:type="textWrapping"/>
      </w:r>
    </w:p>
    <w:p w:rsidR="00000000" w:rsidDel="00000000" w:rsidP="00000000" w:rsidRDefault="00000000" w:rsidRPr="00000000" w14:paraId="000000DE">
      <w:pPr>
        <w:numPr>
          <w:ilvl w:val="0"/>
          <w:numId w:val="9"/>
        </w:numPr>
        <w:spacing w:after="240" w:before="0" w:beforeAutospacing="0" w:lineRule="auto"/>
        <w:ind w:left="720" w:hanging="360"/>
      </w:pPr>
      <w:r w:rsidDel="00000000" w:rsidR="00000000" w:rsidRPr="00000000">
        <w:rPr>
          <w:b w:val="1"/>
          <w:rtl w:val="0"/>
        </w:rPr>
        <w:t xml:space="preserve">Progressive Implementation</w:t>
      </w:r>
      <w:r w:rsidDel="00000000" w:rsidR="00000000" w:rsidRPr="00000000">
        <w:rPr>
          <w:rtl w:val="0"/>
        </w:rPr>
        <w:t xml:space="preserve">: The system can be implemented in phases, with each component providing immediate security benefits even before the full system is deployed.</w:t>
        <w:br w:type="textWrapping"/>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opuksp4wfm7c" w:id="28"/>
      <w:bookmarkEnd w:id="28"/>
      <w:r w:rsidDel="00000000" w:rsidR="00000000" w:rsidRPr="00000000">
        <w:rPr>
          <w:b w:val="1"/>
          <w:color w:val="000000"/>
          <w:sz w:val="26"/>
          <w:szCs w:val="26"/>
          <w:rtl w:val="0"/>
        </w:rPr>
        <w:t xml:space="preserve">7.2 Operational Benefits</w:t>
      </w:r>
    </w:p>
    <w:p w:rsidR="00000000" w:rsidDel="00000000" w:rsidP="00000000" w:rsidRDefault="00000000" w:rsidRPr="00000000" w14:paraId="000000E0">
      <w:pPr>
        <w:numPr>
          <w:ilvl w:val="0"/>
          <w:numId w:val="16"/>
        </w:numPr>
        <w:spacing w:after="0" w:afterAutospacing="0" w:before="240" w:lineRule="auto"/>
        <w:ind w:left="720" w:hanging="360"/>
      </w:pPr>
      <w:r w:rsidDel="00000000" w:rsidR="00000000" w:rsidRPr="00000000">
        <w:rPr>
          <w:b w:val="1"/>
          <w:rtl w:val="0"/>
        </w:rPr>
        <w:t xml:space="preserve">Automated Threat Detection</w:t>
      </w:r>
      <w:r w:rsidDel="00000000" w:rsidR="00000000" w:rsidRPr="00000000">
        <w:rPr>
          <w:rtl w:val="0"/>
        </w:rPr>
        <w:t xml:space="preserve">: IOB 5x automates the detection of suspicious activities and potential security threats, minimizing the need for manual monitoring and reducing operational costs.</w:t>
        <w:br w:type="textWrapping"/>
      </w:r>
    </w:p>
    <w:p w:rsidR="00000000" w:rsidDel="00000000" w:rsidP="00000000" w:rsidRDefault="00000000" w:rsidRPr="00000000" w14:paraId="000000E1">
      <w:pPr>
        <w:numPr>
          <w:ilvl w:val="0"/>
          <w:numId w:val="16"/>
        </w:numPr>
        <w:spacing w:after="0" w:afterAutospacing="0" w:before="0" w:beforeAutospacing="0" w:lineRule="auto"/>
        <w:ind w:left="720" w:hanging="360"/>
      </w:pPr>
      <w:r w:rsidDel="00000000" w:rsidR="00000000" w:rsidRPr="00000000">
        <w:rPr>
          <w:b w:val="1"/>
          <w:rtl w:val="0"/>
        </w:rPr>
        <w:t xml:space="preserve">Reduced Manual Intervention</w:t>
      </w:r>
      <w:r w:rsidDel="00000000" w:rsidR="00000000" w:rsidRPr="00000000">
        <w:rPr>
          <w:rtl w:val="0"/>
        </w:rPr>
        <w:t xml:space="preserve">: By automating routine authentication tasks and anomaly detection, the system frees banking staff to focus on more strategic, human-intensive operations that require judgment and creativity.</w:t>
        <w:br w:type="textWrapping"/>
      </w:r>
    </w:p>
    <w:p w:rsidR="00000000" w:rsidDel="00000000" w:rsidP="00000000" w:rsidRDefault="00000000" w:rsidRPr="00000000" w14:paraId="000000E2">
      <w:pPr>
        <w:numPr>
          <w:ilvl w:val="0"/>
          <w:numId w:val="16"/>
        </w:numPr>
        <w:spacing w:after="0" w:afterAutospacing="0" w:before="0" w:beforeAutospacing="0" w:lineRule="auto"/>
        <w:ind w:left="720" w:hanging="360"/>
      </w:pPr>
      <w:r w:rsidDel="00000000" w:rsidR="00000000" w:rsidRPr="00000000">
        <w:rPr>
          <w:b w:val="1"/>
          <w:rtl w:val="0"/>
        </w:rPr>
        <w:t xml:space="preserve">Comprehensive Coverage</w:t>
      </w:r>
      <w:r w:rsidDel="00000000" w:rsidR="00000000" w:rsidRPr="00000000">
        <w:rPr>
          <w:rtl w:val="0"/>
        </w:rPr>
        <w:t xml:space="preserve">: The system addresses all three critical domains of modern authentication: security posture, user satisfaction, and behavioral analysis, providing a holistic security solution.</w:t>
        <w:br w:type="textWrapping"/>
      </w:r>
    </w:p>
    <w:p w:rsidR="00000000" w:rsidDel="00000000" w:rsidP="00000000" w:rsidRDefault="00000000" w:rsidRPr="00000000" w14:paraId="000000E3">
      <w:pPr>
        <w:numPr>
          <w:ilvl w:val="0"/>
          <w:numId w:val="16"/>
        </w:numPr>
        <w:spacing w:after="24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The multi-factor, continuous authentication approach helps financial institutions meet increasingly stringent regulatory requirements for customer protection and fraud prevention.</w:t>
        <w:br w:type="textWrapping"/>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4h14xh44ebvu" w:id="29"/>
      <w:bookmarkEnd w:id="29"/>
      <w:r w:rsidDel="00000000" w:rsidR="00000000" w:rsidRPr="00000000">
        <w:rPr>
          <w:b w:val="1"/>
          <w:color w:val="000000"/>
          <w:sz w:val="26"/>
          <w:szCs w:val="26"/>
          <w:rtl w:val="0"/>
        </w:rPr>
        <w:t xml:space="preserve">7.3 Business Viability</w:t>
      </w:r>
    </w:p>
    <w:p w:rsidR="00000000" w:rsidDel="00000000" w:rsidP="00000000" w:rsidRDefault="00000000" w:rsidRPr="00000000" w14:paraId="000000E5">
      <w:pPr>
        <w:numPr>
          <w:ilvl w:val="0"/>
          <w:numId w:val="12"/>
        </w:numPr>
        <w:spacing w:after="0" w:afterAutospacing="0" w:before="240" w:lineRule="auto"/>
        <w:ind w:left="720" w:hanging="360"/>
      </w:pPr>
      <w:r w:rsidDel="00000000" w:rsidR="00000000" w:rsidRPr="00000000">
        <w:rPr>
          <w:b w:val="1"/>
          <w:rtl w:val="0"/>
        </w:rPr>
        <w:t xml:space="preserve">Cost-Effective Implementation</w:t>
      </w:r>
      <w:r w:rsidDel="00000000" w:rsidR="00000000" w:rsidRPr="00000000">
        <w:rPr>
          <w:rtl w:val="0"/>
        </w:rPr>
        <w:t xml:space="preserve">: By leveraging existing infrastructure and open-source technologies, IOB 5x minimizes implementation costs while maximizing security benefits.</w:t>
        <w:br w:type="textWrapping"/>
      </w:r>
    </w:p>
    <w:p w:rsidR="00000000" w:rsidDel="00000000" w:rsidP="00000000" w:rsidRDefault="00000000" w:rsidRPr="00000000" w14:paraId="000000E6">
      <w:pPr>
        <w:numPr>
          <w:ilvl w:val="0"/>
          <w:numId w:val="12"/>
        </w:numPr>
        <w:spacing w:after="0" w:afterAutospacing="0" w:before="0" w:beforeAutospacing="0" w:lineRule="auto"/>
        <w:ind w:left="720" w:hanging="360"/>
      </w:pPr>
      <w:r w:rsidDel="00000000" w:rsidR="00000000" w:rsidRPr="00000000">
        <w:rPr>
          <w:b w:val="1"/>
          <w:rtl w:val="0"/>
        </w:rPr>
        <w:t xml:space="preserve">Reduced Fraud Losses</w:t>
      </w:r>
      <w:r w:rsidDel="00000000" w:rsidR="00000000" w:rsidRPr="00000000">
        <w:rPr>
          <w:rtl w:val="0"/>
        </w:rPr>
        <w:t xml:space="preserve">: Enhanced security measures directly translate to reduced fraud incidents and associated financial losses, providing a strong return on investment.</w:t>
        <w:br w:type="textWrapping"/>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b w:val="1"/>
          <w:rtl w:val="0"/>
        </w:rPr>
        <w:t xml:space="preserve">Competitive Advantage</w:t>
      </w:r>
      <w:r w:rsidDel="00000000" w:rsidR="00000000" w:rsidRPr="00000000">
        <w:rPr>
          <w:rtl w:val="0"/>
        </w:rPr>
        <w:t xml:space="preserve">: The modern, frictionless authentication experience serves as a competitive differentiator in the banking market, particularly appealing to younger, tech-savvy customers.</w:t>
        <w:br w:type="textWrapping"/>
      </w:r>
    </w:p>
    <w:p w:rsidR="00000000" w:rsidDel="00000000" w:rsidP="00000000" w:rsidRDefault="00000000" w:rsidRPr="00000000" w14:paraId="000000E8">
      <w:pPr>
        <w:numPr>
          <w:ilvl w:val="0"/>
          <w:numId w:val="12"/>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The modular design allows banks to customize the implementation based on their specific needs, risk profile, and customer base.</w:t>
        <w:br w:type="textWrapping"/>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r9d6c69l7aav" w:id="30"/>
      <w:bookmarkEnd w:id="30"/>
      <w:r w:rsidDel="00000000" w:rsidR="00000000" w:rsidRPr="00000000">
        <w:rPr>
          <w:b w:val="1"/>
          <w:color w:val="000000"/>
          <w:sz w:val="26"/>
          <w:szCs w:val="26"/>
          <w:rtl w:val="0"/>
        </w:rPr>
        <w:t xml:space="preserve">7.4 Key Metrics</w:t>
      </w:r>
    </w:p>
    <w:p w:rsidR="00000000" w:rsidDel="00000000" w:rsidP="00000000" w:rsidRDefault="00000000" w:rsidRPr="00000000" w14:paraId="000000EA">
      <w:pPr>
        <w:numPr>
          <w:ilvl w:val="0"/>
          <w:numId w:val="22"/>
        </w:numPr>
        <w:spacing w:after="0" w:afterAutospacing="0" w:before="240" w:lineRule="auto"/>
        <w:ind w:left="720" w:hanging="360"/>
      </w:pPr>
      <w:r w:rsidDel="00000000" w:rsidR="00000000" w:rsidRPr="00000000">
        <w:rPr>
          <w:b w:val="1"/>
          <w:rtl w:val="0"/>
        </w:rPr>
        <w:t xml:space="preserve">Security Enhancement</w:t>
      </w:r>
      <w:r w:rsidDel="00000000" w:rsidR="00000000" w:rsidRPr="00000000">
        <w:rPr>
          <w:rtl w:val="0"/>
        </w:rPr>
        <w:t xml:space="preserve">: Expected 85% reduction in unauthorized access incidents</w:t>
      </w:r>
    </w:p>
    <w:p w:rsidR="00000000" w:rsidDel="00000000" w:rsidP="00000000" w:rsidRDefault="00000000" w:rsidRPr="00000000" w14:paraId="000000EB">
      <w:pPr>
        <w:numPr>
          <w:ilvl w:val="0"/>
          <w:numId w:val="22"/>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Projected 40% reduction in authentication-related customer support tickets</w:t>
      </w:r>
    </w:p>
    <w:p w:rsidR="00000000" w:rsidDel="00000000" w:rsidP="00000000" w:rsidRDefault="00000000" w:rsidRPr="00000000" w14:paraId="000000EC">
      <w:pPr>
        <w:numPr>
          <w:ilvl w:val="0"/>
          <w:numId w:val="22"/>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Estimated 60% decrease in manual security monitoring requirements</w:t>
      </w:r>
    </w:p>
    <w:p w:rsidR="00000000" w:rsidDel="00000000" w:rsidP="00000000" w:rsidRDefault="00000000" w:rsidRPr="00000000" w14:paraId="000000ED">
      <w:pPr>
        <w:numPr>
          <w:ilvl w:val="0"/>
          <w:numId w:val="22"/>
        </w:numPr>
        <w:spacing w:after="240" w:before="0" w:beforeAutospacing="0" w:lineRule="auto"/>
        <w:ind w:left="720" w:hanging="360"/>
      </w:pPr>
      <w:r w:rsidDel="00000000" w:rsidR="00000000" w:rsidRPr="00000000">
        <w:rPr>
          <w:b w:val="1"/>
          <w:rtl w:val="0"/>
        </w:rPr>
        <w:t xml:space="preserve">Technology Adoption</w:t>
      </w:r>
      <w:r w:rsidDel="00000000" w:rsidR="00000000" w:rsidRPr="00000000">
        <w:rPr>
          <w:rtl w:val="0"/>
        </w:rPr>
        <w:t xml:space="preserve">: Projected 75% user acceptance rate based on preliminary testing</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nhexx2w04juv" w:id="31"/>
      <w:bookmarkEnd w:id="31"/>
      <w:r w:rsidDel="00000000" w:rsidR="00000000" w:rsidRPr="00000000">
        <w:rPr>
          <w:b w:val="1"/>
          <w:sz w:val="34"/>
          <w:szCs w:val="34"/>
          <w:rtl w:val="0"/>
        </w:rPr>
        <w:t xml:space="preserve">8. Impact and Benefits</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8tbmvjte19fx" w:id="32"/>
      <w:bookmarkEnd w:id="32"/>
      <w:r w:rsidDel="00000000" w:rsidR="00000000" w:rsidRPr="00000000">
        <w:rPr>
          <w:b w:val="1"/>
          <w:color w:val="000000"/>
          <w:sz w:val="26"/>
          <w:szCs w:val="26"/>
          <w:rtl w:val="0"/>
        </w:rPr>
        <w:t xml:space="preserve">8.1 Security Impact</w:t>
      </w:r>
    </w:p>
    <w:p w:rsidR="00000000" w:rsidDel="00000000" w:rsidP="00000000" w:rsidRDefault="00000000" w:rsidRPr="00000000" w14:paraId="000000F0">
      <w:pPr>
        <w:spacing w:after="240" w:before="240" w:lineRule="auto"/>
        <w:rPr/>
      </w:pPr>
      <w:r w:rsidDel="00000000" w:rsidR="00000000" w:rsidRPr="00000000">
        <w:rPr>
          <w:rtl w:val="0"/>
        </w:rPr>
        <w:t xml:space="preserve">IOB 5x revolutionizes digital identity protection in banking through continuous, intelligent authentication that significantly reduces the risk of unauthorized access and fraud:</w:t>
      </w:r>
    </w:p>
    <w:p w:rsidR="00000000" w:rsidDel="00000000" w:rsidP="00000000" w:rsidRDefault="00000000" w:rsidRPr="00000000" w14:paraId="000000F1">
      <w:pPr>
        <w:numPr>
          <w:ilvl w:val="0"/>
          <w:numId w:val="15"/>
        </w:numPr>
        <w:spacing w:after="0" w:afterAutospacing="0" w:before="240" w:lineRule="auto"/>
        <w:ind w:left="720" w:hanging="360"/>
      </w:pPr>
      <w:r w:rsidDel="00000000" w:rsidR="00000000" w:rsidRPr="00000000">
        <w:rPr>
          <w:b w:val="1"/>
          <w:rtl w:val="0"/>
        </w:rPr>
        <w:t xml:space="preserve">Enhanced Protection</w:t>
      </w:r>
      <w:r w:rsidDel="00000000" w:rsidR="00000000" w:rsidRPr="00000000">
        <w:rPr>
          <w:rtl w:val="0"/>
        </w:rPr>
        <w:t xml:space="preserve">: The multi-layered approach ensures that even if one security component is compromised, other layers continue to protect user accounts.</w:t>
        <w:br w:type="textWrapping"/>
      </w:r>
    </w:p>
    <w:p w:rsidR="00000000" w:rsidDel="00000000" w:rsidP="00000000" w:rsidRDefault="00000000" w:rsidRPr="00000000" w14:paraId="000000F2">
      <w:pPr>
        <w:numPr>
          <w:ilvl w:val="0"/>
          <w:numId w:val="15"/>
        </w:numPr>
        <w:spacing w:after="0" w:afterAutospacing="0" w:before="0" w:beforeAutospacing="0" w:lineRule="auto"/>
        <w:ind w:left="720" w:hanging="360"/>
      </w:pPr>
      <w:r w:rsidDel="00000000" w:rsidR="00000000" w:rsidRPr="00000000">
        <w:rPr>
          <w:b w:val="1"/>
          <w:rtl w:val="0"/>
        </w:rPr>
        <w:t xml:space="preserve">Reduced Phishing Success</w:t>
      </w:r>
      <w:r w:rsidDel="00000000" w:rsidR="00000000" w:rsidRPr="00000000">
        <w:rPr>
          <w:rtl w:val="0"/>
        </w:rPr>
        <w:t xml:space="preserve">: By eliminating password dependency and implementing real-time phishing detection, the system dramatically reduces the effectiveness of social engineering attacks.</w:t>
        <w:br w:type="textWrapping"/>
      </w:r>
    </w:p>
    <w:p w:rsidR="00000000" w:rsidDel="00000000" w:rsidP="00000000" w:rsidRDefault="00000000" w:rsidRPr="00000000" w14:paraId="000000F3">
      <w:pPr>
        <w:numPr>
          <w:ilvl w:val="0"/>
          <w:numId w:val="15"/>
        </w:numPr>
        <w:spacing w:after="240" w:before="0" w:beforeAutospacing="0" w:lineRule="auto"/>
        <w:ind w:left="720" w:hanging="360"/>
      </w:pPr>
      <w:r w:rsidDel="00000000" w:rsidR="00000000" w:rsidRPr="00000000">
        <w:rPr>
          <w:b w:val="1"/>
          <w:rtl w:val="0"/>
        </w:rPr>
        <w:t xml:space="preserve">Proactive Security</w:t>
      </w:r>
      <w:r w:rsidDel="00000000" w:rsidR="00000000" w:rsidRPr="00000000">
        <w:rPr>
          <w:rtl w:val="0"/>
        </w:rPr>
        <w:t xml:space="preserve">: Rather than reacting to security breaches after they occur, IOB 5x actively monitors for and prevents unauthorized access attempts in real-time.</w:t>
        <w:br w:type="textWrapping"/>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dbw9ucgqn6s3" w:id="33"/>
      <w:bookmarkEnd w:id="33"/>
      <w:r w:rsidDel="00000000" w:rsidR="00000000" w:rsidRPr="00000000">
        <w:rPr>
          <w:b w:val="1"/>
          <w:color w:val="000000"/>
          <w:sz w:val="26"/>
          <w:szCs w:val="26"/>
          <w:rtl w:val="0"/>
        </w:rPr>
        <w:t xml:space="preserve">8.2 User Experience Benefits</w:t>
      </w:r>
    </w:p>
    <w:p w:rsidR="00000000" w:rsidDel="00000000" w:rsidP="00000000" w:rsidRDefault="00000000" w:rsidRPr="00000000" w14:paraId="000000F5">
      <w:pPr>
        <w:spacing w:after="240" w:before="240" w:lineRule="auto"/>
        <w:rPr/>
      </w:pPr>
      <w:r w:rsidDel="00000000" w:rsidR="00000000" w:rsidRPr="00000000">
        <w:rPr>
          <w:rtl w:val="0"/>
        </w:rPr>
        <w:t xml:space="preserve">The system enhances the banking experience while maintaining robust security:</w:t>
      </w:r>
    </w:p>
    <w:p w:rsidR="00000000" w:rsidDel="00000000" w:rsidP="00000000" w:rsidRDefault="00000000" w:rsidRPr="00000000" w14:paraId="000000F6">
      <w:pPr>
        <w:numPr>
          <w:ilvl w:val="0"/>
          <w:numId w:val="5"/>
        </w:numPr>
        <w:spacing w:after="0" w:afterAutospacing="0" w:before="240" w:lineRule="auto"/>
        <w:ind w:left="720" w:hanging="360"/>
      </w:pPr>
      <w:r w:rsidDel="00000000" w:rsidR="00000000" w:rsidRPr="00000000">
        <w:rPr>
          <w:b w:val="1"/>
          <w:rtl w:val="0"/>
        </w:rPr>
        <w:t xml:space="preserve">Frictionless Authentication</w:t>
      </w:r>
      <w:r w:rsidDel="00000000" w:rsidR="00000000" w:rsidRPr="00000000">
        <w:rPr>
          <w:rtl w:val="0"/>
        </w:rPr>
        <w:t xml:space="preserve">: QR-based login eliminates the need to remember and enter complex passwords, simplifying the banking access process.</w:t>
        <w:br w:type="textWrapping"/>
      </w:r>
    </w:p>
    <w:p w:rsidR="00000000" w:rsidDel="00000000" w:rsidP="00000000" w:rsidRDefault="00000000" w:rsidRPr="00000000" w14:paraId="000000F7">
      <w:pPr>
        <w:numPr>
          <w:ilvl w:val="0"/>
          <w:numId w:val="5"/>
        </w:numPr>
        <w:spacing w:after="0" w:afterAutospacing="0" w:before="0" w:beforeAutospacing="0" w:lineRule="auto"/>
        <w:ind w:left="720" w:hanging="360"/>
      </w:pPr>
      <w:r w:rsidDel="00000000" w:rsidR="00000000" w:rsidRPr="00000000">
        <w:rPr>
          <w:b w:val="1"/>
          <w:rtl w:val="0"/>
        </w:rPr>
        <w:t xml:space="preserve">Continuous Trust</w:t>
      </w:r>
      <w:r w:rsidDel="00000000" w:rsidR="00000000" w:rsidRPr="00000000">
        <w:rPr>
          <w:rtl w:val="0"/>
        </w:rPr>
        <w:t xml:space="preserve">: Once authenticated, legitimate users can continue their banking activities without interruption as long as their behavior remains consistent.</w:t>
        <w:br w:type="textWrapping"/>
      </w:r>
    </w:p>
    <w:p w:rsidR="00000000" w:rsidDel="00000000" w:rsidP="00000000" w:rsidRDefault="00000000" w:rsidRPr="00000000" w14:paraId="000000F8">
      <w:pPr>
        <w:numPr>
          <w:ilvl w:val="0"/>
          <w:numId w:val="5"/>
        </w:numPr>
        <w:spacing w:after="240" w:before="0" w:beforeAutospacing="0" w:lineRule="auto"/>
        <w:ind w:left="720" w:hanging="360"/>
      </w:pPr>
      <w:r w:rsidDel="00000000" w:rsidR="00000000" w:rsidRPr="00000000">
        <w:rPr>
          <w:b w:val="1"/>
          <w:rtl w:val="0"/>
        </w:rPr>
        <w:t xml:space="preserve">Reduced Authentication Fatigue</w:t>
      </w:r>
      <w:r w:rsidDel="00000000" w:rsidR="00000000" w:rsidRPr="00000000">
        <w:rPr>
          <w:rtl w:val="0"/>
        </w:rPr>
        <w:t xml:space="preserve">: By minimizing repetitive authentication prompts and password entries, the system reduces user frustration and improves satisfaction.</w:t>
        <w:br w:type="textWrapping"/>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3qurnk1brpl7" w:id="34"/>
      <w:bookmarkEnd w:id="34"/>
      <w:r w:rsidDel="00000000" w:rsidR="00000000" w:rsidRPr="00000000">
        <w:rPr>
          <w:b w:val="1"/>
          <w:color w:val="000000"/>
          <w:sz w:val="26"/>
          <w:szCs w:val="26"/>
          <w:rtl w:val="0"/>
        </w:rPr>
        <w:t xml:space="preserve">8.3 Market Advantages</w:t>
      </w:r>
    </w:p>
    <w:p w:rsidR="00000000" w:rsidDel="00000000" w:rsidP="00000000" w:rsidRDefault="00000000" w:rsidRPr="00000000" w14:paraId="000000FA">
      <w:pPr>
        <w:spacing w:after="240" w:before="240" w:lineRule="auto"/>
        <w:rPr/>
      </w:pPr>
      <w:r w:rsidDel="00000000" w:rsidR="00000000" w:rsidRPr="00000000">
        <w:rPr>
          <w:rtl w:val="0"/>
        </w:rPr>
        <w:t xml:space="preserve">IOB 5x provides significant business advantages for financial institutions:</w:t>
      </w:r>
    </w:p>
    <w:p w:rsidR="00000000" w:rsidDel="00000000" w:rsidP="00000000" w:rsidRDefault="00000000" w:rsidRPr="00000000" w14:paraId="000000FB">
      <w:pPr>
        <w:numPr>
          <w:ilvl w:val="0"/>
          <w:numId w:val="26"/>
        </w:numPr>
        <w:spacing w:after="0" w:afterAutospacing="0" w:before="240" w:lineRule="auto"/>
        <w:ind w:left="720" w:hanging="360"/>
      </w:pPr>
      <w:r w:rsidDel="00000000" w:rsidR="00000000" w:rsidRPr="00000000">
        <w:rPr>
          <w:b w:val="1"/>
          <w:rtl w:val="0"/>
        </w:rPr>
        <w:t xml:space="preserve">Youth Appeal</w:t>
      </w:r>
      <w:r w:rsidDel="00000000" w:rsidR="00000000" w:rsidRPr="00000000">
        <w:rPr>
          <w:rtl w:val="0"/>
        </w:rPr>
        <w:t xml:space="preserve">: The modern technology and smartphone integration are particularly attractive to younger customer segments who expect convenient digital experiences.</w:t>
        <w:br w:type="textWrapping"/>
      </w:r>
    </w:p>
    <w:p w:rsidR="00000000" w:rsidDel="00000000" w:rsidP="00000000" w:rsidRDefault="00000000" w:rsidRPr="00000000" w14:paraId="000000FC">
      <w:pPr>
        <w:numPr>
          <w:ilvl w:val="0"/>
          <w:numId w:val="26"/>
        </w:numPr>
        <w:spacing w:after="0" w:afterAutospacing="0" w:before="0" w:beforeAutospacing="0" w:lineRule="auto"/>
        <w:ind w:left="720" w:hanging="360"/>
      </w:pPr>
      <w:r w:rsidDel="00000000" w:rsidR="00000000" w:rsidRPr="00000000">
        <w:rPr>
          <w:b w:val="1"/>
          <w:rtl w:val="0"/>
        </w:rPr>
        <w:t xml:space="preserve">Cross-Industry Applicability</w:t>
      </w:r>
      <w:r w:rsidDel="00000000" w:rsidR="00000000" w:rsidRPr="00000000">
        <w:rPr>
          <w:rtl w:val="0"/>
        </w:rPr>
        <w:t xml:space="preserve">: The core technology can be adapted for use in other industries requiring secure authentication, such as healthcare, education, and corporate access control.</w:t>
        <w:br w:type="textWrapping"/>
      </w:r>
    </w:p>
    <w:p w:rsidR="00000000" w:rsidDel="00000000" w:rsidP="00000000" w:rsidRDefault="00000000" w:rsidRPr="00000000" w14:paraId="000000FD">
      <w:pPr>
        <w:numPr>
          <w:ilvl w:val="0"/>
          <w:numId w:val="26"/>
        </w:numPr>
        <w:spacing w:after="240" w:before="0" w:beforeAutospacing="0" w:lineRule="auto"/>
        <w:ind w:left="720" w:hanging="360"/>
      </w:pPr>
      <w:r w:rsidDel="00000000" w:rsidR="00000000" w:rsidRPr="00000000">
        <w:rPr>
          <w:b w:val="1"/>
          <w:rtl w:val="0"/>
        </w:rPr>
        <w:t xml:space="preserve">Scalable Security</w:t>
      </w:r>
      <w:r w:rsidDel="00000000" w:rsidR="00000000" w:rsidRPr="00000000">
        <w:rPr>
          <w:rtl w:val="0"/>
        </w:rPr>
        <w:t xml:space="preserve">: The solution scales effectively from small credit unions to large multinational banks, with customizable security parameters based on risk profiles and user bases.</w:t>
        <w:br w:type="textWrapping"/>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j4msdfd4el3" w:id="35"/>
      <w:bookmarkEnd w:id="35"/>
      <w:r w:rsidDel="00000000" w:rsidR="00000000" w:rsidRPr="00000000">
        <w:rPr>
          <w:b w:val="1"/>
          <w:color w:val="000000"/>
          <w:sz w:val="26"/>
          <w:szCs w:val="26"/>
          <w:rtl w:val="0"/>
        </w:rPr>
        <w:t xml:space="preserve">8.4 Future Expansion Potential</w:t>
      </w:r>
    </w:p>
    <w:p w:rsidR="00000000" w:rsidDel="00000000" w:rsidP="00000000" w:rsidRDefault="00000000" w:rsidRPr="00000000" w14:paraId="000000FF">
      <w:pPr>
        <w:spacing w:after="240" w:before="240" w:lineRule="auto"/>
        <w:rPr/>
      </w:pPr>
      <w:r w:rsidDel="00000000" w:rsidR="00000000" w:rsidRPr="00000000">
        <w:rPr>
          <w:rtl w:val="0"/>
        </w:rPr>
        <w:t xml:space="preserve">The IOB 5x framework is designed with extensibility in mind:</w:t>
      </w:r>
    </w:p>
    <w:p w:rsidR="00000000" w:rsidDel="00000000" w:rsidP="00000000" w:rsidRDefault="00000000" w:rsidRPr="00000000" w14:paraId="00000100">
      <w:pPr>
        <w:numPr>
          <w:ilvl w:val="0"/>
          <w:numId w:val="18"/>
        </w:numPr>
        <w:spacing w:after="0" w:afterAutospacing="0" w:before="240" w:lineRule="auto"/>
        <w:ind w:left="720" w:hanging="360"/>
      </w:pPr>
      <w:r w:rsidDel="00000000" w:rsidR="00000000" w:rsidRPr="00000000">
        <w:rPr>
          <w:b w:val="1"/>
          <w:rtl w:val="0"/>
        </w:rPr>
        <w:t xml:space="preserve">Biometric Integration</w:t>
      </w:r>
      <w:r w:rsidDel="00000000" w:rsidR="00000000" w:rsidRPr="00000000">
        <w:rPr>
          <w:rtl w:val="0"/>
        </w:rPr>
        <w:t xml:space="preserve">: The system architecture allows for future integration of additional biometric factors such as facial recognition, voice authentication, or fingerprint scanning.</w:t>
        <w:br w:type="textWrapping"/>
      </w:r>
    </w:p>
    <w:p w:rsidR="00000000" w:rsidDel="00000000" w:rsidP="00000000" w:rsidRDefault="00000000" w:rsidRPr="00000000" w14:paraId="00000101">
      <w:pPr>
        <w:numPr>
          <w:ilvl w:val="0"/>
          <w:numId w:val="18"/>
        </w:numPr>
        <w:spacing w:after="0" w:afterAutospacing="0" w:before="0" w:beforeAutospacing="0" w:lineRule="auto"/>
        <w:ind w:left="720" w:hanging="360"/>
      </w:pPr>
      <w:r w:rsidDel="00000000" w:rsidR="00000000" w:rsidRPr="00000000">
        <w:rPr>
          <w:b w:val="1"/>
          <w:rtl w:val="0"/>
        </w:rPr>
        <w:t xml:space="preserve">Cross-Platform Expansion</w:t>
      </w:r>
      <w:r w:rsidDel="00000000" w:rsidR="00000000" w:rsidRPr="00000000">
        <w:rPr>
          <w:rtl w:val="0"/>
        </w:rPr>
        <w:t xml:space="preserve">: While initially focused on web and mobile banking, the framework can be extended to ATMs, point-of-sale systems, and emerging banking channels.</w:t>
        <w:br w:type="textWrapping"/>
      </w:r>
    </w:p>
    <w:p w:rsidR="00000000" w:rsidDel="00000000" w:rsidP="00000000" w:rsidRDefault="00000000" w:rsidRPr="00000000" w14:paraId="00000102">
      <w:pPr>
        <w:numPr>
          <w:ilvl w:val="0"/>
          <w:numId w:val="18"/>
        </w:numPr>
        <w:spacing w:after="240" w:before="0" w:beforeAutospacing="0" w:lineRule="auto"/>
        <w:ind w:left="720" w:hanging="360"/>
      </w:pPr>
      <w:r w:rsidDel="00000000" w:rsidR="00000000" w:rsidRPr="00000000">
        <w:rPr>
          <w:b w:val="1"/>
          <w:rtl w:val="0"/>
        </w:rPr>
        <w:t xml:space="preserve">API Ecosystem</w:t>
      </w:r>
      <w:r w:rsidDel="00000000" w:rsidR="00000000" w:rsidRPr="00000000">
        <w:rPr>
          <w:rtl w:val="0"/>
        </w:rPr>
        <w:t xml:space="preserve">: A secure API layer enables third-party developers to integrate with the authentication system, fostering innovation while maintaining security.</w:t>
        <w:br w:type="textWrapping"/>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a25cyptcq0qd" w:id="36"/>
      <w:bookmarkEnd w:id="36"/>
      <w:r w:rsidDel="00000000" w:rsidR="00000000" w:rsidRPr="00000000">
        <w:rPr>
          <w:b w:val="1"/>
          <w:sz w:val="34"/>
          <w:szCs w:val="34"/>
          <w:rtl w:val="0"/>
        </w:rPr>
        <w:t xml:space="preserve">9. Conclusion</w:t>
      </w:r>
    </w:p>
    <w:p w:rsidR="00000000" w:rsidDel="00000000" w:rsidP="00000000" w:rsidRDefault="00000000" w:rsidRPr="00000000" w14:paraId="00000104">
      <w:pPr>
        <w:spacing w:after="240" w:before="240" w:lineRule="auto"/>
        <w:rPr/>
      </w:pPr>
      <w:r w:rsidDel="00000000" w:rsidR="00000000" w:rsidRPr="00000000">
        <w:rPr>
          <w:rtl w:val="0"/>
        </w:rPr>
        <w:t xml:space="preserve">IOB 5x represents a paradigm shift in banking authentication by addressing the critical vulnerabilities in traditional systems while enhancing user experience. By leveraging artificial intelligence, behavioral biometrics, and modern cryptographic techniques, the system provides a comprehensive security solution that is both robust and user-friendly.</w:t>
      </w:r>
    </w:p>
    <w:p w:rsidR="00000000" w:rsidDel="00000000" w:rsidP="00000000" w:rsidRDefault="00000000" w:rsidRPr="00000000" w14:paraId="00000105">
      <w:pPr>
        <w:spacing w:after="240" w:before="240" w:lineRule="auto"/>
        <w:rPr/>
      </w:pPr>
      <w:r w:rsidDel="00000000" w:rsidR="00000000" w:rsidRPr="00000000">
        <w:rPr>
          <w:rtl w:val="0"/>
        </w:rPr>
        <w:t xml:space="preserve">The five integrated components—AdaptiveX, FlowAuth, NeuroBehavior, SmartOTP, and PhishShield—work in harmony to create a seamless authentication ecosystem that protects users from various attack vectors including credential theft, phishing, and social engineering. The solution is technically feasible, cost-effective to implement, and provides significant business advantages for financial institutions.</w:t>
      </w:r>
    </w:p>
    <w:p w:rsidR="00000000" w:rsidDel="00000000" w:rsidP="00000000" w:rsidRDefault="00000000" w:rsidRPr="00000000" w14:paraId="00000106">
      <w:pPr>
        <w:spacing w:after="240" w:before="240" w:lineRule="auto"/>
        <w:rPr/>
      </w:pPr>
      <w:r w:rsidDel="00000000" w:rsidR="00000000" w:rsidRPr="00000000">
        <w:rPr>
          <w:rtl w:val="0"/>
        </w:rPr>
        <w:t xml:space="preserve">In an era of increasing digital threats and sophisticated cyber attacks, IOB 5x establishes a new standard for banking security that balances robust protection with frictionless user experience. As financial services continue to evolve in the digital landscape, IOB 5x provides the security foundation necessary for banks to innovate with confidence.</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muuvuoqupak6" w:id="37"/>
      <w:bookmarkEnd w:id="37"/>
      <w:r w:rsidDel="00000000" w:rsidR="00000000" w:rsidRPr="00000000">
        <w:rPr>
          <w:b w:val="1"/>
          <w:sz w:val="34"/>
          <w:szCs w:val="34"/>
          <w:rtl w:val="0"/>
        </w:rPr>
        <w:t xml:space="preserve">10. References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sxtlxmab9dg9" w:id="38"/>
      <w:bookmarkEnd w:id="38"/>
      <w:r w:rsidDel="00000000" w:rsidR="00000000" w:rsidRPr="00000000">
        <w:rPr>
          <w:b w:val="1"/>
          <w:color w:val="000000"/>
          <w:sz w:val="26"/>
          <w:szCs w:val="26"/>
          <w:rtl w:val="0"/>
        </w:rPr>
        <w:t xml:space="preserve">Research Papers:</w:t>
      </w:r>
    </w:p>
    <w:p w:rsidR="00000000" w:rsidDel="00000000" w:rsidP="00000000" w:rsidRDefault="00000000" w:rsidRPr="00000000" w14:paraId="00000109">
      <w:pPr>
        <w:numPr>
          <w:ilvl w:val="0"/>
          <w:numId w:val="7"/>
        </w:numPr>
        <w:spacing w:after="0" w:afterAutospacing="0" w:before="240" w:lineRule="auto"/>
        <w:ind w:left="720" w:hanging="360"/>
      </w:pPr>
      <w:r w:rsidDel="00000000" w:rsidR="00000000" w:rsidRPr="00000000">
        <w:rPr>
          <w:rtl w:val="0"/>
        </w:rPr>
        <w:t xml:space="preserve">"Anomaly Pattern Detection on Data Streams" (2018 DOI: 10.1109/BigComp.2018.00179)</w:t>
      </w:r>
    </w:p>
    <w:p w:rsidR="00000000" w:rsidDel="00000000" w:rsidP="00000000" w:rsidRDefault="00000000" w:rsidRPr="00000000" w14:paraId="0000010A">
      <w:pPr>
        <w:numPr>
          <w:ilvl w:val="0"/>
          <w:numId w:val="7"/>
        </w:numPr>
        <w:spacing w:after="0" w:afterAutospacing="0" w:before="0" w:beforeAutospacing="0" w:lineRule="auto"/>
        <w:ind w:left="720" w:hanging="360"/>
      </w:pPr>
      <w:r w:rsidDel="00000000" w:rsidR="00000000" w:rsidRPr="00000000">
        <w:rPr>
          <w:rtl w:val="0"/>
        </w:rPr>
        <w:t xml:space="preserve">"Research on Time Series Anomaly Detection Algorithm and Application" (2019 DOI:10.1109/IAEAC47372.2019.8997819)</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rtl w:val="0"/>
        </w:rPr>
        <w:t xml:space="preserve">"Into the Unknown: Unsupervised Machine Learning Algorithms for Anomaly-Based Intrusion Detection" (2020 DOI:10.1109/DSN-S50200.2020.00044)</w:t>
      </w:r>
    </w:p>
    <w:p w:rsidR="00000000" w:rsidDel="00000000" w:rsidP="00000000" w:rsidRDefault="00000000" w:rsidRPr="00000000" w14:paraId="0000010C">
      <w:pPr>
        <w:numPr>
          <w:ilvl w:val="0"/>
          <w:numId w:val="7"/>
        </w:numPr>
        <w:spacing w:after="0" w:afterAutospacing="0" w:before="0" w:beforeAutospacing="0" w:lineRule="auto"/>
        <w:ind w:left="720" w:hanging="360"/>
      </w:pPr>
      <w:r w:rsidDel="00000000" w:rsidR="00000000" w:rsidRPr="00000000">
        <w:rPr>
          <w:rtl w:val="0"/>
        </w:rPr>
        <w:t xml:space="preserve">"A Novel LSTM-GAN Algorithm for Time Series Anomaly Detection" (2019 DOI: 10.1109/PHM-Qingdao46334.2019.8942842)</w:t>
      </w:r>
    </w:p>
    <w:p w:rsidR="00000000" w:rsidDel="00000000" w:rsidP="00000000" w:rsidRDefault="00000000" w:rsidRPr="00000000" w14:paraId="0000010D">
      <w:pPr>
        <w:numPr>
          <w:ilvl w:val="0"/>
          <w:numId w:val="7"/>
        </w:numPr>
        <w:spacing w:after="240" w:before="0" w:beforeAutospacing="0" w:lineRule="auto"/>
        <w:ind w:left="720" w:hanging="360"/>
      </w:pPr>
      <w:r w:rsidDel="00000000" w:rsidR="00000000" w:rsidRPr="00000000">
        <w:rPr>
          <w:rtl w:val="0"/>
        </w:rPr>
        <w:t xml:space="preserve">"Credibility of Browser Extension Program Based on Behavioral Statement" (2021 DOI: 10.1109/IPECS1340.2021.9421124)</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r3e7ik94jc91" w:id="39"/>
      <w:bookmarkEnd w:id="39"/>
      <w:r w:rsidDel="00000000" w:rsidR="00000000" w:rsidRPr="00000000">
        <w:rPr>
          <w:b w:val="1"/>
          <w:color w:val="000000"/>
          <w:sz w:val="26"/>
          <w:szCs w:val="26"/>
          <w:rtl w:val="0"/>
        </w:rPr>
        <w:t xml:space="preserve">Industry Reports and Resources:</w:t>
      </w:r>
    </w:p>
    <w:p w:rsidR="00000000" w:rsidDel="00000000" w:rsidP="00000000" w:rsidRDefault="00000000" w:rsidRPr="00000000" w14:paraId="0000010F">
      <w:pPr>
        <w:numPr>
          <w:ilvl w:val="0"/>
          <w:numId w:val="29"/>
        </w:numPr>
        <w:spacing w:after="0" w:afterAutospacing="0" w:before="240" w:lineRule="auto"/>
        <w:ind w:left="720" w:hanging="360"/>
      </w:pPr>
      <w:r w:rsidDel="00000000" w:rsidR="00000000" w:rsidRPr="00000000">
        <w:rPr>
          <w:rtl w:val="0"/>
        </w:rPr>
        <w:t xml:space="preserve">"Top Banking Trends to Watch in 2025" - First Bank Resource Center https://www.firstbank.com/resources/learning-center/top-banking-trends-to-watch-in-2025/</w:t>
      </w:r>
    </w:p>
    <w:p w:rsidR="00000000" w:rsidDel="00000000" w:rsidP="00000000" w:rsidRDefault="00000000" w:rsidRPr="00000000" w14:paraId="00000110">
      <w:pPr>
        <w:numPr>
          <w:ilvl w:val="0"/>
          <w:numId w:val="29"/>
        </w:numPr>
        <w:spacing w:after="0" w:afterAutospacing="0" w:before="0" w:beforeAutospacing="0" w:lineRule="auto"/>
        <w:ind w:left="720" w:hanging="360"/>
      </w:pPr>
      <w:r w:rsidDel="00000000" w:rsidR="00000000" w:rsidRPr="00000000">
        <w:rPr>
          <w:rtl w:val="0"/>
        </w:rPr>
        <w:t xml:space="preserve">"Mobile Banking UX Trends" - NeoFin https://neonfin.com/blog/mobile-banking-ux-trends/</w:t>
      </w:r>
    </w:p>
    <w:p w:rsidR="00000000" w:rsidDel="00000000" w:rsidP="00000000" w:rsidRDefault="00000000" w:rsidRPr="00000000" w14:paraId="00000111">
      <w:pPr>
        <w:numPr>
          <w:ilvl w:val="0"/>
          <w:numId w:val="29"/>
        </w:numPr>
        <w:spacing w:after="0" w:afterAutospacing="0" w:before="0" w:beforeAutospacing="0" w:lineRule="auto"/>
        <w:ind w:left="720" w:hanging="360"/>
      </w:pPr>
      <w:r w:rsidDel="00000000" w:rsidR="00000000" w:rsidRPr="00000000">
        <w:rPr>
          <w:rtl w:val="0"/>
        </w:rPr>
        <w:t xml:space="preserve">"Banking Technologies in 2025" - KissFlow https://kissflow.com/solutions/banking/banking-technologies/</w:t>
      </w:r>
    </w:p>
    <w:p w:rsidR="00000000" w:rsidDel="00000000" w:rsidP="00000000" w:rsidRDefault="00000000" w:rsidRPr="00000000" w14:paraId="00000112">
      <w:pPr>
        <w:numPr>
          <w:ilvl w:val="0"/>
          <w:numId w:val="29"/>
        </w:numPr>
        <w:spacing w:after="240" w:before="0" w:beforeAutospacing="0" w:lineRule="auto"/>
        <w:ind w:left="720" w:hanging="360"/>
      </w:pPr>
      <w:r w:rsidDel="00000000" w:rsidR="00000000" w:rsidRPr="00000000">
        <w:rPr>
          <w:rtl w:val="0"/>
        </w:rPr>
        <w:t xml:space="preserve">"Financial Services Tech Trends 2024" - Kyndryl https://www.kyndryl.com/us/en/about-us/news/2024/09/financial-services-tech-trends-2024</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c8bhchg6rkcx" w:id="40"/>
      <w:bookmarkEnd w:id="40"/>
      <w:r w:rsidDel="00000000" w:rsidR="00000000" w:rsidRPr="00000000">
        <w:rPr>
          <w:b w:val="1"/>
          <w:color w:val="000000"/>
          <w:sz w:val="26"/>
          <w:szCs w:val="26"/>
          <w:rtl w:val="0"/>
        </w:rPr>
        <w:t xml:space="preserve">Video References:</w:t>
      </w:r>
    </w:p>
    <w:p w:rsidR="00000000" w:rsidDel="00000000" w:rsidP="00000000" w:rsidRDefault="00000000" w:rsidRPr="00000000" w14:paraId="00000114">
      <w:pPr>
        <w:numPr>
          <w:ilvl w:val="0"/>
          <w:numId w:val="3"/>
        </w:numPr>
        <w:spacing w:after="0" w:afterAutospacing="0" w:before="240" w:lineRule="auto"/>
        <w:ind w:left="720" w:hanging="360"/>
      </w:pPr>
      <w:r w:rsidDel="00000000" w:rsidR="00000000" w:rsidRPr="00000000">
        <w:rPr>
          <w:rtl w:val="0"/>
        </w:rPr>
        <w:t xml:space="preserve">"The Future of Banking Authentication" - TechTalks 2025 https://youtu.be/YCzL96KL7f?t=EqD7wcg87BgvjNv7C</w:t>
      </w:r>
    </w:p>
    <w:p w:rsidR="00000000" w:rsidDel="00000000" w:rsidP="00000000" w:rsidRDefault="00000000" w:rsidRPr="00000000" w14:paraId="00000115">
      <w:pPr>
        <w:numPr>
          <w:ilvl w:val="0"/>
          <w:numId w:val="3"/>
        </w:numPr>
        <w:spacing w:after="0" w:afterAutospacing="0" w:before="0" w:beforeAutospacing="0" w:lineRule="auto"/>
        <w:ind w:left="720" w:hanging="360"/>
      </w:pPr>
      <w:r w:rsidDel="00000000" w:rsidR="00000000" w:rsidRPr="00000000">
        <w:rPr>
          <w:rtl w:val="0"/>
        </w:rPr>
        <w:t xml:space="preserve">"AI in Financial Security Systems" - Global FinTech Summit 2024 https://youtu.be/h1vW0xCTo_U?t=HDDzFPJo20iUuTs</w:t>
      </w:r>
    </w:p>
    <w:p w:rsidR="00000000" w:rsidDel="00000000" w:rsidP="00000000" w:rsidRDefault="00000000" w:rsidRPr="00000000" w14:paraId="00000116">
      <w:pPr>
        <w:numPr>
          <w:ilvl w:val="0"/>
          <w:numId w:val="3"/>
        </w:numPr>
        <w:spacing w:after="0" w:afterAutospacing="0" w:before="0" w:beforeAutospacing="0" w:lineRule="auto"/>
        <w:ind w:left="720" w:hanging="360"/>
      </w:pPr>
      <w:r w:rsidDel="00000000" w:rsidR="00000000" w:rsidRPr="00000000">
        <w:rPr>
          <w:rtl w:val="0"/>
        </w:rPr>
        <w:t xml:space="preserve">"Behavioral Biometrics: Beyond Passwords" - Cybersecurity Conference 2024 https://youtu.be/VHx-jpCQASc?t=XAgpEzVVc8v0xWTL</w:t>
      </w:r>
    </w:p>
    <w:p w:rsidR="00000000" w:rsidDel="00000000" w:rsidP="00000000" w:rsidRDefault="00000000" w:rsidRPr="00000000" w14:paraId="00000117">
      <w:pPr>
        <w:numPr>
          <w:ilvl w:val="0"/>
          <w:numId w:val="3"/>
        </w:numPr>
        <w:spacing w:after="240" w:before="0" w:beforeAutospacing="0" w:lineRule="auto"/>
        <w:ind w:left="720" w:hanging="360"/>
      </w:pPr>
      <w:r w:rsidDel="00000000" w:rsidR="00000000" w:rsidRPr="00000000">
        <w:rPr>
          <w:rtl w:val="0"/>
        </w:rPr>
        <w:t xml:space="preserve">"Next-Gen Authentication for Banking" - Digital Banking Forum 2025 https://youtu.be/n2eT3JRGaM4?t=YhahwzUFfQpz)84</w:t>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