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vertAnchor="page" w:horzAnchor="margin" w:tblpXSpec="center" w:tblpY="19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2"/>
      </w:tblGrid>
      <w:tr w:rsidR="00C8557C" w:rsidRPr="00402B51" w:rsidTr="00964861">
        <w:tc>
          <w:tcPr>
            <w:tcW w:w="9212" w:type="dxa"/>
            <w:tcBorders>
              <w:top w:val="nil"/>
            </w:tcBorders>
          </w:tcPr>
          <w:p w:rsidR="00C8557C" w:rsidRPr="00FB14E6" w:rsidRDefault="00C8557C" w:rsidP="00964861">
            <w:pPr>
              <w:pStyle w:val="Nagwek5"/>
              <w:jc w:val="center"/>
              <w:outlineLvl w:val="4"/>
            </w:pPr>
            <w:r w:rsidRPr="00FB14E6">
              <w:rPr>
                <w:noProof/>
                <w:lang w:bidi="ar-SA"/>
              </w:rPr>
              <w:drawing>
                <wp:inline distT="0" distB="0" distL="0" distR="0">
                  <wp:extent cx="1854679" cy="1854679"/>
                  <wp:effectExtent l="19050" t="0" r="0" b="0"/>
                  <wp:docPr id="8" name="Obraz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700" cy="18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7C" w:rsidRPr="00112A2F" w:rsidTr="00964861">
        <w:tc>
          <w:tcPr>
            <w:tcW w:w="9212" w:type="dxa"/>
          </w:tcPr>
          <w:p w:rsidR="00C8557C" w:rsidRPr="00731C4A" w:rsidRDefault="00C8557C" w:rsidP="00964861">
            <w:pPr>
              <w:pStyle w:val="Tytu"/>
              <w:spacing w:before="100" w:after="360"/>
              <w:rPr>
                <w:lang w:val="pl-PL"/>
              </w:rPr>
            </w:pPr>
            <w:r w:rsidRPr="00731C4A">
              <w:rPr>
                <w:lang w:val="pl-PL"/>
              </w:rPr>
              <w:t xml:space="preserve">Laboratorium </w:t>
            </w:r>
            <w:r w:rsidR="00D75CA0" w:rsidRPr="00731C4A">
              <w:rPr>
                <w:lang w:val="pl-PL"/>
              </w:rPr>
              <w:t>Metody obliczeniowe i symulacja</w:t>
            </w:r>
          </w:p>
        </w:tc>
      </w:tr>
      <w:tr w:rsidR="00C8557C" w:rsidRPr="00112A2F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spacing w:after="0"/>
              <w:jc w:val="left"/>
              <w:rPr>
                <w:lang w:val="pl-PL"/>
              </w:rPr>
            </w:pPr>
          </w:p>
        </w:tc>
      </w:tr>
      <w:tr w:rsidR="00C8557C" w:rsidRPr="00112A2F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jc w:val="left"/>
              <w:rPr>
                <w:lang w:val="pl-PL"/>
              </w:rPr>
            </w:pPr>
          </w:p>
        </w:tc>
      </w:tr>
      <w:tr w:rsidR="00C8557C" w:rsidRPr="00112A2F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>Patryk Płatek</w:t>
            </w:r>
          </w:p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 xml:space="preserve">Grupa: </w:t>
            </w:r>
            <w:r w:rsidR="00D75CA0" w:rsidRPr="00731C4A">
              <w:rPr>
                <w:lang w:val="pl-PL"/>
              </w:rPr>
              <w:t>2K332-PO</w:t>
            </w:r>
          </w:p>
          <w:p w:rsidR="00C77AFC" w:rsidRPr="00731C4A" w:rsidRDefault="00C77AF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>05.</w:t>
            </w:r>
            <w:r w:rsidR="00D75CA0" w:rsidRPr="00731C4A">
              <w:rPr>
                <w:lang w:val="pl-PL"/>
              </w:rPr>
              <w:t>10.</w:t>
            </w:r>
            <w:r w:rsidRPr="00731C4A">
              <w:rPr>
                <w:lang w:val="pl-PL"/>
              </w:rPr>
              <w:t>2025</w:t>
            </w:r>
          </w:p>
        </w:tc>
      </w:tr>
      <w:tr w:rsidR="00C8557C" w:rsidRPr="00112A2F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rPr>
                <w:lang w:val="pl-PL"/>
              </w:rPr>
            </w:pPr>
          </w:p>
        </w:tc>
      </w:tr>
      <w:tr w:rsidR="00C8557C" w:rsidRPr="00402B51" w:rsidTr="00964861">
        <w:tc>
          <w:tcPr>
            <w:tcW w:w="9212" w:type="dxa"/>
          </w:tcPr>
          <w:p w:rsidR="00C8557C" w:rsidRPr="00402B51" w:rsidRDefault="00D75CA0" w:rsidP="00964861">
            <w:pPr>
              <w:pStyle w:val="Nagwek1"/>
              <w:outlineLvl w:val="0"/>
              <w:rPr>
                <w:rFonts w:eastAsiaTheme="minorEastAsia"/>
              </w:rPr>
            </w:pPr>
            <w:bookmarkStart w:id="0" w:name="_Toc211300684"/>
            <w:r w:rsidRPr="00D75CA0">
              <w:rPr>
                <w:rFonts w:eastAsiaTheme="minorEastAsia"/>
              </w:rPr>
              <w:t>Laboratorium 1: Arytmetyka komputerowa</w:t>
            </w:r>
            <w:bookmarkEnd w:id="0"/>
          </w:p>
        </w:tc>
      </w:tr>
    </w:tbl>
    <w:p w:rsidR="001B0805" w:rsidRPr="00E66E65" w:rsidRDefault="00C8557C" w:rsidP="00151A3E">
      <w:pPr>
        <w:rPr>
          <w:rFonts w:eastAsiaTheme="minorEastAsia"/>
          <w:color w:val="244583" w:themeColor="accent2" w:themeShade="80"/>
          <w:spacing w:val="20"/>
          <w:sz w:val="28"/>
          <w:szCs w:val="28"/>
        </w:rPr>
      </w:pPr>
      <w:r>
        <w:rPr>
          <w:rFonts w:eastAsiaTheme="minorEastAsia"/>
        </w:rPr>
        <w:t xml:space="preserve"> </w:t>
      </w:r>
      <w:r w:rsidR="003B69DF">
        <w:rPr>
          <w:rFonts w:eastAsiaTheme="minorEastAsia"/>
        </w:rPr>
        <w:br w:type="page"/>
      </w:r>
    </w:p>
    <w:sdt>
      <w:sdtPr>
        <w:rPr>
          <w:caps w:val="0"/>
          <w:color w:val="auto"/>
          <w:spacing w:val="0"/>
          <w:sz w:val="22"/>
          <w:szCs w:val="22"/>
        </w:rPr>
        <w:id w:val="27053454"/>
        <w:docPartObj>
          <w:docPartGallery w:val="Table of Contents"/>
          <w:docPartUnique/>
        </w:docPartObj>
      </w:sdtPr>
      <w:sdtEndPr>
        <w:rPr>
          <w:lang w:val="pl-PL"/>
        </w:rPr>
      </w:sdtEndPr>
      <w:sdtContent>
        <w:p w:rsidR="000F4FD0" w:rsidRDefault="000F4FD0">
          <w:pPr>
            <w:pStyle w:val="Nagwekspisutreci"/>
          </w:pPr>
          <w:r>
            <w:t>Zawartość</w:t>
          </w:r>
        </w:p>
        <w:p w:rsidR="0038056D" w:rsidRDefault="00542120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rPr>
              <w:lang w:val="pl-PL"/>
            </w:rPr>
            <w:fldChar w:fldCharType="begin"/>
          </w:r>
          <w:r w:rsidR="000F4FD0"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211300684" w:history="1">
            <w:r w:rsidR="0038056D" w:rsidRPr="000342B0">
              <w:rPr>
                <w:rStyle w:val="Hipercze"/>
                <w:noProof/>
              </w:rPr>
              <w:t>Laboratorium 1: Arytmetyka komputerowa</w:t>
            </w:r>
            <w:r w:rsidR="0038056D">
              <w:rPr>
                <w:noProof/>
                <w:webHidden/>
              </w:rPr>
              <w:tab/>
            </w:r>
            <w:r w:rsidR="0038056D">
              <w:rPr>
                <w:noProof/>
                <w:webHidden/>
              </w:rPr>
              <w:fldChar w:fldCharType="begin"/>
            </w:r>
            <w:r w:rsidR="0038056D">
              <w:rPr>
                <w:noProof/>
                <w:webHidden/>
              </w:rPr>
              <w:instrText xml:space="preserve"> PAGEREF _Toc211300684 \h </w:instrText>
            </w:r>
            <w:r w:rsidR="0038056D">
              <w:rPr>
                <w:noProof/>
                <w:webHidden/>
              </w:rPr>
            </w:r>
            <w:r w:rsidR="0038056D">
              <w:rPr>
                <w:noProof/>
                <w:webHidden/>
              </w:rPr>
              <w:fldChar w:fldCharType="separate"/>
            </w:r>
            <w:r w:rsidR="0038056D">
              <w:rPr>
                <w:noProof/>
                <w:webHidden/>
              </w:rPr>
              <w:t>1</w:t>
            </w:r>
            <w:r w:rsidR="0038056D"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85" w:history="1">
            <w:r w:rsidRPr="000342B0">
              <w:rPr>
                <w:rStyle w:val="Hipercze"/>
                <w:noProof/>
                <w:lang w:val="pl-PL"/>
              </w:rPr>
              <w:t>zadania 1,2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86" w:history="1">
            <w:r w:rsidRPr="000342B0">
              <w:rPr>
                <w:rStyle w:val="Hipercze"/>
                <w:noProof/>
                <w:lang w:val="pl-PL"/>
              </w:rPr>
              <w:t>Podejście do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87" w:history="1">
            <w:r w:rsidRPr="000342B0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88" w:history="1">
            <w:r w:rsidRPr="000342B0">
              <w:rPr>
                <w:rStyle w:val="Hipercze"/>
                <w:noProof/>
                <w:lang w:val="pl-PL"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89" w:history="1">
            <w:r w:rsidRPr="000342B0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0" w:history="1">
            <w:r w:rsidRPr="000342B0">
              <w:rPr>
                <w:rStyle w:val="Hipercze"/>
                <w:noProof/>
                <w:lang w:val="pl-PL"/>
              </w:rPr>
              <w:t>Zadanie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1" w:history="1">
            <w:r w:rsidRPr="000342B0">
              <w:rPr>
                <w:rStyle w:val="Hipercze"/>
                <w:noProof/>
                <w:lang w:val="pl-PL"/>
              </w:rPr>
              <w:t>Podejście do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2" w:history="1">
            <w:r w:rsidRPr="000342B0">
              <w:rPr>
                <w:rStyle w:val="Hipercze"/>
                <w:rFonts w:eastAsia="Times New Roman"/>
                <w:noProof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3" w:history="1">
            <w:r w:rsidRPr="000342B0">
              <w:rPr>
                <w:rStyle w:val="Hipercze"/>
                <w:noProof/>
                <w:lang w:val="pl-PL"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4" w:history="1">
            <w:r w:rsidRPr="000342B0">
              <w:rPr>
                <w:rStyle w:val="Hipercze"/>
                <w:noProof/>
                <w:lang w:val="pl-PL"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056D" w:rsidRDefault="0038056D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1300695" w:history="1">
            <w:r w:rsidRPr="000342B0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_Toc211300695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FDE" w:rsidRPr="00706FF0" w:rsidRDefault="00542120" w:rsidP="00706FF0">
          <w:pPr>
            <w:jc w:val="center"/>
            <w:rPr>
              <w:lang w:val="pl-PL"/>
            </w:rPr>
          </w:pPr>
          <w:r>
            <w:rPr>
              <w:lang w:val="pl-PL"/>
            </w:rPr>
            <w:fldChar w:fldCharType="end"/>
          </w:r>
          <w:r w:rsidR="00287EF0" w:rsidRPr="00706FF0">
            <w:rPr>
              <w:color w:val="244583" w:themeColor="accent2" w:themeShade="80"/>
              <w:spacing w:val="20"/>
              <w:sz w:val="28"/>
              <w:szCs w:val="28"/>
              <w:lang w:val="pl-PL"/>
            </w:rPr>
            <w:br w:type="page"/>
          </w:r>
        </w:p>
      </w:sdtContent>
    </w:sdt>
    <w:p w:rsidR="00223D43" w:rsidRPr="001C69A8" w:rsidRDefault="00287EF0" w:rsidP="00287EF0">
      <w:pPr>
        <w:pStyle w:val="Nagwek2"/>
        <w:rPr>
          <w:lang w:val="pl-PL"/>
        </w:rPr>
      </w:pPr>
      <w:bookmarkStart w:id="1" w:name="_Toc211300685"/>
      <w:r>
        <w:rPr>
          <w:lang w:val="pl-PL"/>
        </w:rPr>
        <w:lastRenderedPageBreak/>
        <w:t>zadania 1,2</w:t>
      </w:r>
      <w:bookmarkEnd w:id="1"/>
    </w:p>
    <w:p w:rsidR="00706FF0" w:rsidRDefault="00706FF0" w:rsidP="00706FF0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pl-PL"/>
        </w:rPr>
      </w:pPr>
      <w:r w:rsidRPr="00F73988">
        <w:rPr>
          <w:lang w:val="pl-PL"/>
        </w:rPr>
        <w:t xml:space="preserve">Napisac program liczacy kolejne wyrazy ciagu: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pl-PL"/>
              </w:rPr>
              <m:t>+1</m:t>
            </m:r>
          </m:sub>
        </m:sSub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F73988">
        <w:rPr>
          <w:lang w:val="pl-PL"/>
        </w:rPr>
        <w:br/>
        <w:t xml:space="preserve">startujac z punktu </w:t>
      </w:r>
      <m:oMath>
        <m:sSub>
          <m:sSubPr>
            <m:ctrlPr>
              <w:rPr>
                <w:rStyle w:val="HTML-kod"/>
                <w:rFonts w:ascii="Cambria Math" w:eastAsiaTheme="majorEastAsia" w:hAnsi="Cambria Math"/>
                <w:i/>
                <w:lang w:val="pl-PL"/>
              </w:rPr>
            </m:ctrlPr>
          </m:sSubPr>
          <m:e>
            <m:r>
              <w:rPr>
                <w:rStyle w:val="HTML-kod"/>
                <w:rFonts w:ascii="Cambria Math" w:eastAsiaTheme="majorEastAsia" w:hAnsi="Cambria Math"/>
                <w:lang w:val="pl-PL"/>
              </w:rPr>
              <m:t>x</m:t>
            </m:r>
          </m:e>
          <m:sub>
            <m:r>
              <w:rPr>
                <w:rStyle w:val="HTML-kod"/>
                <w:rFonts w:ascii="Cambria Math" w:eastAsiaTheme="majorEastAsia" w:hAnsi="Cambria Math"/>
                <w:lang w:val="pl-PL"/>
              </w:rPr>
              <m:t>0</m:t>
            </m:r>
          </m:sub>
        </m:sSub>
        <m:r>
          <w:rPr>
            <w:rStyle w:val="HTML-kod"/>
            <w:rFonts w:ascii="Cambria Math" w:eastAsiaTheme="majorEastAsia" w:hAnsi="Cambria Math"/>
            <w:lang w:val="pl-PL"/>
          </w:rPr>
          <m:t xml:space="preserve"> = 0.01</m:t>
        </m:r>
      </m:oMath>
      <w:r w:rsidRPr="00F73988">
        <w:rPr>
          <w:lang w:val="pl-PL"/>
        </w:rPr>
        <w:t>. Wykonac to zadanie dla roznych reprezentacji liczb (</w:t>
      </w:r>
      <w:r w:rsidRPr="00F73988">
        <w:rPr>
          <w:rStyle w:val="HTML-staaszeroko"/>
          <w:rFonts w:eastAsiaTheme="majorEastAsia"/>
          <w:lang w:val="pl-PL"/>
        </w:rPr>
        <w:t>float, double</w:t>
      </w:r>
      <w:r w:rsidRPr="00F73988">
        <w:rPr>
          <w:lang w:val="pl-PL"/>
        </w:rPr>
        <w:t xml:space="preserve">). Dlaczego wyniki sie rozbiegaja? </w:t>
      </w:r>
    </w:p>
    <w:p w:rsidR="00706FF0" w:rsidRDefault="00706FF0" w:rsidP="00706FF0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pl-PL"/>
        </w:rPr>
      </w:pPr>
      <w:r w:rsidRPr="00F73988">
        <w:rPr>
          <w:lang w:val="pl-PL"/>
        </w:rPr>
        <w:t xml:space="preserve">Napisac program liczacy ciag z wczesniejszego zadania, ale wg wzoru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4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</m:oMath>
      <w:r>
        <w:rPr>
          <w:lang w:val="pl-PL"/>
        </w:rPr>
        <w:t xml:space="preserve"> </w:t>
      </w:r>
      <w:r w:rsidRPr="00F73988">
        <w:rPr>
          <w:lang w:val="pl-PL"/>
        </w:rPr>
        <w:t xml:space="preserve">porownac z wynikami z wczesniejszego zadania. </w:t>
      </w:r>
    </w:p>
    <w:p w:rsidR="00706FF0" w:rsidRPr="00F73988" w:rsidRDefault="00706FF0" w:rsidP="00706FF0">
      <w:pPr>
        <w:spacing w:before="100" w:beforeAutospacing="1" w:after="100" w:afterAutospacing="1" w:line="240" w:lineRule="auto"/>
        <w:ind w:left="720"/>
        <w:rPr>
          <w:lang w:val="pl-PL"/>
        </w:rPr>
      </w:pPr>
    </w:p>
    <w:p w:rsidR="0018314D" w:rsidRDefault="00706FF0" w:rsidP="00706FF0">
      <w:pPr>
        <w:pStyle w:val="Nagwek3"/>
        <w:rPr>
          <w:lang w:val="pl-PL"/>
        </w:rPr>
      </w:pPr>
      <w:bookmarkStart w:id="2" w:name="_Toc211300686"/>
      <w:r>
        <w:rPr>
          <w:lang w:val="pl-PL"/>
        </w:rPr>
        <w:t>Podejście do rozwiązania</w:t>
      </w:r>
      <w:bookmarkEnd w:id="2"/>
    </w:p>
    <w:p w:rsidR="00706FF0" w:rsidRPr="00706FF0" w:rsidRDefault="00706FF0" w:rsidP="00706FF0">
      <w:pPr>
        <w:rPr>
          <w:b/>
          <w:bCs/>
        </w:rPr>
      </w:pPr>
      <w:r w:rsidRPr="00706FF0">
        <w:rPr>
          <w:b/>
          <w:bCs/>
        </w:rPr>
        <w:t>1. Wybór dokładnej arytmetyki referencyjnej</w:t>
      </w:r>
    </w:p>
    <w:p w:rsidR="00706FF0" w:rsidRPr="00706FF0" w:rsidRDefault="00706FF0" w:rsidP="00706FF0">
      <w:pPr>
        <w:numPr>
          <w:ilvl w:val="0"/>
          <w:numId w:val="38"/>
        </w:numPr>
        <w:rPr>
          <w:lang w:val="pl-PL"/>
        </w:rPr>
      </w:pPr>
      <w:r w:rsidRPr="00706FF0">
        <w:rPr>
          <w:lang w:val="pl-PL"/>
        </w:rPr>
        <w:t xml:space="preserve">Zdecydowałem się wykorzystać </w:t>
      </w:r>
      <w:r w:rsidRPr="00522B4F">
        <w:rPr>
          <w:bCs/>
          <w:lang w:val="pl-PL"/>
        </w:rPr>
        <w:t>BigDecimal</w:t>
      </w:r>
      <w:r w:rsidRPr="00706FF0">
        <w:rPr>
          <w:lang w:val="pl-PL"/>
        </w:rPr>
        <w:t xml:space="preserve"> jako wartość referencyjną, ponieważ float i double w Javie wprowadzają błędy zaokrąglenia na każdym kroku iteracji.</w:t>
      </w:r>
    </w:p>
    <w:p w:rsidR="00706FF0" w:rsidRPr="00706FF0" w:rsidRDefault="00706FF0" w:rsidP="00706FF0">
      <w:pPr>
        <w:numPr>
          <w:ilvl w:val="0"/>
          <w:numId w:val="38"/>
        </w:numPr>
        <w:rPr>
          <w:lang w:val="pl-PL"/>
        </w:rPr>
      </w:pPr>
      <w:r w:rsidRPr="00706FF0">
        <w:rPr>
          <w:lang w:val="pl-PL"/>
        </w:rPr>
        <w:t>BigDecimal pozwala kontrolować precyzję i utrzymać niemal idealną reprezentację liczby w zakresie badanego przedziału, co jest kluczowe do porównania błędów w arytmetyce zmiennoprzecinkowej.</w:t>
      </w:r>
    </w:p>
    <w:p w:rsidR="00706FF0" w:rsidRDefault="00706FF0" w:rsidP="00706FF0">
      <w:pPr>
        <w:numPr>
          <w:ilvl w:val="0"/>
          <w:numId w:val="38"/>
        </w:numPr>
        <w:rPr>
          <w:lang w:val="pl-PL"/>
        </w:rPr>
      </w:pPr>
      <w:r w:rsidRPr="00706FF0">
        <w:rPr>
          <w:lang w:val="pl-PL"/>
        </w:rPr>
        <w:t>Argument: bez wartości referencyjnej nie można było rzetelnie ocenić, która reprezentacja float/double jest bliższa „prawdziwej” trajektorii.</w:t>
      </w:r>
    </w:p>
    <w:p w:rsidR="00706FF0" w:rsidRPr="00706FF0" w:rsidRDefault="00706FF0" w:rsidP="00706FF0">
      <w:pPr>
        <w:ind w:left="720"/>
        <w:rPr>
          <w:lang w:val="pl-PL"/>
        </w:rPr>
      </w:pPr>
    </w:p>
    <w:p w:rsidR="00706FF0" w:rsidRPr="00706FF0" w:rsidRDefault="00706FF0" w:rsidP="00706FF0">
      <w:pPr>
        <w:rPr>
          <w:b/>
          <w:bCs/>
        </w:rPr>
      </w:pPr>
      <w:r w:rsidRPr="00706FF0">
        <w:rPr>
          <w:b/>
          <w:bCs/>
        </w:rPr>
        <w:t>2. Abstrakcja i struktura kodu</w:t>
      </w:r>
    </w:p>
    <w:p w:rsidR="00706FF0" w:rsidRPr="00522B4F" w:rsidRDefault="00706FF0" w:rsidP="00706FF0">
      <w:pPr>
        <w:numPr>
          <w:ilvl w:val="0"/>
          <w:numId w:val="39"/>
        </w:numPr>
        <w:rPr>
          <w:lang w:val="pl-PL"/>
        </w:rPr>
      </w:pPr>
      <w:r w:rsidRPr="00522B4F">
        <w:rPr>
          <w:lang w:val="pl-PL"/>
        </w:rPr>
        <w:t xml:space="preserve">Utworzyłem </w:t>
      </w:r>
      <w:r w:rsidRPr="00522B4F">
        <w:rPr>
          <w:bCs/>
          <w:lang w:val="pl-PL"/>
        </w:rPr>
        <w:t>klasę abstrakcyjną FloatingPointExperiment</w:t>
      </w:r>
      <w:r w:rsidRPr="00522B4F">
        <w:rPr>
          <w:lang w:val="pl-PL"/>
        </w:rPr>
        <w:t xml:space="preserve"> z metodami getNext() dla float, double i BigDecimal.</w:t>
      </w:r>
    </w:p>
    <w:p w:rsidR="00706FF0" w:rsidRPr="00706FF0" w:rsidRDefault="00706FF0" w:rsidP="00706FF0">
      <w:pPr>
        <w:numPr>
          <w:ilvl w:val="0"/>
          <w:numId w:val="39"/>
        </w:numPr>
        <w:rPr>
          <w:lang w:val="pl-PL"/>
        </w:rPr>
      </w:pPr>
      <w:r w:rsidRPr="00706FF0">
        <w:rPr>
          <w:lang w:val="pl-PL"/>
        </w:rPr>
        <w:t>Każda implementacja eksperymentu (np. Zadanie1, Zadanie2) definiuje tylko własną logikę funkcji iteracyjnej w tych trzech typach.</w:t>
      </w:r>
    </w:p>
    <w:p w:rsidR="00706FF0" w:rsidRPr="00706FF0" w:rsidRDefault="00706FF0" w:rsidP="00706FF0">
      <w:pPr>
        <w:numPr>
          <w:ilvl w:val="0"/>
          <w:numId w:val="39"/>
        </w:numPr>
      </w:pPr>
      <w:r w:rsidRPr="00706FF0">
        <w:t>Argumentacja:</w:t>
      </w:r>
    </w:p>
    <w:p w:rsidR="00706FF0" w:rsidRPr="00522B4F" w:rsidRDefault="00706FF0" w:rsidP="00706FF0">
      <w:pPr>
        <w:numPr>
          <w:ilvl w:val="1"/>
          <w:numId w:val="39"/>
        </w:numPr>
        <w:rPr>
          <w:lang w:val="pl-PL"/>
        </w:rPr>
      </w:pPr>
      <w:r w:rsidRPr="00522B4F">
        <w:rPr>
          <w:lang w:val="pl-PL"/>
        </w:rPr>
        <w:t xml:space="preserve">Ułatwia </w:t>
      </w:r>
      <w:r w:rsidRPr="00522B4F">
        <w:rPr>
          <w:bCs/>
          <w:lang w:val="pl-PL"/>
        </w:rPr>
        <w:t>rozszerzalność</w:t>
      </w:r>
      <w:r w:rsidRPr="00522B4F">
        <w:rPr>
          <w:lang w:val="pl-PL"/>
        </w:rPr>
        <w:t xml:space="preserve"> – kolejne funkcje iteracyjne można wprowadzić bez przepisywania całego mechanizmu porównania.</w:t>
      </w:r>
    </w:p>
    <w:p w:rsidR="00706FF0" w:rsidRPr="00522B4F" w:rsidRDefault="00706FF0" w:rsidP="00706FF0">
      <w:pPr>
        <w:numPr>
          <w:ilvl w:val="1"/>
          <w:numId w:val="39"/>
        </w:numPr>
        <w:rPr>
          <w:lang w:val="pl-PL"/>
        </w:rPr>
      </w:pPr>
      <w:r w:rsidRPr="00522B4F">
        <w:rPr>
          <w:lang w:val="pl-PL"/>
        </w:rPr>
        <w:t xml:space="preserve">Zapewnia </w:t>
      </w:r>
      <w:r w:rsidRPr="00522B4F">
        <w:rPr>
          <w:bCs/>
          <w:lang w:val="pl-PL"/>
        </w:rPr>
        <w:t>spójność porównań</w:t>
      </w:r>
      <w:r w:rsidRPr="00522B4F">
        <w:rPr>
          <w:lang w:val="pl-PL"/>
        </w:rPr>
        <w:t xml:space="preserve"> – wszystkie eksperymenty korzystają z tego samego mechanizmu iteracji, zapisu wyników i obliczania błędów.</w:t>
      </w:r>
    </w:p>
    <w:p w:rsidR="00706FF0" w:rsidRPr="00706FF0" w:rsidRDefault="00706FF0" w:rsidP="00706FF0">
      <w:pPr>
        <w:ind w:left="1440"/>
        <w:rPr>
          <w:lang w:val="pl-PL"/>
        </w:rPr>
      </w:pPr>
    </w:p>
    <w:p w:rsidR="00706FF0" w:rsidRPr="00706FF0" w:rsidRDefault="00706FF0" w:rsidP="00706FF0">
      <w:pPr>
        <w:rPr>
          <w:b/>
          <w:bCs/>
        </w:rPr>
      </w:pPr>
      <w:r w:rsidRPr="00706FF0">
        <w:rPr>
          <w:b/>
          <w:bCs/>
        </w:rPr>
        <w:t>3. Dokładny zapis wyników</w:t>
      </w:r>
    </w:p>
    <w:p w:rsidR="00706FF0" w:rsidRPr="00706FF0" w:rsidRDefault="00706FF0" w:rsidP="00706FF0">
      <w:pPr>
        <w:numPr>
          <w:ilvl w:val="0"/>
          <w:numId w:val="40"/>
        </w:numPr>
        <w:rPr>
          <w:lang w:val="pl-PL"/>
        </w:rPr>
      </w:pPr>
      <w:r w:rsidRPr="00706FF0">
        <w:rPr>
          <w:lang w:val="pl-PL"/>
        </w:rPr>
        <w:t>Każdy krok iteracji zapisywany jest do pliku CSV z:</w:t>
      </w:r>
    </w:p>
    <w:p w:rsidR="00706FF0" w:rsidRPr="00706FF0" w:rsidRDefault="00706FF0" w:rsidP="00706FF0">
      <w:pPr>
        <w:numPr>
          <w:ilvl w:val="1"/>
          <w:numId w:val="40"/>
        </w:numPr>
      </w:pPr>
      <w:r w:rsidRPr="00706FF0">
        <w:t>wartością rzeczywistą (float/double),</w:t>
      </w:r>
    </w:p>
    <w:p w:rsidR="00706FF0" w:rsidRPr="00706FF0" w:rsidRDefault="00706FF0" w:rsidP="00706FF0">
      <w:pPr>
        <w:numPr>
          <w:ilvl w:val="1"/>
          <w:numId w:val="40"/>
        </w:numPr>
      </w:pPr>
      <w:r w:rsidRPr="00706FF0">
        <w:t>reprezentacją hex (IEEE754),</w:t>
      </w:r>
    </w:p>
    <w:p w:rsidR="00706FF0" w:rsidRPr="00706FF0" w:rsidRDefault="00706FF0" w:rsidP="00706FF0">
      <w:pPr>
        <w:numPr>
          <w:ilvl w:val="1"/>
          <w:numId w:val="40"/>
        </w:numPr>
      </w:pPr>
      <w:r w:rsidRPr="00706FF0">
        <w:t>wartością referencyjną BigDecimal,</w:t>
      </w:r>
    </w:p>
    <w:p w:rsidR="00706FF0" w:rsidRPr="00706FF0" w:rsidRDefault="00706FF0" w:rsidP="00706FF0">
      <w:pPr>
        <w:numPr>
          <w:ilvl w:val="1"/>
          <w:numId w:val="40"/>
        </w:numPr>
        <w:rPr>
          <w:lang w:val="pl-PL"/>
        </w:rPr>
      </w:pPr>
      <w:r w:rsidRPr="00706FF0">
        <w:rPr>
          <w:lang w:val="pl-PL"/>
        </w:rPr>
        <w:t>błędem bezwzględnym (f_abs_err i d_abs_err).</w:t>
      </w:r>
    </w:p>
    <w:p w:rsidR="00706FF0" w:rsidRPr="00522B4F" w:rsidRDefault="00706FF0" w:rsidP="00706FF0">
      <w:pPr>
        <w:numPr>
          <w:ilvl w:val="0"/>
          <w:numId w:val="40"/>
        </w:numPr>
        <w:rPr>
          <w:lang w:val="pl-PL"/>
        </w:rPr>
      </w:pPr>
      <w:r w:rsidRPr="00706FF0">
        <w:rPr>
          <w:lang w:val="pl-PL"/>
        </w:rPr>
        <w:t xml:space="preserve">Argumentacja: zapis w hex </w:t>
      </w:r>
      <w:r w:rsidRPr="00522B4F">
        <w:rPr>
          <w:lang w:val="pl-PL"/>
        </w:rPr>
        <w:t xml:space="preserve">umożliwia </w:t>
      </w:r>
      <w:r w:rsidRPr="00522B4F">
        <w:rPr>
          <w:bCs/>
          <w:lang w:val="pl-PL"/>
        </w:rPr>
        <w:t>dokładne odwzorowanie bitowe</w:t>
      </w:r>
      <w:r w:rsidRPr="00522B4F">
        <w:rPr>
          <w:lang w:val="pl-PL"/>
        </w:rPr>
        <w:t xml:space="preserve"> float/double w Pythonie i późniejsze tworzenie precyzyjnych wykresów.</w:t>
      </w:r>
    </w:p>
    <w:p w:rsidR="00706FF0" w:rsidRDefault="00706FF0" w:rsidP="00706FF0">
      <w:pPr>
        <w:numPr>
          <w:ilvl w:val="0"/>
          <w:numId w:val="40"/>
        </w:numPr>
        <w:rPr>
          <w:lang w:val="pl-PL"/>
        </w:rPr>
      </w:pPr>
      <w:r w:rsidRPr="00706FF0">
        <w:rPr>
          <w:lang w:val="pl-PL"/>
        </w:rPr>
        <w:t xml:space="preserve">Pozwala analizować </w:t>
      </w:r>
      <w:r w:rsidRPr="00522B4F">
        <w:rPr>
          <w:bCs/>
          <w:lang w:val="pl-PL"/>
        </w:rPr>
        <w:t>skumulowany efekt błędów w iteracjach</w:t>
      </w:r>
      <w:r w:rsidRPr="00706FF0">
        <w:rPr>
          <w:lang w:val="pl-PL"/>
        </w:rPr>
        <w:t xml:space="preserve"> – można łatwo ocenić, w którym momencie float/double odchodzi od trajektorii BigDecimal.</w:t>
      </w:r>
    </w:p>
    <w:p w:rsidR="00706FF0" w:rsidRPr="00706FF0" w:rsidRDefault="00706FF0" w:rsidP="00706FF0">
      <w:pPr>
        <w:ind w:left="720"/>
        <w:rPr>
          <w:lang w:val="pl-PL"/>
        </w:rPr>
      </w:pPr>
    </w:p>
    <w:p w:rsidR="00706FF0" w:rsidRPr="00706FF0" w:rsidRDefault="00706FF0" w:rsidP="00706FF0">
      <w:pPr>
        <w:rPr>
          <w:b/>
          <w:bCs/>
        </w:rPr>
      </w:pPr>
      <w:r w:rsidRPr="00706FF0">
        <w:rPr>
          <w:b/>
          <w:bCs/>
        </w:rPr>
        <w:t>4. Porównanie błędów i wizualizacja</w:t>
      </w:r>
    </w:p>
    <w:p w:rsidR="00706FF0" w:rsidRPr="00706FF0" w:rsidRDefault="00706FF0" w:rsidP="00706FF0">
      <w:pPr>
        <w:numPr>
          <w:ilvl w:val="0"/>
          <w:numId w:val="41"/>
        </w:numPr>
      </w:pPr>
      <w:r w:rsidRPr="00706FF0">
        <w:t>W Pythonie przygotowałem wykresy:</w:t>
      </w:r>
    </w:p>
    <w:p w:rsidR="00706FF0" w:rsidRPr="00706FF0" w:rsidRDefault="00706FF0" w:rsidP="00706FF0">
      <w:pPr>
        <w:numPr>
          <w:ilvl w:val="1"/>
          <w:numId w:val="41"/>
        </w:numPr>
        <w:rPr>
          <w:lang w:val="pl-PL"/>
        </w:rPr>
      </w:pPr>
      <w:r w:rsidRPr="00706FF0">
        <w:rPr>
          <w:lang w:val="pl-PL"/>
        </w:rPr>
        <w:t>wartości x_n dla float, double i BigDecimal,</w:t>
      </w:r>
    </w:p>
    <w:p w:rsidR="00706FF0" w:rsidRPr="00706FF0" w:rsidRDefault="00706FF0" w:rsidP="00706FF0">
      <w:pPr>
        <w:numPr>
          <w:ilvl w:val="1"/>
          <w:numId w:val="41"/>
        </w:numPr>
        <w:rPr>
          <w:lang w:val="pl-PL"/>
        </w:rPr>
      </w:pPr>
      <w:r w:rsidRPr="00706FF0">
        <w:rPr>
          <w:lang w:val="pl-PL"/>
        </w:rPr>
        <w:t>błędy bezwzględne dla float i double,</w:t>
      </w:r>
    </w:p>
    <w:p w:rsidR="00706FF0" w:rsidRPr="00706FF0" w:rsidRDefault="00706FF0" w:rsidP="00706FF0">
      <w:pPr>
        <w:numPr>
          <w:ilvl w:val="1"/>
          <w:numId w:val="41"/>
        </w:numPr>
        <w:rPr>
          <w:lang w:val="pl-PL"/>
        </w:rPr>
      </w:pPr>
      <w:r w:rsidRPr="00706FF0">
        <w:rPr>
          <w:lang w:val="pl-PL"/>
        </w:rPr>
        <w:t xml:space="preserve">różnicę błędów między eksperymentami lub funkcjami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l-PL" w:eastAsia="pl-PL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l-PL" w:eastAsia="pl-PL" w:bidi="ar-SA"/>
              </w:rPr>
              <m:t>x</m:t>
            </m:r>
          </m:e>
        </m:d>
      </m:oMath>
      <w:r w:rsidR="00522B4F">
        <w:rPr>
          <w:sz w:val="24"/>
          <w:szCs w:val="24"/>
          <w:lang w:val="pl-PL" w:eastAsia="pl-PL" w:bidi="ar-SA"/>
        </w:rPr>
        <w:t>/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B(x)</m:t>
        </m:r>
      </m:oMath>
    </w:p>
    <w:p w:rsidR="00706FF0" w:rsidRPr="00522B4F" w:rsidRDefault="00522B4F" w:rsidP="00706FF0">
      <w:pPr>
        <w:numPr>
          <w:ilvl w:val="0"/>
          <w:numId w:val="41"/>
        </w:numPr>
        <w:rPr>
          <w:lang w:val="pl-PL"/>
        </w:rPr>
      </w:pPr>
      <w:r>
        <w:rPr>
          <w:lang w:val="pl-PL"/>
        </w:rPr>
        <w:t>W</w:t>
      </w:r>
      <w:r w:rsidR="00706FF0" w:rsidRPr="00706FF0">
        <w:rPr>
          <w:lang w:val="pl-PL"/>
        </w:rPr>
        <w:t xml:space="preserve">izualizacja logarytmiczna błędów umożliwia </w:t>
      </w:r>
      <w:r w:rsidR="00706FF0" w:rsidRPr="00706FF0">
        <w:rPr>
          <w:b/>
          <w:bCs/>
          <w:lang w:val="pl-PL"/>
        </w:rPr>
        <w:t xml:space="preserve">wyraźne pokazanie momentów, w których </w:t>
      </w:r>
      <w:r w:rsidR="00706FF0" w:rsidRPr="00522B4F">
        <w:rPr>
          <w:bCs/>
          <w:lang w:val="pl-PL"/>
        </w:rPr>
        <w:t>float staje się nieprecyzyjny</w:t>
      </w:r>
      <w:r w:rsidR="00706FF0" w:rsidRPr="00522B4F">
        <w:rPr>
          <w:lang w:val="pl-PL"/>
        </w:rPr>
        <w:t>, a także jak błędy się kumulują w kolejnych iteracjach.</w:t>
      </w:r>
    </w:p>
    <w:p w:rsidR="00706FF0" w:rsidRPr="00706FF0" w:rsidRDefault="00706FF0" w:rsidP="00706FF0">
      <w:pPr>
        <w:ind w:left="720"/>
        <w:rPr>
          <w:lang w:val="pl-PL"/>
        </w:rPr>
      </w:pPr>
    </w:p>
    <w:p w:rsidR="00706FF0" w:rsidRPr="00706FF0" w:rsidRDefault="00706FF0" w:rsidP="00706FF0">
      <w:pPr>
        <w:rPr>
          <w:b/>
          <w:bCs/>
          <w:lang w:val="pl-PL"/>
        </w:rPr>
      </w:pPr>
      <w:r w:rsidRPr="00706FF0">
        <w:rPr>
          <w:b/>
          <w:bCs/>
          <w:lang w:val="pl-PL"/>
        </w:rPr>
        <w:lastRenderedPageBreak/>
        <w:t>5. Analiza pesymistyczna błędów</w:t>
      </w:r>
    </w:p>
    <w:p w:rsidR="00706FF0" w:rsidRPr="00706FF0" w:rsidRDefault="00706FF0" w:rsidP="00706FF0">
      <w:pPr>
        <w:rPr>
          <w:sz w:val="24"/>
          <w:szCs w:val="24"/>
          <w:lang w:val="pl-PL" w:eastAsia="pl-PL" w:bidi="ar-SA"/>
        </w:rPr>
      </w:pPr>
      <w:r w:rsidRPr="00706FF0">
        <w:rPr>
          <w:lang w:val="pl-PL"/>
        </w:rPr>
        <w:t xml:space="preserve">Obliczyłem ograniczenia pesymistyczne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l-PL" w:eastAsia="pl-PL"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l-PL" w:eastAsia="pl-PL" w:bidi="ar-SA"/>
              </w:rPr>
              <m:t>x</m:t>
            </m:r>
          </m:e>
        </m:d>
      </m:oMath>
      <w:r>
        <w:rPr>
          <w:sz w:val="24"/>
          <w:szCs w:val="24"/>
          <w:lang w:val="pl-PL" w:eastAsia="pl-PL" w:bidi="ar-SA"/>
        </w:rPr>
        <w:t xml:space="preserve"> i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B(x)</m:t>
        </m:r>
      </m:oMath>
    </w:p>
    <w:p w:rsidR="00706FF0" w:rsidRPr="00706FF0" w:rsidRDefault="00706FF0" w:rsidP="00706FF0">
      <w:pPr>
        <w:numPr>
          <w:ilvl w:val="0"/>
          <w:numId w:val="42"/>
        </w:numPr>
        <w:rPr>
          <w:lang w:val="pl-PL"/>
        </w:rPr>
      </w:pPr>
      <w:r w:rsidRPr="00706FF0">
        <w:rPr>
          <w:lang w:val="pl-PL"/>
        </w:rPr>
        <w:t xml:space="preserve"> według wzorów teoretycznych.</w:t>
      </w:r>
    </w:p>
    <w:p w:rsidR="00706FF0" w:rsidRPr="00706FF0" w:rsidRDefault="00706FF0" w:rsidP="00706FF0">
      <w:pPr>
        <w:numPr>
          <w:ilvl w:val="0"/>
          <w:numId w:val="42"/>
        </w:numPr>
        <w:rPr>
          <w:lang w:val="pl-PL"/>
        </w:rPr>
      </w:pPr>
      <w:r w:rsidRPr="00706FF0">
        <w:rPr>
          <w:lang w:val="pl-PL"/>
        </w:rPr>
        <w:t xml:space="preserve">Argumentacja: pozwala </w:t>
      </w:r>
      <w:r w:rsidRPr="00522B4F">
        <w:rPr>
          <w:lang w:val="pl-PL"/>
        </w:rPr>
        <w:t xml:space="preserve">zrozumieć </w:t>
      </w:r>
      <w:r w:rsidRPr="00522B4F">
        <w:rPr>
          <w:bCs/>
          <w:lang w:val="pl-PL"/>
        </w:rPr>
        <w:t>teoretyczne maksimum błędu</w:t>
      </w:r>
      <w:r w:rsidRPr="00706FF0">
        <w:rPr>
          <w:lang w:val="pl-PL"/>
        </w:rPr>
        <w:t xml:space="preserve"> na krok, które zależy od precyzji i kolejności operacji arytmetycznych.</w:t>
      </w:r>
    </w:p>
    <w:p w:rsidR="00706FF0" w:rsidRPr="00522B4F" w:rsidRDefault="00706FF0" w:rsidP="00522B4F">
      <w:pPr>
        <w:numPr>
          <w:ilvl w:val="0"/>
          <w:numId w:val="42"/>
        </w:numPr>
        <w:rPr>
          <w:lang w:val="pl-PL"/>
        </w:rPr>
      </w:pPr>
      <w:r w:rsidRPr="00706FF0">
        <w:rPr>
          <w:lang w:val="pl-PL"/>
        </w:rPr>
        <w:t>W połączeniu z wynikami numerycznymi pozwala zobaczyć, w których przedziałach x jeden wariant funkcji jest bardziej „bezpieczny”.</w:t>
      </w:r>
      <w:r w:rsidRPr="00522B4F">
        <w:rPr>
          <w:lang w:val="pl-PL"/>
        </w:rPr>
        <w:br w:type="page"/>
      </w:r>
    </w:p>
    <w:p w:rsidR="00706FF0" w:rsidRPr="00706FF0" w:rsidRDefault="00706FF0" w:rsidP="00706FF0">
      <w:pPr>
        <w:pStyle w:val="Nagwek3"/>
        <w:rPr>
          <w:lang w:val="pl-PL"/>
        </w:rPr>
      </w:pPr>
      <w:bookmarkStart w:id="3" w:name="_Toc211300687"/>
      <w:r>
        <w:rPr>
          <w:lang w:val="pl-PL"/>
        </w:rPr>
        <w:lastRenderedPageBreak/>
        <w:t>Rozwiązanie</w:t>
      </w:r>
      <w:bookmarkEnd w:id="3"/>
    </w:p>
    <w:p w:rsidR="0018314D" w:rsidRDefault="00715588" w:rsidP="0018314D">
      <m:oMathPara>
        <m:oMath>
          <m:r>
            <w:rPr>
              <w:rFonts w:ascii="Cambria Math" w:hAnsi="Cambria Math"/>
            </w:rPr>
            <m:t xml:space="preserve">A: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0018314D" w:rsidRDefault="00715588" w:rsidP="0018314D">
      <m:oMathPara>
        <m:oMath>
          <m:r>
            <w:rPr>
              <w:rFonts w:ascii="Cambria Math" w:hAnsi="Cambria Math"/>
            </w:rPr>
            <m:t xml:space="preserve">B: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53213B" w:rsidRDefault="0018314D" w:rsidP="0018314D">
      <w:pPr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</w:pPr>
      <w:r w:rsidRPr="00E231E5"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  <w:t xml:space="preserve">Gdybyśmy mogli obliczać w dokładnej arytmetyce rzeczywistej, każde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231E5">
        <w:rPr>
          <w:rFonts w:ascii="Times New Roman" w:eastAsia="Times New Roman" w:hAnsi="Times New Roman" w:cs="Times New Roman"/>
          <w:lang w:val="pl-PL"/>
        </w:rPr>
        <w:t xml:space="preserve"> </w:t>
      </w:r>
      <w:r w:rsidRPr="00E231E5"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  <w:t xml:space="preserve">byłoby dokładnym wynikiem </w:t>
      </w:r>
      <m:oMath>
        <m:r>
          <w:rPr>
            <w:rFonts w:ascii="Cambria Math" w:hAnsi="Cambria Math"/>
          </w:rPr>
          <m:t>f</m:t>
        </m:r>
      </m:oMath>
      <w:r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  <w:t xml:space="preserve"> oba równania byłyby sobie równoznaczne</w:t>
      </w:r>
      <w:r w:rsidRPr="00E231E5"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  <w:t xml:space="preserve">: </w:t>
      </w:r>
    </w:p>
    <w:p w:rsidR="0053213B" w:rsidRPr="0053213B" w:rsidRDefault="0053213B" w:rsidP="0018314D">
      <w:pPr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A(x)=B(x)</m:t>
          </m:r>
        </m:oMath>
      </m:oMathPara>
    </w:p>
    <w:p w:rsidR="0018314D" w:rsidRPr="0053213B" w:rsidRDefault="0018314D" w:rsidP="0018314D">
      <w:pPr>
        <w:rPr>
          <w:rFonts w:ascii="Times New Roman" w:eastAsia="Times New Roman" w:hAnsi="Times New Roman" w:cs="Times New Roman"/>
          <w:lang w:val="pl-PL"/>
        </w:rPr>
      </w:pPr>
      <w:r w:rsidRPr="0018314D">
        <w:rPr>
          <w:lang w:val="pl-PL"/>
        </w:rPr>
        <w:t xml:space="preserve">W </w:t>
      </w:r>
      <w:r>
        <w:rPr>
          <w:lang w:val="pl-PL"/>
        </w:rPr>
        <w:t>arytmetyce</w:t>
      </w:r>
      <w:r w:rsidRPr="0018314D">
        <w:rPr>
          <w:lang w:val="pl-PL"/>
        </w:rPr>
        <w:t xml:space="preserve"> komputerowej wykonujemy kilka operacji elementarnych, każda ze swoim błędem:</w:t>
      </w:r>
    </w:p>
    <w:p w:rsidR="003D3C52" w:rsidRDefault="0018314D" w:rsidP="0018314D">
      <m:oMathPara>
        <m:oMath>
          <m:r>
            <w:rPr>
              <w:rFonts w:ascii="Cambria Math" w:hAnsi="Cambria Math"/>
            </w:rPr>
            <m:t>fl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 op 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 op 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1+ε</m:t>
              </m:r>
            </m:e>
          </m:d>
          <m:r>
            <w:rPr>
              <w:rFonts w:ascii="Cambria Math" w:hAnsi="Cambria Math"/>
            </w:rPr>
            <m:t>,  ∣ε∣≤u</m:t>
          </m:r>
        </m:oMath>
      </m:oMathPara>
    </w:p>
    <w:p w:rsidR="00F669C5" w:rsidRPr="00F669C5" w:rsidRDefault="00F669C5" w:rsidP="00F669C5">
      <w:pPr>
        <w:rPr>
          <w:lang w:val="pl-PL"/>
        </w:rPr>
      </w:pPr>
    </w:p>
    <w:p w:rsidR="003B7C66" w:rsidRDefault="00ED44E7" w:rsidP="00ED44E7">
      <w:r>
        <w:t xml:space="preserve">Gdzie unit roundoff: </w:t>
      </w:r>
    </w:p>
    <w:p w:rsidR="003B7C66" w:rsidRDefault="003B7C66" w:rsidP="00ED44E7">
      <m:oMathPara>
        <m:oMath>
          <m:r>
            <w:rPr>
              <w:rFonts w:ascii="Cambria Math" w:hAnsi="Cambria Math"/>
              <w:lang w:val="pl-PL"/>
            </w:rPr>
            <m:t>u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​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1-t</m:t>
              </m:r>
            </m:sup>
          </m:sSup>
        </m:oMath>
      </m:oMathPara>
    </w:p>
    <w:p w:rsidR="003B7C66" w:rsidRPr="003B7C66" w:rsidRDefault="003B7C66" w:rsidP="00ED44E7">
      <w:pPr>
        <w:rPr>
          <w:lang w:val="pl-PL"/>
        </w:rPr>
      </w:pPr>
      <w:r w:rsidRPr="003B7C66">
        <w:rPr>
          <w:lang w:val="pl-PL"/>
        </w:rPr>
        <w:t>Podczas iteracyjnych obliczeń każda operacja w arytmetyce zmiennoprzecinkowej wprowadza pewien błąd lokalny. Całkowity błąd w n-tej iteracji można rozdzielić na część wynikającą z niedokładności obliczeń oraz na propa</w:t>
      </w:r>
      <w:r>
        <w:rPr>
          <w:lang w:val="pl-PL"/>
        </w:rPr>
        <w:t>gowany błąd danych wejściowych.</w:t>
      </w:r>
    </w:p>
    <w:p w:rsidR="003B7C66" w:rsidRPr="003B7C66" w:rsidRDefault="003B7C66" w:rsidP="00ED44E7">
      <w:pPr>
        <w:rPr>
          <w:lang w:val="pl-PL"/>
        </w:rPr>
      </w:pPr>
    </w:p>
    <w:p w:rsidR="003B7C66" w:rsidRPr="003B7C66" w:rsidRDefault="003B7C66" w:rsidP="003B7C66">
      <w:pPr>
        <w:rPr>
          <w:i/>
        </w:rPr>
      </w:pPr>
      <w:r w:rsidRPr="003B7C66">
        <w:rPr>
          <w:i/>
        </w:rPr>
        <w:t>“Denote the true value of the input data by x, so that the desired true result is f(x). Suppose that we must work with inexact input, say x</w:t>
      </w:r>
      <w:r w:rsidRPr="003B7C66">
        <w:rPr>
          <w:rFonts w:ascii="Times New Roman" w:hAnsi="Times New Roman" w:cs="Times New Roman"/>
          <w:i/>
        </w:rPr>
        <w:t>̂</w:t>
      </w:r>
      <w:r w:rsidRPr="003B7C66">
        <w:rPr>
          <w:rFonts w:ascii="Century Schoolbook" w:hAnsi="Century Schoolbook" w:cs="Century Schoolbook"/>
          <w:i/>
        </w:rPr>
        <w:t>, and we can compute only an approximation to the function, say f</w:t>
      </w:r>
      <w:r w:rsidRPr="003B7C66">
        <w:rPr>
          <w:rFonts w:ascii="Times New Roman" w:hAnsi="Times New Roman" w:cs="Times New Roman"/>
          <w:i/>
        </w:rPr>
        <w:t>̂</w:t>
      </w:r>
      <w:r w:rsidRPr="003B7C66">
        <w:rPr>
          <w:rFonts w:ascii="Century Schoolbook" w:hAnsi="Century Schoolbook" w:cs="Century Schoolbook"/>
          <w:i/>
        </w:rPr>
        <w:t>. The</w:t>
      </w:r>
      <w:r w:rsidRPr="003B7C66">
        <w:rPr>
          <w:i/>
        </w:rPr>
        <w:t>n</w:t>
      </w:r>
    </w:p>
    <w:p w:rsidR="003B7C66" w:rsidRPr="003B7C66" w:rsidRDefault="003B7C66" w:rsidP="003B7C6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Total error = </m:t>
          </m:r>
          <m:acc>
            <m:accPr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</m:acc>
          <m:d>
            <m:dPr>
              <m:ctrlPr>
                <w:rPr>
                  <w:rFonts w:ascii="Cambria Math" w:hAnsi="Cambria Math" w:cs="Century Schoolbook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Century Schoolbook"/>
                    </w:rPr>
                    <m:t>x</m:t>
                  </m:r>
                  <m:ctrlPr>
                    <w:rPr>
                      <w:rFonts w:ascii="Cambria Math" w:hAnsi="Cambria Math" w:cs="Century Schoolbook"/>
                      <w:i/>
                    </w:rPr>
                  </m:ctrlPr>
                </m:e>
              </m:acc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:rsidR="003B7C66" w:rsidRPr="003B7C66" w:rsidRDefault="003B7C66" w:rsidP="003B7C6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acc>
              <m:d>
                <m:dPr>
                  <m:ctrlPr>
                    <w:rPr>
                      <w:rFonts w:ascii="Cambria Math" w:hAnsi="Cambria Math" w:cs="Century Schoolbook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entury Schoolbook"/>
                        </w:rPr>
                        <m:t>x</m:t>
                      </m:r>
                      <m:ctrlPr>
                        <w:rPr>
                          <w:rFonts w:ascii="Cambria Math" w:hAnsi="Cambria Math" w:cs="Century Schoolbook"/>
                          <w:i/>
                        </w:rPr>
                      </m:ctrlPr>
                    </m:e>
                  </m:acc>
                </m:e>
              </m:d>
              <m:r>
                <w:rPr>
                  <w:rFonts w:ascii="Cambria Math" w:hAnsi="Cambria Math" w:cs="Century Schoolbook"/>
                </w:rPr>
                <m:t>- f</m:t>
              </m:r>
              <m:d>
                <m:dPr>
                  <m:ctrlPr>
                    <w:rPr>
                      <w:rFonts w:ascii="Cambria Math" w:hAnsi="Cambria Math" w:cs="Century Schoolbook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entury Schoolbook"/>
                        </w:rPr>
                        <m:t>x</m:t>
                      </m:r>
                      <m:ctrlPr>
                        <w:rPr>
                          <w:rFonts w:ascii="Cambria Math" w:hAnsi="Cambria Math" w:cs="Century Schoolbook"/>
                          <w:i/>
                        </w:rPr>
                      </m:ctrlPr>
                    </m:e>
                  </m:acc>
                </m:e>
              </m:d>
              <m:ctrlPr>
                <w:rPr>
                  <w:rFonts w:ascii="Cambria Math" w:hAnsi="Cambria Math" w:cs="Century Schoolbook"/>
                  <w:i/>
                </w:rPr>
              </m:ctrlPr>
            </m:e>
          </m:d>
          <m:r>
            <w:rPr>
              <w:rFonts w:ascii="Cambria Math" w:hAnsi="Cambria Math" w:cs="Century Schoolbook"/>
            </w:rPr>
            <m:t xml:space="preserve">+ </m:t>
          </m:r>
          <m:d>
            <m:dPr>
              <m:ctrlPr>
                <w:rPr>
                  <w:rFonts w:ascii="Cambria Math" w:hAnsi="Cambria Math" w:cs="Century Schoolbook"/>
                  <w:i/>
                </w:rPr>
              </m:ctrlPr>
            </m:dPr>
            <m:e>
              <m:r>
                <w:rPr>
                  <w:rFonts w:ascii="Cambria Math" w:hAnsi="Cambria Math" w:cs="Century Schoolbook"/>
                </w:rPr>
                <m:t>f</m:t>
              </m:r>
              <m:d>
                <m:dPr>
                  <m:ctrlPr>
                    <w:rPr>
                      <w:rFonts w:ascii="Cambria Math" w:hAnsi="Cambria Math" w:cs="Century Schoolbook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Century Schoolbook"/>
                        </w:rPr>
                        <m:t>x</m:t>
                      </m:r>
                      <m:ctrlPr>
                        <w:rPr>
                          <w:rFonts w:ascii="Cambria Math" w:hAnsi="Cambria Math" w:cs="Century Schoolbook"/>
                          <w:i/>
                        </w:rPr>
                      </m:ctrlPr>
                    </m:e>
                  </m:acc>
                </m:e>
              </m:d>
              <m:r>
                <w:rPr>
                  <w:rFonts w:ascii="Cambria Math" w:hAnsi="Cambria Math" w:cs="Century Schoolbook"/>
                </w:rPr>
                <m:t>- f</m:t>
              </m:r>
              <m:d>
                <m:dPr>
                  <m:ctrlPr>
                    <w:rPr>
                      <w:rFonts w:ascii="Cambria Math" w:hAnsi="Cambria Math" w:cs="Century Schoolbook"/>
                      <w:i/>
                    </w:rPr>
                  </m:ctrlPr>
                </m:dPr>
                <m:e>
                  <m:r>
                    <w:rPr>
                      <w:rFonts w:ascii="Cambria Math" w:hAnsi="Cambria Math" w:cs="Century Schoolbook"/>
                    </w:rPr>
                    <m:t>x</m:t>
                  </m:r>
                </m:e>
              </m:d>
            </m:e>
          </m:d>
        </m:oMath>
      </m:oMathPara>
    </w:p>
    <w:p w:rsidR="003B7C66" w:rsidRDefault="003B7C66" w:rsidP="003B7C66">
      <w:pPr>
        <w:rPr>
          <w:lang w:val="pl-PL"/>
        </w:rPr>
      </w:pPr>
      <m:oMath>
        <m:r>
          <w:rPr>
            <w:rFonts w:ascii="Cambria Math" w:hAnsi="Cambria Math" w:cs="Century Schoolbook"/>
            <w:lang w:val="pl-PL"/>
          </w:rPr>
          <m:t xml:space="preserve">= </m:t>
        </m:r>
        <m:r>
          <w:rPr>
            <w:rFonts w:ascii="Cambria Math" w:hAnsi="Cambria Math" w:cs="Century Schoolbook"/>
          </w:rPr>
          <m:t>computational</m:t>
        </m:r>
        <m:r>
          <w:rPr>
            <w:rFonts w:ascii="Cambria Math" w:hAnsi="Cambria Math" w:cs="Century Schoolbook"/>
            <w:lang w:val="pl-PL"/>
          </w:rPr>
          <m:t xml:space="preserve"> </m:t>
        </m:r>
        <m:r>
          <w:rPr>
            <w:rFonts w:ascii="Cambria Math" w:hAnsi="Cambria Math" w:cs="Century Schoolbook"/>
          </w:rPr>
          <m:t>error</m:t>
        </m:r>
        <m:r>
          <w:rPr>
            <w:rFonts w:ascii="Cambria Math" w:hAnsi="Cambria Math" w:cs="Century Schoolbook"/>
            <w:lang w:val="pl-PL"/>
          </w:rPr>
          <m:t xml:space="preserve"> + </m:t>
        </m:r>
        <m:r>
          <w:rPr>
            <w:rFonts w:ascii="Cambria Math" w:hAnsi="Cambria Math" w:cs="Century Schoolbook"/>
          </w:rPr>
          <m:t>propagated</m:t>
        </m:r>
        <m:r>
          <w:rPr>
            <w:rFonts w:ascii="Cambria Math" w:hAnsi="Cambria Math" w:cs="Century Schoolbook"/>
            <w:lang w:val="pl-PL"/>
          </w:rPr>
          <m:t xml:space="preserve"> </m:t>
        </m:r>
        <m:r>
          <w:rPr>
            <w:rFonts w:ascii="Cambria Math" w:hAnsi="Cambria Math" w:cs="Century Schoolbook"/>
          </w:rPr>
          <m:t>data</m:t>
        </m:r>
        <m:r>
          <w:rPr>
            <w:rFonts w:ascii="Cambria Math" w:hAnsi="Cambria Math" w:cs="Century Schoolbook"/>
            <w:lang w:val="pl-PL"/>
          </w:rPr>
          <m:t xml:space="preserve"> </m:t>
        </m:r>
        <m:r>
          <w:rPr>
            <w:rFonts w:ascii="Cambria Math" w:hAnsi="Cambria Math" w:cs="Century Schoolbook"/>
          </w:rPr>
          <m:t>error</m:t>
        </m:r>
        <m:r>
          <w:rPr>
            <w:rFonts w:ascii="Cambria Math" w:hAnsi="Cambria Math" w:cs="Century Schoolbook"/>
            <w:lang w:val="pl-PL"/>
          </w:rPr>
          <m:t>.</m:t>
        </m:r>
      </m:oMath>
      <w:r w:rsidRPr="003B7C66">
        <w:rPr>
          <w:lang w:val="pl-PL"/>
        </w:rPr>
        <w:t>”</w:t>
      </w:r>
    </w:p>
    <w:p w:rsidR="003B7C66" w:rsidRPr="003B7C66" w:rsidRDefault="00287EF0" w:rsidP="00287EF0">
      <w:pPr>
        <w:pStyle w:val="Akapitzlist"/>
        <w:numPr>
          <w:ilvl w:val="0"/>
          <w:numId w:val="36"/>
        </w:numPr>
        <w:rPr>
          <w:lang w:val="pl-PL"/>
        </w:rPr>
      </w:pPr>
      <w:r>
        <w:t>Heath, M. T</w:t>
      </w:r>
      <w:r w:rsidR="003B7C66" w:rsidRPr="003B7C66">
        <w:t>.</w:t>
      </w:r>
    </w:p>
    <w:p w:rsidR="003B7C66" w:rsidRDefault="003B7C66" w:rsidP="003B7C66">
      <w:pPr>
        <w:rPr>
          <w:lang w:val="pl-PL"/>
        </w:rPr>
      </w:pPr>
    </w:p>
    <w:p w:rsidR="00522B4F" w:rsidRDefault="003B7C66" w:rsidP="003B7C66">
      <w:pPr>
        <w:rPr>
          <w:lang w:val="pl-PL"/>
        </w:rPr>
      </w:pPr>
      <w:r w:rsidRPr="003B7C66">
        <w:rPr>
          <w:lang w:val="pl-PL"/>
        </w:rPr>
        <w:t xml:space="preserve">W naszym przypadku </w:t>
      </w:r>
      <w:r w:rsidRPr="003B7C66">
        <w:rPr>
          <w:rStyle w:val="HTML-kod"/>
          <w:rFonts w:eastAsiaTheme="majorEastAsia"/>
          <w:lang w:val="pl-PL"/>
        </w:rPr>
        <w:t>computational error</w:t>
      </w:r>
      <w:r w:rsidRPr="003B7C66">
        <w:rPr>
          <w:lang w:val="pl-PL"/>
        </w:rPr>
        <w:t xml:space="preserve"> odpowiada błędom w pojedynczych krokach iteracji wynikającym z ograniczonej precyzji typu float lub double, natomiast </w:t>
      </w:r>
      <w:r w:rsidRPr="003B7C66">
        <w:rPr>
          <w:rStyle w:val="HTML-kod"/>
          <w:rFonts w:eastAsiaTheme="majorEastAsia"/>
          <w:lang w:val="pl-PL"/>
        </w:rPr>
        <w:t>propagated data error</w:t>
      </w:r>
      <w:r w:rsidRPr="003B7C66">
        <w:rPr>
          <w:lang w:val="pl-PL"/>
        </w:rPr>
        <w:t xml:space="preserve"> uwzględnia skumulowane błędy z poprzednich iteracji.</w:t>
      </w:r>
      <w:r w:rsidR="00ED44E7" w:rsidRPr="003B7C66">
        <w:rPr>
          <w:rFonts w:ascii="Cambria Math" w:hAnsi="Cambria Math"/>
          <w:lang w:val="pl-PL"/>
        </w:rPr>
        <w:br/>
      </w:r>
    </w:p>
    <w:p w:rsidR="003B7C66" w:rsidRPr="003B7C66" w:rsidRDefault="00522B4F" w:rsidP="00522B4F">
      <w:pPr>
        <w:spacing w:after="200"/>
        <w:rPr>
          <w:lang w:val="pl-PL"/>
        </w:rPr>
      </w:pPr>
      <w:r>
        <w:rPr>
          <w:lang w:val="pl-PL"/>
        </w:rPr>
        <w:br w:type="page"/>
      </w:r>
    </w:p>
    <w:p w:rsidR="00ED44E7" w:rsidRPr="00112A2F" w:rsidRDefault="00ED44E7" w:rsidP="00ED44E7">
      <w:pPr>
        <w:pStyle w:val="Nagwek5"/>
        <w:rPr>
          <w:lang w:val="pl-PL"/>
        </w:rPr>
      </w:pPr>
      <w:r w:rsidRPr="00112A2F">
        <w:rPr>
          <w:lang w:val="pl-PL"/>
        </w:rPr>
        <w:lastRenderedPageBreak/>
        <w:t>Postać A</w:t>
      </w:r>
      <w:r w:rsidR="00287EF0"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112A2F">
        <w:rPr>
          <w:lang w:val="pl-PL"/>
        </w:rPr>
        <w:t xml:space="preserve"> (rozpisanie operacji)</w:t>
      </w:r>
    </w:p>
    <w:p w:rsidR="0018314D" w:rsidRDefault="003D3C52" w:rsidP="0018314D">
      <w:pPr>
        <w:rPr>
          <w:lang w:val="pl-PL"/>
        </w:rPr>
      </w:pPr>
      <w:r w:rsidRPr="003D3C52">
        <w:rPr>
          <w:lang w:val="pl-PL"/>
        </w:rPr>
        <w:t xml:space="preserve">Równanie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3D3C52">
        <w:rPr>
          <w:lang w:val="pl-PL"/>
        </w:rPr>
        <w:t xml:space="preserve"> w arytmetyce kom</w:t>
      </w:r>
      <w:r>
        <w:rPr>
          <w:lang w:val="pl-PL"/>
        </w:rPr>
        <w:t>puterowej składa się z kilku operacji:</w:t>
      </w:r>
    </w:p>
    <w:p w:rsidR="003B7C66" w:rsidRPr="003B7C66" w:rsidRDefault="003B7C66" w:rsidP="0018314D"/>
    <w:p w:rsidR="003D3C52" w:rsidRPr="003D3C52" w:rsidRDefault="00542120" w:rsidP="003D3C52">
      <w:pPr>
        <w:rPr>
          <w:oMath/>
          <w:rFonts w:ascii="Cambria Math" w:hAnsi="Cambria Math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3D3C52" w:rsidRDefault="00542120" w:rsidP="003D3C52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3D3C52" w:rsidRPr="003D3C52" w:rsidRDefault="00542120" w:rsidP="003D3C52">
      <w:pPr>
        <w:rPr>
          <w:oMath/>
          <w:rFonts w:ascii="Cambria Math" w:hAnsi="Cambria Math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8F7565" w:rsidRPr="003D3C52" w:rsidRDefault="00542120" w:rsidP="008F7565">
      <w:pPr>
        <w:rPr>
          <w:oMath/>
          <w:rFonts w:ascii="Cambria Math" w:hAnsi="Cambria Math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​+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​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​)(1+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8F7565" w:rsidRPr="003D3C52" w:rsidRDefault="00542120" w:rsidP="008F7565">
      <w:pPr>
        <w:rPr>
          <w:oMath/>
          <w:rFonts w:ascii="Cambria Math" w:hAnsi="Cambria Math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)(1+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)(1+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)(1+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​))(1+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3D3C52" w:rsidRDefault="003D3C52" w:rsidP="003D3C52">
      <w:pPr>
        <w:rPr>
          <w:lang w:val="pl-PL"/>
        </w:rPr>
      </w:pPr>
    </w:p>
    <w:p w:rsidR="004B2185" w:rsidRDefault="004B2185" w:rsidP="004B2185">
      <w:pPr>
        <w:rPr>
          <w:lang w:val="pl-PL"/>
        </w:rPr>
      </w:pPr>
      <w:r w:rsidRPr="004B2185">
        <w:rPr>
          <w:lang w:val="pl-PL"/>
        </w:rPr>
        <w:t>Aproksyma</w:t>
      </w:r>
      <w:r>
        <w:rPr>
          <w:lang w:val="pl-PL"/>
        </w:rPr>
        <w:t xml:space="preserve">cja pierwszego rzędu (pomijamy </w:t>
      </w:r>
      <m:oMath>
        <m:r>
          <w:rPr>
            <w:rFonts w:ascii="Cambria Math" w:hAnsi="Cambria Math"/>
            <w:lang w:val="pl-PL"/>
          </w:rPr>
          <m:t>O(</m:t>
        </m:r>
        <m:sSup>
          <m:sSupPr>
            <m:ctrlPr>
              <w:rPr>
                <w:rFonts w:ascii="Cambria Math" w:hAnsi="Cambria Math"/>
                <w:i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ε</m:t>
            </m:r>
          </m:e>
          <m:sup>
            <m:r>
              <w:rPr>
                <w:rFonts w:ascii="Cambria Math" w:hAnsi="Cambria Math"/>
                <w:lang w:val="pl-PL"/>
              </w:rPr>
              <m:t>2</m:t>
            </m:r>
          </m:sup>
        </m:sSup>
        <m:r>
          <w:rPr>
            <w:rFonts w:ascii="Cambria Math" w:hAnsi="Cambria Math"/>
            <w:lang w:val="pl-PL"/>
          </w:rPr>
          <m:t>)</m:t>
        </m:r>
      </m:oMath>
      <w:r w:rsidR="00ED44E7">
        <w:rPr>
          <w:lang w:val="pl-PL"/>
        </w:rPr>
        <w:t>)</w:t>
      </w:r>
    </w:p>
    <w:p w:rsidR="004B2185" w:rsidRDefault="00542120" w:rsidP="004B2185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​≈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(x)</m:t>
          </m:r>
          <m:r>
            <w:rPr>
              <w:rFonts w:ascii="Cambria Math" w:hAnsi="Cambria Math"/>
              <w:lang w:val="pl-PL"/>
            </w:rPr>
            <m:t>+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(x)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  <w:lang w:val="pl-PL"/>
            </w:rPr>
            <m:t>​+3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​​)</m:t>
          </m:r>
        </m:oMath>
      </m:oMathPara>
    </w:p>
    <w:p w:rsidR="00ED44E7" w:rsidRDefault="00ED44E7" w:rsidP="004B2185">
      <w:pPr>
        <w:rPr>
          <w:lang w:val="pl-PL"/>
        </w:rPr>
      </w:pPr>
    </w:p>
    <w:p w:rsidR="00ED44E7" w:rsidRDefault="00ED44E7" w:rsidP="004B2185">
      <w:pPr>
        <w:rPr>
          <w:lang w:val="pl-PL"/>
        </w:rPr>
      </w:pPr>
      <w:r w:rsidRPr="00ED44E7">
        <w:rPr>
          <w:lang w:val="pl-PL"/>
        </w:rPr>
        <w:t>Lokalny błąd kroku:</w:t>
      </w:r>
    </w:p>
    <w:p w:rsidR="004B2185" w:rsidRDefault="00542120" w:rsidP="004B2185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​≈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-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(x)</m:t>
          </m:r>
          <m:r>
            <w:rPr>
              <w:rFonts w:ascii="Cambria Math" w:hAnsi="Cambria Math"/>
              <w:lang w:val="pl-PL"/>
            </w:rPr>
            <m:t>≈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(x)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pl-PL"/>
                </w:rPr>
                <m:t>4</m:t>
              </m:r>
            </m:sub>
          </m:sSub>
          <m:r>
            <w:rPr>
              <w:rFonts w:ascii="Cambria Math" w:hAnsi="Cambria Math"/>
              <w:lang w:val="pl-PL"/>
            </w:rPr>
            <m:t>​+3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pl-PL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pl-PL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pl-PL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​​)</m:t>
          </m:r>
        </m:oMath>
      </m:oMathPara>
    </w:p>
    <w:p w:rsidR="00B464DB" w:rsidRDefault="00B464DB" w:rsidP="004B2185">
      <w:pPr>
        <w:rPr>
          <w:lang w:val="pl-PL"/>
        </w:rPr>
      </w:pPr>
    </w:p>
    <w:p w:rsidR="00ED44E7" w:rsidRPr="00ED44E7" w:rsidRDefault="00ED44E7" w:rsidP="004B2185">
      <w:pPr>
        <w:rPr>
          <w:lang w:val="pl-PL"/>
        </w:rPr>
      </w:pPr>
      <w:r w:rsidRPr="00ED44E7">
        <w:rPr>
          <w:lang w:val="pl-PL"/>
        </w:rPr>
        <w:t>Pesymistycznie, jeśli wszystkie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l-PL"/>
          </w:rPr>
          <m:t>​</m:t>
        </m:r>
      </m:oMath>
      <w:r w:rsidRPr="00ED44E7">
        <w:rPr>
          <w:rStyle w:val="vlist-s"/>
          <w:rFonts w:ascii="Times New Roman" w:hAnsi="Times New Roman" w:cs="Times New Roman"/>
          <w:lang w:val="pl-PL"/>
        </w:rPr>
        <w:t>​</w:t>
      </w:r>
      <w:r w:rsidRPr="00ED44E7">
        <w:rPr>
          <w:lang w:val="pl-PL"/>
        </w:rPr>
        <w:t xml:space="preserve"> mają ten sam znak i </w:t>
      </w:r>
      <m:oMath>
        <m:r>
          <w:rPr>
            <w:rFonts w:ascii="Cambria Math" w:hAnsi="Cambria Math"/>
            <w:lang w:val="pl-PL"/>
          </w:rPr>
          <m:t>∣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l-PL"/>
          </w:rPr>
          <m:t>​∣≤u</m:t>
        </m:r>
      </m:oMath>
      <w:r w:rsidRPr="00ED44E7">
        <w:rPr>
          <w:lang w:val="pl-PL"/>
        </w:rPr>
        <w:t>,</w:t>
      </w:r>
    </w:p>
    <w:p w:rsidR="00CA058C" w:rsidRPr="00B464DB" w:rsidRDefault="00B464DB" w:rsidP="00B464DB">
      <w:pPr>
        <w:tabs>
          <w:tab w:val="left" w:pos="2445"/>
        </w:tabs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​+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​∣≤3u</m:t>
          </m:r>
        </m:oMath>
      </m:oMathPara>
    </w:p>
    <w:p w:rsidR="00ED44E7" w:rsidRDefault="00ED44E7" w:rsidP="004B2185"/>
    <w:p w:rsidR="00B464DB" w:rsidRPr="00B464DB" w:rsidRDefault="00B464DB" w:rsidP="004B2185">
      <m:oMathPara>
        <m:oMath>
          <m:r>
            <w:rPr>
              <w:rFonts w:ascii="Cambria Math" w:hAnsi="Cambria Math"/>
              <w:lang w:val="pl-PL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​|</m:t>
          </m:r>
          <m:r>
            <w:rPr>
              <w:rFonts w:ascii="Cambria Math" w:hAnsi="Cambria Math"/>
            </w:rPr>
            <m:t>≤3∣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​(1-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​)∣⋅3u+∣f(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​)∣⋅u</m:t>
          </m:r>
        </m:oMath>
      </m:oMathPara>
    </w:p>
    <w:p w:rsidR="00CA058C" w:rsidRDefault="00B464DB" w:rsidP="004B2185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​| ≤u(∣f(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​)∣+9∣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​)∣)</m:t>
          </m:r>
        </m:oMath>
      </m:oMathPara>
    </w:p>
    <w:p w:rsidR="00ED609D" w:rsidRDefault="00ED609D" w:rsidP="004B2185">
      <w:pPr>
        <w:rPr>
          <w:lang w:val="pl-PL"/>
        </w:rPr>
      </w:pPr>
    </w:p>
    <w:p w:rsidR="00ED609D" w:rsidRDefault="00ED609D" w:rsidP="00ED609D">
      <w:pPr>
        <w:rPr>
          <w:lang w:val="pl-PL"/>
        </w:rPr>
      </w:pPr>
      <w:r>
        <w:rPr>
          <w:lang w:val="pl-PL"/>
        </w:rPr>
        <w:t xml:space="preserve">Dla </w:t>
      </w:r>
      <m:oMath>
        <m:r>
          <w:rPr>
            <w:rFonts w:ascii="Cambria Math" w:hAnsi="Cambria Math"/>
            <w:lang w:val="pl-PL"/>
          </w:rPr>
          <m:t>x∈[0,1]</m:t>
        </m:r>
      </m:oMath>
      <w:r>
        <w:rPr>
          <w:lang w:val="pl-PL"/>
        </w:rPr>
        <w:t xml:space="preserve"> </w:t>
      </w:r>
      <w:r w:rsidR="00ED44E7">
        <w:rPr>
          <w:lang w:val="pl-PL"/>
        </w:rPr>
        <w:t xml:space="preserve">gdzie </w:t>
      </w:r>
      <m:oMath>
        <m:r>
          <w:rPr>
            <w:rFonts w:ascii="Cambria Math" w:hAnsi="Cambria Math"/>
            <w:lang w:val="pl-PL"/>
          </w:rPr>
          <m:t>f(x)=4x-3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  <m:r>
          <w:rPr>
            <w:rFonts w:ascii="Cambria Math" w:hAnsi="Cambria Math"/>
            <w:lang w:val="pl-PL"/>
          </w:rPr>
          <m:t>≥0</m:t>
        </m:r>
      </m:oMath>
      <w:r>
        <w:rPr>
          <w:lang w:val="pl-PL"/>
        </w:rPr>
        <w:t xml:space="preserve"> </w:t>
      </w:r>
      <w:r w:rsidRPr="00703794">
        <w:rPr>
          <w:lang w:val="pl-PL"/>
        </w:rPr>
        <w:t>więc możemy napisać bez wartości bezwzględnej:</w:t>
      </w:r>
    </w:p>
    <w:p w:rsidR="006142E0" w:rsidRDefault="00ED609D" w:rsidP="00706FF0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A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 xml:space="preserve">​| </m:t>
              </m:r>
            </m:num>
            <m:den>
              <m:r>
                <w:rPr>
                  <w:rFonts w:ascii="Cambria Math" w:hAnsi="Cambria Math"/>
                  <w:lang w:val="pl-PL"/>
                </w:rPr>
                <m:t>u</m:t>
              </m:r>
            </m:den>
          </m:f>
          <m:r>
            <w:rPr>
              <w:rFonts w:ascii="Cambria Math" w:hAnsi="Cambria Math"/>
              <w:lang w:val="pl-PL"/>
            </w:rPr>
            <m:t>≤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pl-PL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p>
            <m:sSupPr>
              <m:ctrlPr>
                <w:rPr>
                  <w:rStyle w:val="mord"/>
                  <w:rFonts w:ascii="Cambria Math" w:hAnsi="Cambria Math" w:cs="Century Schoolbook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p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w:rPr>
              <w:rFonts w:ascii="Cambria Math" w:hAnsi="Cambria Math"/>
              <w:lang w:val="pl-PL"/>
            </w:rPr>
            <m:t>+9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pl-PL"/>
            </w:rPr>
            <m:t>​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1-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pl-PL"/>
                </w:rPr>
                <m:t>​</m:t>
              </m:r>
            </m:e>
          </m:d>
          <m:r>
            <w:rPr>
              <w:rFonts w:ascii="Cambria Math" w:hAnsi="Cambria Math"/>
              <w:lang w:val="pl-PL"/>
            </w:rPr>
            <m:t>=13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pl-PL"/>
            </w:rPr>
            <m:t>-12</m:t>
          </m:r>
          <m:sSup>
            <m:sSupPr>
              <m:ctrlPr>
                <w:rPr>
                  <w:rStyle w:val="mord"/>
                  <w:rFonts w:ascii="Cambria Math" w:hAnsi="Cambria Math" w:cs="Century Schoolbook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p>
        </m:oMath>
      </m:oMathPara>
    </w:p>
    <w:p w:rsidR="00522B4F" w:rsidRDefault="00522B4F">
      <w:pPr>
        <w:spacing w:after="200"/>
        <w:rPr>
          <w:caps/>
          <w:color w:val="244482" w:themeColor="accent2" w:themeShade="7F"/>
          <w:spacing w:val="10"/>
          <w:lang w:val="pl-PL"/>
        </w:rPr>
      </w:pPr>
      <w:r>
        <w:rPr>
          <w:lang w:val="pl-PL"/>
        </w:rPr>
        <w:br w:type="page"/>
      </w:r>
    </w:p>
    <w:p w:rsidR="00ED44E7" w:rsidRPr="00112A2F" w:rsidRDefault="00ED44E7" w:rsidP="00ED44E7">
      <w:pPr>
        <w:pStyle w:val="Nagwek5"/>
        <w:rPr>
          <w:lang w:val="pl-PL"/>
        </w:rPr>
      </w:pPr>
      <w:r w:rsidRPr="00112A2F">
        <w:rPr>
          <w:lang w:val="pl-PL"/>
        </w:rPr>
        <w:lastRenderedPageBreak/>
        <w:t>Postać B</w:t>
      </w:r>
      <w:r w:rsidR="00287EF0"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4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</m:oMath>
      <w:r w:rsidRPr="00112A2F">
        <w:rPr>
          <w:lang w:val="pl-PL"/>
        </w:rPr>
        <w:t xml:space="preserve"> (rozpisanie operacji)</w:t>
      </w:r>
    </w:p>
    <w:p w:rsidR="00F05213" w:rsidRPr="00C037BF" w:rsidRDefault="00F05213" w:rsidP="00F05213">
      <w:pPr>
        <w:rPr>
          <w:lang w:val="pl-PL"/>
        </w:rPr>
      </w:pPr>
      <w:r w:rsidRPr="00F05213">
        <w:rPr>
          <w:lang w:val="pl-PL"/>
        </w:rPr>
        <w:t xml:space="preserve">Dla </w:t>
      </w:r>
      <w:r>
        <w:rPr>
          <w:lang w:val="pl-PL"/>
        </w:rPr>
        <w:t xml:space="preserve">uproszczonej wersji równania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pl-PL"/>
              </w:rPr>
              <m:t>+1</m:t>
            </m:r>
          </m:sub>
        </m:sSub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4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</m:oMath>
    </w:p>
    <w:p w:rsidR="00F95D69" w:rsidRDefault="00542120" w:rsidP="00F95D69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C037BF" w:rsidRPr="003D3C52" w:rsidRDefault="00542120" w:rsidP="00F95D69">
      <w:pPr>
        <w:rPr>
          <w:oMath/>
          <w:rFonts w:ascii="Cambria Math" w:hAnsi="Cambria Math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F95D69" w:rsidRDefault="00542120" w:rsidP="00F95D69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3</m:t>
              </m:r>
              <m:sSubSup>
                <m:sSubSupPr>
                  <m:ctrlPr>
                    <w:rPr>
                      <w:rStyle w:val="mord"/>
                      <w:rFonts w:ascii="Cambria Math" w:hAnsi="Cambria Math" w:cs="Century Schoolbook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F95D69" w:rsidRPr="00F95D69" w:rsidRDefault="00542120" w:rsidP="00F05213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=fl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​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​</m:t>
              </m:r>
            </m:e>
          </m:d>
          <m:r>
            <w:rPr>
              <w:rFonts w:ascii="Cambria Math" w:hAnsi="Cambria Math"/>
              <w:lang w:val="pl-PL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  <w:lang w:val="pl-PL"/>
            </w:rPr>
            <m:t>)</m:t>
          </m:r>
        </m:oMath>
      </m:oMathPara>
    </w:p>
    <w:p w:rsidR="00F95D69" w:rsidRPr="00F95D69" w:rsidRDefault="00F95D69" w:rsidP="00F05213">
      <w:pPr>
        <w:rPr>
          <w:lang w:val="pl-PL"/>
        </w:rPr>
      </w:pPr>
    </w:p>
    <w:p w:rsidR="00CA058C" w:rsidRDefault="00542120" w:rsidP="004B2185"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​≈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​-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3</m:t>
              </m:r>
              <m:sSubSup>
                <m:sSubSupPr>
                  <m:ctrlPr>
                    <w:rPr>
                      <w:rStyle w:val="mord"/>
                      <w:rFonts w:ascii="Cambria Math" w:hAnsi="Cambria Math" w:cs="Century Schoolbook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vlist-s"/>
                  <w:rFonts w:ascii="Cambria Math" w:hAnsi="Cambria Math" w:cs="Times New Roman"/>
                </w:rPr>
                <m:t>​</m:t>
              </m:r>
              <m:r>
                <w:rPr>
                  <w:rFonts w:ascii="Cambria Math" w:hAnsi="Cambria Math"/>
                  <w:lang w:val="pl-PL"/>
                </w:rPr>
                <m:t>​</m:t>
              </m:r>
            </m:e>
          </m:d>
          <m:r>
            <w:rPr>
              <w:rFonts w:ascii="Cambria Math" w:hAnsi="Cambria Math"/>
              <w:lang w:val="pl-PL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)​+(4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w:rPr>
              <w:rFonts w:ascii="Cambria Math" w:hAnsi="Cambria Math"/>
              <w:lang w:val="pl-PL"/>
            </w:rPr>
            <m:t>​)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:rsidR="00C037BF" w:rsidRDefault="00C037BF" w:rsidP="004B2185"/>
    <w:p w:rsidR="00C037BF" w:rsidRDefault="00C037BF" w:rsidP="004B2185">
      <w:pPr>
        <w:rPr>
          <w:lang w:val="pl-PL"/>
        </w:rPr>
      </w:pPr>
    </w:p>
    <w:p w:rsidR="00F95D69" w:rsidRDefault="00C037BF" w:rsidP="004B2185">
      <w:pPr>
        <w:rPr>
          <w:lang w:val="pl-PL"/>
        </w:rPr>
      </w:pPr>
      <w:r>
        <w:rPr>
          <w:lang w:val="pl-PL"/>
        </w:rPr>
        <w:t>Lokalny błąd w pojedynczym kroku:</w:t>
      </w:r>
    </w:p>
    <w:p w:rsidR="00C037BF" w:rsidRDefault="00542120" w:rsidP="00C037BF">
      <w:pPr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​≈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w:rPr>
              <w:rFonts w:ascii="Cambria Math" w:hAnsi="Cambria Math"/>
              <w:lang w:val="pl-PL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≈4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pl-PL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pl-PL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pl-PL"/>
            </w:rPr>
            <m:t>)​+(4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w:rPr>
              <w:rFonts w:ascii="Cambria Math" w:hAnsi="Cambria Math"/>
              <w:lang w:val="pl-PL"/>
            </w:rPr>
            <m:t>​)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:rsidR="00C037BF" w:rsidRDefault="00C037BF" w:rsidP="004B2185">
      <w:pPr>
        <w:rPr>
          <w:lang w:val="pl-PL"/>
        </w:rPr>
      </w:pPr>
    </w:p>
    <w:p w:rsidR="00F95D69" w:rsidRDefault="002957D8" w:rsidP="004B2185">
      <w:r>
        <w:t>pesymistyczne ograniczenie:</w:t>
      </w:r>
    </w:p>
    <w:p w:rsidR="002957D8" w:rsidRDefault="002957D8" w:rsidP="004B2185">
      <w:pPr>
        <w:rPr>
          <w:rStyle w:val="delimsizing"/>
        </w:rPr>
      </w:pPr>
      <m:oMathPara>
        <m:oMath>
          <m:r>
            <w:rPr>
              <w:rFonts w:ascii="Cambria Math" w:hAnsi="Cambria Math"/>
              <w:lang w:val="pl-PL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​|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≤</m:t>
          </m:r>
          <m:r>
            <w:rPr>
              <w:rFonts w:ascii="Cambria Math" w:hAnsi="Cambria Math"/>
              <w:lang w:val="pl-PL"/>
            </w:rPr>
            <m:t>u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(4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+6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bSup>
            <m:sSubSupPr>
              <m:ctrlPr>
                <w:rPr>
                  <w:rStyle w:val="mord"/>
                  <w:rFonts w:ascii="Cambria Math" w:hAnsi="Cambria Math" w:cs="Century Schoolbook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n</m:t>
              </m:r>
            </m:sub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bSup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</m:oMath>
      </m:oMathPara>
    </w:p>
    <w:p w:rsidR="004B530D" w:rsidRDefault="004B530D" w:rsidP="004B2185">
      <w:pPr>
        <w:rPr>
          <w:rStyle w:val="delimsizing"/>
        </w:rPr>
      </w:pPr>
    </w:p>
    <w:p w:rsidR="00ED609D" w:rsidRPr="004B530D" w:rsidRDefault="004B530D" w:rsidP="004B2185">
      <w:pPr>
        <w:rPr>
          <w:rStyle w:val="delimsizing"/>
          <w:lang w:val="pl-PL"/>
        </w:rPr>
      </w:pPr>
      <w:r>
        <w:rPr>
          <w:lang w:val="pl-PL"/>
        </w:rPr>
        <w:t xml:space="preserve">Dla </w:t>
      </w:r>
      <m:oMath>
        <m:r>
          <w:rPr>
            <w:rFonts w:ascii="Cambria Math" w:hAnsi="Cambria Math"/>
            <w:lang w:val="pl-PL"/>
          </w:rPr>
          <m:t>x∈[0,1]</m:t>
        </m:r>
      </m:oMath>
      <w:r>
        <w:rPr>
          <w:lang w:val="pl-PL"/>
        </w:rPr>
        <w:t xml:space="preserve"> mamy </w:t>
      </w:r>
      <m:oMath>
        <m:r>
          <w:rPr>
            <w:rFonts w:ascii="Cambria Math" w:hAnsi="Cambria Math"/>
            <w:lang w:val="pl-PL"/>
          </w:rPr>
          <m:t>f(x)=4x-3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  <m:r>
          <w:rPr>
            <w:rFonts w:ascii="Cambria Math" w:hAnsi="Cambria Math"/>
            <w:lang w:val="pl-PL"/>
          </w:rPr>
          <m:t>≥0</m:t>
        </m:r>
      </m:oMath>
      <w:r>
        <w:rPr>
          <w:lang w:val="pl-PL"/>
        </w:rPr>
        <w:t xml:space="preserve"> </w:t>
      </w:r>
      <w:r w:rsidRPr="00703794">
        <w:rPr>
          <w:lang w:val="pl-PL"/>
        </w:rPr>
        <w:t>więc możemy napisać bez wartości bezwzględnej:</w:t>
      </w:r>
    </w:p>
    <w:p w:rsidR="004B530D" w:rsidRDefault="004B530D" w:rsidP="004B530D">
      <w:pPr>
        <w:rPr>
          <w:rStyle w:val="mord"/>
        </w:rPr>
      </w:pPr>
      <m:oMathPara>
        <m:oMath>
          <m:r>
            <w:rPr>
              <w:rFonts w:ascii="Cambria Math" w:hAnsi="Cambria Math"/>
              <w:lang w:val="pl-PL"/>
            </w:rPr>
            <m:t>B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hAnsi="Cambria Math"/>
                  <w:lang w:val="pl-PL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 xml:space="preserve">​| </m:t>
              </m:r>
            </m:num>
            <m:den>
              <m:r>
                <w:rPr>
                  <w:rFonts w:ascii="Cambria Math" w:hAnsi="Cambria Math"/>
                  <w:lang w:val="pl-PL"/>
                </w:rPr>
                <m:t>u</m:t>
              </m:r>
            </m:den>
          </m:f>
          <m:r>
            <w:rPr>
              <w:rFonts w:ascii="Cambria Math" w:hAnsi="Cambria Math"/>
              <w:lang w:val="pl-PL"/>
            </w:rPr>
            <m:t>≤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pl-PL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+6</m:t>
          </m:r>
          <m:sSup>
            <m:sSupPr>
              <m:ctrlPr>
                <w:rPr>
                  <w:rStyle w:val="mord"/>
                  <w:rFonts w:ascii="Cambria Math" w:hAnsi="Cambria Math" w:cs="Century Schoolbook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p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w:rPr>
              <w:rFonts w:ascii="Cambria Math" w:hAnsi="Cambria Math"/>
              <w:lang w:val="pl-PL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3</m:t>
          </m:r>
          <m:sSup>
            <m:sSupPr>
              <m:ctrlPr>
                <w:rPr>
                  <w:rStyle w:val="mord"/>
                  <w:rFonts w:ascii="Cambria Math" w:hAnsi="Cambria Math" w:cs="Century Schoolbook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p>
          <m:r>
            <w:rPr>
              <w:rFonts w:ascii="Cambria Math" w:hAnsi="Cambria Math"/>
              <w:lang w:val="pl-PL"/>
            </w:rPr>
            <m:t>=8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pl-PL"/>
            </w:rPr>
            <m:t>3</m:t>
          </m:r>
          <m:sSup>
            <m:sSupPr>
              <m:ctrlPr>
                <w:rPr>
                  <w:rStyle w:val="mord"/>
                  <w:rFonts w:ascii="Cambria Math" w:hAnsi="Cambria Math" w:cs="Century Schoolbook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 w:cs="Century Schoolbook"/>
                </w:rPr>
                <m:t>2</m:t>
              </m:r>
            </m:sup>
          </m:sSup>
        </m:oMath>
      </m:oMathPara>
    </w:p>
    <w:p w:rsidR="00715588" w:rsidRPr="00703794" w:rsidRDefault="00715588" w:rsidP="004B530D">
      <w:pPr>
        <w:rPr>
          <w:lang w:val="pl-PL"/>
        </w:rPr>
      </w:pPr>
    </w:p>
    <w:p w:rsidR="00ED609D" w:rsidRDefault="00715588" w:rsidP="005127FD">
      <w:pPr>
        <w:pStyle w:val="Nagwek5"/>
        <w:rPr>
          <w:lang w:val="pl-PL"/>
        </w:rPr>
      </w:pPr>
      <w:r w:rsidRPr="00715588">
        <w:rPr>
          <w:lang w:val="pl-PL"/>
        </w:rPr>
        <w:t>Porównanie algebraiczne</w:t>
      </w:r>
      <m:oMath>
        <m:r>
          <w:rPr>
            <w:rFonts w:ascii="Cambria Math" w:hAnsi="Cambria Math"/>
            <w:lang w:val="pl-PL"/>
          </w:rPr>
          <m:t xml:space="preserve"> A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pl-PL"/>
          </w:rPr>
          <m:t>,</m:t>
        </m:r>
      </m:oMath>
      <w:r>
        <w:rPr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B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:rsidR="00715588" w:rsidRDefault="005127FD" w:rsidP="004B2185">
      <w:pPr>
        <w:rPr>
          <w:lang w:val="pl-PL"/>
        </w:rPr>
      </w:pPr>
      <w:r w:rsidRPr="005127FD">
        <w:rPr>
          <w:lang w:val="pl-PL"/>
        </w:rPr>
        <w:t>Obliczamy różnicę:</w:t>
      </w:r>
    </w:p>
    <w:p w:rsidR="00715588" w:rsidRDefault="00715588" w:rsidP="004B2185">
      <w:pPr>
        <w:rPr>
          <w:rStyle w:val="mord"/>
        </w:rPr>
      </w:pPr>
      <m:oMathPara>
        <m:oMath>
          <m:r>
            <w:rPr>
              <w:rFonts w:ascii="Cambria Math" w:hAnsi="Cambria Math"/>
              <w:lang w:val="pl-PL"/>
            </w:rPr>
            <m:t>A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>-B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13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pl-PL"/>
                </w:rPr>
                <m:t>-12</m:t>
              </m:r>
              <m:sSup>
                <m:sSupPr>
                  <m:ctrlPr>
                    <w:rPr>
                      <w:rStyle w:val="mord"/>
                      <w:rFonts w:ascii="Cambria Math" w:hAnsi="Cambria Math" w:cs="Century Schoolbook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pl-PL"/>
            </w:rPr>
            <m:t>-</m:t>
          </m:r>
          <m:d>
            <m:dPr>
              <m:ctrlPr>
                <w:rPr>
                  <w:rStyle w:val="mord"/>
                  <w:rFonts w:ascii="Cambria Math" w:hAnsi="Cambria Math" w:cs="Century Schoolbook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8x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pl-PL"/>
                </w:rPr>
                <m:t>3</m:t>
              </m:r>
              <m:sSup>
                <m:sSupPr>
                  <m:ctrlPr>
                    <w:rPr>
                      <w:rStyle w:val="mord"/>
                      <w:rFonts w:ascii="Cambria Math" w:hAnsi="Cambria Math" w:cs="Century Schoolbook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Century Schoolbook"/>
                    </w:rPr>
                    <m:t>2</m:t>
                  </m:r>
                </m:sup>
              </m:sSup>
            </m:e>
          </m:d>
          <m:r>
            <w:rPr>
              <w:rStyle w:val="mord"/>
              <w:rFonts w:ascii="Cambria Math" w:hAnsi="Cambria Math"/>
            </w:rPr>
            <m:t>=5x</m:t>
          </m:r>
          <m:d>
            <m:dPr>
              <m:ctrlPr>
                <w:rPr>
                  <w:rStyle w:val="mord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1-3x</m:t>
              </m:r>
            </m:e>
          </m:d>
        </m:oMath>
      </m:oMathPara>
    </w:p>
    <w:p w:rsidR="00B06E6D" w:rsidRDefault="00B06E6D" w:rsidP="004B2185">
      <w:pPr>
        <w:rPr>
          <w:rStyle w:val="mord"/>
        </w:rPr>
      </w:pPr>
    </w:p>
    <w:p w:rsidR="00B06E6D" w:rsidRPr="00B06E6D" w:rsidRDefault="005127FD" w:rsidP="00B06E6D">
      <w:pPr>
        <w:pStyle w:val="Akapitzlist"/>
        <w:numPr>
          <w:ilvl w:val="0"/>
          <w:numId w:val="23"/>
        </w:numPr>
        <w:rPr>
          <w:lang w:val="pl-PL"/>
        </w:rPr>
      </w:pPr>
      <w:r>
        <w:rPr>
          <w:rStyle w:val="mord"/>
          <w:lang w:val="pl-PL"/>
        </w:rPr>
        <w:t>D</w:t>
      </w:r>
      <w:r w:rsidR="00B06E6D" w:rsidRPr="00B06E6D">
        <w:rPr>
          <w:rStyle w:val="mord"/>
          <w:lang w:val="pl-PL"/>
        </w:rPr>
        <w:t xml:space="preserve">la </w:t>
      </w:r>
      <m:oMath>
        <m:r>
          <w:rPr>
            <w:rStyle w:val="mord"/>
            <w:rFonts w:ascii="Cambria Math" w:hAnsi="Cambria Math"/>
          </w:rPr>
          <m:t>x</m:t>
        </m:r>
        <m:r>
          <w:rPr>
            <w:rStyle w:val="mord"/>
            <w:rFonts w:ascii="Cambria Math" w:hAnsi="Cambria Math"/>
            <w:lang w:val="pl-PL"/>
          </w:rPr>
          <m:t>&lt;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  <w:lang w:val="pl-PL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lang w:val="pl-PL"/>
              </w:rPr>
              <m:t>3</m:t>
            </m:r>
          </m:den>
        </m:f>
      </m:oMath>
      <w:r w:rsidR="00B06E6D" w:rsidRPr="00B06E6D">
        <w:rPr>
          <w:rStyle w:val="mord"/>
          <w:lang w:val="pl-PL"/>
        </w:rPr>
        <w:t xml:space="preserve">,  </w:t>
      </w:r>
      <m:oMath>
        <m:r>
          <w:rPr>
            <w:rFonts w:ascii="Cambria Math" w:hAnsi="Cambria Math"/>
            <w:lang w:val="pl-PL"/>
          </w:rPr>
          <m:t>A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pl-PL"/>
          </w:rPr>
          <m:t>-B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pl-PL"/>
          </w:rPr>
          <m:t>&gt;0</m:t>
        </m:r>
        <m:r>
          <m:rPr>
            <m:sty m:val="p"/>
          </m:rPr>
          <w:rPr>
            <w:rFonts w:ascii="Cambria Math" w:hAnsi="Cambria Math"/>
            <w:lang w:val="pl-PL"/>
          </w:rPr>
          <m:t xml:space="preserve">→ </m:t>
        </m:r>
        <m:r>
          <w:rPr>
            <w:rFonts w:ascii="Cambria Math" w:hAnsi="Cambria Math"/>
            <w:lang w:val="pl-PL"/>
          </w:rPr>
          <m:t>A(x)&gt;B(x)</m:t>
        </m:r>
      </m:oMath>
      <w:r w:rsidR="00B06E6D" w:rsidRPr="00B06E6D">
        <w:rPr>
          <w:lang w:val="pl-PL"/>
        </w:rPr>
        <w:t xml:space="preserve">  </w:t>
      </w:r>
    </w:p>
    <w:p w:rsidR="00B06E6D" w:rsidRPr="00B06E6D" w:rsidRDefault="00B06E6D" w:rsidP="00B06E6D">
      <w:pPr>
        <w:pStyle w:val="Akapitzlist"/>
        <w:rPr>
          <w:vertAlign w:val="subscript"/>
          <w:lang w:val="pl-PL"/>
        </w:rPr>
      </w:pPr>
      <m:oMath>
        <m:r>
          <w:rPr>
            <w:rFonts w:ascii="Cambria Math" w:hAnsi="Cambria Math"/>
            <w:lang w:val="pl-PL"/>
          </w:rPr>
          <m:t>B</m:t>
        </m:r>
      </m:oMath>
      <w:r w:rsidR="005127FD">
        <w:rPr>
          <w:lang w:val="pl-PL"/>
        </w:rPr>
        <w:t xml:space="preserve"> </w:t>
      </w:r>
      <w:r>
        <w:rPr>
          <w:lang w:val="pl-PL"/>
        </w:rPr>
        <w:t>ma mniejsze pesymistyczne ograniczenie.</w:t>
      </w:r>
    </w:p>
    <w:p w:rsidR="00B06E6D" w:rsidRPr="00B06E6D" w:rsidRDefault="005127FD" w:rsidP="00B06E6D">
      <w:pPr>
        <w:pStyle w:val="Akapitzlist"/>
        <w:numPr>
          <w:ilvl w:val="0"/>
          <w:numId w:val="23"/>
        </w:numPr>
        <w:rPr>
          <w:lang w:val="pl-PL"/>
        </w:rPr>
      </w:pPr>
      <w:r>
        <w:rPr>
          <w:rStyle w:val="mord"/>
          <w:lang w:val="pl-PL"/>
        </w:rPr>
        <w:t>D</w:t>
      </w:r>
      <w:r w:rsidR="00B06E6D" w:rsidRPr="00B06E6D">
        <w:rPr>
          <w:rStyle w:val="mord"/>
          <w:lang w:val="pl-PL"/>
        </w:rPr>
        <w:t xml:space="preserve">la </w:t>
      </w:r>
      <m:oMath>
        <m:r>
          <w:rPr>
            <w:rStyle w:val="mord"/>
            <w:rFonts w:ascii="Cambria Math" w:hAnsi="Cambria Math"/>
            <w:lang w:val="pl-PL"/>
          </w:rPr>
          <m:t>x&gt;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  <w:lang w:val="pl-PL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lang w:val="pl-PL"/>
              </w:rPr>
              <m:t>3</m:t>
            </m:r>
          </m:den>
        </m:f>
      </m:oMath>
      <w:r w:rsidR="00B06E6D" w:rsidRPr="00B06E6D">
        <w:rPr>
          <w:rStyle w:val="mord"/>
          <w:lang w:val="pl-PL"/>
        </w:rPr>
        <w:t xml:space="preserve">,  </w:t>
      </w:r>
      <m:oMath>
        <m:r>
          <w:rPr>
            <w:rFonts w:ascii="Cambria Math" w:hAnsi="Cambria Math"/>
            <w:lang w:val="pl-PL"/>
          </w:rPr>
          <m:t>A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pl-PL"/>
          </w:rPr>
          <m:t>-B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pl-PL"/>
          </w:rPr>
          <m:t>&lt;0</m:t>
        </m:r>
        <m:r>
          <m:rPr>
            <m:sty m:val="p"/>
          </m:rPr>
          <w:rPr>
            <w:rFonts w:ascii="Cambria Math" w:hAnsi="Cambria Math"/>
            <w:lang w:val="pl-PL"/>
          </w:rPr>
          <m:t xml:space="preserve">→ </m:t>
        </m:r>
        <m:r>
          <w:rPr>
            <w:rFonts w:ascii="Cambria Math" w:hAnsi="Cambria Math"/>
            <w:lang w:val="pl-PL"/>
          </w:rPr>
          <m:t>A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pl-PL"/>
          </w:rPr>
          <m:t>&lt;B(x)</m:t>
        </m:r>
      </m:oMath>
      <w:r w:rsidR="00B06E6D" w:rsidRPr="00B06E6D">
        <w:rPr>
          <w:lang w:val="pl-PL"/>
        </w:rPr>
        <w:t xml:space="preserve">  </w:t>
      </w:r>
    </w:p>
    <w:p w:rsidR="00B06E6D" w:rsidRDefault="00B06E6D" w:rsidP="00B06E6D">
      <w:pPr>
        <w:pStyle w:val="Akapitzlist"/>
        <w:rPr>
          <w:lang w:val="pl-PL"/>
        </w:rPr>
      </w:pPr>
      <m:oMath>
        <m:r>
          <w:rPr>
            <w:rFonts w:ascii="Cambria Math" w:hAnsi="Cambria Math"/>
            <w:lang w:val="pl-PL"/>
          </w:rPr>
          <m:t>A</m:t>
        </m:r>
      </m:oMath>
      <w:r>
        <w:rPr>
          <w:lang w:val="pl-PL"/>
        </w:rPr>
        <w:t xml:space="preserve"> ma mniejsze pesymistyczne ograniczenie.</w:t>
      </w:r>
    </w:p>
    <w:p w:rsidR="00B06E6D" w:rsidRDefault="005127FD" w:rsidP="00B06E6D">
      <w:pPr>
        <w:pStyle w:val="Akapitzlist"/>
        <w:numPr>
          <w:ilvl w:val="0"/>
          <w:numId w:val="23"/>
        </w:numPr>
        <w:rPr>
          <w:rStyle w:val="mord"/>
          <w:lang w:val="pl-PL"/>
        </w:rPr>
      </w:pPr>
      <w:r>
        <w:rPr>
          <w:rStyle w:val="mord"/>
          <w:lang w:val="pl-PL"/>
        </w:rPr>
        <w:t>D</w:t>
      </w:r>
      <w:r w:rsidRPr="00B06E6D">
        <w:rPr>
          <w:rStyle w:val="mord"/>
          <w:lang w:val="pl-PL"/>
        </w:rPr>
        <w:t>la</w:t>
      </w:r>
      <w:r>
        <w:rPr>
          <w:rStyle w:val="mord"/>
          <w:lang w:val="pl-PL"/>
        </w:rPr>
        <w:t xml:space="preserve"> </w:t>
      </w:r>
      <m:oMath>
        <m:r>
          <w:rPr>
            <w:rStyle w:val="mord"/>
            <w:rFonts w:ascii="Cambria Math" w:hAnsi="Cambria Math"/>
            <w:lang w:val="pl-PL"/>
          </w:rPr>
          <m:t>x=</m:t>
        </m:r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  <w:lang w:val="pl-PL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lang w:val="pl-PL"/>
              </w:rPr>
              <m:t>3</m:t>
            </m:r>
          </m:den>
        </m:f>
      </m:oMath>
      <w:r w:rsidR="00B06E6D" w:rsidRPr="00B06E6D">
        <w:rPr>
          <w:rStyle w:val="mord"/>
          <w:lang w:val="pl-PL"/>
        </w:rPr>
        <w:t xml:space="preserve"> </w:t>
      </w:r>
      <w:r w:rsidRPr="005127FD">
        <w:rPr>
          <w:lang w:val="pl-PL"/>
        </w:rPr>
        <w:t>obie formy są równoważne pod względem górnego ograniczenia</w:t>
      </w:r>
      <w:r w:rsidR="00B06E6D" w:rsidRPr="00B06E6D">
        <w:rPr>
          <w:rStyle w:val="mord"/>
          <w:lang w:val="pl-PL"/>
        </w:rPr>
        <w:t>.</w:t>
      </w:r>
    </w:p>
    <w:p w:rsidR="00B06E6D" w:rsidRDefault="00B06E6D" w:rsidP="00B06E6D">
      <w:pPr>
        <w:ind w:left="360"/>
        <w:rPr>
          <w:lang w:val="pl-PL"/>
        </w:rPr>
      </w:pPr>
    </w:p>
    <w:p w:rsidR="00522B4F" w:rsidRDefault="00522B4F">
      <w:pPr>
        <w:spacing w:after="200"/>
        <w:rPr>
          <w:caps/>
          <w:color w:val="244482" w:themeColor="accent2" w:themeShade="7F"/>
          <w:spacing w:val="10"/>
          <w:lang w:val="pl-PL"/>
        </w:rPr>
      </w:pPr>
      <w:r>
        <w:rPr>
          <w:lang w:val="pl-PL"/>
        </w:rPr>
        <w:br w:type="page"/>
      </w:r>
    </w:p>
    <w:p w:rsidR="00B06E6D" w:rsidRPr="001C69A8" w:rsidRDefault="00B06E6D" w:rsidP="005127FD">
      <w:pPr>
        <w:pStyle w:val="Nagwek5"/>
        <w:rPr>
          <w:lang w:val="pl-PL"/>
        </w:rPr>
      </w:pPr>
      <w:r>
        <w:rPr>
          <w:lang w:val="pl-PL"/>
        </w:rPr>
        <w:lastRenderedPageBreak/>
        <w:t>Interpretacja</w:t>
      </w:r>
    </w:p>
    <w:p w:rsidR="00B06E6D" w:rsidRPr="00B06E6D" w:rsidRDefault="00B06E6D" w:rsidP="00B06E6D">
      <w:pPr>
        <w:pStyle w:val="Akapitzlist"/>
        <w:numPr>
          <w:ilvl w:val="0"/>
          <w:numId w:val="23"/>
        </w:numPr>
        <w:rPr>
          <w:lang w:val="pl-PL"/>
        </w:rPr>
      </w:pPr>
      <w:r w:rsidRPr="00B06E6D">
        <w:rPr>
          <w:lang w:val="pl-PL"/>
        </w:rPr>
        <w:t xml:space="preserve">Gdy </w:t>
      </w:r>
      <m:oMath>
        <m:r>
          <w:rPr>
            <w:rStyle w:val="mord"/>
            <w:rFonts w:ascii="Cambria Math" w:hAnsi="Cambria Math"/>
          </w:rPr>
          <m:t>x</m:t>
        </m:r>
      </m:oMath>
      <w:r w:rsidRPr="00B06E6D">
        <w:rPr>
          <w:lang w:val="pl-PL"/>
        </w:rPr>
        <w:t xml:space="preserve"> jest małe (np. </w:t>
      </w:r>
      <m:oMath>
        <m:r>
          <w:rPr>
            <w:rFonts w:ascii="Cambria Math" w:hAnsi="Cambria Math"/>
            <w:lang w:val="pl-PL"/>
          </w:rPr>
          <m:t>0.01</m:t>
        </m:r>
      </m:oMath>
      <w:r w:rsidRPr="00B06E6D">
        <w:rPr>
          <w:lang w:val="pl-PL"/>
        </w:rPr>
        <w:t xml:space="preserve">  ): uproszczona postać</w:t>
      </w:r>
      <m:oMath>
        <m:r>
          <w:rPr>
            <w:rFonts w:ascii="Cambria Math" w:hAnsi="Cambria Math"/>
            <w:lang w:val="pl-PL"/>
          </w:rPr>
          <m:t xml:space="preserve">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pl-PL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pl-PL"/>
              </w:rPr>
              <m:t>+1</m:t>
            </m:r>
          </m:sub>
        </m:sSub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4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-3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pl-PL"/>
              </w:rPr>
              <m:t>2</m:t>
            </m:r>
          </m:sup>
        </m:sSubSup>
      </m:oMath>
      <w:r w:rsidRPr="00B06E6D">
        <w:rPr>
          <w:lang w:val="pl-PL"/>
        </w:rPr>
        <w:t xml:space="preserve"> ma mniejsze pesymistycz</w:t>
      </w:r>
      <w:r>
        <w:rPr>
          <w:lang w:val="pl-PL"/>
        </w:rPr>
        <w:t xml:space="preserve">ne ograniczenie błędu na krok </w:t>
      </w:r>
      <w:r w:rsidRPr="00B06E6D">
        <w:rPr>
          <w:lang w:val="pl-PL"/>
        </w:rPr>
        <w:t>teoretycznie jest „bezpieczniejsza”.</w:t>
      </w:r>
    </w:p>
    <w:p w:rsidR="006122EE" w:rsidRPr="006122EE" w:rsidRDefault="00B06E6D" w:rsidP="006122EE">
      <w:pPr>
        <w:pStyle w:val="Akapitzlist"/>
        <w:numPr>
          <w:ilvl w:val="0"/>
          <w:numId w:val="23"/>
        </w:numPr>
        <w:rPr>
          <w:lang w:val="pl-PL"/>
        </w:rPr>
      </w:pPr>
      <w:r w:rsidRPr="00B06E6D">
        <w:rPr>
          <w:lang w:val="pl-PL"/>
        </w:rPr>
        <w:t xml:space="preserve">Gdy </w:t>
      </w:r>
      <m:oMath>
        <m:r>
          <w:rPr>
            <w:rStyle w:val="mord"/>
            <w:rFonts w:ascii="Cambria Math" w:hAnsi="Cambria Math"/>
          </w:rPr>
          <m:t>x</m:t>
        </m:r>
      </m:oMath>
      <w:r w:rsidRPr="00B06E6D">
        <w:rPr>
          <w:lang w:val="pl-PL"/>
        </w:rPr>
        <w:t xml:space="preserve"> rośnie powyżej  </w:t>
      </w:r>
      <m:oMath>
        <m:f>
          <m:fPr>
            <m:ctrlPr>
              <w:rPr>
                <w:rStyle w:val="mord"/>
                <w:rFonts w:ascii="Cambria Math" w:hAnsi="Cambria Math"/>
                <w:i/>
              </w:rPr>
            </m:ctrlPr>
          </m:fPr>
          <m:num>
            <m:r>
              <w:rPr>
                <w:rStyle w:val="mord"/>
                <w:rFonts w:ascii="Cambria Math" w:hAnsi="Cambria Math"/>
                <w:lang w:val="pl-PL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lang w:val="pl-PL"/>
              </w:rPr>
              <m:t>3</m:t>
            </m:r>
          </m:den>
        </m:f>
      </m:oMath>
      <w:r w:rsidRPr="00B06E6D">
        <w:rPr>
          <w:lang w:val="pl-PL"/>
        </w:rPr>
        <w:t xml:space="preserve"> postać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pl-PL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pl-PL"/>
              </w:rPr>
              <m:t>+1</m:t>
            </m:r>
          </m:sub>
        </m:sSub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B06E6D">
        <w:rPr>
          <w:lang w:val="pl-PL"/>
        </w:rPr>
        <w:t xml:space="preserve"> ma mniejsze górne ograniczenie.</w:t>
      </w:r>
    </w:p>
    <w:p w:rsidR="00B06E6D" w:rsidRDefault="005127FD" w:rsidP="005127FD">
      <w:pPr>
        <w:pStyle w:val="Nagwek5"/>
        <w:tabs>
          <w:tab w:val="left" w:pos="2490"/>
        </w:tabs>
        <w:rPr>
          <w:lang w:val="pl-PL"/>
        </w:rPr>
      </w:pPr>
      <w:r>
        <w:rPr>
          <w:lang w:val="pl-PL"/>
        </w:rPr>
        <w:t>Uwagi</w:t>
      </w:r>
      <w:r>
        <w:rPr>
          <w:lang w:val="pl-PL"/>
        </w:rPr>
        <w:tab/>
      </w:r>
    </w:p>
    <w:p w:rsidR="005127FD" w:rsidRDefault="005127FD" w:rsidP="005127FD">
      <w:pPr>
        <w:ind w:left="360"/>
        <w:rPr>
          <w:lang w:val="pl-PL"/>
        </w:rPr>
      </w:pPr>
      <w:r w:rsidRPr="005127FD">
        <w:rPr>
          <w:lang w:val="pl-PL"/>
        </w:rPr>
        <w:t xml:space="preserve">To są </w:t>
      </w:r>
      <w:r w:rsidRPr="005127FD">
        <w:rPr>
          <w:i/>
          <w:iCs/>
          <w:lang w:val="pl-PL"/>
        </w:rPr>
        <w:t>pesymistyczne</w:t>
      </w:r>
      <w:r>
        <w:rPr>
          <w:lang w:val="pl-PL"/>
        </w:rPr>
        <w:t xml:space="preserve"> oszacowania </w:t>
      </w:r>
      <w:r w:rsidRPr="00B06E6D">
        <w:rPr>
          <w:lang w:val="pl-PL"/>
        </w:rPr>
        <w:t xml:space="preserve">zakładają, że wszystkie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l-PL"/>
          </w:rPr>
          <m:t>​</m:t>
        </m:r>
      </m:oMath>
      <w:r>
        <w:rPr>
          <w:lang w:val="pl-PL"/>
        </w:rPr>
        <w:t xml:space="preserve"> </w:t>
      </w:r>
      <w:r w:rsidRPr="00B06E6D">
        <w:rPr>
          <w:lang w:val="pl-PL"/>
        </w:rPr>
        <w:t xml:space="preserve">mają ten sam znak i maksymalną wartość. W praktyce </w:t>
      </w:r>
      <w:r w:rsidRPr="005127FD">
        <w:rPr>
          <w:lang w:val="pl-PL"/>
        </w:rPr>
        <w:t>rzeczywiste błędy zwykle są mniejsze</w:t>
      </w:r>
      <w:r>
        <w:rPr>
          <w:lang w:val="pl-PL"/>
        </w:rPr>
        <w:t>.</w:t>
      </w:r>
    </w:p>
    <w:p w:rsidR="00B06E6D" w:rsidRDefault="005127FD" w:rsidP="005127FD">
      <w:pPr>
        <w:ind w:left="360"/>
        <w:rPr>
          <w:lang w:val="pl-PL"/>
        </w:rPr>
      </w:pPr>
      <w:r>
        <w:rPr>
          <w:lang w:val="pl-PL"/>
        </w:rPr>
        <w:t>Równanie</w:t>
      </w:r>
      <w:r w:rsidRPr="00B06E6D">
        <w:rPr>
          <w:lang w:val="pl-PL"/>
        </w:rPr>
        <w:t xml:space="preserve"> </w:t>
      </w:r>
      <m:oMath>
        <m:r>
          <w:rPr>
            <w:rFonts w:ascii="Cambria Math" w:hAnsi="Cambria Math"/>
            <w:lang w:val="pl-PL"/>
          </w:rPr>
          <m:t>B</m:t>
        </m:r>
      </m:oMath>
      <w:r>
        <w:rPr>
          <w:lang w:val="pl-PL"/>
        </w:rPr>
        <w:t xml:space="preserve"> kończy </w:t>
      </w:r>
      <w:r w:rsidRPr="00B06E6D">
        <w:rPr>
          <w:lang w:val="pl-PL"/>
        </w:rPr>
        <w:t>się operacją odejmowania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1</m:t>
            </m:r>
          </m:sub>
        </m:sSub>
        <m:r>
          <w:rPr>
            <w:rFonts w:ascii="Cambria Math" w:hAnsi="Cambria Math"/>
            <w:lang w:val="pl-PL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3</m:t>
            </m:r>
          </m:sub>
        </m:sSub>
      </m:oMath>
      <w:r w:rsidRPr="005127FD">
        <w:rPr>
          <w:lang w:val="pl-PL"/>
        </w:rPr>
        <w:t xml:space="preserve"> jeżeli</w:t>
      </w:r>
      <w:r>
        <w:rPr>
          <w:lang w:val="pl-PL"/>
        </w:rPr>
        <w:t xml:space="preserve"> wartości</w:t>
      </w:r>
      <w:r w:rsidRPr="005127FD">
        <w:rPr>
          <w:lang w:val="pl-PL"/>
        </w:rPr>
        <w:t xml:space="preserve"> są bliskie, może wystąpić </w:t>
      </w:r>
      <w:r w:rsidRPr="005127FD">
        <w:rPr>
          <w:i/>
          <w:iCs/>
          <w:lang w:val="pl-PL"/>
        </w:rPr>
        <w:t>katastrofalne anulowanie</w:t>
      </w:r>
      <w:r w:rsidRPr="005127FD">
        <w:rPr>
          <w:lang w:val="pl-PL"/>
        </w:rPr>
        <w:t xml:space="preserve"> (względny błąd gwałtownie rośnie).</w:t>
      </w:r>
    </w:p>
    <w:p w:rsidR="003B2A46" w:rsidRDefault="003B2A46" w:rsidP="005127FD">
      <w:pPr>
        <w:ind w:left="360"/>
        <w:rPr>
          <w:lang w:val="pl-PL"/>
        </w:rPr>
      </w:pPr>
      <w:r w:rsidRPr="003B2A46">
        <w:rPr>
          <w:lang w:val="pl-PL"/>
        </w:rPr>
        <w:t xml:space="preserve">W postaci </w:t>
      </w:r>
      <m:oMath>
        <m:r>
          <w:rPr>
            <w:rFonts w:ascii="Cambria Math" w:hAnsi="Cambria Math"/>
            <w:lang w:val="pl-PL"/>
          </w:rPr>
          <m:t>A</m:t>
        </m:r>
      </m:oMath>
      <w:r w:rsidRPr="003B2A46">
        <w:rPr>
          <w:lang w:val="pl-PL"/>
        </w:rPr>
        <w:t xml:space="preserve"> występuje dodawanie, więc to ryzyko jest mniejsze.</w:t>
      </w:r>
    </w:p>
    <w:p w:rsidR="00112A2F" w:rsidRDefault="00112A2F" w:rsidP="005127FD">
      <w:pPr>
        <w:ind w:left="360"/>
        <w:rPr>
          <w:lang w:val="pl-PL"/>
        </w:rPr>
      </w:pPr>
    </w:p>
    <w:p w:rsidR="00112A2F" w:rsidRDefault="00112A2F" w:rsidP="00112A2F">
      <w:pPr>
        <w:ind w:left="360"/>
        <w:rPr>
          <w:lang w:val="pl-PL"/>
        </w:rPr>
      </w:pPr>
      <w:r w:rsidRPr="00112A2F">
        <w:rPr>
          <w:lang w:val="pl-PL"/>
        </w:rPr>
        <w:t>Analiza taka zakłada, że poprzednia wartość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12A2F">
        <w:rPr>
          <w:lang w:val="pl-PL"/>
        </w:rPr>
        <w:t xml:space="preserve"> jest dokładna. W rzeczywistości jednak, ponieważ badana funkcja jest rekurencyjna błędy powstałe w wcześniejszych krokach są przenoszone i akumulują się w kolejnych iteracjach.</w:t>
      </w:r>
    </w:p>
    <w:p w:rsidR="00112A2F" w:rsidRDefault="00112A2F" w:rsidP="00112A2F">
      <w:pPr>
        <w:ind w:left="360"/>
        <w:rPr>
          <w:lang w:val="pl-PL"/>
        </w:rPr>
      </w:pPr>
    </w:p>
    <w:p w:rsidR="00112A2F" w:rsidRDefault="00112A2F" w:rsidP="00112A2F">
      <w:pPr>
        <w:ind w:left="360"/>
        <w:rPr>
          <w:lang w:val="pl-PL"/>
        </w:rPr>
      </w:pPr>
      <w:r>
        <w:rPr>
          <w:lang w:val="pl-PL"/>
        </w:rPr>
        <w:t>Powstaje błąd</w:t>
      </w:r>
      <w:r w:rsidRPr="00112A2F">
        <w:rPr>
          <w:lang w:val="pl-PL"/>
        </w:rPr>
        <w:t xml:space="preserve"> globaln</w:t>
      </w:r>
      <w:r>
        <w:rPr>
          <w:lang w:val="pl-PL"/>
        </w:rPr>
        <w:t>y</w:t>
      </w:r>
      <w:r w:rsidRPr="00112A2F">
        <w:rPr>
          <w:lang w:val="pl-PL"/>
        </w:rPr>
        <w:t>:</w:t>
      </w:r>
    </w:p>
    <w:p w:rsidR="00112A2F" w:rsidRDefault="00112A2F" w:rsidP="00112A2F">
      <w:pPr>
        <w:ind w:left="360"/>
        <w:rPr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l-PL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</m:oMath>
      </m:oMathPara>
    </w:p>
    <w:p w:rsidR="00112A2F" w:rsidRDefault="00112A2F" w:rsidP="00112A2F">
      <w:pPr>
        <w:ind w:left="360"/>
        <w:rPr>
          <w:lang w:val="pl-PL"/>
        </w:rPr>
      </w:pPr>
      <w:r w:rsidRPr="00112A2F">
        <w:rPr>
          <w:lang w:val="pl-PL"/>
        </w:rPr>
        <w:t xml:space="preserve">czyli rzeczywistej różnicy pomiędzy wartością obliczoną a wartością dokładną po </w:t>
      </w:r>
      <m:oMath>
        <m:r>
          <w:rPr>
            <w:rFonts w:ascii="Cambria Math" w:hAnsi="Cambria Math"/>
            <w:lang w:val="pl-PL"/>
          </w:rPr>
          <m:t>n</m:t>
        </m:r>
      </m:oMath>
      <w:r>
        <w:rPr>
          <w:lang w:val="pl-PL"/>
        </w:rPr>
        <w:t xml:space="preserve"> krokach.</w:t>
      </w:r>
    </w:p>
    <w:p w:rsidR="00112A2F" w:rsidRDefault="00112A2F" w:rsidP="00112A2F">
      <w:pPr>
        <w:ind w:left="360"/>
        <w:rPr>
          <w:rStyle w:val="vlist-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'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(x)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η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w:rPr>
              <w:rFonts w:ascii="Cambria Math" w:hAnsi="Cambria Math"/>
              <w:lang w:val="pl-PL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112A2F" w:rsidRDefault="00112A2F" w:rsidP="00112A2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co oznacza:</w:t>
      </w:r>
    </w:p>
    <w:p w:rsidR="00112A2F" w:rsidRPr="00112A2F" w:rsidRDefault="00112A2F" w:rsidP="00112A2F">
      <w:pPr>
        <w:pStyle w:val="Akapitzlist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poprzedni błąd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​ jest wzmacniany współczynnikiem równym pochodnej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Style w:val="mord"/>
            <w:rFonts w:ascii="Cambria Math" w:hAnsi="Cambria Math"/>
            <w:lang w:val="pl-PL"/>
          </w:rPr>
          <m:t>'</m:t>
        </m:r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(x)</m:t>
        </m:r>
      </m:oMath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,</w:t>
      </w:r>
    </w:p>
    <w:p w:rsidR="00112A2F" w:rsidRPr="00112A2F" w:rsidRDefault="00112A2F" w:rsidP="00112A2F">
      <w:pPr>
        <w:pStyle w:val="Akapitzlist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do tego dodawany jest nowy lokalny błąd</w:t>
      </w:r>
      <w:r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η</m:t>
            </m:r>
          </m:e>
          <m:sub>
            <m:r>
              <w:rPr>
                <w:rFonts w:ascii="Cambria Math" w:hAnsi="Cambria Math"/>
                <w:lang w:val="pl-PL"/>
              </w:rPr>
              <m:t>n</m:t>
            </m:r>
          </m:sub>
        </m:sSub>
      </m:oMath>
      <w:r w:rsidRPr="00112A2F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​.</w:t>
      </w:r>
    </w:p>
    <w:p w:rsidR="00112A2F" w:rsidRDefault="00112A2F" w:rsidP="00112A2F">
      <w:pPr>
        <w:ind w:left="360"/>
        <w:rPr>
          <w:lang w:val="pl-PL"/>
        </w:rPr>
      </w:pPr>
    </w:p>
    <w:p w:rsidR="00112A2F" w:rsidRPr="00112A2F" w:rsidRDefault="00112A2F" w:rsidP="00112A2F">
      <w:pPr>
        <w:ind w:left="360"/>
        <w:rPr>
          <w:lang w:val="pl-PL"/>
        </w:rPr>
      </w:pPr>
      <w:r w:rsidRPr="00112A2F">
        <w:rPr>
          <w:lang w:val="pl-PL"/>
        </w:rPr>
        <w:t>Dla obu badanych postaci funkcji:</w:t>
      </w:r>
    </w:p>
    <w:p w:rsidR="00112A2F" w:rsidRPr="00112A2F" w:rsidRDefault="00112A2F" w:rsidP="00112A2F">
      <w:pPr>
        <w:ind w:left="360"/>
        <w:rPr>
          <w:lang w:val="pl-PL"/>
        </w:rPr>
      </w:pPr>
      <m:oMathPara>
        <m:oMath>
          <m:sSup>
            <m:sSupPr>
              <m:ctrlPr>
                <w:rPr>
                  <w:rStyle w:val="mord"/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pl-PL" w:eastAsia="pl-PL" w:bidi="ar-S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pl-PL" w:eastAsia="pl-PL" w:bidi="ar-SA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pl-PL" w:eastAsia="pl-PL" w:bidi="ar-SA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Century Schoolbook"/>
            </w:rPr>
            <m:t>4</m:t>
          </m:r>
          <m:r>
            <m:rPr>
              <m:sty m:val="p"/>
            </m:rPr>
            <w:rPr>
              <w:rStyle w:val="vlist-s"/>
              <w:rFonts w:ascii="Cambria Math" w:hAnsi="Cambria Math" w:cs="Times New Roman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-6</m:t>
          </m:r>
          <m:r>
            <w:rPr>
              <w:rFonts w:ascii="Cambria Math" w:hAnsi="Cambria Math"/>
              <w:lang w:val="pl-PL"/>
            </w:rPr>
            <m:t>x</m:t>
          </m:r>
        </m:oMath>
      </m:oMathPara>
    </w:p>
    <w:p w:rsidR="00112A2F" w:rsidRPr="00112A2F" w:rsidRDefault="00112A2F" w:rsidP="00112A2F">
      <w:pPr>
        <w:ind w:left="360"/>
        <w:rPr>
          <w:lang w:val="pl-PL"/>
        </w:rPr>
      </w:pPr>
    </w:p>
    <w:p w:rsidR="00112A2F" w:rsidRPr="00112A2F" w:rsidRDefault="00112A2F" w:rsidP="00112A2F">
      <w:pPr>
        <w:ind w:left="360"/>
        <w:rPr>
          <w:lang w:val="pl-PL"/>
        </w:rPr>
      </w:pPr>
      <w:r w:rsidRPr="00112A2F">
        <w:rPr>
          <w:lang w:val="pl-PL"/>
        </w:rPr>
        <w:t>Zatem propagacja błędów w obu przypadkach przebiega podobnie, natomiast różnice w dokładności wynikają z różnych zestawów operacji arytmetycznych w poszczególnych krokach, które prowadzą do odmiennych wartości lokalnych błędów</w:t>
      </w:r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η</m:t>
            </m:r>
          </m:e>
          <m:sub>
            <m:r>
              <w:rPr>
                <w:rFonts w:ascii="Cambria Math" w:hAnsi="Cambria Math"/>
                <w:lang w:val="pl-PL"/>
              </w:rPr>
              <m:t>n</m:t>
            </m:r>
          </m:sub>
        </m:sSub>
      </m:oMath>
    </w:p>
    <w:p w:rsidR="00112A2F" w:rsidRPr="00112A2F" w:rsidRDefault="00112A2F" w:rsidP="00112A2F">
      <w:pPr>
        <w:ind w:left="360"/>
        <w:rPr>
          <w:rFonts w:ascii="Century Schoolbook" w:hAnsi="Century Schoolbook" w:cs="Century Schoolbook"/>
          <w:lang w:val="pl-PL"/>
        </w:rPr>
      </w:pPr>
    </w:p>
    <w:p w:rsidR="00112A2F" w:rsidRDefault="005F48B1" w:rsidP="00112A2F">
      <w:pPr>
        <w:ind w:left="360"/>
        <w:rPr>
          <w:lang w:val="pl-PL"/>
        </w:rPr>
      </w:pPr>
      <w:r>
        <w:rPr>
          <w:lang w:val="pl-PL"/>
        </w:rPr>
        <w:t>D</w:t>
      </w:r>
      <w:r w:rsidRPr="005F48B1">
        <w:rPr>
          <w:lang w:val="pl-PL"/>
        </w:rPr>
        <w:t>laczego wyniki dla typu float i double są różne:</w:t>
      </w:r>
    </w:p>
    <w:p w:rsidR="005F48B1" w:rsidRDefault="005F48B1" w:rsidP="00112A2F">
      <w:pPr>
        <w:ind w:left="360"/>
        <w:rPr>
          <w:lang w:val="pl-PL"/>
        </w:rPr>
      </w:pPr>
    </w:p>
    <w:p w:rsidR="00520558" w:rsidRDefault="00520558" w:rsidP="003B7C66">
      <w:pPr>
        <w:rPr>
          <w:rFonts w:eastAsia="Times New Roman"/>
          <w:lang w:eastAsia="pl-PL" w:bidi="ar-SA"/>
        </w:rPr>
      </w:pPr>
    </w:p>
    <w:p w:rsidR="00520558" w:rsidRPr="00520558" w:rsidRDefault="00520558" w:rsidP="003B7C66">
      <w:pPr>
        <w:rPr>
          <w:rFonts w:eastAsia="Times New Roman"/>
          <w:lang w:eastAsia="pl-PL" w:bidi="ar-SA"/>
        </w:rPr>
      </w:pPr>
      <w:r w:rsidRPr="00520558">
        <w:rPr>
          <w:rFonts w:eastAsia="Times New Roman"/>
          <w:lang w:eastAsia="pl-PL" w:bidi="ar-SA"/>
        </w:rPr>
        <w:t>“</w:t>
      </w:r>
      <w:r w:rsidRPr="00520558">
        <w:rPr>
          <w:rFonts w:eastAsia="Times New Roman"/>
          <w:i/>
          <w:iCs/>
          <w:lang w:eastAsia="pl-PL" w:bidi="ar-SA"/>
        </w:rPr>
        <w:t>unit in the last place’ (ulp) depends on the precision of the floating-point format in use. For a nonzero finite base-β string it is the magnitude of its least significant digit, or in other words, the distance between the floating point number and the next floating point number of greater magnitude.</w:t>
      </w:r>
      <w:r w:rsidRPr="00520558">
        <w:rPr>
          <w:rFonts w:eastAsia="Times New Roman"/>
          <w:lang w:eastAsia="pl-PL" w:bidi="ar-SA"/>
        </w:rPr>
        <w:t>”</w:t>
      </w:r>
      <w:r w:rsidR="00C75F57">
        <w:rPr>
          <w:rFonts w:eastAsia="Times New Roman"/>
          <w:lang w:eastAsia="pl-PL" w:bidi="ar-SA"/>
        </w:rPr>
        <w:fldChar w:fldCharType="begin"/>
      </w:r>
      <w:r w:rsidR="00C75F57">
        <w:instrText xml:space="preserve"> TA \l "</w:instrText>
      </w:r>
      <w:r w:rsidR="00C75F57">
        <w:rPr>
          <w:sz w:val="20"/>
          <w:szCs w:val="20"/>
        </w:rPr>
        <w:instrText>\</w:instrText>
      </w:r>
      <w:r w:rsidR="00C75F57" w:rsidRPr="002B231A">
        <w:rPr>
          <w:rFonts w:eastAsia="Times New Roman"/>
          <w:lang w:eastAsia="pl-PL" w:bidi="ar-SA"/>
        </w:rPr>
        <w:instrText>“</w:instrText>
      </w:r>
      <w:r w:rsidR="00C75F57" w:rsidRPr="002B231A">
        <w:rPr>
          <w:rFonts w:eastAsia="Times New Roman"/>
          <w:i/>
          <w:iCs/>
          <w:lang w:eastAsia="pl-PL" w:bidi="ar-SA"/>
        </w:rPr>
        <w:instrText>unit in the last place’ (ulp) depends on the precision of the floating-point format in use. For a nonzero finite base-β string it is the magnitude of its least significant digit, or in other words, the distance between the floating point number and the next floating point number of greater magnitude.</w:instrText>
      </w:r>
      <w:r w:rsidR="00C75F57">
        <w:rPr>
          <w:sz w:val="20"/>
          <w:szCs w:val="20"/>
        </w:rPr>
        <w:instrText>\</w:instrText>
      </w:r>
      <w:r w:rsidR="00C75F57" w:rsidRPr="002B231A">
        <w:rPr>
          <w:rFonts w:eastAsia="Times New Roman"/>
          <w:lang w:eastAsia="pl-PL" w:bidi="ar-SA"/>
        </w:rPr>
        <w:instrText>”</w:instrText>
      </w:r>
      <w:r w:rsidR="00C75F57">
        <w:instrText xml:space="preserve">" \s "\"unit in the last place’ (ulp) depends on the precision of the floating-point format in use. For a nonzero finite base-β string it is the magnitude of its least significant digit, or in other words, the distance between the floating point number and the n" \c 1 </w:instrText>
      </w:r>
      <w:r w:rsidR="00C75F57">
        <w:rPr>
          <w:rFonts w:eastAsia="Times New Roman"/>
          <w:lang w:eastAsia="pl-PL" w:bidi="ar-SA"/>
        </w:rPr>
        <w:fldChar w:fldCharType="end"/>
      </w:r>
      <w:r w:rsidRPr="00520558">
        <w:rPr>
          <w:rFonts w:eastAsia="Times New Roman"/>
          <w:lang w:eastAsia="pl-PL" w:bidi="ar-SA"/>
        </w:rPr>
        <w:br/>
        <w:t>— M. Møller.</w:t>
      </w:r>
    </w:p>
    <w:p w:rsidR="00520558" w:rsidRPr="007F26BD" w:rsidRDefault="00520558" w:rsidP="005F48B1">
      <w:pPr>
        <w:rPr>
          <w:rFonts w:ascii="Times New Roman" w:eastAsia="Times New Roman" w:hAnsi="Times New Roman" w:cs="Times New Roman"/>
          <w:sz w:val="24"/>
          <w:szCs w:val="24"/>
          <w:lang w:eastAsia="pl-PL" w:bidi="ar-SA"/>
        </w:rPr>
      </w:pPr>
    </w:p>
    <w:p w:rsidR="005F48B1" w:rsidRPr="00520558" w:rsidRDefault="005F48B1" w:rsidP="00112A2F">
      <w:pPr>
        <w:ind w:left="360"/>
      </w:pPr>
    </w:p>
    <w:p w:rsidR="005F48B1" w:rsidRPr="005F48B1" w:rsidRDefault="005F48B1" w:rsidP="005F48B1">
      <w:pPr>
        <w:ind w:left="360"/>
        <w:rPr>
          <w:lang w:val="pl-PL"/>
        </w:rPr>
      </w:pPr>
      <w:r w:rsidRPr="005F48B1">
        <w:rPr>
          <w:lang w:val="pl-PL"/>
        </w:rPr>
        <w:t xml:space="preserve">Każda iteracja powoduje błąd zaokrąglenia wynoszący około </w:t>
      </w:r>
      <m:oMath>
        <m:f>
          <m:fPr>
            <m:ctrlPr>
              <w:rPr>
                <w:rFonts w:ascii="Cambria Math" w:hAnsi="Cambria Math"/>
                <w:i/>
                <w:lang w:val="pl-PL"/>
              </w:rPr>
            </m:ctrlPr>
          </m:fPr>
          <m:num>
            <m:r>
              <w:rPr>
                <w:rFonts w:ascii="Cambria Math" w:hAnsi="Cambria Math"/>
                <w:lang w:val="pl-PL"/>
              </w:rPr>
              <m:t>1</m:t>
            </m:r>
          </m:num>
          <m:den>
            <m:r>
              <w:rPr>
                <w:rFonts w:ascii="Cambria Math" w:hAnsi="Cambria Math"/>
                <w:lang w:val="pl-PL"/>
              </w:rPr>
              <m:t>2</m:t>
            </m:r>
          </m:den>
        </m:f>
        <m:r>
          <w:rPr>
            <w:rFonts w:ascii="Cambria Math" w:hAnsi="Cambria Math"/>
            <w:lang w:val="pl-PL"/>
          </w:rPr>
          <m:t>u</m:t>
        </m:r>
        <m:r>
          <w:rPr>
            <w:rFonts w:ascii="Cambria Math" w:hAnsi="Cambria Math"/>
            <w:lang w:val="pl-PL"/>
          </w:rPr>
          <m:t>lp</m:t>
        </m:r>
        <m:r>
          <w:rPr>
            <w:rFonts w:ascii="Cambria Math" w:hAnsi="Cambria Math"/>
            <w:lang w:val="pl-PL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).</m:t>
        </m:r>
      </m:oMath>
    </w:p>
    <w:p w:rsidR="005F48B1" w:rsidRPr="005F48B1" w:rsidRDefault="005F48B1" w:rsidP="005F48B1">
      <w:pPr>
        <w:ind w:left="360"/>
        <w:rPr>
          <w:lang w:val="pl-PL"/>
        </w:rPr>
      </w:pPr>
      <w:r w:rsidRPr="005F48B1">
        <w:rPr>
          <w:lang w:val="pl-PL"/>
        </w:rPr>
        <w:t xml:space="preserve">W przypadku pojedynczej precyzji (float) </w:t>
      </w:r>
      <m:oMath>
        <m:r>
          <w:rPr>
            <w:rFonts w:ascii="Cambria Math" w:hAnsi="Cambria Math"/>
            <w:lang w:val="pl-PL"/>
          </w:rPr>
          <m:t>u</m:t>
        </m:r>
        <m:r>
          <w:rPr>
            <w:rFonts w:ascii="Cambria Math" w:hAnsi="Cambria Math"/>
            <w:lang w:val="pl-PL"/>
          </w:rPr>
          <m:t>lp</m:t>
        </m:r>
      </m:oMath>
      <w:r w:rsidRPr="005F48B1">
        <w:rPr>
          <w:lang w:val="pl-PL"/>
        </w:rPr>
        <w:t xml:space="preserve"> jest znacznie większy, więc błędy kumulują się szybciej.</w:t>
      </w:r>
    </w:p>
    <w:p w:rsidR="00112A2F" w:rsidRDefault="005F48B1" w:rsidP="005F48B1">
      <w:pPr>
        <w:ind w:left="360"/>
        <w:rPr>
          <w:lang w:val="pl-PL"/>
        </w:rPr>
      </w:pPr>
      <w:r w:rsidRPr="005F48B1">
        <w:rPr>
          <w:lang w:val="pl-PL"/>
        </w:rPr>
        <w:t xml:space="preserve">W przypadku podwójnej precyzji (double) </w:t>
      </w:r>
      <m:oMath>
        <m:r>
          <w:rPr>
            <w:rFonts w:ascii="Cambria Math" w:hAnsi="Cambria Math"/>
            <w:lang w:val="pl-PL"/>
          </w:rPr>
          <m:t>u</m:t>
        </m:r>
        <m:r>
          <w:rPr>
            <w:rFonts w:ascii="Cambria Math" w:hAnsi="Cambria Math"/>
            <w:lang w:val="pl-PL"/>
          </w:rPr>
          <m:t>lp</m:t>
        </m:r>
      </m:oMath>
      <w:r w:rsidRPr="005F48B1">
        <w:rPr>
          <w:lang w:val="pl-PL"/>
        </w:rPr>
        <w:t xml:space="preserve"> jest mniejszy, więc sekwencja pozostaje bliższa rzeczywistej trajektorii przez większą liczbę iteracji.</w:t>
      </w:r>
    </w:p>
    <w:p w:rsidR="005F48B1" w:rsidRDefault="005F48B1" w:rsidP="005F48B1">
      <w:pPr>
        <w:ind w:left="360"/>
        <w:rPr>
          <w:lang w:val="pl-PL"/>
        </w:rPr>
      </w:pPr>
    </w:p>
    <w:tbl>
      <w:tblPr>
        <w:tblStyle w:val="Tabela-Siatka"/>
        <w:tblW w:w="0" w:type="auto"/>
        <w:tblInd w:w="360" w:type="dxa"/>
        <w:tblLook w:val="04A0"/>
      </w:tblPr>
      <w:tblGrid>
        <w:gridCol w:w="2648"/>
        <w:gridCol w:w="2558"/>
        <w:gridCol w:w="2558"/>
        <w:gridCol w:w="2558"/>
      </w:tblGrid>
      <w:tr w:rsidR="005F48B1" w:rsidTr="005F48B1">
        <w:tc>
          <w:tcPr>
            <w:tcW w:w="2648" w:type="dxa"/>
          </w:tcPr>
          <w:p w:rsidR="005F48B1" w:rsidRDefault="005F48B1" w:rsidP="005F48B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lastRenderedPageBreak/>
              <w:t>typ</w:t>
            </w:r>
          </w:p>
        </w:tc>
        <w:tc>
          <w:tcPr>
            <w:tcW w:w="2558" w:type="dxa"/>
          </w:tcPr>
          <w:p w:rsidR="005F48B1" w:rsidRDefault="005F48B1" w:rsidP="005F48B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precyzja</w:t>
            </w:r>
          </w:p>
        </w:tc>
        <w:tc>
          <w:tcPr>
            <w:tcW w:w="2558" w:type="dxa"/>
          </w:tcPr>
          <w:p w:rsidR="005F48B1" w:rsidRDefault="005F48B1" w:rsidP="005F48B1">
            <w:pPr>
              <w:rPr>
                <w:lang w:val="pl-PL"/>
              </w:rPr>
            </w:pPr>
            <m:oMathPara>
              <m:oMath>
                <m:r>
                  <w:rPr>
                    <w:rFonts w:ascii="Cambria Math" w:hAnsi="Cambria Math"/>
                    <w:lang w:val="pl-PL"/>
                  </w:rPr>
                  <m:t>u</m:t>
                </m:r>
                <m:r>
                  <w:rPr>
                    <w:rFonts w:ascii="Cambria Math" w:hAnsi="Cambria Math"/>
                    <w:lang w:val="pl-PL"/>
                  </w:rPr>
                  <m:t>lp(1)</m:t>
                </m:r>
              </m:oMath>
            </m:oMathPara>
          </w:p>
        </w:tc>
        <w:tc>
          <w:tcPr>
            <w:tcW w:w="2558" w:type="dxa"/>
          </w:tcPr>
          <w:p w:rsidR="005F48B1" w:rsidRDefault="005F48B1" w:rsidP="005F48B1">
            <w:pPr>
              <w:rPr>
                <w:lang w:val="pl-PL"/>
              </w:rPr>
            </w:pPr>
            <m:oMathPara>
              <m:oMath>
                <m:r>
                  <w:rPr>
                    <w:rFonts w:ascii="Cambria Math" w:hAnsi="Cambria Math"/>
                    <w:lang w:val="pl-PL"/>
                  </w:rPr>
                  <m:t>u</m:t>
                </m:r>
                <m:r>
                  <w:rPr>
                    <w:rFonts w:ascii="Cambria Math" w:hAnsi="Cambria Math"/>
                    <w:lang w:val="pl-PL"/>
                  </w:rPr>
                  <m:t>lp(</m:t>
                </m:r>
                <m:r>
                  <w:rPr>
                    <w:rFonts w:ascii="Cambria Math" w:hAnsi="Cambria Math"/>
                    <w:lang w:val="pl-PL"/>
                  </w:rPr>
                  <m:t>0.0</m:t>
                </m:r>
                <m:r>
                  <w:rPr>
                    <w:rFonts w:ascii="Cambria Math" w:hAnsi="Cambria Math"/>
                    <w:lang w:val="pl-PL"/>
                  </w:rPr>
                  <m:t>1)</m:t>
                </m:r>
              </m:oMath>
            </m:oMathPara>
          </w:p>
        </w:tc>
      </w:tr>
      <w:tr w:rsidR="00520558" w:rsidTr="005F48B1">
        <w:tc>
          <w:tcPr>
            <w:tcW w:w="2648" w:type="dxa"/>
          </w:tcPr>
          <w:p w:rsidR="00520558" w:rsidRDefault="00520558" w:rsidP="005F48B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float</w:t>
            </w:r>
          </w:p>
        </w:tc>
        <w:tc>
          <w:tcPr>
            <w:tcW w:w="2558" w:type="dxa"/>
          </w:tcPr>
          <w:p w:rsidR="00520558" w:rsidRDefault="00520558" w:rsidP="0052055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24</w:t>
            </w:r>
          </w:p>
        </w:tc>
        <w:tc>
          <w:tcPr>
            <w:tcW w:w="2558" w:type="dxa"/>
          </w:tcPr>
          <w:p w:rsidR="00520558" w:rsidRDefault="00520558">
            <m:oMathPara>
              <m:oMath>
                <m:r>
                  <w:rPr>
                    <w:rFonts w:ascii="Cambria Math" w:eastAsia="Times New Roman" w:hAnsi="Cambria Math"/>
                    <w:lang w:bidi="ar-SA"/>
                  </w:rPr>
                  <m:t>1.192×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val="pl-PL" w:bidi="ar-S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bidi="ar-S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bidi="ar-SA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558" w:type="dxa"/>
          </w:tcPr>
          <w:p w:rsidR="00520558" w:rsidRDefault="00520558">
            <m:oMathPara>
              <m:oMath>
                <m:r>
                  <w:rPr>
                    <w:rFonts w:ascii="Cambria Math" w:eastAsia="Times New Roman" w:hAnsi="Cambria Math"/>
                    <w:lang w:bidi="ar-SA"/>
                  </w:rPr>
                  <m:t>9.31</m:t>
                </m:r>
                <m:r>
                  <w:rPr>
                    <w:rFonts w:ascii="Cambria Math" w:eastAsia="Times New Roman" w:hAnsi="Cambria Math"/>
                    <w:lang w:bidi="ar-SA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val="pl-PL" w:bidi="ar-S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bidi="ar-S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bidi="ar-SA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lang w:bidi="ar-SA"/>
                      </w:rPr>
                      <m:t>10</m:t>
                    </m:r>
                  </m:sup>
                </m:sSup>
              </m:oMath>
            </m:oMathPara>
          </w:p>
        </w:tc>
      </w:tr>
      <w:tr w:rsidR="005F48B1" w:rsidTr="005F48B1">
        <w:tc>
          <w:tcPr>
            <w:tcW w:w="2648" w:type="dxa"/>
          </w:tcPr>
          <w:p w:rsidR="005F48B1" w:rsidRDefault="005F48B1" w:rsidP="005F48B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double</w:t>
            </w:r>
          </w:p>
        </w:tc>
        <w:tc>
          <w:tcPr>
            <w:tcW w:w="2558" w:type="dxa"/>
          </w:tcPr>
          <w:p w:rsidR="005F48B1" w:rsidRDefault="00520558" w:rsidP="00520558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53</w:t>
            </w:r>
          </w:p>
        </w:tc>
        <w:tc>
          <w:tcPr>
            <w:tcW w:w="2558" w:type="dxa"/>
          </w:tcPr>
          <w:p w:rsidR="005F48B1" w:rsidRDefault="00520558" w:rsidP="00520558">
            <w:pPr>
              <w:rPr>
                <w:lang w:val="pl-PL"/>
              </w:rPr>
            </w:pPr>
            <m:oMathPara>
              <m:oMath>
                <m:r>
                  <w:rPr>
                    <w:rFonts w:ascii="Cambria Math" w:hAnsi="Cambria Math"/>
                    <w:lang w:val="pl-PL" w:bidi="ar-SA"/>
                  </w:rPr>
                  <m:t>2.22</m:t>
                </m:r>
                <m:r>
                  <w:rPr>
                    <w:rFonts w:ascii="Cambria Math" w:hAnsi="Cambria Math"/>
                    <w:lang w:val="pl-PL" w:bidi="ar-SA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pl-PL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l-PL" w:bidi="ar-SA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pl-PL" w:bidi="ar-SA"/>
                      </w:rPr>
                      <m:t>-16</m:t>
                    </m:r>
                  </m:sup>
                </m:sSup>
              </m:oMath>
            </m:oMathPara>
          </w:p>
        </w:tc>
        <w:tc>
          <w:tcPr>
            <w:tcW w:w="2558" w:type="dxa"/>
          </w:tcPr>
          <w:p w:rsidR="005F48B1" w:rsidRDefault="00520558" w:rsidP="005F48B1">
            <w:pPr>
              <w:rPr>
                <w:lang w:val="pl-PL"/>
              </w:rPr>
            </w:pPr>
            <m:oMathPara>
              <m:oMath>
                <m:r>
                  <w:rPr>
                    <w:rFonts w:ascii="Cambria Math" w:eastAsia="Times New Roman" w:hAnsi="Cambria Math"/>
                    <w:lang w:bidi="ar-SA"/>
                  </w:rPr>
                  <m:t>1.73</m:t>
                </m:r>
                <m:r>
                  <w:rPr>
                    <w:rFonts w:ascii="Cambria Math" w:eastAsia="Times New Roman" w:hAnsi="Cambria Math"/>
                    <w:lang w:bidi="ar-SA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val="pl-PL" w:bidi="ar-S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bidi="ar-S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bidi="ar-SA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lang w:bidi="ar-SA"/>
                      </w:rPr>
                      <m:t>18</m:t>
                    </m:r>
                  </m:sup>
                </m:sSup>
              </m:oMath>
            </m:oMathPara>
          </w:p>
        </w:tc>
      </w:tr>
    </w:tbl>
    <w:p w:rsidR="005F48B1" w:rsidRDefault="005F48B1" w:rsidP="005F48B1">
      <w:pPr>
        <w:ind w:left="360"/>
        <w:rPr>
          <w:lang w:val="pl-PL"/>
        </w:rPr>
      </w:pPr>
    </w:p>
    <w:p w:rsidR="006122EE" w:rsidRDefault="006122EE" w:rsidP="006122EE">
      <w:pPr>
        <w:pStyle w:val="NormalnyWeb"/>
        <w:tabs>
          <w:tab w:val="left" w:pos="5685"/>
        </w:tabs>
      </w:pPr>
      <w:r>
        <w:t>W celu przeprowadzenia porównania wyników obliczeń dla różnych typów zmiennopozycyjnych (float, double) oraz wartości referencyjnych (BigDecimal), zaprojektowano hierarchię klas z wykorzystaniem klasy abstrakcyjnej oraz klas ją implementujących.</w:t>
      </w:r>
    </w:p>
    <w:p w:rsidR="006122EE" w:rsidRDefault="006122EE" w:rsidP="006122EE">
      <w:pPr>
        <w:pStyle w:val="NormalnyWeb"/>
        <w:tabs>
          <w:tab w:val="left" w:pos="5685"/>
        </w:tabs>
      </w:pPr>
      <w:r>
        <w:t>Zawiera ona wspólne elementy logiki, takie jak:</w:t>
      </w:r>
    </w:p>
    <w:p w:rsidR="006122EE" w:rsidRDefault="006122EE" w:rsidP="006122EE">
      <w:pPr>
        <w:pStyle w:val="NormalnyWeb"/>
        <w:numPr>
          <w:ilvl w:val="0"/>
          <w:numId w:val="27"/>
        </w:numPr>
        <w:tabs>
          <w:tab w:val="left" w:pos="5685"/>
        </w:tabs>
      </w:pPr>
      <w:r>
        <w:t>zarządzanie liczbą iteracji (maxIter),</w:t>
      </w:r>
    </w:p>
    <w:p w:rsidR="006122EE" w:rsidRDefault="006122EE" w:rsidP="006122EE">
      <w:pPr>
        <w:pStyle w:val="NormalnyWeb"/>
        <w:numPr>
          <w:ilvl w:val="0"/>
          <w:numId w:val="27"/>
        </w:numPr>
        <w:tabs>
          <w:tab w:val="left" w:pos="5685"/>
        </w:tabs>
      </w:pPr>
      <w:r>
        <w:t>wykonywanie pętli obliczeniowej,</w:t>
      </w:r>
    </w:p>
    <w:p w:rsidR="006122EE" w:rsidRDefault="006122EE" w:rsidP="006122EE">
      <w:pPr>
        <w:pStyle w:val="NormalnyWeb"/>
        <w:numPr>
          <w:ilvl w:val="0"/>
          <w:numId w:val="27"/>
        </w:numPr>
        <w:tabs>
          <w:tab w:val="left" w:pos="5685"/>
        </w:tabs>
      </w:pPr>
      <w:r w:rsidRPr="00D8666F">
        <w:t>zapis wyników do pliku CSV</w:t>
      </w:r>
    </w:p>
    <w:p w:rsidR="006122EE" w:rsidRPr="009B2909" w:rsidRDefault="006122EE" w:rsidP="006122EE">
      <w:pPr>
        <w:pStyle w:val="NormalnyWeb"/>
        <w:tabs>
          <w:tab w:val="left" w:pos="5685"/>
        </w:tabs>
        <w:rPr>
          <w:lang w:val="en-US"/>
        </w:rPr>
      </w:pPr>
      <w:r w:rsidRPr="009B2909">
        <w:rPr>
          <w:lang w:val="en-US"/>
        </w:rPr>
        <w:t>Definiuje również abstrakcyjne metody:</w:t>
      </w:r>
      <w:r>
        <w:rPr>
          <w:lang w:val="en-US"/>
        </w:rPr>
        <w:tab/>
      </w:r>
    </w:p>
    <w:p w:rsidR="006122EE" w:rsidRPr="009B2909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abstract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x_n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);</w:t>
      </w:r>
    </w:p>
    <w:p w:rsidR="006122EE" w:rsidRPr="009B2909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abstract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x_n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);</w:t>
      </w:r>
    </w:p>
    <w:p w:rsidR="006122EE" w:rsidRPr="009B2909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9B2909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wartość referencyjna</w:t>
      </w: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abstract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9B2909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9B2909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x_n</w:t>
      </w:r>
      <w:r w:rsidRPr="009B2909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);</w:t>
      </w: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Default="006122EE" w:rsidP="006122EE">
      <w:pPr>
        <w:shd w:val="clear" w:color="auto" w:fill="FFFFFF"/>
        <w:tabs>
          <w:tab w:val="left" w:pos="2310"/>
        </w:tabs>
        <w:spacing w:line="240" w:lineRule="auto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 + 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3.0d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x_n * 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1d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- x_n);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 + 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3.0f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x_n * 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1f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- x_n);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final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MathContext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MC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MathContext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DECIMAL128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1 - x_n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t1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ONE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subtract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(x_n,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3 * x_n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t2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valueOf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multiply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(x_n,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3 * x_n * (1 - x_n)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t2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multiply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(t1,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 x_n + 3 * x_n * (1 - x_n)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add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(x_n,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</w:p>
    <w:p w:rsidR="005F395B" w:rsidRDefault="005F395B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</w:p>
    <w:p w:rsidR="006122EE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double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4.0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x_n - 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(x_n * x_n));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6122EE" w:rsidRPr="00D8666F" w:rsidRDefault="006122EE" w:rsidP="006122EE">
      <w:pPr>
        <w:shd w:val="clear" w:color="auto" w:fill="FFFFFF"/>
        <w:tabs>
          <w:tab w:val="left" w:pos="1080"/>
        </w:tabs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float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4.0f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x_n - 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* (x_n * x_n));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@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Override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public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getNext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x_n) {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00FF"/>
          <w:sz w:val="24"/>
          <w:szCs w:val="24"/>
          <w:lang w:bidi="ar-SA"/>
        </w:rPr>
        <w:t>final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MathContext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MC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MathContext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DECIMAL128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4 * x_n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t1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valueOf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4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multiply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(x_n,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x_n^2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t2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x_n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multiply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(x_n,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3 * x_n^2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267F99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=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BigDecimal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valueOf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</w:t>
      </w:r>
      <w:r w:rsidRPr="00D8666F">
        <w:rPr>
          <w:rFonts w:ascii="Courier New" w:eastAsia="Times New Roman" w:hAnsi="Courier New" w:cs="Courier New"/>
          <w:color w:val="098658"/>
          <w:sz w:val="24"/>
          <w:szCs w:val="24"/>
          <w:lang w:bidi="ar-SA"/>
        </w:rPr>
        <w:t>3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).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multiply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(t2,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008000"/>
          <w:sz w:val="24"/>
          <w:szCs w:val="24"/>
          <w:lang w:bidi="ar-SA"/>
        </w:rPr>
        <w:t>// 4 * x_n - 3 * x_n^2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  </w:t>
      </w:r>
      <w:r w:rsidRPr="00D8666F">
        <w:rPr>
          <w:rFonts w:ascii="Courier New" w:eastAsia="Times New Roman" w:hAnsi="Courier New" w:cs="Courier New"/>
          <w:color w:val="AF00DB"/>
          <w:sz w:val="24"/>
          <w:szCs w:val="24"/>
          <w:lang w:bidi="ar-SA"/>
        </w:rPr>
        <w:t>return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 xml:space="preserve"> </w:t>
      </w:r>
      <w:r w:rsidRPr="00D8666F">
        <w:rPr>
          <w:rFonts w:ascii="Courier New" w:eastAsia="Times New Roman" w:hAnsi="Courier New" w:cs="Courier New"/>
          <w:color w:val="001080"/>
          <w:sz w:val="24"/>
          <w:szCs w:val="24"/>
          <w:lang w:bidi="ar-SA"/>
        </w:rPr>
        <w:t>t1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.</w:t>
      </w:r>
      <w:r w:rsidRPr="00D8666F">
        <w:rPr>
          <w:rFonts w:ascii="Courier New" w:eastAsia="Times New Roman" w:hAnsi="Courier New" w:cs="Courier New"/>
          <w:color w:val="795E26"/>
          <w:sz w:val="24"/>
          <w:szCs w:val="24"/>
          <w:lang w:bidi="ar-SA"/>
        </w:rPr>
        <w:t>subtract</w:t>
      </w: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(t3, MC);</w:t>
      </w:r>
    </w:p>
    <w:p w:rsidR="006122EE" w:rsidRPr="00D8666F" w:rsidRDefault="006122EE" w:rsidP="006122EE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 w:rsidRPr="00D8666F"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t>}</w:t>
      </w:r>
    </w:p>
    <w:p w:rsidR="005F395B" w:rsidRDefault="005F395B">
      <w:pPr>
        <w:spacing w:after="200"/>
        <w:rPr>
          <w:lang w:val="pl-PL"/>
        </w:rPr>
      </w:pPr>
      <w:r>
        <w:rPr>
          <w:lang w:val="pl-PL"/>
        </w:rPr>
        <w:br w:type="page"/>
      </w:r>
    </w:p>
    <w:p w:rsidR="006122EE" w:rsidRDefault="006122EE" w:rsidP="005F48B1">
      <w:pPr>
        <w:ind w:left="360"/>
        <w:rPr>
          <w:lang w:val="pl-PL"/>
        </w:rPr>
      </w:pPr>
    </w:p>
    <w:p w:rsidR="00522B4F" w:rsidRDefault="00522B4F" w:rsidP="00522B4F">
      <w:pPr>
        <w:pStyle w:val="Nagwek3"/>
        <w:rPr>
          <w:lang w:val="pl-PL"/>
        </w:rPr>
      </w:pPr>
      <w:bookmarkStart w:id="4" w:name="_Toc211300688"/>
      <w:r>
        <w:rPr>
          <w:lang w:val="pl-PL"/>
        </w:rPr>
        <w:t>Wyniki</w:t>
      </w:r>
      <w:bookmarkEnd w:id="4"/>
    </w:p>
    <w:p w:rsidR="00522B4F" w:rsidRDefault="00522B4F" w:rsidP="00522B4F">
      <w:pPr>
        <w:shd w:val="clear" w:color="auto" w:fill="FFFFFF"/>
        <w:tabs>
          <w:tab w:val="left" w:pos="2310"/>
        </w:tabs>
        <w:spacing w:line="240" w:lineRule="auto"/>
        <w:rPr>
          <w:rFonts w:ascii="Courier New" w:eastAsia="Times New Roman" w:hAnsi="Courier New" w:cs="Courier New"/>
        </w:rPr>
      </w:pPr>
      <m:r>
        <w:rPr>
          <w:rFonts w:ascii="Cambria Math" w:hAnsi="Cambria Math"/>
        </w:rPr>
        <w:br/>
      </m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:rsidR="00522B4F" w:rsidRDefault="00522B4F" w:rsidP="00522B4F">
      <w:pPr>
        <w:shd w:val="clear" w:color="auto" w:fill="FFFFFF"/>
        <w:tabs>
          <w:tab w:val="left" w:pos="2310"/>
        </w:tabs>
        <w:spacing w:line="240" w:lineRule="auto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bidi="ar-SA"/>
        </w:rPr>
        <w:drawing>
          <wp:inline distT="0" distB="0" distL="0" distR="0">
            <wp:extent cx="6645910" cy="6645910"/>
            <wp:effectExtent l="19050" t="0" r="2540" b="0"/>
            <wp:docPr id="17" name="Obraz 6" descr="C:\Users\Patryk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atryk\Figure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B4F" w:rsidRDefault="00522B4F">
      <w:pPr>
        <w:spacing w:after="200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br w:type="page"/>
      </w:r>
    </w:p>
    <w:p w:rsidR="00522B4F" w:rsidRPr="00522B4F" w:rsidRDefault="00522B4F" w:rsidP="00522B4F">
      <w:pPr>
        <w:shd w:val="clear" w:color="auto" w:fill="FFFFFF"/>
        <w:tabs>
          <w:tab w:val="left" w:pos="2310"/>
        </w:tabs>
        <w:spacing w:line="240" w:lineRule="auto"/>
        <w:jc w:val="center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522B4F" w:rsidRDefault="00522B4F" w:rsidP="00522B4F">
      <w:pPr>
        <w:shd w:val="clear" w:color="auto" w:fill="FFFFFF"/>
        <w:spacing w:line="240" w:lineRule="auto"/>
        <w:rPr>
          <w:rFonts w:ascii="Courier New" w:eastAsia="Times New Roman" w:hAnsi="Courier New" w:cs="Courier New"/>
        </w:rPr>
      </w:pPr>
    </w:p>
    <w:p w:rsidR="00522B4F" w:rsidRDefault="00522B4F" w:rsidP="00522B4F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522B4F" w:rsidRPr="002A07FE" w:rsidRDefault="00522B4F" w:rsidP="00522B4F">
      <w:pPr>
        <w:rPr>
          <w:rFonts w:ascii="Courier New" w:eastAsia="Times New Roman" w:hAnsi="Courier New" w:cs="Courier New"/>
          <w:sz w:val="24"/>
          <w:szCs w:val="24"/>
          <w:lang w:bidi="ar-SA"/>
        </w:rPr>
      </w:pPr>
    </w:p>
    <w:p w:rsidR="00522B4F" w:rsidRPr="002A07FE" w:rsidRDefault="00522B4F" w:rsidP="00522B4F">
      <w:pPr>
        <w:rPr>
          <w:rFonts w:ascii="Courier New" w:eastAsia="Times New Roman" w:hAnsi="Courier New" w:cs="Courier New"/>
          <w:sz w:val="24"/>
          <w:szCs w:val="24"/>
          <w:lang w:bidi="ar-SA"/>
        </w:rPr>
      </w:pPr>
      <w:r>
        <w:rPr>
          <w:rFonts w:ascii="Courier New" w:eastAsia="Times New Roman" w:hAnsi="Courier New" w:cs="Courier New"/>
          <w:noProof/>
          <w:sz w:val="24"/>
          <w:szCs w:val="24"/>
          <w:lang w:bidi="ar-SA"/>
        </w:rPr>
        <w:drawing>
          <wp:inline distT="0" distB="0" distL="0" distR="0">
            <wp:extent cx="6645910" cy="6645910"/>
            <wp:effectExtent l="19050" t="0" r="2540" b="0"/>
            <wp:docPr id="18" name="Obraz 5" descr="C:\Users\Patryk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tryk\Figure_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B4F" w:rsidRDefault="00522B4F" w:rsidP="00522B4F">
      <w:pPr>
        <w:rPr>
          <w:rFonts w:ascii="Courier New" w:eastAsia="Times New Roman" w:hAnsi="Courier New" w:cs="Courier New"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ascii="Courier New" w:eastAsia="Times New Roman" w:hAnsi="Courier New" w:cs="Courier New"/>
          <w:noProof/>
          <w:sz w:val="24"/>
          <w:szCs w:val="24"/>
          <w:lang w:bidi="ar-SA"/>
        </w:rPr>
      </w:pPr>
    </w:p>
    <w:p w:rsidR="00522B4F" w:rsidRDefault="00522B4F" w:rsidP="00522B4F">
      <w:pPr>
        <w:jc w:val="center"/>
        <w:rPr>
          <w:rFonts w:eastAsia="Times New Roman"/>
          <w:noProof/>
          <w:lang w:bidi="ar-SA"/>
        </w:rPr>
      </w:pPr>
      <w:r>
        <w:rPr>
          <w:rFonts w:eastAsia="Times New Roman"/>
          <w:noProof/>
          <w:lang w:bidi="ar-SA"/>
        </w:rPr>
        <w:t>Porównanie błędów</w:t>
      </w:r>
    </w:p>
    <w:p w:rsidR="00522B4F" w:rsidRPr="00522B4F" w:rsidRDefault="00522B4F" w:rsidP="00522B4F">
      <w:pPr>
        <w:jc w:val="center"/>
        <w:rPr>
          <w:rFonts w:ascii="Courier New" w:eastAsia="Times New Roman" w:hAnsi="Courier New" w:cs="Courier New"/>
          <w:sz w:val="24"/>
          <w:szCs w:val="24"/>
          <w:lang w:bidi="ar-SA"/>
        </w:rPr>
      </w:pPr>
      <w:r>
        <w:rPr>
          <w:rFonts w:ascii="Courier New" w:eastAsia="Times New Roman" w:hAnsi="Courier New" w:cs="Courier New"/>
          <w:noProof/>
          <w:sz w:val="24"/>
          <w:szCs w:val="24"/>
          <w:lang w:bidi="ar-SA"/>
        </w:rPr>
        <w:drawing>
          <wp:inline distT="0" distB="0" distL="0" distR="0">
            <wp:extent cx="6645910" cy="3322955"/>
            <wp:effectExtent l="19050" t="0" r="2540" b="0"/>
            <wp:docPr id="19" name="Obraz 8" descr="C:\Users\Patryk\Figure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tryk\Figure_Erro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B4F" w:rsidRDefault="00522B4F" w:rsidP="00522B4F">
      <w:pPr>
        <w:pStyle w:val="Nagwek3"/>
      </w:pPr>
      <w:bookmarkStart w:id="5" w:name="_Toc211300689"/>
      <w:r>
        <w:t>Wnioski</w:t>
      </w:r>
      <w:bookmarkEnd w:id="5"/>
      <w:r>
        <w:tab/>
      </w:r>
    </w:p>
    <w:p w:rsidR="00522B4F" w:rsidRPr="00522B4F" w:rsidRDefault="00522B4F" w:rsidP="00522B4F">
      <w:pPr>
        <w:numPr>
          <w:ilvl w:val="0"/>
          <w:numId w:val="44"/>
        </w:numPr>
        <w:rPr>
          <w:lang w:val="pl-PL"/>
        </w:rPr>
      </w:pPr>
      <w:r w:rsidRPr="00522B4F">
        <w:rPr>
          <w:bCs/>
          <w:lang w:val="pl-PL"/>
        </w:rPr>
        <w:t>Różnice float vs double</w:t>
      </w:r>
      <w:r w:rsidRPr="00522B4F">
        <w:rPr>
          <w:lang w:val="pl-PL"/>
        </w:rPr>
        <w:t xml:space="preserve"> – Float ma mniejszą precyzję i większy </w:t>
      </w:r>
      <m:oMath>
        <m:r>
          <w:rPr>
            <w:rFonts w:ascii="Cambria Math" w:hAnsi="Cambria Math"/>
            <w:lang w:val="pl-PL"/>
          </w:rPr>
          <m:t>u</m:t>
        </m:r>
        <m:r>
          <w:rPr>
            <w:rFonts w:ascii="Cambria Math" w:hAnsi="Cambria Math"/>
            <w:lang w:val="pl-PL"/>
          </w:rPr>
          <m:t>lp</m:t>
        </m:r>
      </m:oMath>
      <w:r w:rsidRPr="00522B4F">
        <w:rPr>
          <w:lang w:val="pl-PL"/>
        </w:rPr>
        <w:t>, więc błędy kumulują się szybciej. Double utrzymuje dokładność przez więcej iteracji.</w:t>
      </w:r>
    </w:p>
    <w:p w:rsidR="00522B4F" w:rsidRPr="00522B4F" w:rsidRDefault="00522B4F" w:rsidP="00522B4F">
      <w:pPr>
        <w:numPr>
          <w:ilvl w:val="0"/>
          <w:numId w:val="44"/>
        </w:numPr>
        <w:rPr>
          <w:lang w:val="pl-PL"/>
        </w:rPr>
      </w:pPr>
      <w:r w:rsidRPr="00522B4F">
        <w:rPr>
          <w:bCs/>
          <w:lang w:val="pl-PL"/>
        </w:rPr>
        <w:t>BigDecimal jako referencja</w:t>
      </w:r>
      <w:r w:rsidRPr="00522B4F">
        <w:rPr>
          <w:lang w:val="pl-PL"/>
        </w:rPr>
        <w:t xml:space="preserve"> – Umożliwia dokładne określenie błędu każdego kroku i wizualizację odchyleń float/double.</w:t>
      </w:r>
    </w:p>
    <w:p w:rsidR="00522B4F" w:rsidRPr="00522B4F" w:rsidRDefault="00522B4F" w:rsidP="00522B4F">
      <w:pPr>
        <w:numPr>
          <w:ilvl w:val="0"/>
          <w:numId w:val="44"/>
        </w:numPr>
        <w:rPr>
          <w:rStyle w:val="vlist-s"/>
          <w:lang w:val="pl-PL"/>
        </w:rPr>
      </w:pPr>
      <w:r w:rsidRPr="00522B4F">
        <w:rPr>
          <w:bCs/>
          <w:lang w:val="pl-PL"/>
        </w:rPr>
        <w:t>Błąd skumulowany</w:t>
      </w:r>
      <w:r w:rsidRPr="00522B4F">
        <w:rPr>
          <w:lang w:val="pl-PL"/>
        </w:rPr>
        <w:t xml:space="preserve"> – W iteracjach rekurencyjnych lokalne błędy propagują się</w:t>
      </w:r>
      <w:r>
        <w:rPr>
          <w:lang w:val="pl-PL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pl-PL"/>
              </w:rPr>
              <m:t>+1</m:t>
            </m:r>
          </m:sub>
        </m:sSub>
        <m:r>
          <m:rPr>
            <m:sty m:val="p"/>
          </m:rPr>
          <w:rPr>
            <w:rStyle w:val="vlist-s"/>
            <w:rFonts w:ascii="Cambria Math" w:hAnsi="Cambria Math" w:cs="Times New Roman"/>
            <w:lang w:val="pl-PL"/>
          </w:rPr>
          <m:t>​</m:t>
        </m:r>
        <m:r>
          <m:rPr>
            <m:sty m:val="p"/>
          </m:rPr>
          <w:rPr>
            <w:rStyle w:val="mrel"/>
            <w:rFonts w:ascii="Cambria Math" w:hAnsi="Cambria Math"/>
            <w:lang w:val="pl-PL"/>
          </w:rPr>
          <m:t>≈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Style w:val="mord"/>
            <w:rFonts w:ascii="Cambria Math" w:hAnsi="Cambria Math"/>
            <w:lang w:val="pl-PL"/>
          </w:rPr>
          <m:t>'</m:t>
        </m:r>
        <m:r>
          <w:rPr>
            <w:rFonts w:ascii="Cambria Math" w:eastAsia="Times New Roman" w:hAnsi="Cambria Math" w:cs="Times New Roman"/>
            <w:sz w:val="24"/>
            <w:szCs w:val="24"/>
            <w:lang w:val="pl-PL" w:eastAsia="pl-PL" w:bidi="ar-SA"/>
          </w:rPr>
          <m:t>(x)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Style w:val="vlist-s"/>
            <w:rFonts w:ascii="Cambria Math" w:hAnsi="Cambria Math" w:cs="Times New Roman"/>
            <w:lang w:val="pl-PL"/>
          </w:rPr>
          <m:t>​</m:t>
        </m:r>
        <m:r>
          <m:rPr>
            <m:sty m:val="p"/>
          </m:rPr>
          <w:rPr>
            <w:rStyle w:val="mbin"/>
            <w:rFonts w:ascii="Cambria Math" w:hAns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η</m:t>
            </m:r>
          </m:e>
          <m:sub>
            <m:r>
              <w:rPr>
                <w:rFonts w:ascii="Cambria Math" w:hAnsi="Cambria Math"/>
                <w:lang w:val="pl-PL"/>
              </w:rPr>
              <m:t>n</m:t>
            </m:r>
          </m:sub>
        </m:sSub>
        <m:r>
          <w:rPr>
            <w:rFonts w:ascii="Cambria Math" w:hAnsi="Cambria Math"/>
            <w:lang w:val="pl-PL"/>
          </w:rPr>
          <m:t>​</m:t>
        </m:r>
        <m:r>
          <m:rPr>
            <m:sty m:val="p"/>
          </m:rPr>
          <w:rPr>
            <w:rStyle w:val="vlist-s"/>
            <w:rFonts w:ascii="Cambria Math" w:hAnsi="Cambria Math"/>
            <w:lang w:val="pl-PL"/>
          </w:rPr>
          <m:t>​</m:t>
        </m:r>
      </m:oMath>
    </w:p>
    <w:p w:rsidR="00522B4F" w:rsidRPr="00522B4F" w:rsidRDefault="00522B4F" w:rsidP="00522B4F">
      <w:pPr>
        <w:numPr>
          <w:ilvl w:val="0"/>
          <w:numId w:val="44"/>
        </w:numPr>
        <w:rPr>
          <w:lang w:val="pl-PL"/>
        </w:rPr>
      </w:pPr>
      <w:r w:rsidRPr="00522B4F">
        <w:rPr>
          <w:bCs/>
          <w:lang w:val="pl-PL"/>
        </w:rPr>
        <w:t>Praktyczna obserwacja</w:t>
      </w:r>
      <w:r w:rsidRPr="00522B4F">
        <w:rPr>
          <w:lang w:val="pl-PL"/>
        </w:rPr>
        <w:t xml:space="preserve"> – Float jest szybszy, ale mniej precyzyjny; double bardziej precyzyjny; BigDecimal dokładny, ale wolny.</w:t>
      </w:r>
    </w:p>
    <w:p w:rsidR="00D8666F" w:rsidRPr="00D8666F" w:rsidRDefault="00522B4F" w:rsidP="00522B4F">
      <w:pPr>
        <w:spacing w:after="200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>
        <w:rPr>
          <w:lang w:val="pl-PL"/>
        </w:rPr>
        <w:br w:type="page"/>
      </w:r>
    </w:p>
    <w:p w:rsidR="00706FF0" w:rsidRPr="00706FF0" w:rsidRDefault="00706FF0" w:rsidP="00706FF0">
      <w:pPr>
        <w:pStyle w:val="Nagwek2"/>
        <w:rPr>
          <w:lang w:val="pl-PL" w:bidi="ar-SA"/>
        </w:rPr>
      </w:pPr>
      <w:bookmarkStart w:id="6" w:name="_Toc211300690"/>
      <w:r>
        <w:rPr>
          <w:lang w:val="pl-PL" w:bidi="ar-SA"/>
        </w:rPr>
        <w:lastRenderedPageBreak/>
        <w:t>Zadanie 3</w:t>
      </w:r>
      <w:bookmarkEnd w:id="6"/>
    </w:p>
    <w:p w:rsidR="00706FF0" w:rsidRDefault="00706FF0" w:rsidP="00706FF0">
      <w:pPr>
        <w:spacing w:before="100" w:beforeAutospacing="1" w:after="100" w:afterAutospacing="1" w:line="240" w:lineRule="auto"/>
        <w:ind w:left="360"/>
        <w:rPr>
          <w:lang w:val="pl-PL"/>
        </w:rPr>
      </w:pPr>
      <w:r w:rsidRPr="00F73988">
        <w:rPr>
          <w:lang w:val="pl-PL"/>
        </w:rPr>
        <w:t>Znalezc "</w:t>
      </w:r>
      <w:r w:rsidRPr="00F73988">
        <w:rPr>
          <w:i/>
          <w:iCs/>
          <w:lang w:val="pl-PL"/>
        </w:rPr>
        <w:t>maszynowe epsilon</w:t>
      </w:r>
      <w:r w:rsidRPr="00F73988">
        <w:rPr>
          <w:lang w:val="pl-PL"/>
        </w:rPr>
        <w:t xml:space="preserve">", czyli najmniejsza liczbe </w:t>
      </w:r>
      <w:r w:rsidRPr="00F73988">
        <w:rPr>
          <w:i/>
          <w:iCs/>
          <w:lang w:val="pl-PL"/>
        </w:rPr>
        <w:t>a</w:t>
      </w:r>
      <w:r w:rsidRPr="00F73988">
        <w:rPr>
          <w:lang w:val="pl-PL"/>
        </w:rPr>
        <w:t xml:space="preserve">, taka ze </w:t>
      </w:r>
      <m:oMath>
        <m:r>
          <w:rPr>
            <w:rFonts w:ascii="Cambria Math" w:hAnsi="Cambria Math"/>
            <w:lang w:val="pl-PL"/>
          </w:rPr>
          <m:t>a</m:t>
        </m:r>
        <m:r>
          <m:rPr>
            <m:sty m:val="p"/>
          </m:rPr>
          <w:rPr>
            <w:rFonts w:ascii="Cambria Math" w:hAnsi="Cambria Math"/>
            <w:lang w:val="pl-PL"/>
          </w:rPr>
          <m:t xml:space="preserve">+1&gt;1 </m:t>
        </m:r>
      </m:oMath>
      <w:r w:rsidRPr="00F73988">
        <w:rPr>
          <w:lang w:val="pl-PL"/>
        </w:rPr>
        <w:t xml:space="preserve"> </w:t>
      </w:r>
    </w:p>
    <w:p w:rsidR="005F395B" w:rsidRDefault="005F395B" w:rsidP="005F395B">
      <w:pPr>
        <w:pStyle w:val="Nagwek3"/>
        <w:rPr>
          <w:lang w:val="pl-PL"/>
        </w:rPr>
      </w:pPr>
      <w:bookmarkStart w:id="7" w:name="_Toc211300691"/>
      <w:r>
        <w:rPr>
          <w:lang w:val="pl-PL"/>
        </w:rPr>
        <w:t>Podejście do rozwiązania</w:t>
      </w:r>
      <w:bookmarkEnd w:id="7"/>
    </w:p>
    <w:p w:rsidR="005F395B" w:rsidRPr="005F395B" w:rsidRDefault="005F395B" w:rsidP="005F395B">
      <w:pPr>
        <w:spacing w:before="100" w:beforeAutospacing="1" w:after="100" w:afterAutospacing="1" w:line="240" w:lineRule="auto"/>
        <w:ind w:left="360"/>
        <w:rPr>
          <w:lang w:val="pl-PL"/>
        </w:rPr>
      </w:pPr>
      <w:r w:rsidRPr="005F395B">
        <w:rPr>
          <w:b/>
          <w:bCs/>
          <w:lang w:val="pl-PL"/>
        </w:rPr>
        <w:t>Iteracyjne zmniejszanie epsilon</w:t>
      </w:r>
      <w:r w:rsidRPr="005F395B">
        <w:rPr>
          <w:lang w:val="pl-PL"/>
        </w:rPr>
        <w:br/>
        <w:t>Algorytm startuje od epsilon = 1.0. W każdej iteracji epsilon dzielony jest przez 2 i sprawdzane jest, czy 1 + epsilon/2 nadal różni się od 1.0.</w:t>
      </w:r>
    </w:p>
    <w:p w:rsidR="005F395B" w:rsidRPr="005F395B" w:rsidRDefault="005F395B" w:rsidP="005F395B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pl-PL"/>
        </w:rPr>
      </w:pPr>
      <w:r w:rsidRPr="005F395B">
        <w:rPr>
          <w:lang w:val="pl-PL"/>
        </w:rPr>
        <w:t>Jeśli tak, epsilon jest dalej zmniejszany.</w:t>
      </w:r>
    </w:p>
    <w:p w:rsidR="005F395B" w:rsidRPr="005F395B" w:rsidRDefault="005F395B" w:rsidP="005F395B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pl-PL"/>
        </w:rPr>
      </w:pPr>
      <w:r w:rsidRPr="005F395B">
        <w:rPr>
          <w:lang w:val="pl-PL"/>
        </w:rPr>
        <w:t>Jeśli nie, ostatnia wartość epsilon, która powodowała zmianę, jest zwracana jako maszynowy epsilon.</w:t>
      </w:r>
      <w:r w:rsidRPr="005F395B">
        <w:rPr>
          <w:lang w:val="pl-PL"/>
        </w:rPr>
        <w:br/>
        <w:t>Argumentacja: metoda ta wykorzystuje fakt, że w reprezentacji zmiennoprzecinkowej istnieje minimalny krok, którego komputer jest w stanie „wyczuć” przy dodawaniu do 1.0.</w:t>
      </w:r>
    </w:p>
    <w:p w:rsidR="00706FF0" w:rsidRPr="00706FF0" w:rsidRDefault="00706FF0" w:rsidP="00706FF0">
      <w:pPr>
        <w:spacing w:before="100" w:beforeAutospacing="1" w:after="100" w:afterAutospacing="1" w:line="240" w:lineRule="auto"/>
        <w:ind w:left="360"/>
        <w:rPr>
          <w:lang w:val="pl-PL"/>
        </w:rPr>
      </w:pPr>
    </w:p>
    <w:p w:rsidR="00706FF0" w:rsidRDefault="00706FF0" w:rsidP="00706FF0">
      <w:pPr>
        <w:pStyle w:val="Nagwek3"/>
        <w:rPr>
          <w:rFonts w:eastAsia="Times New Roman"/>
          <w:lang w:bidi="ar-SA"/>
        </w:rPr>
      </w:pPr>
      <w:bookmarkStart w:id="8" w:name="_Toc211300692"/>
      <w:r>
        <w:rPr>
          <w:rFonts w:eastAsia="Times New Roman"/>
          <w:lang w:bidi="ar-SA"/>
        </w:rPr>
        <w:t>Rozwiązanie</w:t>
      </w:r>
      <w:bookmarkEnd w:id="8"/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private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static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267F99"/>
          <w:sz w:val="20"/>
          <w:szCs w:val="20"/>
          <w:lang w:bidi="ar-SA"/>
        </w:rPr>
        <w:t>float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findMachineEpsilonFloat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() {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267F99"/>
          <w:sz w:val="20"/>
          <w:szCs w:val="20"/>
          <w:lang w:bidi="ar-SA"/>
        </w:rPr>
        <w:t>float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epsilon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=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1.0f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AF00DB"/>
          <w:sz w:val="20"/>
          <w:szCs w:val="20"/>
          <w:lang w:bidi="ar-SA"/>
        </w:rPr>
        <w:t>while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(</w:t>
      </w:r>
      <w:r w:rsidRPr="006142E0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Float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.</w:t>
      </w:r>
      <w:r w:rsidRPr="006142E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compare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((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1.0f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+ epsilon /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2.0f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),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1.0f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) &gt;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) {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epsilon = epsilon /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2.0f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    }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AF00DB"/>
          <w:sz w:val="20"/>
          <w:szCs w:val="20"/>
          <w:lang w:bidi="ar-SA"/>
        </w:rPr>
        <w:t>return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epsilon;</w:t>
      </w:r>
    </w:p>
    <w:p w:rsid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}</w:t>
      </w:r>
    </w:p>
    <w:p w:rsid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</w:p>
    <w:p w:rsidR="006142E0" w:rsidRPr="006142E0" w:rsidRDefault="006142E0" w:rsidP="006142E0">
      <w:p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>Opis działania:</w:t>
      </w:r>
    </w:p>
    <w:p w:rsidR="006142E0" w:rsidRPr="006142E0" w:rsidRDefault="006142E0" w:rsidP="006142E0">
      <w:pPr>
        <w:pStyle w:val="Akapitzlist"/>
        <w:numPr>
          <w:ilvl w:val="0"/>
          <w:numId w:val="28"/>
        </w:num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 xml:space="preserve">Na początku epsilon ustawiane jest na wartość </w:t>
      </w:r>
      <m:oMath>
        <m:r>
          <w:rPr>
            <w:rFonts w:ascii="Cambria Math" w:eastAsia="Times New Roman" w:hAnsi="Cambria Math"/>
            <w:lang w:val="pl-PL" w:bidi="ar-SA"/>
          </w:rPr>
          <m:t>1.0f</m:t>
        </m:r>
      </m:oMath>
      <w:r w:rsidRPr="006142E0">
        <w:rPr>
          <w:rFonts w:eastAsia="Times New Roman"/>
          <w:lang w:val="pl-PL" w:bidi="ar-SA"/>
        </w:rPr>
        <w:t>.</w:t>
      </w:r>
    </w:p>
    <w:p w:rsidR="006142E0" w:rsidRPr="006142E0" w:rsidRDefault="006142E0" w:rsidP="006142E0">
      <w:pPr>
        <w:pStyle w:val="Akapitzlist"/>
        <w:numPr>
          <w:ilvl w:val="0"/>
          <w:numId w:val="28"/>
        </w:num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 xml:space="preserve">W pętli wykonywana jest operacja dodawania </w:t>
      </w:r>
      <m:oMath>
        <m:r>
          <w:rPr>
            <w:rFonts w:ascii="Cambria Math" w:eastAsia="Times New Roman" w:hAnsi="Cambria Math"/>
            <w:lang w:val="pl-PL" w:bidi="ar-SA"/>
          </w:rPr>
          <m:t>1.0f + epsilon/2.0f.</m:t>
        </m:r>
      </m:oMath>
    </w:p>
    <w:p w:rsidR="006142E0" w:rsidRPr="006142E0" w:rsidRDefault="006142E0" w:rsidP="006142E0">
      <w:pPr>
        <w:pStyle w:val="Akapitzlist"/>
        <w:numPr>
          <w:ilvl w:val="0"/>
          <w:numId w:val="28"/>
        </w:num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 xml:space="preserve">Jeśli wynik tej operacji jest większy od </w:t>
      </w:r>
      <m:oMath>
        <m:r>
          <w:rPr>
            <w:rFonts w:ascii="Cambria Math" w:eastAsia="Times New Roman" w:hAnsi="Cambria Math"/>
            <w:lang w:val="pl-PL" w:bidi="ar-SA"/>
          </w:rPr>
          <m:t>1.0</m:t>
        </m:r>
      </m:oMath>
      <w:r w:rsidRPr="006142E0">
        <w:rPr>
          <w:rFonts w:eastAsia="Times New Roman"/>
          <w:lang w:val="pl-PL" w:bidi="ar-SA"/>
        </w:rPr>
        <w:t>, to znaczy, że komputer potrafi rozróżnić te dwie liczby — zmniejszamy więc epsilon o połowę.</w:t>
      </w:r>
    </w:p>
    <w:p w:rsidR="006142E0" w:rsidRPr="006142E0" w:rsidRDefault="006142E0" w:rsidP="006142E0">
      <w:pPr>
        <w:pStyle w:val="Akapitzlist"/>
        <w:numPr>
          <w:ilvl w:val="0"/>
          <w:numId w:val="28"/>
        </w:num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 xml:space="preserve">Gdy w pewnym momencie </w:t>
      </w:r>
      <m:oMath>
        <m:r>
          <w:rPr>
            <w:rFonts w:ascii="Cambria Math" w:eastAsia="Times New Roman" w:hAnsi="Cambria Math"/>
            <w:lang w:val="pl-PL" w:bidi="ar-SA"/>
          </w:rPr>
          <m:t>1.0f + epsilon/2.0f</m:t>
        </m:r>
      </m:oMath>
      <w:r w:rsidRPr="006142E0">
        <w:rPr>
          <w:rFonts w:eastAsia="Times New Roman"/>
          <w:lang w:val="pl-PL" w:bidi="ar-SA"/>
        </w:rPr>
        <w:t xml:space="preserve"> nie różni się już od </w:t>
      </w:r>
      <m:oMath>
        <m:r>
          <w:rPr>
            <w:rFonts w:ascii="Cambria Math" w:eastAsia="Times New Roman" w:hAnsi="Cambria Math"/>
            <w:lang w:val="pl-PL" w:bidi="ar-SA"/>
          </w:rPr>
          <m:t>1.0f</m:t>
        </m:r>
      </m:oMath>
      <w:r w:rsidRPr="006142E0">
        <w:rPr>
          <w:rFonts w:eastAsia="Times New Roman"/>
          <w:lang w:val="pl-PL" w:bidi="ar-SA"/>
        </w:rPr>
        <w:t xml:space="preserve"> (ze względu na ograniczoną precyzję typu float), pętla kończy się.</w:t>
      </w:r>
    </w:p>
    <w:p w:rsidR="006142E0" w:rsidRPr="006142E0" w:rsidRDefault="006142E0" w:rsidP="006142E0">
      <w:pPr>
        <w:pStyle w:val="Akapitzlist"/>
        <w:numPr>
          <w:ilvl w:val="0"/>
          <w:numId w:val="28"/>
        </w:num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>Ostatnia wartość epsilon, która jeszcze powodowała zmianę, zostaje zwrócona jako maszynowy epsilon.</w:t>
      </w:r>
    </w:p>
    <w:p w:rsidR="006142E0" w:rsidRPr="006142E0" w:rsidRDefault="006142E0" w:rsidP="006142E0">
      <w:pPr>
        <w:rPr>
          <w:rFonts w:eastAsia="Times New Roman"/>
          <w:lang w:val="pl-PL" w:bidi="ar-SA"/>
        </w:rPr>
      </w:pPr>
    </w:p>
    <w:p w:rsidR="006142E0" w:rsidRPr="006142E0" w:rsidRDefault="006142E0" w:rsidP="006142E0">
      <w:pPr>
        <w:rPr>
          <w:rFonts w:eastAsia="Times New Roman"/>
          <w:lang w:val="pl-PL" w:bidi="ar-SA"/>
        </w:rPr>
      </w:pPr>
      <w:r w:rsidRPr="006142E0">
        <w:rPr>
          <w:rFonts w:eastAsia="Times New Roman"/>
          <w:lang w:val="pl-PL" w:bidi="ar-SA"/>
        </w:rPr>
        <w:t>Wynik:</w:t>
      </w:r>
    </w:p>
    <w:p w:rsidR="005F395B" w:rsidRDefault="006142E0" w:rsidP="005F395B">
      <w:pPr>
        <w:ind w:firstLine="708"/>
        <w:rPr>
          <w:rFonts w:eastAsia="Times New Roman"/>
          <w:lang w:bidi="ar-SA"/>
        </w:rPr>
      </w:pPr>
      <w:r w:rsidRPr="006142E0">
        <w:rPr>
          <w:rFonts w:eastAsia="Times New Roman"/>
          <w:lang w:bidi="ar-SA"/>
        </w:rPr>
        <w:t xml:space="preserve">Dla typu float w standardzie IEEE 754: </w:t>
      </w:r>
      <m:oMath>
        <m:r>
          <w:rPr>
            <w:rFonts w:ascii="Cambria Math" w:eastAsia="Times New Roman" w:hAnsi="Cambria Math"/>
            <w:lang w:bidi="ar-SA"/>
          </w:rPr>
          <m:t>≈1.1920929×</m:t>
        </m:r>
        <m:sSup>
          <m:sSupPr>
            <m:ctrlPr>
              <w:rPr>
                <w:rFonts w:ascii="Cambria Math" w:eastAsia="Times New Roman" w:hAnsi="Cambria Math"/>
                <w:i/>
                <w:lang w:val="pl-PL" w:bidi="ar-SA"/>
              </w:rPr>
            </m:ctrlPr>
          </m:sSupPr>
          <m:e>
            <m:r>
              <w:rPr>
                <w:rFonts w:ascii="Cambria Math" w:eastAsia="Times New Roman" w:hAnsi="Cambria Math"/>
                <w:lang w:bidi="ar-SA"/>
              </w:rPr>
              <m:t>10</m:t>
            </m:r>
          </m:e>
          <m:sup>
            <m:r>
              <w:rPr>
                <w:rFonts w:ascii="Cambria Math" w:eastAsia="Times New Roman" w:hAnsi="Cambria Math"/>
                <w:lang w:bidi="ar-SA"/>
              </w:rPr>
              <m:t>-7</m:t>
            </m:r>
          </m:sup>
        </m:sSup>
      </m:oMath>
    </w:p>
    <w:p w:rsidR="006142E0" w:rsidRPr="006142E0" w:rsidRDefault="005F395B" w:rsidP="005F395B">
      <w:pPr>
        <w:spacing w:after="200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br w:type="page"/>
      </w:r>
    </w:p>
    <w:p w:rsidR="005D4926" w:rsidRPr="006142E0" w:rsidRDefault="005D4926" w:rsidP="006142E0">
      <w:pPr>
        <w:rPr>
          <w:lang w:bidi="ar-SA"/>
        </w:rPr>
      </w:pP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private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0000FF"/>
          <w:sz w:val="20"/>
          <w:szCs w:val="20"/>
          <w:lang w:bidi="ar-SA"/>
        </w:rPr>
        <w:t>static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267F99"/>
          <w:sz w:val="20"/>
          <w:szCs w:val="20"/>
          <w:lang w:bidi="ar-SA"/>
        </w:rPr>
        <w:t>double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findMachineEpsilonDouble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() {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267F99"/>
          <w:sz w:val="20"/>
          <w:szCs w:val="20"/>
          <w:lang w:bidi="ar-SA"/>
        </w:rPr>
        <w:t>double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</w:t>
      </w:r>
      <w:r w:rsidRPr="006142E0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epsilon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=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AF00DB"/>
          <w:sz w:val="20"/>
          <w:szCs w:val="20"/>
          <w:lang w:bidi="ar-SA"/>
        </w:rPr>
        <w:t>while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(</w:t>
      </w:r>
      <w:r w:rsidRPr="006142E0">
        <w:rPr>
          <w:rFonts w:ascii="Courier New" w:eastAsia="Times New Roman" w:hAnsi="Courier New" w:cs="Courier New"/>
          <w:color w:val="001080"/>
          <w:sz w:val="20"/>
          <w:szCs w:val="20"/>
          <w:lang w:bidi="ar-SA"/>
        </w:rPr>
        <w:t>Double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.</w:t>
      </w:r>
      <w:r w:rsidRPr="006142E0">
        <w:rPr>
          <w:rFonts w:ascii="Courier New" w:eastAsia="Times New Roman" w:hAnsi="Courier New" w:cs="Courier New"/>
          <w:color w:val="795E26"/>
          <w:sz w:val="20"/>
          <w:szCs w:val="20"/>
          <w:lang w:bidi="ar-SA"/>
        </w:rPr>
        <w:t>compare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(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 + epsilon /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2.0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,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1.0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) &gt;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) {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    epsilon = epsilon / </w:t>
      </w:r>
      <w:r w:rsidRPr="006142E0">
        <w:rPr>
          <w:rFonts w:ascii="Courier New" w:eastAsia="Times New Roman" w:hAnsi="Courier New" w:cs="Courier New"/>
          <w:color w:val="098658"/>
          <w:sz w:val="20"/>
          <w:szCs w:val="20"/>
          <w:lang w:bidi="ar-SA"/>
        </w:rPr>
        <w:t>2.0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>;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}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    </w:t>
      </w:r>
      <w:r w:rsidRPr="006142E0">
        <w:rPr>
          <w:rFonts w:ascii="Courier New" w:eastAsia="Times New Roman" w:hAnsi="Courier New" w:cs="Courier New"/>
          <w:color w:val="AF00DB"/>
          <w:sz w:val="20"/>
          <w:szCs w:val="20"/>
          <w:lang w:val="pl-PL" w:bidi="ar-SA"/>
        </w:rPr>
        <w:t>return</w:t>
      </w: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 xml:space="preserve"> epsilon;</w:t>
      </w:r>
    </w:p>
    <w:p w:rsid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  <w:r w:rsidRPr="006142E0"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  <w:t>}</w:t>
      </w:r>
    </w:p>
    <w:p w:rsidR="006142E0" w:rsidRPr="006142E0" w:rsidRDefault="006142E0" w:rsidP="006142E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pl-PL" w:bidi="ar-SA"/>
        </w:rPr>
      </w:pPr>
    </w:p>
    <w:p w:rsidR="006142E0" w:rsidRPr="006142E0" w:rsidRDefault="006142E0" w:rsidP="006142E0">
      <w:pPr>
        <w:rPr>
          <w:lang w:val="pl-PL" w:bidi="ar-SA"/>
        </w:rPr>
      </w:pPr>
      <w:r w:rsidRPr="006142E0">
        <w:rPr>
          <w:lang w:val="pl-PL" w:bidi="ar-SA"/>
        </w:rPr>
        <w:t>Opis działania:</w:t>
      </w:r>
    </w:p>
    <w:p w:rsidR="006142E0" w:rsidRPr="006142E0" w:rsidRDefault="006142E0" w:rsidP="006142E0">
      <w:pPr>
        <w:rPr>
          <w:lang w:val="pl-PL" w:bidi="ar-SA"/>
        </w:rPr>
      </w:pPr>
    </w:p>
    <w:p w:rsidR="006142E0" w:rsidRPr="006142E0" w:rsidRDefault="006142E0" w:rsidP="006142E0">
      <w:pPr>
        <w:pStyle w:val="Akapitzlist"/>
        <w:numPr>
          <w:ilvl w:val="0"/>
          <w:numId w:val="29"/>
        </w:numPr>
        <w:rPr>
          <w:lang w:val="pl-PL" w:bidi="ar-SA"/>
        </w:rPr>
      </w:pPr>
      <w:r w:rsidRPr="006142E0">
        <w:rPr>
          <w:lang w:val="pl-PL" w:bidi="ar-SA"/>
        </w:rPr>
        <w:t>Działa dokładnie tak samo jak wersja dla float, ale wykorzystuje typ double, który ma większą precyzję (ok. 15–16 cyfr znaczących).</w:t>
      </w:r>
    </w:p>
    <w:p w:rsidR="006142E0" w:rsidRPr="006142E0" w:rsidRDefault="006142E0" w:rsidP="006142E0">
      <w:pPr>
        <w:rPr>
          <w:lang w:val="pl-PL" w:bidi="ar-SA"/>
        </w:rPr>
      </w:pPr>
    </w:p>
    <w:p w:rsidR="006142E0" w:rsidRDefault="006142E0" w:rsidP="006142E0">
      <w:pPr>
        <w:rPr>
          <w:lang w:val="pl-PL" w:bidi="ar-SA"/>
        </w:rPr>
      </w:pPr>
      <w:r w:rsidRPr="006142E0">
        <w:rPr>
          <w:lang w:val="pl-PL" w:bidi="ar-SA"/>
        </w:rPr>
        <w:t>Wynik: Dla typu double w standardzie IEEE 754:</w:t>
      </w:r>
      <m:oMath>
        <m:r>
          <w:rPr>
            <w:rFonts w:ascii="Cambria Math" w:hAnsi="Cambria Math"/>
            <w:lang w:val="pl-PL" w:bidi="ar-SA"/>
          </w:rPr>
          <m:t xml:space="preserve"> ≈2.220446049250313×</m:t>
        </m:r>
        <m:sSup>
          <m:sSupPr>
            <m:ctrlPr>
              <w:rPr>
                <w:rFonts w:ascii="Cambria Math" w:hAnsi="Cambria Math"/>
                <w:i/>
                <w:lang w:val="pl-PL" w:bidi="ar-SA"/>
              </w:rPr>
            </m:ctrlPr>
          </m:sSupPr>
          <m:e>
            <m:r>
              <w:rPr>
                <w:rFonts w:ascii="Cambria Math" w:hAnsi="Cambria Math"/>
                <w:lang w:val="pl-PL" w:bidi="ar-SA"/>
              </w:rPr>
              <m:t>10</m:t>
            </m:r>
          </m:e>
          <m:sup>
            <m:r>
              <w:rPr>
                <w:rFonts w:ascii="Cambria Math" w:hAnsi="Cambria Math"/>
                <w:lang w:val="pl-PL" w:bidi="ar-SA"/>
              </w:rPr>
              <m:t>-16</m:t>
            </m:r>
          </m:sup>
        </m:sSup>
      </m:oMath>
    </w:p>
    <w:p w:rsidR="005F395B" w:rsidRDefault="005F395B" w:rsidP="006142E0">
      <w:pPr>
        <w:rPr>
          <w:lang w:val="pl-PL" w:bidi="ar-SA"/>
        </w:rPr>
      </w:pPr>
    </w:p>
    <w:p w:rsidR="005F395B" w:rsidRDefault="0038056D" w:rsidP="0038056D">
      <w:pPr>
        <w:spacing w:after="200"/>
        <w:rPr>
          <w:lang w:val="pl-PL" w:bidi="ar-SA"/>
        </w:rPr>
      </w:pPr>
      <w:r>
        <w:rPr>
          <w:lang w:val="pl-PL" w:bidi="ar-SA"/>
        </w:rPr>
        <w:br w:type="page"/>
      </w:r>
    </w:p>
    <w:p w:rsidR="005F395B" w:rsidRDefault="0038056D" w:rsidP="0038056D">
      <w:pPr>
        <w:pStyle w:val="Nagwek3"/>
        <w:rPr>
          <w:lang w:val="pl-PL" w:bidi="ar-SA"/>
        </w:rPr>
      </w:pPr>
      <w:bookmarkStart w:id="9" w:name="_Toc211300693"/>
      <w:r>
        <w:rPr>
          <w:lang w:val="pl-PL" w:bidi="ar-SA"/>
        </w:rPr>
        <w:lastRenderedPageBreak/>
        <w:t>Wyniki</w:t>
      </w:r>
      <w:bookmarkEnd w:id="9"/>
    </w:p>
    <w:p w:rsidR="0038056D" w:rsidRDefault="0038056D" w:rsidP="0038056D">
      <w:pPr>
        <w:pStyle w:val="NormalnyWeb"/>
        <w:numPr>
          <w:ilvl w:val="0"/>
          <w:numId w:val="30"/>
        </w:numPr>
        <w:spacing w:after="100" w:afterAutospacing="1" w:line="240" w:lineRule="auto"/>
      </w:pPr>
      <w:r>
        <w:t xml:space="preserve">dla </w:t>
      </w:r>
      <w:r>
        <w:rPr>
          <w:rStyle w:val="HTML-kod"/>
        </w:rPr>
        <w:t>float</w:t>
      </w:r>
      <w:r>
        <w:t xml:space="preserve"> błąd względny </w:t>
      </w:r>
      <m:oMath>
        <m:r>
          <w:rPr>
            <w:rFonts w:ascii="Cambria Math" w:hAnsi="Cambria Math"/>
            <w:lang w:val="en-US"/>
          </w:rPr>
          <m:t>≈1.1920929×</m:t>
        </m:r>
        <m:sSup>
          <m:sSupPr>
            <m:ctrlPr>
              <w:rPr>
                <w:rFonts w:ascii="Cambria Math" w:hAnsi="Cambria Math" w:cstheme="maj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-7</m:t>
            </m:r>
          </m:sup>
        </m:sSup>
      </m:oMath>
    </w:p>
    <w:p w:rsidR="0038056D" w:rsidRPr="005F395B" w:rsidRDefault="0038056D" w:rsidP="0038056D">
      <w:pPr>
        <w:pStyle w:val="NormalnyWeb"/>
        <w:numPr>
          <w:ilvl w:val="0"/>
          <w:numId w:val="30"/>
        </w:numPr>
        <w:spacing w:after="100" w:afterAutospacing="1" w:line="240" w:lineRule="auto"/>
      </w:pPr>
      <w:r>
        <w:t xml:space="preserve">dla </w:t>
      </w:r>
      <w:r>
        <w:rPr>
          <w:rStyle w:val="HTML-kod"/>
        </w:rPr>
        <w:t>double</w:t>
      </w:r>
      <w:r>
        <w:t xml:space="preserve"> błąd względny </w:t>
      </w:r>
      <m:oMath>
        <m:r>
          <w:rPr>
            <w:rFonts w:ascii="Cambria Math" w:hAnsi="Cambria Math"/>
          </w:rPr>
          <m:t>≈2.220446049250313×</m:t>
        </m:r>
        <m:sSup>
          <m:sSupPr>
            <m:ctrlPr>
              <w:rPr>
                <w:rFonts w:ascii="Cambria Math" w:eastAsiaTheme="majorEastAsia" w:hAnsi="Cambria Math" w:cstheme="majorBidi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</w:p>
    <w:p w:rsidR="005F395B" w:rsidRDefault="0038056D" w:rsidP="006142E0">
      <w:pPr>
        <w:rPr>
          <w:lang w:val="pl-PL" w:bidi="ar-SA"/>
        </w:rPr>
      </w:pPr>
      <w:r>
        <w:rPr>
          <w:noProof/>
          <w:lang w:bidi="ar-SA"/>
        </w:rPr>
        <w:drawing>
          <wp:inline distT="0" distB="0" distL="0" distR="0">
            <wp:extent cx="6645910" cy="3322955"/>
            <wp:effectExtent l="19050" t="0" r="2540" b="0"/>
            <wp:docPr id="20" name="Obraz 9" descr="C:\Users\Patryk\Figure_Epsil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atryk\Figure_Epsil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2E0" w:rsidRPr="006142E0" w:rsidRDefault="006142E0" w:rsidP="006142E0">
      <w:pPr>
        <w:pStyle w:val="Nagwek5"/>
        <w:rPr>
          <w:lang w:val="pl-PL"/>
        </w:rPr>
      </w:pPr>
      <w:r w:rsidRPr="006142E0">
        <w:rPr>
          <w:lang w:val="pl-PL"/>
        </w:rPr>
        <w:t>Interpretacja wyników</w:t>
      </w:r>
    </w:p>
    <w:p w:rsidR="006142E0" w:rsidRPr="0038056D" w:rsidRDefault="006142E0" w:rsidP="006142E0">
      <w:pPr>
        <w:rPr>
          <w:lang w:val="pl-PL"/>
        </w:rPr>
      </w:pPr>
      <w:r>
        <w:t xml:space="preserve">Maszynowy epsilon określa </w:t>
      </w:r>
      <w:r w:rsidRPr="006142E0">
        <w:rPr>
          <w:rStyle w:val="Pogrubienie"/>
          <w:b w:val="0"/>
          <w:color w:val="000000" w:themeColor="text1"/>
        </w:rPr>
        <w:t>granice dokładności obliczeń zmiennoprzecinkowych</w:t>
      </w:r>
      <w:r>
        <w:t>.</w:t>
      </w:r>
      <w:r>
        <w:br/>
      </w:r>
      <w:r w:rsidRPr="006142E0">
        <w:rPr>
          <w:lang w:val="pl-PL"/>
        </w:rPr>
        <w:t xml:space="preserve">Każda operacja arytmetyczna w komputerze obarczona jest błędem rzędu </w:t>
      </w:r>
      <m:oMath>
        <m:r>
          <m:rPr>
            <m:sty m:val="p"/>
          </m:rPr>
          <w:rPr>
            <w:rStyle w:val="HTML-kod"/>
            <w:rFonts w:ascii="Cambria Math" w:eastAsiaTheme="majorEastAsia" w:hAnsi="Cambria Math"/>
          </w:rPr>
          <m:t>ε</m:t>
        </m:r>
      </m:oMath>
      <w:r w:rsidR="0038056D">
        <w:rPr>
          <w:lang w:val="pl-PL"/>
        </w:rPr>
        <w:t>.</w:t>
      </w:r>
    </w:p>
    <w:p w:rsidR="00F669C5" w:rsidRDefault="00F669C5" w:rsidP="00F669C5">
      <w:pPr>
        <w:rPr>
          <w:lang w:val="pl-PL" w:bidi="ar-SA"/>
        </w:rPr>
      </w:pPr>
    </w:p>
    <w:p w:rsidR="0038056D" w:rsidRDefault="0038056D" w:rsidP="00F669C5">
      <w:pPr>
        <w:rPr>
          <w:lang w:val="pl-PL" w:bidi="ar-SA"/>
        </w:rPr>
      </w:pPr>
    </w:p>
    <w:p w:rsidR="0038056D" w:rsidRDefault="0038056D" w:rsidP="00F669C5">
      <w:pPr>
        <w:rPr>
          <w:lang w:val="pl-PL" w:bidi="ar-SA"/>
        </w:rPr>
      </w:pPr>
    </w:p>
    <w:p w:rsidR="0038056D" w:rsidRDefault="0038056D" w:rsidP="00F669C5">
      <w:pPr>
        <w:rPr>
          <w:lang w:val="pl-PL" w:bidi="ar-SA"/>
        </w:rPr>
      </w:pPr>
    </w:p>
    <w:p w:rsidR="0038056D" w:rsidRDefault="0038056D" w:rsidP="00F669C5">
      <w:pPr>
        <w:rPr>
          <w:lang w:val="pl-PL" w:bidi="ar-SA"/>
        </w:rPr>
      </w:pPr>
    </w:p>
    <w:p w:rsidR="0038056D" w:rsidRPr="00F669C5" w:rsidRDefault="0038056D" w:rsidP="00F669C5">
      <w:pPr>
        <w:rPr>
          <w:lang w:val="pl-PL" w:bidi="ar-SA"/>
        </w:rPr>
      </w:pPr>
    </w:p>
    <w:p w:rsidR="00F669C5" w:rsidRPr="00F669C5" w:rsidRDefault="005F395B" w:rsidP="005F395B">
      <w:pPr>
        <w:pStyle w:val="Nagwek3"/>
        <w:rPr>
          <w:lang w:val="pl-PL" w:bidi="ar-SA"/>
        </w:rPr>
      </w:pPr>
      <w:bookmarkStart w:id="10" w:name="_Toc211300694"/>
      <w:r>
        <w:rPr>
          <w:lang w:val="pl-PL" w:bidi="ar-SA"/>
        </w:rPr>
        <w:t>Wnioski</w:t>
      </w:r>
      <w:bookmarkEnd w:id="10"/>
    </w:p>
    <w:p w:rsidR="00F669C5" w:rsidRPr="00F669C5" w:rsidRDefault="00F669C5" w:rsidP="00F669C5">
      <w:pPr>
        <w:rPr>
          <w:lang w:val="pl-PL" w:bidi="ar-SA"/>
        </w:rPr>
      </w:pPr>
    </w:p>
    <w:p w:rsidR="00F669C5" w:rsidRPr="00F72A8F" w:rsidRDefault="005F395B" w:rsidP="00F669C5">
      <w:pPr>
        <w:rPr>
          <w:lang w:val="pl-PL" w:bidi="ar-SA"/>
        </w:rPr>
      </w:pPr>
      <w:r w:rsidRPr="005F395B">
        <w:rPr>
          <w:lang w:val="pl-PL"/>
        </w:rPr>
        <w:t xml:space="preserve">Maszynowy epsilon dla danego typu zmiennoprzecinkowego określa minimalny krok, który komputer jest w stanie „wyczuć” przy dodawaniu do </w:t>
      </w:r>
      <m:oMath>
        <m:r>
          <w:rPr>
            <w:rFonts w:ascii="Cambria Math" w:hAnsi="Cambria Math"/>
            <w:lang w:val="pl-PL"/>
          </w:rPr>
          <m:t>1.0</m:t>
        </m:r>
      </m:oMath>
      <w:r w:rsidRPr="005F395B">
        <w:rPr>
          <w:lang w:val="pl-PL"/>
        </w:rPr>
        <w:t>.</w:t>
      </w:r>
      <w:r>
        <w:rPr>
          <w:lang w:val="pl-PL"/>
        </w:rPr>
        <w:t xml:space="preserve"> </w:t>
      </w:r>
      <w:r w:rsidRPr="005F395B">
        <w:rPr>
          <w:lang w:val="pl-PL"/>
        </w:rPr>
        <w:t xml:space="preserve">Wartość epsilon jest zależna od precyzji typu danych: float ma większy epsilon </w:t>
      </w:r>
      <w:r>
        <w:rPr>
          <w:lang w:val="pl-PL"/>
        </w:rPr>
        <w:t xml:space="preserve">od </w:t>
      </w:r>
      <w:r w:rsidRPr="005F395B">
        <w:rPr>
          <w:rFonts w:ascii="Century Schoolbook" w:hAnsi="Century Schoolbook" w:cs="Century Schoolbook"/>
          <w:lang w:val="pl-PL"/>
        </w:rPr>
        <w:t>double co przekłada się na dokładność obliczeń</w:t>
      </w:r>
      <w:r w:rsidRPr="005F395B">
        <w:rPr>
          <w:lang w:val="pl-PL"/>
        </w:rPr>
        <w:t>.</w:t>
      </w:r>
      <w:r w:rsidR="00F72A8F">
        <w:rPr>
          <w:lang w:val="pl-PL"/>
        </w:rPr>
        <w:t xml:space="preserve"> </w:t>
      </w:r>
      <w:r w:rsidR="00F72A8F" w:rsidRPr="00F72A8F">
        <w:rPr>
          <w:lang w:val="pl-PL"/>
        </w:rPr>
        <w:t>Metoda iteracyjnego dzielenia epsilon przez 2 jest prostym, ale skutecznym sposobem na określenie tej minimalnej rozróżnialnej wartości dla różnych typów zmiennoprzecinkowych.</w:t>
      </w:r>
    </w:p>
    <w:p w:rsidR="00F669C5" w:rsidRPr="005F395B" w:rsidRDefault="00F72A8F" w:rsidP="00F72A8F">
      <w:pPr>
        <w:spacing w:after="200"/>
        <w:rPr>
          <w:lang w:val="pl-PL" w:bidi="ar-SA"/>
        </w:rPr>
      </w:pPr>
      <w:r>
        <w:rPr>
          <w:lang w:val="pl-PL" w:bidi="ar-SA"/>
        </w:rPr>
        <w:br w:type="page"/>
      </w:r>
    </w:p>
    <w:sdt>
      <w:sdtPr>
        <w:id w:val="388521225"/>
        <w:docPartObj>
          <w:docPartGallery w:val="Bibliographies"/>
          <w:docPartUnique/>
        </w:docPartObj>
      </w:sdtPr>
      <w:sdtEndPr>
        <w:rPr>
          <w:caps w:val="0"/>
          <w:color w:val="auto"/>
          <w:spacing w:val="0"/>
          <w:sz w:val="22"/>
          <w:szCs w:val="22"/>
          <w:lang w:val="pl-PL"/>
        </w:rPr>
      </w:sdtEndPr>
      <w:sdtContent>
        <w:bookmarkStart w:id="11" w:name="_Toc211300695" w:displacedByCustomXml="prev"/>
        <w:p w:rsidR="00C75F57" w:rsidRDefault="00C75F57">
          <w:pPr>
            <w:pStyle w:val="Nagwek1"/>
          </w:pPr>
          <w:r>
            <w:t>Bibliografia</w:t>
          </w:r>
          <w:bookmarkEnd w:id="11"/>
        </w:p>
        <w:sdt>
          <w:sdtPr>
            <w:rPr>
              <w:lang w:val="pl-PL"/>
            </w:rPr>
            <w:id w:val="111145805"/>
            <w:bibliography/>
          </w:sdtPr>
          <w:sdtContent>
            <w:p w:rsidR="00C75F57" w:rsidRDefault="00C75F57" w:rsidP="00C75F57">
              <w:pPr>
                <w:pStyle w:val="Bibliografia"/>
                <w:rPr>
                  <w:noProof/>
                </w:rPr>
              </w:pPr>
              <w:r>
                <w:rPr>
                  <w:lang w:val="pl-PL"/>
                </w:rPr>
                <w:fldChar w:fldCharType="begin"/>
              </w:r>
              <w:r w:rsidRPr="00C75F57">
                <w:instrText xml:space="preserve"> BIBLIOGRAPHY </w:instrText>
              </w:r>
              <w:r>
                <w:rPr>
                  <w:lang w:val="pl-PL"/>
                </w:rPr>
                <w:fldChar w:fldCharType="separate"/>
              </w:r>
              <w:r>
                <w:rPr>
                  <w:noProof/>
                </w:rPr>
                <w:t xml:space="preserve">Heath, M. T. </w:t>
              </w:r>
              <w:r>
                <w:rPr>
                  <w:i/>
                  <w:iCs/>
                  <w:noProof/>
                </w:rPr>
                <w:t>SCIENTIFIC COMPUTING An Introductory Survey.</w:t>
              </w:r>
              <w:r>
                <w:rPr>
                  <w:noProof/>
                </w:rPr>
                <w:t xml:space="preserve"> </w:t>
              </w:r>
            </w:p>
            <w:p w:rsidR="00C75F57" w:rsidRDefault="00C75F57" w:rsidP="00C75F57">
              <w:pPr>
                <w:pStyle w:val="Bibliografia"/>
                <w:rPr>
                  <w:noProof/>
                </w:rPr>
              </w:pPr>
              <w:r>
                <w:rPr>
                  <w:noProof/>
                </w:rPr>
                <w:t xml:space="preserve">Muller, J.-M. </w:t>
              </w:r>
              <w:r>
                <w:rPr>
                  <w:i/>
                  <w:iCs/>
                  <w:noProof/>
                </w:rPr>
                <w:t>Elementary Functions Algorithms and Implementation Third Edition.</w:t>
              </w:r>
              <w:r>
                <w:rPr>
                  <w:noProof/>
                </w:rPr>
                <w:t xml:space="preserve"> Birkhäuser.</w:t>
              </w:r>
            </w:p>
            <w:p w:rsidR="00C75F57" w:rsidRDefault="00C75F57" w:rsidP="00C75F57">
              <w:pPr>
                <w:rPr>
                  <w:lang w:val="pl-PL"/>
                </w:rPr>
              </w:pPr>
              <w:r>
                <w:rPr>
                  <w:lang w:val="pl-PL"/>
                </w:rPr>
                <w:fldChar w:fldCharType="end"/>
              </w:r>
            </w:p>
          </w:sdtContent>
        </w:sdt>
      </w:sdtContent>
    </w:sdt>
    <w:p w:rsidR="006142E0" w:rsidRPr="00F669C5" w:rsidRDefault="006142E0" w:rsidP="00F669C5">
      <w:pPr>
        <w:tabs>
          <w:tab w:val="left" w:pos="7688"/>
        </w:tabs>
        <w:rPr>
          <w:lang w:bidi="ar-SA"/>
        </w:rPr>
      </w:pPr>
    </w:p>
    <w:sectPr w:rsidR="006142E0" w:rsidRPr="00F669C5" w:rsidSect="002A07FE">
      <w:headerReference w:type="default" r:id="rId14"/>
      <w:footerReference w:type="default" r:id="rId15"/>
      <w:pgSz w:w="11906" w:h="16838"/>
      <w:pgMar w:top="720" w:right="720" w:bottom="720" w:left="720" w:header="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827" w:rsidRDefault="00E96827" w:rsidP="002C6D78">
      <w:pPr>
        <w:spacing w:line="240" w:lineRule="auto"/>
      </w:pPr>
      <w:r>
        <w:separator/>
      </w:r>
    </w:p>
  </w:endnote>
  <w:endnote w:type="continuationSeparator" w:id="1">
    <w:p w:rsidR="00E96827" w:rsidRDefault="00E96827" w:rsidP="002C6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EF0" w:rsidRDefault="00287EF0">
    <w:pPr>
      <w:pStyle w:val="Stopka"/>
      <w:pBdr>
        <w:top w:val="thinThickSmallGap" w:sz="24" w:space="1" w:color="244482" w:themeColor="accent2" w:themeShade="7F"/>
      </w:pBdr>
    </w:pPr>
    <w:r>
      <w:ptab w:relativeTo="margin" w:alignment="right" w:leader="none"/>
    </w:r>
    <w:r>
      <w:t xml:space="preserve">Strona </w:t>
    </w:r>
    <w:fldSimple w:instr=" PAGE   \* MERGEFORMAT ">
      <w:r w:rsidR="0038056D">
        <w:rPr>
          <w:noProof/>
        </w:rPr>
        <w:t>2</w:t>
      </w:r>
    </w:fldSimple>
  </w:p>
  <w:p w:rsidR="00287EF0" w:rsidRDefault="00287EF0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827" w:rsidRDefault="00E96827" w:rsidP="002C6D78">
      <w:pPr>
        <w:spacing w:line="240" w:lineRule="auto"/>
      </w:pPr>
      <w:r>
        <w:separator/>
      </w:r>
    </w:p>
  </w:footnote>
  <w:footnote w:type="continuationSeparator" w:id="1">
    <w:p w:rsidR="00E96827" w:rsidRDefault="00E96827" w:rsidP="002C6D7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EF0" w:rsidRDefault="00287EF0">
    <w:pPr>
      <w:pStyle w:val="Nagwek"/>
    </w:pPr>
  </w:p>
  <w:p w:rsidR="00287EF0" w:rsidRDefault="00287EF0" w:rsidP="001A5770">
    <w:pPr>
      <w:pStyle w:val="Nagwek"/>
      <w:jc w:val="right"/>
    </w:pPr>
  </w:p>
  <w:p w:rsidR="00287EF0" w:rsidRDefault="00287EF0" w:rsidP="001A5770">
    <w:pPr>
      <w:pStyle w:val="Nagwek"/>
      <w:jc w:val="right"/>
    </w:pPr>
    <w:r w:rsidRPr="001F7301">
      <w:rPr>
        <w:noProof/>
        <w:lang w:bidi="ar-SA"/>
      </w:rPr>
      <w:drawing>
        <wp:inline distT="0" distB="0" distL="0" distR="0">
          <wp:extent cx="447675" cy="447675"/>
          <wp:effectExtent l="19050" t="0" r="9525" b="0"/>
          <wp:docPr id="83" name="Obraz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271" cy="44727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B491E"/>
    <w:multiLevelType w:val="multilevel"/>
    <w:tmpl w:val="AEF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C0EA7"/>
    <w:multiLevelType w:val="hybridMultilevel"/>
    <w:tmpl w:val="09208222"/>
    <w:lvl w:ilvl="0" w:tplc="DFCA0318">
      <w:start w:val="1"/>
      <w:numFmt w:val="bullet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D05B1"/>
    <w:multiLevelType w:val="multilevel"/>
    <w:tmpl w:val="F61E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11527A"/>
    <w:multiLevelType w:val="multilevel"/>
    <w:tmpl w:val="6012F2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2F15CB8"/>
    <w:multiLevelType w:val="hybridMultilevel"/>
    <w:tmpl w:val="3B1A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7313E7"/>
    <w:multiLevelType w:val="multilevel"/>
    <w:tmpl w:val="7D6069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9BD11A8"/>
    <w:multiLevelType w:val="multilevel"/>
    <w:tmpl w:val="7D6069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ECD5408"/>
    <w:multiLevelType w:val="hybridMultilevel"/>
    <w:tmpl w:val="F9EC6012"/>
    <w:lvl w:ilvl="0" w:tplc="289407F2">
      <w:start w:val="3"/>
      <w:numFmt w:val="bullet"/>
      <w:pStyle w:val="Math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5E53F9"/>
    <w:multiLevelType w:val="hybridMultilevel"/>
    <w:tmpl w:val="853E2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7F4478"/>
    <w:multiLevelType w:val="multilevel"/>
    <w:tmpl w:val="72580CB2"/>
    <w:lvl w:ilvl="0">
      <w:start w:val="1"/>
      <w:numFmt w:val="decimal"/>
      <w:pStyle w:val="Indeks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ndeks11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1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36" w:hanging="2520"/>
      </w:pPr>
      <w:rPr>
        <w:rFonts w:hint="default"/>
      </w:rPr>
    </w:lvl>
  </w:abstractNum>
  <w:abstractNum w:abstractNumId="10">
    <w:nsid w:val="27D83FD2"/>
    <w:multiLevelType w:val="multilevel"/>
    <w:tmpl w:val="7D6069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8546015"/>
    <w:multiLevelType w:val="multilevel"/>
    <w:tmpl w:val="22EC3A0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2">
    <w:nsid w:val="2A8209BB"/>
    <w:multiLevelType w:val="hybridMultilevel"/>
    <w:tmpl w:val="CA50F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AA4D32"/>
    <w:multiLevelType w:val="hybridMultilevel"/>
    <w:tmpl w:val="F708A6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9B2660"/>
    <w:multiLevelType w:val="hybridMultilevel"/>
    <w:tmpl w:val="D2BC1632"/>
    <w:lvl w:ilvl="0" w:tplc="9C68D8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592032"/>
    <w:multiLevelType w:val="multilevel"/>
    <w:tmpl w:val="A72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637F6E"/>
    <w:multiLevelType w:val="multilevel"/>
    <w:tmpl w:val="D26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C921DB"/>
    <w:multiLevelType w:val="multilevel"/>
    <w:tmpl w:val="1DD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237759"/>
    <w:multiLevelType w:val="hybridMultilevel"/>
    <w:tmpl w:val="442A5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8D338AE"/>
    <w:multiLevelType w:val="multilevel"/>
    <w:tmpl w:val="6A940D70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0">
    <w:nsid w:val="3B710B2B"/>
    <w:multiLevelType w:val="hybridMultilevel"/>
    <w:tmpl w:val="BAF4ADCC"/>
    <w:lvl w:ilvl="0" w:tplc="32262256">
      <w:start w:val="1"/>
      <w:numFmt w:val="bullet"/>
      <w:lvlText w:val="-"/>
      <w:lvlJc w:val="left"/>
      <w:pPr>
        <w:ind w:left="1080" w:hanging="360"/>
      </w:pPr>
      <w:rPr>
        <w:rFonts w:ascii="Century Schoolbook" w:eastAsiaTheme="majorEastAsia" w:hAnsi="Century Schoolbook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05B1A90"/>
    <w:multiLevelType w:val="hybridMultilevel"/>
    <w:tmpl w:val="636457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C50B69"/>
    <w:multiLevelType w:val="multilevel"/>
    <w:tmpl w:val="DF0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783DDD"/>
    <w:multiLevelType w:val="multilevel"/>
    <w:tmpl w:val="18C8FC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45E94413"/>
    <w:multiLevelType w:val="hybridMultilevel"/>
    <w:tmpl w:val="9F2E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1D572C"/>
    <w:multiLevelType w:val="multilevel"/>
    <w:tmpl w:val="0F52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770323"/>
    <w:multiLevelType w:val="multilevel"/>
    <w:tmpl w:val="EFB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1835FB"/>
    <w:multiLevelType w:val="multilevel"/>
    <w:tmpl w:val="1DD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06623B7"/>
    <w:multiLevelType w:val="hybridMultilevel"/>
    <w:tmpl w:val="2526836A"/>
    <w:lvl w:ilvl="0" w:tplc="AAFAC9F4">
      <w:start w:val="1"/>
      <w:numFmt w:val="bullet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906C6C"/>
    <w:multiLevelType w:val="multilevel"/>
    <w:tmpl w:val="92D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6F7E90"/>
    <w:multiLevelType w:val="multilevel"/>
    <w:tmpl w:val="5C0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17368C"/>
    <w:multiLevelType w:val="multilevel"/>
    <w:tmpl w:val="8AE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173175"/>
    <w:multiLevelType w:val="hybridMultilevel"/>
    <w:tmpl w:val="48C0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F97E37"/>
    <w:multiLevelType w:val="multilevel"/>
    <w:tmpl w:val="BCA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8C64FB"/>
    <w:multiLevelType w:val="multilevel"/>
    <w:tmpl w:val="52FC27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5F591C52"/>
    <w:multiLevelType w:val="multilevel"/>
    <w:tmpl w:val="413876E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6">
    <w:nsid w:val="65AF2ADF"/>
    <w:multiLevelType w:val="hybridMultilevel"/>
    <w:tmpl w:val="B7E08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753C56"/>
    <w:multiLevelType w:val="multilevel"/>
    <w:tmpl w:val="D7A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6640C7"/>
    <w:multiLevelType w:val="multilevel"/>
    <w:tmpl w:val="1DD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FEA30B9"/>
    <w:multiLevelType w:val="multilevel"/>
    <w:tmpl w:val="DE7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54690E"/>
    <w:multiLevelType w:val="hybridMultilevel"/>
    <w:tmpl w:val="FB546C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E15542"/>
    <w:multiLevelType w:val="multilevel"/>
    <w:tmpl w:val="AA7AA8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>
    <w:nsid w:val="79B67B91"/>
    <w:multiLevelType w:val="hybridMultilevel"/>
    <w:tmpl w:val="F970CA34"/>
    <w:lvl w:ilvl="0" w:tplc="CC2E8B5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805774"/>
    <w:multiLevelType w:val="hybridMultilevel"/>
    <w:tmpl w:val="2DB8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927190"/>
    <w:multiLevelType w:val="multilevel"/>
    <w:tmpl w:val="C84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4"/>
  </w:num>
  <w:num w:numId="5">
    <w:abstractNumId w:val="13"/>
  </w:num>
  <w:num w:numId="6">
    <w:abstractNumId w:val="21"/>
  </w:num>
  <w:num w:numId="7">
    <w:abstractNumId w:val="40"/>
  </w:num>
  <w:num w:numId="8">
    <w:abstractNumId w:val="42"/>
  </w:num>
  <w:num w:numId="9">
    <w:abstractNumId w:val="23"/>
  </w:num>
  <w:num w:numId="10">
    <w:abstractNumId w:val="3"/>
  </w:num>
  <w:num w:numId="11">
    <w:abstractNumId w:val="6"/>
  </w:num>
  <w:num w:numId="12">
    <w:abstractNumId w:val="34"/>
  </w:num>
  <w:num w:numId="13">
    <w:abstractNumId w:val="10"/>
  </w:num>
  <w:num w:numId="14">
    <w:abstractNumId w:val="5"/>
  </w:num>
  <w:num w:numId="15">
    <w:abstractNumId w:val="19"/>
  </w:num>
  <w:num w:numId="16">
    <w:abstractNumId w:val="35"/>
  </w:num>
  <w:num w:numId="17">
    <w:abstractNumId w:val="41"/>
  </w:num>
  <w:num w:numId="18">
    <w:abstractNumId w:val="30"/>
  </w:num>
  <w:num w:numId="19">
    <w:abstractNumId w:val="25"/>
  </w:num>
  <w:num w:numId="20">
    <w:abstractNumId w:val="33"/>
  </w:num>
  <w:num w:numId="21">
    <w:abstractNumId w:val="43"/>
  </w:num>
  <w:num w:numId="22">
    <w:abstractNumId w:val="8"/>
  </w:num>
  <w:num w:numId="23">
    <w:abstractNumId w:val="4"/>
  </w:num>
  <w:num w:numId="24">
    <w:abstractNumId w:val="22"/>
  </w:num>
  <w:num w:numId="25">
    <w:abstractNumId w:val="18"/>
  </w:num>
  <w:num w:numId="26">
    <w:abstractNumId w:val="15"/>
  </w:num>
  <w:num w:numId="27">
    <w:abstractNumId w:val="36"/>
  </w:num>
  <w:num w:numId="28">
    <w:abstractNumId w:val="32"/>
  </w:num>
  <w:num w:numId="29">
    <w:abstractNumId w:val="24"/>
  </w:num>
  <w:num w:numId="30">
    <w:abstractNumId w:val="0"/>
  </w:num>
  <w:num w:numId="31">
    <w:abstractNumId w:val="12"/>
  </w:num>
  <w:num w:numId="32">
    <w:abstractNumId w:val="17"/>
  </w:num>
  <w:num w:numId="33">
    <w:abstractNumId w:val="1"/>
  </w:num>
  <w:num w:numId="34">
    <w:abstractNumId w:val="28"/>
  </w:num>
  <w:num w:numId="35">
    <w:abstractNumId w:val="2"/>
  </w:num>
  <w:num w:numId="36">
    <w:abstractNumId w:val="20"/>
  </w:num>
  <w:num w:numId="37">
    <w:abstractNumId w:val="27"/>
  </w:num>
  <w:num w:numId="38">
    <w:abstractNumId w:val="31"/>
  </w:num>
  <w:num w:numId="39">
    <w:abstractNumId w:val="44"/>
  </w:num>
  <w:num w:numId="40">
    <w:abstractNumId w:val="29"/>
  </w:num>
  <w:num w:numId="41">
    <w:abstractNumId w:val="39"/>
  </w:num>
  <w:num w:numId="42">
    <w:abstractNumId w:val="16"/>
  </w:num>
  <w:num w:numId="43">
    <w:abstractNumId w:val="37"/>
  </w:num>
  <w:num w:numId="44">
    <w:abstractNumId w:val="38"/>
  </w:num>
  <w:num w:numId="45">
    <w:abstractNumId w:val="26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52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A0CD4"/>
    <w:rsid w:val="00003325"/>
    <w:rsid w:val="00004AEA"/>
    <w:rsid w:val="00020138"/>
    <w:rsid w:val="00025298"/>
    <w:rsid w:val="0002584A"/>
    <w:rsid w:val="000471C5"/>
    <w:rsid w:val="00055FF2"/>
    <w:rsid w:val="00057D88"/>
    <w:rsid w:val="000604A8"/>
    <w:rsid w:val="00077971"/>
    <w:rsid w:val="00084EB4"/>
    <w:rsid w:val="000A013A"/>
    <w:rsid w:val="000B2229"/>
    <w:rsid w:val="000C4781"/>
    <w:rsid w:val="000F4FD0"/>
    <w:rsid w:val="000F558A"/>
    <w:rsid w:val="000F581A"/>
    <w:rsid w:val="001035DE"/>
    <w:rsid w:val="00112A2F"/>
    <w:rsid w:val="00117BBE"/>
    <w:rsid w:val="001248D6"/>
    <w:rsid w:val="001515C4"/>
    <w:rsid w:val="00151A3E"/>
    <w:rsid w:val="0015534B"/>
    <w:rsid w:val="001606ED"/>
    <w:rsid w:val="0016556F"/>
    <w:rsid w:val="00165A09"/>
    <w:rsid w:val="001712AB"/>
    <w:rsid w:val="0018314D"/>
    <w:rsid w:val="001936D6"/>
    <w:rsid w:val="001A5770"/>
    <w:rsid w:val="001B0805"/>
    <w:rsid w:val="001B599C"/>
    <w:rsid w:val="001C26B9"/>
    <w:rsid w:val="001C69A8"/>
    <w:rsid w:val="001D37B5"/>
    <w:rsid w:val="001D3A35"/>
    <w:rsid w:val="001E336D"/>
    <w:rsid w:val="001F7301"/>
    <w:rsid w:val="00202431"/>
    <w:rsid w:val="002030F4"/>
    <w:rsid w:val="00213B06"/>
    <w:rsid w:val="00223D43"/>
    <w:rsid w:val="00244E9D"/>
    <w:rsid w:val="002618B6"/>
    <w:rsid w:val="00265B70"/>
    <w:rsid w:val="00273497"/>
    <w:rsid w:val="002757EA"/>
    <w:rsid w:val="00276693"/>
    <w:rsid w:val="0028332D"/>
    <w:rsid w:val="00287EF0"/>
    <w:rsid w:val="002901CE"/>
    <w:rsid w:val="002957D8"/>
    <w:rsid w:val="002A07FE"/>
    <w:rsid w:val="002A0ACB"/>
    <w:rsid w:val="002A7B8C"/>
    <w:rsid w:val="002B7338"/>
    <w:rsid w:val="002C0FA2"/>
    <w:rsid w:val="002C6D78"/>
    <w:rsid w:val="002D246F"/>
    <w:rsid w:val="002E3DC2"/>
    <w:rsid w:val="002F0FFD"/>
    <w:rsid w:val="003078EE"/>
    <w:rsid w:val="003306B7"/>
    <w:rsid w:val="0033103A"/>
    <w:rsid w:val="00336EF5"/>
    <w:rsid w:val="003377B2"/>
    <w:rsid w:val="003628EC"/>
    <w:rsid w:val="00364C74"/>
    <w:rsid w:val="00376F63"/>
    <w:rsid w:val="0038056D"/>
    <w:rsid w:val="003866B4"/>
    <w:rsid w:val="00390B26"/>
    <w:rsid w:val="003A6E7F"/>
    <w:rsid w:val="003B2A46"/>
    <w:rsid w:val="003B440E"/>
    <w:rsid w:val="003B69DF"/>
    <w:rsid w:val="003B7C66"/>
    <w:rsid w:val="003D3C52"/>
    <w:rsid w:val="003E58BD"/>
    <w:rsid w:val="00402B51"/>
    <w:rsid w:val="0040586F"/>
    <w:rsid w:val="00407038"/>
    <w:rsid w:val="00412DC9"/>
    <w:rsid w:val="004132DB"/>
    <w:rsid w:val="00427634"/>
    <w:rsid w:val="00432FF4"/>
    <w:rsid w:val="0043366F"/>
    <w:rsid w:val="0043472F"/>
    <w:rsid w:val="004500CB"/>
    <w:rsid w:val="00450D21"/>
    <w:rsid w:val="00450DE4"/>
    <w:rsid w:val="00452177"/>
    <w:rsid w:val="004577A4"/>
    <w:rsid w:val="00461624"/>
    <w:rsid w:val="00461722"/>
    <w:rsid w:val="0046682B"/>
    <w:rsid w:val="00473F78"/>
    <w:rsid w:val="00496670"/>
    <w:rsid w:val="00496EBE"/>
    <w:rsid w:val="004A19A2"/>
    <w:rsid w:val="004A7D63"/>
    <w:rsid w:val="004B0F08"/>
    <w:rsid w:val="004B2185"/>
    <w:rsid w:val="004B530D"/>
    <w:rsid w:val="004B780F"/>
    <w:rsid w:val="004D1ADE"/>
    <w:rsid w:val="004F15D8"/>
    <w:rsid w:val="005127FD"/>
    <w:rsid w:val="00520558"/>
    <w:rsid w:val="00522B4F"/>
    <w:rsid w:val="0053213B"/>
    <w:rsid w:val="00542120"/>
    <w:rsid w:val="00550847"/>
    <w:rsid w:val="00555D59"/>
    <w:rsid w:val="00557FDE"/>
    <w:rsid w:val="005634C4"/>
    <w:rsid w:val="0057099C"/>
    <w:rsid w:val="00584822"/>
    <w:rsid w:val="005A0CD4"/>
    <w:rsid w:val="005A2CCE"/>
    <w:rsid w:val="005C5495"/>
    <w:rsid w:val="005D4926"/>
    <w:rsid w:val="005D5849"/>
    <w:rsid w:val="005D63F7"/>
    <w:rsid w:val="005E2432"/>
    <w:rsid w:val="005F0E26"/>
    <w:rsid w:val="005F395B"/>
    <w:rsid w:val="005F48B1"/>
    <w:rsid w:val="00603BFB"/>
    <w:rsid w:val="006122EE"/>
    <w:rsid w:val="006142E0"/>
    <w:rsid w:val="00622B3E"/>
    <w:rsid w:val="00630FC1"/>
    <w:rsid w:val="006400F0"/>
    <w:rsid w:val="00647EF0"/>
    <w:rsid w:val="006551ED"/>
    <w:rsid w:val="0065521C"/>
    <w:rsid w:val="00667322"/>
    <w:rsid w:val="00671D54"/>
    <w:rsid w:val="00676926"/>
    <w:rsid w:val="00676ABB"/>
    <w:rsid w:val="00686BFB"/>
    <w:rsid w:val="006A1F71"/>
    <w:rsid w:val="006A3499"/>
    <w:rsid w:val="006C2673"/>
    <w:rsid w:val="006C5158"/>
    <w:rsid w:val="006E29D3"/>
    <w:rsid w:val="006E3D16"/>
    <w:rsid w:val="006F326D"/>
    <w:rsid w:val="006F52A4"/>
    <w:rsid w:val="00701E45"/>
    <w:rsid w:val="00702AFE"/>
    <w:rsid w:val="00703794"/>
    <w:rsid w:val="00706FF0"/>
    <w:rsid w:val="00713AC6"/>
    <w:rsid w:val="00715588"/>
    <w:rsid w:val="00731C4A"/>
    <w:rsid w:val="00752126"/>
    <w:rsid w:val="007535C9"/>
    <w:rsid w:val="00762903"/>
    <w:rsid w:val="00774FAE"/>
    <w:rsid w:val="00775448"/>
    <w:rsid w:val="007771F6"/>
    <w:rsid w:val="00792AFA"/>
    <w:rsid w:val="007931D7"/>
    <w:rsid w:val="007B21E8"/>
    <w:rsid w:val="007C2629"/>
    <w:rsid w:val="007C6294"/>
    <w:rsid w:val="007C62B6"/>
    <w:rsid w:val="007F26BD"/>
    <w:rsid w:val="007F4278"/>
    <w:rsid w:val="00843A8A"/>
    <w:rsid w:val="008A51DA"/>
    <w:rsid w:val="008B514C"/>
    <w:rsid w:val="008D3CB9"/>
    <w:rsid w:val="008E2F84"/>
    <w:rsid w:val="008E7C50"/>
    <w:rsid w:val="008F7565"/>
    <w:rsid w:val="0092046B"/>
    <w:rsid w:val="00923A6A"/>
    <w:rsid w:val="00933F8F"/>
    <w:rsid w:val="009361F9"/>
    <w:rsid w:val="00941AFC"/>
    <w:rsid w:val="009470E5"/>
    <w:rsid w:val="00964861"/>
    <w:rsid w:val="009713EB"/>
    <w:rsid w:val="00976DE5"/>
    <w:rsid w:val="00980F4B"/>
    <w:rsid w:val="0098424C"/>
    <w:rsid w:val="00996C27"/>
    <w:rsid w:val="009A2050"/>
    <w:rsid w:val="009B2909"/>
    <w:rsid w:val="009D5CC1"/>
    <w:rsid w:val="009E6EAE"/>
    <w:rsid w:val="00A00FBF"/>
    <w:rsid w:val="00A07E47"/>
    <w:rsid w:val="00A31895"/>
    <w:rsid w:val="00A33F89"/>
    <w:rsid w:val="00A354C2"/>
    <w:rsid w:val="00A41B94"/>
    <w:rsid w:val="00A448CE"/>
    <w:rsid w:val="00A5710A"/>
    <w:rsid w:val="00A61BCD"/>
    <w:rsid w:val="00A71CD8"/>
    <w:rsid w:val="00A749EF"/>
    <w:rsid w:val="00A80908"/>
    <w:rsid w:val="00A92305"/>
    <w:rsid w:val="00AA3B90"/>
    <w:rsid w:val="00AA3CBD"/>
    <w:rsid w:val="00AA45A0"/>
    <w:rsid w:val="00AB4F8E"/>
    <w:rsid w:val="00AB6726"/>
    <w:rsid w:val="00AE628F"/>
    <w:rsid w:val="00B06E6D"/>
    <w:rsid w:val="00B230B2"/>
    <w:rsid w:val="00B27E05"/>
    <w:rsid w:val="00B46054"/>
    <w:rsid w:val="00B464DB"/>
    <w:rsid w:val="00B65241"/>
    <w:rsid w:val="00B7114A"/>
    <w:rsid w:val="00B721E4"/>
    <w:rsid w:val="00B908C8"/>
    <w:rsid w:val="00BB55FC"/>
    <w:rsid w:val="00BC3E80"/>
    <w:rsid w:val="00BD01FB"/>
    <w:rsid w:val="00BE4B0C"/>
    <w:rsid w:val="00BE6A65"/>
    <w:rsid w:val="00C037BF"/>
    <w:rsid w:val="00C0591A"/>
    <w:rsid w:val="00C12A2F"/>
    <w:rsid w:val="00C158E9"/>
    <w:rsid w:val="00C15C11"/>
    <w:rsid w:val="00C37C0A"/>
    <w:rsid w:val="00C44EE0"/>
    <w:rsid w:val="00C716C7"/>
    <w:rsid w:val="00C75F57"/>
    <w:rsid w:val="00C77AFC"/>
    <w:rsid w:val="00C8557C"/>
    <w:rsid w:val="00C87869"/>
    <w:rsid w:val="00CA058C"/>
    <w:rsid w:val="00CA6246"/>
    <w:rsid w:val="00CC29EC"/>
    <w:rsid w:val="00CF4A42"/>
    <w:rsid w:val="00D03F1B"/>
    <w:rsid w:val="00D06675"/>
    <w:rsid w:val="00D16CCD"/>
    <w:rsid w:val="00D252A7"/>
    <w:rsid w:val="00D31640"/>
    <w:rsid w:val="00D504F3"/>
    <w:rsid w:val="00D669FD"/>
    <w:rsid w:val="00D75CA0"/>
    <w:rsid w:val="00D85347"/>
    <w:rsid w:val="00D8666F"/>
    <w:rsid w:val="00D9450C"/>
    <w:rsid w:val="00DB5D2F"/>
    <w:rsid w:val="00DB61C0"/>
    <w:rsid w:val="00DB6A2A"/>
    <w:rsid w:val="00DC204B"/>
    <w:rsid w:val="00DC6ACD"/>
    <w:rsid w:val="00DC7FAE"/>
    <w:rsid w:val="00DE28EC"/>
    <w:rsid w:val="00DF51D3"/>
    <w:rsid w:val="00DF7B71"/>
    <w:rsid w:val="00E03568"/>
    <w:rsid w:val="00E14FBB"/>
    <w:rsid w:val="00E15E10"/>
    <w:rsid w:val="00E231E5"/>
    <w:rsid w:val="00E278FB"/>
    <w:rsid w:val="00E66E65"/>
    <w:rsid w:val="00E71734"/>
    <w:rsid w:val="00E8200E"/>
    <w:rsid w:val="00E96827"/>
    <w:rsid w:val="00E96D9C"/>
    <w:rsid w:val="00E9707A"/>
    <w:rsid w:val="00EA1016"/>
    <w:rsid w:val="00EA2C0C"/>
    <w:rsid w:val="00EA5BB6"/>
    <w:rsid w:val="00EA64E2"/>
    <w:rsid w:val="00EB198E"/>
    <w:rsid w:val="00ED44E7"/>
    <w:rsid w:val="00ED609D"/>
    <w:rsid w:val="00EF299D"/>
    <w:rsid w:val="00F00139"/>
    <w:rsid w:val="00F05213"/>
    <w:rsid w:val="00F23EFD"/>
    <w:rsid w:val="00F32C83"/>
    <w:rsid w:val="00F446A2"/>
    <w:rsid w:val="00F53789"/>
    <w:rsid w:val="00F638D5"/>
    <w:rsid w:val="00F64312"/>
    <w:rsid w:val="00F66706"/>
    <w:rsid w:val="00F669C5"/>
    <w:rsid w:val="00F72A8F"/>
    <w:rsid w:val="00F73988"/>
    <w:rsid w:val="00F8553B"/>
    <w:rsid w:val="00F957B0"/>
    <w:rsid w:val="00F95D69"/>
    <w:rsid w:val="00FA1D56"/>
    <w:rsid w:val="00FB14E6"/>
    <w:rsid w:val="00FB5620"/>
    <w:rsid w:val="00FC197B"/>
    <w:rsid w:val="00FD1EAA"/>
    <w:rsid w:val="00FD5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96670"/>
    <w:pPr>
      <w:spacing w:after="0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A00FBF"/>
    <w:pPr>
      <w:jc w:val="center"/>
      <w:outlineLvl w:val="0"/>
    </w:pPr>
    <w:rPr>
      <w:caps/>
      <w:color w:val="244583" w:themeColor="accent2" w:themeShade="80"/>
      <w:spacing w:val="20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22B3E"/>
    <w:pPr>
      <w:pBdr>
        <w:bottom w:val="single" w:sz="4" w:space="1" w:color="244482" w:themeColor="accent2" w:themeShade="7F"/>
      </w:pBdr>
      <w:spacing w:before="400" w:after="400" w:line="240" w:lineRule="auto"/>
      <w:outlineLvl w:val="1"/>
    </w:pPr>
    <w:rPr>
      <w:caps/>
      <w:color w:val="244583" w:themeColor="accent2" w:themeShade="80"/>
      <w:spacing w:val="15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C6D78"/>
    <w:pPr>
      <w:pBdr>
        <w:top w:val="dotted" w:sz="4" w:space="1" w:color="244482" w:themeColor="accent2" w:themeShade="7F"/>
        <w:bottom w:val="dotted" w:sz="4" w:space="1" w:color="244482" w:themeColor="accent2" w:themeShade="7F"/>
      </w:pBdr>
      <w:spacing w:before="300"/>
      <w:jc w:val="center"/>
      <w:outlineLvl w:val="2"/>
    </w:pPr>
    <w:rPr>
      <w:caps/>
      <w:color w:val="244482" w:themeColor="accent2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C6D78"/>
    <w:pPr>
      <w:pBdr>
        <w:bottom w:val="dotted" w:sz="4" w:space="1" w:color="3667C3" w:themeColor="accent2" w:themeShade="BF"/>
      </w:pBdr>
      <w:spacing w:after="120"/>
      <w:jc w:val="center"/>
      <w:outlineLvl w:val="3"/>
    </w:pPr>
    <w:rPr>
      <w:caps/>
      <w:color w:val="244482" w:themeColor="accent2" w:themeShade="7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E278FB"/>
    <w:pPr>
      <w:spacing w:before="320" w:after="120"/>
      <w:outlineLvl w:val="4"/>
    </w:pPr>
    <w:rPr>
      <w:caps/>
      <w:color w:val="244482" w:themeColor="accent2" w:themeShade="7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2C6D78"/>
    <w:pPr>
      <w:spacing w:after="120"/>
      <w:jc w:val="center"/>
      <w:outlineLvl w:val="5"/>
    </w:pPr>
    <w:rPr>
      <w:caps/>
      <w:color w:val="3667C3" w:themeColor="accent2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2C6D78"/>
    <w:pPr>
      <w:spacing w:after="120"/>
      <w:jc w:val="center"/>
      <w:outlineLvl w:val="6"/>
    </w:pPr>
    <w:rPr>
      <w:i/>
      <w:iCs/>
      <w:caps/>
      <w:color w:val="3667C3" w:themeColor="accent2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2C6D7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2C6D7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0FBF"/>
    <w:rPr>
      <w:caps/>
      <w:color w:val="244583" w:themeColor="accent2" w:themeShade="80"/>
      <w:spacing w:val="20"/>
      <w:sz w:val="28"/>
      <w:szCs w:val="2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6D7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PodtytuZnak">
    <w:name w:val="Podtytuł Znak"/>
    <w:basedOn w:val="Domylnaczcionkaakapitu"/>
    <w:link w:val="Podtytu"/>
    <w:uiPriority w:val="11"/>
    <w:rsid w:val="002C6D78"/>
    <w:rPr>
      <w:rFonts w:eastAsiaTheme="majorEastAsia" w:cstheme="majorBidi"/>
      <w:caps/>
      <w:spacing w:val="20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rsid w:val="00622B3E"/>
    <w:rPr>
      <w:caps/>
      <w:color w:val="244583" w:themeColor="accent2" w:themeShade="80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2C6D78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2C6D78"/>
    <w:rPr>
      <w:rFonts w:eastAsiaTheme="majorEastAsia" w:cstheme="majorBidi"/>
      <w:caps/>
      <w:color w:val="244482" w:themeColor="accent2" w:themeShade="7F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A0C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0CD4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autoRedefine/>
    <w:uiPriority w:val="35"/>
    <w:unhideWhenUsed/>
    <w:qFormat/>
    <w:rsid w:val="002C0FA2"/>
    <w:pPr>
      <w:keepNext/>
      <w:spacing w:after="100" w:afterAutospacing="1" w:line="360" w:lineRule="auto"/>
      <w:jc w:val="center"/>
    </w:pPr>
    <w:rPr>
      <w:i/>
      <w:caps/>
      <w:spacing w:val="10"/>
      <w:sz w:val="18"/>
      <w:szCs w:val="18"/>
    </w:rPr>
  </w:style>
  <w:style w:type="character" w:customStyle="1" w:styleId="Nagwek4Znak">
    <w:name w:val="Nagłówek 4 Znak"/>
    <w:basedOn w:val="Domylnaczcionkaakapitu"/>
    <w:link w:val="Nagwek4"/>
    <w:uiPriority w:val="9"/>
    <w:rsid w:val="002C6D78"/>
    <w:rPr>
      <w:rFonts w:eastAsiaTheme="majorEastAsia" w:cstheme="majorBidi"/>
      <w:caps/>
      <w:color w:val="244482" w:themeColor="accent2" w:themeShade="7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rsid w:val="00E278FB"/>
    <w:rPr>
      <w:caps/>
      <w:color w:val="244482" w:themeColor="accent2" w:themeShade="7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rsid w:val="002C6D78"/>
    <w:rPr>
      <w:rFonts w:eastAsiaTheme="majorEastAsia" w:cstheme="majorBidi"/>
      <w:caps/>
      <w:color w:val="3667C3" w:themeColor="accent2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rsid w:val="002C6D78"/>
    <w:rPr>
      <w:rFonts w:eastAsiaTheme="majorEastAsia" w:cstheme="majorBidi"/>
      <w:i/>
      <w:iCs/>
      <w:caps/>
      <w:color w:val="3667C3" w:themeColor="accent2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rsid w:val="002C6D78"/>
    <w:rPr>
      <w:rFonts w:eastAsiaTheme="majorEastAsia" w:cstheme="majorBidi"/>
      <w:caps/>
      <w:spacing w:val="10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rsid w:val="002C6D78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2C6D78"/>
    <w:pPr>
      <w:pBdr>
        <w:top w:val="dotted" w:sz="2" w:space="1" w:color="244583" w:themeColor="accent2" w:themeShade="80"/>
        <w:bottom w:val="dotted" w:sz="2" w:space="6" w:color="244583" w:themeColor="accent2" w:themeShade="80"/>
      </w:pBdr>
      <w:spacing w:before="500" w:after="300" w:line="240" w:lineRule="auto"/>
      <w:jc w:val="center"/>
    </w:pPr>
    <w:rPr>
      <w:caps/>
      <w:color w:val="244583" w:themeColor="accent2" w:themeShade="80"/>
      <w:spacing w:val="50"/>
      <w:sz w:val="44"/>
      <w:szCs w:val="44"/>
    </w:rPr>
  </w:style>
  <w:style w:type="character" w:customStyle="1" w:styleId="TytuZnak">
    <w:name w:val="Tytuł Znak"/>
    <w:basedOn w:val="Domylnaczcionkaakapitu"/>
    <w:link w:val="Tytu"/>
    <w:uiPriority w:val="10"/>
    <w:rsid w:val="002C6D78"/>
    <w:rPr>
      <w:rFonts w:eastAsiaTheme="majorEastAsia" w:cstheme="majorBidi"/>
      <w:caps/>
      <w:color w:val="244583" w:themeColor="accent2" w:themeShade="80"/>
      <w:spacing w:val="50"/>
      <w:sz w:val="44"/>
      <w:szCs w:val="44"/>
    </w:rPr>
  </w:style>
  <w:style w:type="character" w:styleId="Pogrubienie">
    <w:name w:val="Strong"/>
    <w:uiPriority w:val="22"/>
    <w:qFormat/>
    <w:rsid w:val="002C6D78"/>
    <w:rPr>
      <w:b/>
      <w:bCs/>
      <w:color w:val="3667C3" w:themeColor="accent2" w:themeShade="BF"/>
      <w:spacing w:val="5"/>
    </w:rPr>
  </w:style>
  <w:style w:type="character" w:styleId="Uwydatnienie">
    <w:name w:val="Emphasis"/>
    <w:uiPriority w:val="20"/>
    <w:qFormat/>
    <w:rsid w:val="002C6D78"/>
    <w:rPr>
      <w:caps/>
      <w:spacing w:val="5"/>
      <w:sz w:val="20"/>
      <w:szCs w:val="20"/>
    </w:rPr>
  </w:style>
  <w:style w:type="paragraph" w:styleId="Bezodstpw">
    <w:name w:val="No Spacing"/>
    <w:basedOn w:val="Normalny"/>
    <w:link w:val="BezodstpwZnak"/>
    <w:uiPriority w:val="1"/>
    <w:qFormat/>
    <w:rsid w:val="002C6D78"/>
    <w:pPr>
      <w:spacing w:line="240" w:lineRule="auto"/>
    </w:pPr>
  </w:style>
  <w:style w:type="character" w:customStyle="1" w:styleId="BezodstpwZnak">
    <w:name w:val="Bez odstępów Znak"/>
    <w:basedOn w:val="Domylnaczcionkaakapitu"/>
    <w:link w:val="Bezodstpw"/>
    <w:uiPriority w:val="1"/>
    <w:rsid w:val="002C6D78"/>
  </w:style>
  <w:style w:type="paragraph" w:styleId="Cytat">
    <w:name w:val="Quote"/>
    <w:basedOn w:val="Normalny"/>
    <w:next w:val="Normalny"/>
    <w:link w:val="CytatZnak"/>
    <w:uiPriority w:val="29"/>
    <w:qFormat/>
    <w:rsid w:val="002C6D78"/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2C6D78"/>
    <w:rPr>
      <w:rFonts w:eastAsiaTheme="majorEastAsia" w:cstheme="majorBidi"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6D78"/>
    <w:pPr>
      <w:pBdr>
        <w:top w:val="dotted" w:sz="2" w:space="10" w:color="244583" w:themeColor="accent2" w:themeShade="80"/>
        <w:bottom w:val="dotted" w:sz="2" w:space="4" w:color="244583" w:themeColor="accent2" w:themeShade="80"/>
      </w:pBdr>
      <w:spacing w:before="160" w:line="300" w:lineRule="auto"/>
      <w:ind w:left="1440" w:right="1440"/>
    </w:pPr>
    <w:rPr>
      <w:caps/>
      <w:color w:val="244482" w:themeColor="accent2" w:themeShade="7F"/>
      <w:spacing w:val="5"/>
      <w:sz w:val="20"/>
      <w:szCs w:val="20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6D78"/>
    <w:rPr>
      <w:rFonts w:eastAsiaTheme="majorEastAsia" w:cstheme="majorBidi"/>
      <w:caps/>
      <w:color w:val="244482" w:themeColor="accent2" w:themeShade="7F"/>
      <w:spacing w:val="5"/>
      <w:sz w:val="20"/>
      <w:szCs w:val="20"/>
    </w:rPr>
  </w:style>
  <w:style w:type="character" w:styleId="Wyrnieniedelikatne">
    <w:name w:val="Subtle Emphasis"/>
    <w:uiPriority w:val="19"/>
    <w:qFormat/>
    <w:rsid w:val="002C6D78"/>
    <w:rPr>
      <w:i/>
      <w:iCs/>
    </w:rPr>
  </w:style>
  <w:style w:type="character" w:styleId="Wyrnienieintensywne">
    <w:name w:val="Intense Emphasis"/>
    <w:uiPriority w:val="21"/>
    <w:qFormat/>
    <w:rsid w:val="002C6D78"/>
    <w:rPr>
      <w:i/>
      <w:iCs/>
      <w:caps/>
      <w:spacing w:val="1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2C6D78"/>
    <w:rPr>
      <w:rFonts w:asciiTheme="minorHAnsi" w:eastAsiaTheme="minorEastAsia" w:hAnsiTheme="minorHAnsi" w:cstheme="minorBidi"/>
      <w:i/>
      <w:iCs/>
      <w:color w:val="244482" w:themeColor="accent2" w:themeShade="7F"/>
    </w:rPr>
  </w:style>
  <w:style w:type="character" w:styleId="Odwoanieintensywne">
    <w:name w:val="Intense Reference"/>
    <w:uiPriority w:val="32"/>
    <w:qFormat/>
    <w:rsid w:val="002C6D78"/>
    <w:rPr>
      <w:rFonts w:asciiTheme="minorHAnsi" w:eastAsiaTheme="minorEastAsia" w:hAnsiTheme="minorHAnsi" w:cstheme="minorBidi"/>
      <w:b/>
      <w:bCs/>
      <w:i/>
      <w:iCs/>
      <w:color w:val="244482" w:themeColor="accent2" w:themeShade="7F"/>
    </w:rPr>
  </w:style>
  <w:style w:type="character" w:styleId="Tytuksiki">
    <w:name w:val="Book Title"/>
    <w:uiPriority w:val="33"/>
    <w:qFormat/>
    <w:rsid w:val="002C6D78"/>
    <w:rPr>
      <w:caps/>
      <w:color w:val="244482" w:themeColor="accent2" w:themeShade="7F"/>
      <w:spacing w:val="5"/>
      <w:u w:color="244482" w:themeColor="accent2" w:themeShade="7F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C6D78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C6D78"/>
  </w:style>
  <w:style w:type="paragraph" w:styleId="Stopka">
    <w:name w:val="footer"/>
    <w:basedOn w:val="Normalny"/>
    <w:link w:val="Stopka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C6D78"/>
  </w:style>
  <w:style w:type="table" w:styleId="Tabela-Siatka">
    <w:name w:val="Table Grid"/>
    <w:basedOn w:val="Standardowy"/>
    <w:uiPriority w:val="59"/>
    <w:rsid w:val="00DE28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rmalnyMniejPodkrele">
    <w:name w:val="Formalny_Mniej Podkreśleń"/>
    <w:basedOn w:val="Normalny"/>
    <w:rsid w:val="00A00FBF"/>
  </w:style>
  <w:style w:type="paragraph" w:customStyle="1" w:styleId="Indeks">
    <w:name w:val="Indeks"/>
    <w:basedOn w:val="Nagwek1"/>
    <w:qFormat/>
    <w:rsid w:val="00402B51"/>
    <w:pPr>
      <w:numPr>
        <w:numId w:val="1"/>
      </w:numPr>
      <w:pBdr>
        <w:bottom w:val="single" w:sz="4" w:space="1" w:color="auto"/>
      </w:pBdr>
      <w:spacing w:before="100" w:beforeAutospacing="1" w:after="120"/>
      <w:jc w:val="left"/>
    </w:pPr>
  </w:style>
  <w:style w:type="paragraph" w:customStyle="1" w:styleId="Indeks11">
    <w:name w:val="Indeks 1.1"/>
    <w:basedOn w:val="Indeks"/>
    <w:qFormat/>
    <w:rsid w:val="00402B51"/>
    <w:pPr>
      <w:numPr>
        <w:ilvl w:val="1"/>
      </w:numPr>
    </w:p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151A3E"/>
    <w:pPr>
      <w:spacing w:line="240" w:lineRule="auto"/>
      <w:ind w:left="220" w:hanging="220"/>
    </w:pPr>
  </w:style>
  <w:style w:type="character" w:styleId="Tekstzastpczy">
    <w:name w:val="Placeholder Text"/>
    <w:basedOn w:val="Domylnaczcionkaakapitu"/>
    <w:uiPriority w:val="99"/>
    <w:semiHidden/>
    <w:rsid w:val="001035DE"/>
    <w:rPr>
      <w:color w:val="80808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A3B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A3B90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A3B90"/>
    <w:rPr>
      <w:vertAlign w:val="superscript"/>
    </w:rPr>
  </w:style>
  <w:style w:type="paragraph" w:customStyle="1" w:styleId="Math">
    <w:name w:val="Math"/>
    <w:basedOn w:val="Normalny"/>
    <w:link w:val="MathZnak"/>
    <w:qFormat/>
    <w:rsid w:val="00496670"/>
    <w:pPr>
      <w:numPr>
        <w:numId w:val="2"/>
      </w:numPr>
      <w:spacing w:before="240"/>
    </w:pPr>
    <w:rPr>
      <w:rFonts w:ascii="Cambria Math" w:hAnsi="Cambria Math"/>
      <w:i/>
    </w:rPr>
  </w:style>
  <w:style w:type="character" w:customStyle="1" w:styleId="MathZnak">
    <w:name w:val="Math Znak"/>
    <w:basedOn w:val="Domylnaczcionkaakapitu"/>
    <w:link w:val="Math"/>
    <w:rsid w:val="00496670"/>
    <w:rPr>
      <w:rFonts w:ascii="Cambria Math" w:hAnsi="Cambria Math"/>
      <w:i/>
    </w:rPr>
  </w:style>
  <w:style w:type="character" w:styleId="HTML-kod">
    <w:name w:val="HTML Code"/>
    <w:basedOn w:val="Domylnaczcionkaakapitu"/>
    <w:uiPriority w:val="99"/>
    <w:semiHidden/>
    <w:unhideWhenUsed/>
    <w:rsid w:val="00976DE5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link w:val="NormalnyWebZnak"/>
    <w:uiPriority w:val="99"/>
    <w:unhideWhenUsed/>
    <w:rsid w:val="007F4278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fadeinm1hgl8">
    <w:name w:val="_fadein_m1hgl_8"/>
    <w:basedOn w:val="Domylnaczcionkaakapitu"/>
    <w:rsid w:val="00C77AFC"/>
  </w:style>
  <w:style w:type="paragraph" w:customStyle="1" w:styleId="Komentarz">
    <w:name w:val="Komentarz"/>
    <w:basedOn w:val="NormalnyWeb"/>
    <w:link w:val="KomentarzZnak"/>
    <w:qFormat/>
    <w:rsid w:val="001515C4"/>
    <w:pPr>
      <w:shd w:val="clear" w:color="auto" w:fill="FFFFFF"/>
      <w:spacing w:before="0" w:beforeAutospacing="0" w:after="0" w:line="240" w:lineRule="auto"/>
    </w:pPr>
    <w:rPr>
      <w:rFonts w:ascii="Courier New" w:hAnsi="Courier New" w:cs="Courier New"/>
      <w:color w:val="008080"/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0F4FD0"/>
    <w:pPr>
      <w:spacing w:after="100"/>
    </w:pPr>
  </w:style>
  <w:style w:type="character" w:customStyle="1" w:styleId="NormalnyWebZnak">
    <w:name w:val="Normalny (Web) Znak"/>
    <w:basedOn w:val="Domylnaczcionkaakapitu"/>
    <w:link w:val="NormalnyWeb"/>
    <w:uiPriority w:val="99"/>
    <w:rsid w:val="001515C4"/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KomentarzZnak">
    <w:name w:val="Komentarz Znak"/>
    <w:basedOn w:val="NormalnyWebZnak"/>
    <w:link w:val="Komentarz"/>
    <w:rsid w:val="001515C4"/>
  </w:style>
  <w:style w:type="paragraph" w:styleId="Spistreci2">
    <w:name w:val="toc 2"/>
    <w:basedOn w:val="Normalny"/>
    <w:next w:val="Normalny"/>
    <w:autoRedefine/>
    <w:uiPriority w:val="39"/>
    <w:unhideWhenUsed/>
    <w:rsid w:val="000F4FD0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0F4FD0"/>
    <w:rPr>
      <w:color w:val="D2611C" w:themeColor="hyperlink"/>
      <w:u w:val="single"/>
    </w:rPr>
  </w:style>
  <w:style w:type="character" w:customStyle="1" w:styleId="katex-mathml">
    <w:name w:val="katex-mathml"/>
    <w:basedOn w:val="Domylnaczcionkaakapitu"/>
    <w:rsid w:val="00731C4A"/>
  </w:style>
  <w:style w:type="character" w:customStyle="1" w:styleId="mord">
    <w:name w:val="mord"/>
    <w:basedOn w:val="Domylnaczcionkaakapitu"/>
    <w:rsid w:val="00731C4A"/>
  </w:style>
  <w:style w:type="character" w:customStyle="1" w:styleId="mbin">
    <w:name w:val="mbin"/>
    <w:basedOn w:val="Domylnaczcionkaakapitu"/>
    <w:rsid w:val="00731C4A"/>
  </w:style>
  <w:style w:type="character" w:customStyle="1" w:styleId="vlist-s">
    <w:name w:val="vlist-s"/>
    <w:basedOn w:val="Domylnaczcionkaakapitu"/>
    <w:rsid w:val="00731C4A"/>
  </w:style>
  <w:style w:type="character" w:customStyle="1" w:styleId="mrel">
    <w:name w:val="mrel"/>
    <w:basedOn w:val="Domylnaczcionkaakapitu"/>
    <w:rsid w:val="00731C4A"/>
  </w:style>
  <w:style w:type="character" w:customStyle="1" w:styleId="mopen">
    <w:name w:val="mopen"/>
    <w:basedOn w:val="Domylnaczcionkaakapitu"/>
    <w:rsid w:val="00731C4A"/>
  </w:style>
  <w:style w:type="character" w:customStyle="1" w:styleId="mclose">
    <w:name w:val="mclose"/>
    <w:basedOn w:val="Domylnaczcionkaakapitu"/>
    <w:rsid w:val="00731C4A"/>
  </w:style>
  <w:style w:type="character" w:customStyle="1" w:styleId="delimsizing">
    <w:name w:val="delimsizing"/>
    <w:basedOn w:val="Domylnaczcionkaakapitu"/>
    <w:rsid w:val="00731C4A"/>
  </w:style>
  <w:style w:type="character" w:customStyle="1" w:styleId="mop">
    <w:name w:val="mop"/>
    <w:basedOn w:val="Domylnaczcionkaakapitu"/>
    <w:rsid w:val="00731C4A"/>
  </w:style>
  <w:style w:type="character" w:customStyle="1" w:styleId="mtight">
    <w:name w:val="mtight"/>
    <w:basedOn w:val="Domylnaczcionkaakapitu"/>
    <w:rsid w:val="001E336D"/>
  </w:style>
  <w:style w:type="character" w:customStyle="1" w:styleId="mpunct">
    <w:name w:val="mpunct"/>
    <w:basedOn w:val="Domylnaczcionkaakapitu"/>
    <w:rsid w:val="001E336D"/>
  </w:style>
  <w:style w:type="character" w:styleId="HTML-staaszeroko">
    <w:name w:val="HTML Typewriter"/>
    <w:basedOn w:val="Domylnaczcionkaakapitu"/>
    <w:uiPriority w:val="99"/>
    <w:semiHidden/>
    <w:unhideWhenUsed/>
    <w:rsid w:val="00F73988"/>
    <w:rPr>
      <w:rFonts w:ascii="Courier New" w:eastAsia="Times New Roman" w:hAnsi="Courier New" w:cs="Courier New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74FAE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74FA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74FAE"/>
    <w:rPr>
      <w:vertAlign w:val="superscript"/>
    </w:rPr>
  </w:style>
  <w:style w:type="paragraph" w:styleId="Bibliografia">
    <w:name w:val="Bibliography"/>
    <w:basedOn w:val="Normalny"/>
    <w:next w:val="Normalny"/>
    <w:uiPriority w:val="37"/>
    <w:unhideWhenUsed/>
    <w:rsid w:val="00774FAE"/>
  </w:style>
  <w:style w:type="paragraph" w:styleId="Spistreci3">
    <w:name w:val="toc 3"/>
    <w:basedOn w:val="Normalny"/>
    <w:next w:val="Normalny"/>
    <w:autoRedefine/>
    <w:uiPriority w:val="39"/>
    <w:unhideWhenUsed/>
    <w:rsid w:val="00165A09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9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64660"/>
    <w:rsid w:val="001034D5"/>
    <w:rsid w:val="003C25E8"/>
    <w:rsid w:val="00543BA2"/>
    <w:rsid w:val="009334F3"/>
    <w:rsid w:val="00D64660"/>
    <w:rsid w:val="00DD59C1"/>
    <w:rsid w:val="00EE58F3"/>
    <w:rsid w:val="00FD3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43B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3C25E8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Wykusz">
  <a:themeElements>
    <a:clrScheme name="Wykusz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Wykusz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Jea</b:Tag>
    <b:SourceType>Book</b:SourceType>
    <b:Guid>{1A3BD0DC-2843-40EA-914C-629628382EC3}</b:Guid>
    <b:LCID>0</b:LCID>
    <b:Author>
      <b:Author>
        <b:NameList>
          <b:Person>
            <b:Last>Muller</b:Last>
            <b:First>Jean-Michel</b:First>
          </b:Person>
        </b:NameList>
      </b:Author>
    </b:Author>
    <b:Title>Elementary Functions Algorithms and Implementation Third Edition</b:Title>
    <b:Publisher>Birkhäuser</b:Publisher>
    <b:RefOrder>1</b:RefOrder>
  </b:Source>
  <b:Source>
    <b:Tag>Mic</b:Tag>
    <b:SourceType>Book</b:SourceType>
    <b:Guid>{6466BDF6-5D26-472A-ADA7-EB59F3E8B90B}</b:Guid>
    <b:LCID>0</b:LCID>
    <b:Author>
      <b:Author>
        <b:NameList>
          <b:Person>
            <b:Last>Heath</b:Last>
            <b:First>Michael</b:First>
            <b:Middle>T.</b:Middle>
          </b:Person>
        </b:NameList>
      </b:Author>
    </b:Author>
    <b:Title>SCIENTIFIC COMPUTING An Introductory Survey</b: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6C9DD0-FAED-4E8C-93E8-55D05EF0A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Pages>17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LABORATORIUM ARCHITEKTURY KOMPUTEROWE JAKO ZŁOŻONE UKŁADY CYFROWE</vt:lpstr>
    </vt:vector>
  </TitlesOfParts>
  <Company>WYŻSZA SZKOŁA ZARZĄDZANIA I BANKOWOŚCI W KRAKOWIE</Company>
  <LinksUpToDate>false</LinksUpToDate>
  <CharactersWithSpaces>15503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ARCHITEKTURY KOMPUTEROWE JAKO ZŁOŻONE UKŁADY CYFROWE</dc:title>
  <dc:subject/>
  <dc:creator>Patryk Płatek</dc:creator>
  <cp:keywords/>
  <dc:description/>
  <cp:lastModifiedBy>Patryk Płatek</cp:lastModifiedBy>
  <cp:revision>34</cp:revision>
  <cp:lastPrinted>2025-05-21T15:15:00Z</cp:lastPrinted>
  <dcterms:created xsi:type="dcterms:W3CDTF">2025-03-14T10:09:00Z</dcterms:created>
  <dcterms:modified xsi:type="dcterms:W3CDTF">2025-10-14T00:18:00Z</dcterms:modified>
</cp:coreProperties>
</file>