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BE" w:rsidRDefault="00677DBE" w:rsidP="003050AA">
      <w:pPr>
        <w:pStyle w:val="a3"/>
        <w:rPr>
          <w:sz w:val="40"/>
        </w:rPr>
      </w:pPr>
      <w:r w:rsidRPr="00677DBE">
        <w:rPr>
          <w:sz w:val="40"/>
        </w:rPr>
        <w:t xml:space="preserve">COMP90024 </w:t>
      </w:r>
      <w:r w:rsidR="003050AA" w:rsidRPr="00677DBE">
        <w:rPr>
          <w:sz w:val="40"/>
        </w:rPr>
        <w:t xml:space="preserve">Cluster and Cloud Computing </w:t>
      </w:r>
    </w:p>
    <w:p w:rsidR="00E56BBE" w:rsidRPr="00677DBE" w:rsidRDefault="003050AA" w:rsidP="003050AA">
      <w:pPr>
        <w:pStyle w:val="a3"/>
        <w:rPr>
          <w:sz w:val="40"/>
        </w:rPr>
      </w:pPr>
      <w:bookmarkStart w:id="0" w:name="_GoBack"/>
      <w:r w:rsidRPr="00677DBE">
        <w:rPr>
          <w:sz w:val="40"/>
        </w:rPr>
        <w:t>Assignment 1</w:t>
      </w:r>
      <w:r w:rsidR="00677DBE">
        <w:rPr>
          <w:sz w:val="40"/>
        </w:rPr>
        <w:t xml:space="preserve"> </w:t>
      </w:r>
      <w:r w:rsidR="00677DBE">
        <w:rPr>
          <w:rFonts w:hint="eastAsia"/>
          <w:sz w:val="40"/>
        </w:rPr>
        <w:t>Report</w:t>
      </w:r>
    </w:p>
    <w:bookmarkEnd w:id="0"/>
    <w:p w:rsidR="00781DC3" w:rsidRPr="00677DBE" w:rsidRDefault="00781DC3" w:rsidP="00781DC3">
      <w:pPr>
        <w:rPr>
          <w:rStyle w:val="a5"/>
          <w:sz w:val="24"/>
        </w:rPr>
      </w:pPr>
      <w:r w:rsidRPr="00677DBE">
        <w:rPr>
          <w:rStyle w:val="a5"/>
          <w:rFonts w:hint="eastAsia"/>
          <w:sz w:val="24"/>
        </w:rPr>
        <w:t>I</w:t>
      </w:r>
      <w:r w:rsidRPr="00677DBE">
        <w:rPr>
          <w:rStyle w:val="a5"/>
          <w:sz w:val="24"/>
        </w:rPr>
        <w:t>ntroduction:</w:t>
      </w:r>
    </w:p>
    <w:p w:rsidR="00781DC3" w:rsidRDefault="00781DC3" w:rsidP="00781DC3">
      <w:r>
        <w:t xml:space="preserve">This report gives an introduction of the application used for twitter data analysis. </w:t>
      </w:r>
      <w:r w:rsidR="00677DBE">
        <w:t>The first section shows the scripts used for job submission, then, the second section introduces the code implementation of the parallel computing and the last section analysis the performances of the program.</w:t>
      </w:r>
    </w:p>
    <w:p w:rsidR="00677DBE" w:rsidRPr="00781DC3" w:rsidRDefault="00677DBE" w:rsidP="00781DC3"/>
    <w:p w:rsidR="00781DC3" w:rsidRDefault="00686E1B" w:rsidP="003050AA">
      <w:pPr>
        <w:rPr>
          <w:rStyle w:val="a5"/>
          <w:sz w:val="24"/>
        </w:rPr>
      </w:pPr>
      <w:r w:rsidRPr="00677DBE">
        <w:rPr>
          <w:rStyle w:val="a5"/>
          <w:sz w:val="24"/>
        </w:rPr>
        <w:t>Section 1:</w:t>
      </w:r>
      <w:r w:rsidRPr="00677DBE">
        <w:rPr>
          <w:rStyle w:val="a5"/>
          <w:rFonts w:hint="eastAsia"/>
          <w:sz w:val="24"/>
        </w:rPr>
        <w:t xml:space="preserve"> </w:t>
      </w:r>
      <w:r w:rsidRPr="00677DBE">
        <w:rPr>
          <w:rStyle w:val="a5"/>
          <w:sz w:val="24"/>
        </w:rPr>
        <w:t>Scripts used for job submission</w:t>
      </w:r>
    </w:p>
    <w:p w:rsidR="007D09AA" w:rsidRPr="007D09AA" w:rsidRDefault="00BB4FE8" w:rsidP="003050AA">
      <w:pPr>
        <w:rPr>
          <w:rStyle w:val="a5"/>
          <w:b w:val="0"/>
        </w:rPr>
      </w:pPr>
      <w:r>
        <w:rPr>
          <w:rStyle w:val="a5"/>
          <w:rFonts w:hint="eastAsia"/>
          <w:b w:val="0"/>
        </w:rPr>
        <w:t>T</w:t>
      </w:r>
      <w:r>
        <w:rPr>
          <w:rStyle w:val="a5"/>
          <w:b w:val="0"/>
        </w:rPr>
        <w:t>he scripts used for</w:t>
      </w:r>
      <w:r w:rsidR="00FE659E">
        <w:rPr>
          <w:rStyle w:val="a5"/>
          <w:b w:val="0"/>
        </w:rPr>
        <w:t xml:space="preserve"> submitting jobs to Spartan can be seen from figure 1.1 to figure 1.3 below.</w:t>
      </w:r>
    </w:p>
    <w:p w:rsidR="00781DC3" w:rsidRDefault="00E82FF0" w:rsidP="00AB72D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15.9pt">
            <v:imagedata r:id="rId6" o:title="TIM截图20190409193519" cropbottom="11990f" cropright="5840f"/>
          </v:shape>
        </w:pict>
      </w:r>
    </w:p>
    <w:p w:rsidR="00781DC3" w:rsidRDefault="00781DC3" w:rsidP="00AB72DA">
      <w:pPr>
        <w:jc w:val="center"/>
      </w:pPr>
      <w:r w:rsidRPr="00781DC3">
        <w:rPr>
          <w:b/>
        </w:rPr>
        <w:t>Figure 1.1:</w:t>
      </w:r>
      <w:r>
        <w:t xml:space="preserve"> script for job on 1 node with 1 core</w:t>
      </w:r>
    </w:p>
    <w:p w:rsidR="00677DBE" w:rsidRDefault="00677DBE" w:rsidP="00AB72DA">
      <w:pPr>
        <w:jc w:val="center"/>
      </w:pPr>
    </w:p>
    <w:p w:rsidR="00781DC3" w:rsidRDefault="00E82FF0" w:rsidP="00AB72DA">
      <w:pPr>
        <w:jc w:val="center"/>
      </w:pPr>
      <w:r>
        <w:pict>
          <v:shape id="_x0000_i1026" type="#_x0000_t75" style="width:276pt;height:114.4pt">
            <v:imagedata r:id="rId7" o:title="TIM截图20190409193417"/>
          </v:shape>
        </w:pict>
      </w:r>
    </w:p>
    <w:p w:rsidR="00781DC3" w:rsidRDefault="00781DC3" w:rsidP="00AB72DA">
      <w:pPr>
        <w:jc w:val="center"/>
      </w:pPr>
      <w:r w:rsidRPr="00781DC3">
        <w:rPr>
          <w:b/>
        </w:rPr>
        <w:t>Figure</w:t>
      </w:r>
      <w:r>
        <w:rPr>
          <w:b/>
        </w:rPr>
        <w:t xml:space="preserve"> 1.2</w:t>
      </w:r>
      <w:r w:rsidRPr="00781DC3">
        <w:rPr>
          <w:b/>
        </w:rPr>
        <w:t>:</w:t>
      </w:r>
      <w:r>
        <w:t xml:space="preserve"> script for job on 1 node with 8 core</w:t>
      </w:r>
    </w:p>
    <w:p w:rsidR="00677DBE" w:rsidRPr="00781DC3" w:rsidRDefault="00677DBE" w:rsidP="00AB72DA">
      <w:pPr>
        <w:jc w:val="center"/>
      </w:pPr>
    </w:p>
    <w:p w:rsidR="00686E1B" w:rsidRDefault="00E82FF0" w:rsidP="00AB72DA">
      <w:pPr>
        <w:jc w:val="center"/>
      </w:pPr>
      <w:r>
        <w:pict>
          <v:shape id="_x0000_i1027" type="#_x0000_t75" style="width:276pt;height:120.4pt">
            <v:imagedata r:id="rId8" o:title="TIM截图20190409193645" cropbottom="7368f"/>
          </v:shape>
        </w:pict>
      </w:r>
    </w:p>
    <w:p w:rsidR="00781DC3" w:rsidRDefault="00781DC3" w:rsidP="00AB72DA">
      <w:pPr>
        <w:jc w:val="center"/>
      </w:pPr>
      <w:r w:rsidRPr="00781DC3">
        <w:rPr>
          <w:b/>
        </w:rPr>
        <w:t>Figure</w:t>
      </w:r>
      <w:r>
        <w:rPr>
          <w:b/>
        </w:rPr>
        <w:t xml:space="preserve"> 1.3</w:t>
      </w:r>
      <w:r w:rsidRPr="00781DC3">
        <w:rPr>
          <w:b/>
        </w:rPr>
        <w:t>:</w:t>
      </w:r>
      <w:r>
        <w:t xml:space="preserve"> script for job on 2 nodes with 8 core</w:t>
      </w:r>
    </w:p>
    <w:p w:rsidR="00781DC3" w:rsidRPr="00781DC3" w:rsidRDefault="00781DC3" w:rsidP="003050AA"/>
    <w:p w:rsidR="00677DBE" w:rsidRDefault="00686E1B" w:rsidP="002B1DEC">
      <w:pPr>
        <w:rPr>
          <w:b/>
          <w:sz w:val="24"/>
        </w:rPr>
      </w:pPr>
      <w:r w:rsidRPr="00677DBE">
        <w:rPr>
          <w:b/>
          <w:sz w:val="24"/>
        </w:rPr>
        <w:t xml:space="preserve">Section 2: </w:t>
      </w:r>
      <w:r w:rsidR="003A0D33" w:rsidRPr="003A0D33">
        <w:rPr>
          <w:b/>
          <w:sz w:val="24"/>
        </w:rPr>
        <w:t>Approaches</w:t>
      </w:r>
      <w:r w:rsidR="003A0D33">
        <w:rPr>
          <w:b/>
          <w:sz w:val="24"/>
        </w:rPr>
        <w:t xml:space="preserve"> for</w:t>
      </w:r>
      <w:r w:rsidRPr="00677DBE">
        <w:rPr>
          <w:b/>
          <w:sz w:val="24"/>
        </w:rPr>
        <w:t xml:space="preserve"> </w:t>
      </w:r>
      <w:r w:rsidR="003A0D33" w:rsidRPr="003A0D33">
        <w:rPr>
          <w:b/>
          <w:sz w:val="24"/>
        </w:rPr>
        <w:t>Parallelism</w:t>
      </w:r>
      <w:r w:rsidRPr="00677DBE">
        <w:rPr>
          <w:b/>
          <w:sz w:val="24"/>
        </w:rPr>
        <w:t xml:space="preserve"> </w:t>
      </w:r>
    </w:p>
    <w:p w:rsidR="00260B2F" w:rsidRDefault="002B1DEC" w:rsidP="003050AA">
      <w:r>
        <w:t xml:space="preserve">The approach used in this application for the implementation of the </w:t>
      </w:r>
      <w:r w:rsidR="001804E0">
        <w:t>parallel computing is SPMD (Single-Program Multiple-Data</w:t>
      </w:r>
      <w:r w:rsidR="00260B2F">
        <w:t>) model, which can be seen in figure 2 below.</w:t>
      </w:r>
    </w:p>
    <w:p w:rsidR="00BB4FE8" w:rsidRDefault="00BB4FE8" w:rsidP="003050AA"/>
    <w:p w:rsidR="00AB72DA" w:rsidRDefault="001804E0" w:rsidP="003050AA">
      <w:r>
        <w:t xml:space="preserve"> </w:t>
      </w:r>
      <w:r w:rsidR="00E82FF0">
        <w:pict>
          <v:shape id="_x0000_i1028" type="#_x0000_t75" style="width:382.5pt;height:317.65pt">
            <v:imagedata r:id="rId9" o:title="未标题-1"/>
          </v:shape>
        </w:pict>
      </w:r>
    </w:p>
    <w:p w:rsidR="0049289D" w:rsidRDefault="00260B2F" w:rsidP="0049289D">
      <w:pPr>
        <w:jc w:val="center"/>
      </w:pPr>
      <w:r>
        <w:rPr>
          <w:b/>
        </w:rPr>
        <w:t>Figure 2</w:t>
      </w:r>
      <w:r w:rsidRPr="00AB72DA">
        <w:rPr>
          <w:b/>
        </w:rPr>
        <w:t xml:space="preserve">: </w:t>
      </w:r>
      <w:r w:rsidR="00597DAD">
        <w:t>Approach</w:t>
      </w:r>
      <w:r>
        <w:t xml:space="preserve"> used</w:t>
      </w:r>
      <w:r w:rsidRPr="00260B2F">
        <w:t xml:space="preserve"> for </w:t>
      </w:r>
      <w:r>
        <w:t>the implementation of parallel computing</w:t>
      </w:r>
    </w:p>
    <w:p w:rsidR="0049289D" w:rsidRPr="0049289D" w:rsidRDefault="0049289D" w:rsidP="0049289D">
      <w:pPr>
        <w:jc w:val="center"/>
      </w:pPr>
    </w:p>
    <w:p w:rsidR="00260B2F" w:rsidRPr="00295E42" w:rsidRDefault="00260B2F" w:rsidP="00260B2F">
      <w:r>
        <w:t xml:space="preserve">Considering the large size of the </w:t>
      </w:r>
      <w:proofErr w:type="spellStart"/>
      <w:r w:rsidRPr="00260B2F">
        <w:rPr>
          <w:i/>
        </w:rPr>
        <w:t>bigTwitter.json</w:t>
      </w:r>
      <w:proofErr w:type="spellEnd"/>
      <w:r>
        <w:t xml:space="preserve">, it cannot be directly loaded. Thus, we use one core acting as the main core to separate the whole </w:t>
      </w:r>
      <w:proofErr w:type="spellStart"/>
      <w:r w:rsidRPr="00260B2F">
        <w:rPr>
          <w:i/>
        </w:rPr>
        <w:t>bigTwitter.json</w:t>
      </w:r>
      <w:proofErr w:type="spellEnd"/>
      <w:r>
        <w:rPr>
          <w:i/>
        </w:rPr>
        <w:t xml:space="preserve"> </w:t>
      </w:r>
      <w:r>
        <w:t>into small packages. Each package contains 10 lines of data. The number of lines in each package is decided according to the</w:t>
      </w:r>
      <w:r w:rsidRPr="00260B2F">
        <w:t xml:space="preserve"> ratio of</w:t>
      </w:r>
      <w:r>
        <w:t xml:space="preserve"> its</w:t>
      </w:r>
      <w:r w:rsidRPr="00260B2F">
        <w:t xml:space="preserve"> transmission time to </w:t>
      </w:r>
      <w:r>
        <w:t xml:space="preserve">its </w:t>
      </w:r>
      <w:r w:rsidRPr="00260B2F">
        <w:t>processing time</w:t>
      </w:r>
      <w:r>
        <w:t>.</w:t>
      </w:r>
      <w:r w:rsidR="0049289D">
        <w:t xml:space="preserve"> These packages will be sent to other cores for data processing by the main core using </w:t>
      </w:r>
      <w:proofErr w:type="spellStart"/>
      <w:r w:rsidR="0049289D">
        <w:t>comm_send</w:t>
      </w:r>
      <w:proofErr w:type="spellEnd"/>
      <w:r w:rsidR="0049289D">
        <w:t xml:space="preserve"> method.</w:t>
      </w:r>
      <w:r w:rsidR="00295E42">
        <w:t xml:space="preserve"> If the last part of the </w:t>
      </w:r>
      <w:proofErr w:type="spellStart"/>
      <w:r w:rsidR="00295E42" w:rsidRPr="00260B2F">
        <w:rPr>
          <w:i/>
        </w:rPr>
        <w:t>bigTwitter.json</w:t>
      </w:r>
      <w:proofErr w:type="spellEnd"/>
      <w:r w:rsidR="00295E42">
        <w:rPr>
          <w:i/>
        </w:rPr>
        <w:t xml:space="preserve"> </w:t>
      </w:r>
      <w:r w:rsidR="00295E42">
        <w:t xml:space="preserve">contains less than 10 lines, it will also be sent to core 1. </w:t>
      </w:r>
    </w:p>
    <w:p w:rsidR="00BB4FE8" w:rsidRDefault="005825C9" w:rsidP="00260B2F">
      <w:r>
        <w:t>For each package</w:t>
      </w:r>
      <w:r w:rsidR="0049289D">
        <w:t xml:space="preserve"> received from the main core, the other cores will use </w:t>
      </w:r>
      <w:proofErr w:type="spellStart"/>
      <w:r w:rsidR="0049289D">
        <w:t>json_load</w:t>
      </w:r>
      <w:proofErr w:type="spellEnd"/>
      <w:r w:rsidR="0049289D">
        <w:t xml:space="preserve"> method the file, extract the geograph</w:t>
      </w:r>
      <w:r w:rsidR="00BB4FE8">
        <w:t xml:space="preserve">ical coordinates, </w:t>
      </w:r>
      <w:r w:rsidR="0049289D">
        <w:t>c</w:t>
      </w:r>
      <w:r w:rsidR="0049289D" w:rsidRPr="0049289D">
        <w:t>lassify it into corresponding regions</w:t>
      </w:r>
      <w:r w:rsidR="0049289D">
        <w:t xml:space="preserve">, </w:t>
      </w:r>
      <w:r w:rsidR="00BB4FE8">
        <w:t>record its tags and count the number of the twitter in each region.</w:t>
      </w:r>
    </w:p>
    <w:p w:rsidR="0049289D" w:rsidRDefault="00597DAD" w:rsidP="00260B2F">
      <w:r>
        <w:t>After the whole</w:t>
      </w:r>
      <w:r w:rsidRPr="00597DAD">
        <w:rPr>
          <w:i/>
        </w:rPr>
        <w:t xml:space="preserve"> </w:t>
      </w:r>
      <w:proofErr w:type="spellStart"/>
      <w:r w:rsidRPr="00260B2F">
        <w:rPr>
          <w:i/>
        </w:rPr>
        <w:t>bigTwitter.json</w:t>
      </w:r>
      <w:proofErr w:type="spellEnd"/>
      <w:r>
        <w:t xml:space="preserve"> file was assigned to the other cores and finished processi</w:t>
      </w:r>
      <w:r w:rsidR="00295E42">
        <w:t>ng, the main core will send a signal to other cores to stop them from waiting new packages and</w:t>
      </w:r>
      <w:r>
        <w:t xml:space="preserve"> use </w:t>
      </w:r>
      <w:proofErr w:type="spellStart"/>
      <w:r>
        <w:t>comm_</w:t>
      </w:r>
      <w:proofErr w:type="gramStart"/>
      <w:r>
        <w:t>gather</w:t>
      </w:r>
      <w:proofErr w:type="spellEnd"/>
      <w:r>
        <w:t>(</w:t>
      </w:r>
      <w:proofErr w:type="gramEnd"/>
      <w:r>
        <w:t xml:space="preserve">) method to get the results from other </w:t>
      </w:r>
      <w:r w:rsidR="00295E42">
        <w:t>cor</w:t>
      </w:r>
      <w:r>
        <w:t>es, count and print the total twitter numbers in each region, and calculate the top 5 tags used in each region and print them.</w:t>
      </w:r>
    </w:p>
    <w:p w:rsidR="009331C2" w:rsidRDefault="009331C2" w:rsidP="00260B2F">
      <w:r>
        <w:t xml:space="preserve">This approach has been improved for multiple times in order to achieve </w:t>
      </w:r>
      <w:proofErr w:type="gramStart"/>
      <w:r>
        <w:rPr>
          <w:rFonts w:hint="eastAsia"/>
        </w:rPr>
        <w:t>HPC(</w:t>
      </w:r>
      <w:proofErr w:type="gramEnd"/>
      <w:r>
        <w:rPr>
          <w:rFonts w:hint="eastAsia"/>
        </w:rPr>
        <w:t>High-</w:t>
      </w:r>
      <w:r>
        <w:rPr>
          <w:rFonts w:hint="eastAsia"/>
        </w:rPr>
        <w:lastRenderedPageBreak/>
        <w:t>performance Computing)</w:t>
      </w:r>
      <w:r>
        <w:t xml:space="preserve">. </w:t>
      </w:r>
      <w:r w:rsidR="00295E42">
        <w:t>For example, t</w:t>
      </w:r>
      <w:r>
        <w:t xml:space="preserve">he number of the lines in each package was changed from 100 to 10 as we found the processing time is longer than our prediction; the </w:t>
      </w:r>
      <w:proofErr w:type="spellStart"/>
      <w:r>
        <w:t>json_load</w:t>
      </w:r>
      <w:proofErr w:type="spellEnd"/>
      <w:r>
        <w:t xml:space="preserve"> function was moved from the main core to other </w:t>
      </w:r>
      <w:r w:rsidR="00295E42">
        <w:t>cores as the its time consuming, and so on.</w:t>
      </w:r>
    </w:p>
    <w:p w:rsidR="00597DAD" w:rsidRPr="00597DAD" w:rsidRDefault="00597DAD" w:rsidP="00260B2F">
      <w:r>
        <w:t xml:space="preserve">Other approaches like using all cores to read different lines in </w:t>
      </w:r>
      <w:proofErr w:type="spellStart"/>
      <w:r w:rsidRPr="00260B2F">
        <w:rPr>
          <w:i/>
        </w:rPr>
        <w:t>bigTwitter.json</w:t>
      </w:r>
      <w:proofErr w:type="spellEnd"/>
      <w:r>
        <w:rPr>
          <w:i/>
        </w:rPr>
        <w:t xml:space="preserve"> </w:t>
      </w:r>
      <w:r>
        <w:t xml:space="preserve">has also been considered. However, the current approach was found to be more efficient </w:t>
      </w:r>
      <w:r w:rsidR="009331C2">
        <w:t xml:space="preserve">during several experiments. </w:t>
      </w:r>
    </w:p>
    <w:p w:rsidR="00686E1B" w:rsidRDefault="00686E1B" w:rsidP="003050AA">
      <w:pPr>
        <w:rPr>
          <w:b/>
          <w:sz w:val="24"/>
        </w:rPr>
      </w:pPr>
      <w:r w:rsidRPr="00677DBE">
        <w:rPr>
          <w:b/>
          <w:sz w:val="24"/>
        </w:rPr>
        <w:t>Section 3: Performances analysis</w:t>
      </w:r>
    </w:p>
    <w:p w:rsidR="00295E42" w:rsidRDefault="00295E42" w:rsidP="003050AA">
      <w:r w:rsidRPr="00295E42">
        <w:rPr>
          <w:sz w:val="24"/>
        </w:rPr>
        <w:t xml:space="preserve">The </w:t>
      </w:r>
      <w:r>
        <w:rPr>
          <w:sz w:val="24"/>
        </w:rPr>
        <w:t xml:space="preserve">performances of this application on </w:t>
      </w:r>
      <w:r>
        <w:t>1 node 1 core, 1 node 8 cores, and 2 nodes 8 cores can be seen in chart 3 below.</w:t>
      </w:r>
    </w:p>
    <w:p w:rsidR="00BB4FE8" w:rsidRPr="00295E42" w:rsidRDefault="00BB4FE8" w:rsidP="003050AA">
      <w:pPr>
        <w:rPr>
          <w:sz w:val="24"/>
        </w:rPr>
      </w:pPr>
    </w:p>
    <w:p w:rsidR="00686E1B" w:rsidRDefault="00AB72DA" w:rsidP="007D09AA">
      <w:pPr>
        <w:jc w:val="center"/>
      </w:pPr>
      <w:r>
        <w:rPr>
          <w:noProof/>
        </w:rPr>
        <w:drawing>
          <wp:inline distT="0" distB="0" distL="0" distR="0" wp14:anchorId="229E956F" wp14:editId="4178F428">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72DA" w:rsidRDefault="00AB72DA" w:rsidP="007D09AA">
      <w:pPr>
        <w:jc w:val="center"/>
      </w:pPr>
      <w:r>
        <w:rPr>
          <w:b/>
        </w:rPr>
        <w:t>Chart 3</w:t>
      </w:r>
      <w:r w:rsidRPr="00AB72DA">
        <w:rPr>
          <w:b/>
        </w:rPr>
        <w:t xml:space="preserve">: </w:t>
      </w:r>
      <w:r w:rsidR="007D09AA">
        <w:t>The time for executions on 1 node 1 core, 1 node 8 cores, and 2 nodes 8 cores</w:t>
      </w:r>
    </w:p>
    <w:p w:rsidR="00BB4FE8" w:rsidRPr="00AB72DA" w:rsidRDefault="00BB4FE8" w:rsidP="007D09AA">
      <w:pPr>
        <w:jc w:val="center"/>
      </w:pPr>
    </w:p>
    <w:p w:rsidR="00AB72DA" w:rsidRDefault="00295E42" w:rsidP="00686E1B">
      <w:r>
        <w:rPr>
          <w:rFonts w:hint="eastAsia"/>
        </w:rPr>
        <w:t>F</w:t>
      </w:r>
      <w:r>
        <w:t xml:space="preserve">rom chart 3, we can find out that </w:t>
      </w:r>
      <w:r w:rsidR="009562C7">
        <w:t>the application on 1 node 8 cores has the best performance, which is about 3.3 times faster than the application on 1 node 1 cores. Then comes the application on 2 nodes 8 cores, about 7 seconds slower than the application on 1 node 8 cores, and about 3 times faster than the application on 1 node 1 core.</w:t>
      </w:r>
    </w:p>
    <w:p w:rsidR="009562C7" w:rsidRDefault="009562C7" w:rsidP="00686E1B">
      <w:r>
        <w:t xml:space="preserve">The reason why the application on 1 node 8 cores is not 8 times faster than the application on 1 node 1 core is </w:t>
      </w:r>
      <w:r w:rsidR="005825C9">
        <w:rPr>
          <w:rFonts w:hint="eastAsia"/>
        </w:rPr>
        <w:t>that</w:t>
      </w:r>
      <w:r>
        <w:t xml:space="preserve"> not every part of the code can be executed paralleled. For this particular approach, the </w:t>
      </w:r>
      <w:r w:rsidR="00BB4FE8">
        <w:t>distribution and gather of the data, the count of the total numbers of the twitters in each region, and the calculation of the top 5 tags are all procedures only executed on the main core, which consume a large amount of the total time and influence the efficiency.</w:t>
      </w:r>
    </w:p>
    <w:p w:rsidR="00BB4FE8" w:rsidRPr="00AB72DA" w:rsidRDefault="00BB4FE8" w:rsidP="00686E1B">
      <w:r>
        <w:t>The reason for the 7 seconds gap between the application on 1 node 8 cores and the application on 2 nodes 8 cores might cause by the longer time needed for the communications between cores in different nodes compared with the cores in the same node, as they have longer delays.</w:t>
      </w:r>
    </w:p>
    <w:sectPr w:rsidR="00BB4FE8" w:rsidRPr="00AB72DA">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A42" w:rsidRDefault="009B4A42" w:rsidP="00E82FF0">
      <w:r>
        <w:separator/>
      </w:r>
    </w:p>
  </w:endnote>
  <w:endnote w:type="continuationSeparator" w:id="0">
    <w:p w:rsidR="009B4A42" w:rsidRDefault="009B4A42" w:rsidP="00E8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A42" w:rsidRDefault="009B4A42" w:rsidP="00E82FF0">
      <w:r>
        <w:separator/>
      </w:r>
    </w:p>
  </w:footnote>
  <w:footnote w:type="continuationSeparator" w:id="0">
    <w:p w:rsidR="009B4A42" w:rsidRDefault="009B4A42" w:rsidP="00E82F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FF0" w:rsidRDefault="00E82FF0">
    <w:pPr>
      <w:pStyle w:val="a6"/>
    </w:pPr>
    <w:r>
      <w:rPr>
        <w:rFonts w:hint="eastAsia"/>
      </w:rPr>
      <w:t>COMP</w:t>
    </w:r>
    <w:r>
      <w:t xml:space="preserve">90024 Assignment </w:t>
    </w:r>
    <w:proofErr w:type="gramStart"/>
    <w:r>
      <w:t xml:space="preserve">1  </w:t>
    </w:r>
    <w:proofErr w:type="spellStart"/>
    <w:r>
      <w:t>Zhuocheng</w:t>
    </w:r>
    <w:proofErr w:type="spellEnd"/>
    <w:proofErr w:type="gramEnd"/>
    <w:r>
      <w:t xml:space="preserve"> Guan 933465  </w:t>
    </w:r>
    <w:proofErr w:type="spellStart"/>
    <w:r>
      <w:rPr>
        <w:rFonts w:hint="eastAsia"/>
      </w:rPr>
      <w:t>Xinyan</w:t>
    </w:r>
    <w:proofErr w:type="spellEnd"/>
    <w:r>
      <w:t xml:space="preserve"> Huang 1012056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AA"/>
    <w:rsid w:val="00001FEA"/>
    <w:rsid w:val="001804E0"/>
    <w:rsid w:val="00260B2F"/>
    <w:rsid w:val="00295E42"/>
    <w:rsid w:val="002B1DEC"/>
    <w:rsid w:val="003050AA"/>
    <w:rsid w:val="00370584"/>
    <w:rsid w:val="003A0D33"/>
    <w:rsid w:val="003C22E1"/>
    <w:rsid w:val="0049289D"/>
    <w:rsid w:val="004B6FF1"/>
    <w:rsid w:val="005825C9"/>
    <w:rsid w:val="00597DAD"/>
    <w:rsid w:val="00677DBE"/>
    <w:rsid w:val="00686E1B"/>
    <w:rsid w:val="00781DC3"/>
    <w:rsid w:val="007D09AA"/>
    <w:rsid w:val="009331C2"/>
    <w:rsid w:val="009562C7"/>
    <w:rsid w:val="009B4A42"/>
    <w:rsid w:val="00AB72DA"/>
    <w:rsid w:val="00BB4FE8"/>
    <w:rsid w:val="00E56BBE"/>
    <w:rsid w:val="00E82FF0"/>
    <w:rsid w:val="00FE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0C119"/>
  <w15:chartTrackingRefBased/>
  <w15:docId w15:val="{9887167D-36ED-429B-860E-3574C5D2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50A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050AA"/>
    <w:rPr>
      <w:rFonts w:asciiTheme="majorHAnsi" w:eastAsiaTheme="majorEastAsia" w:hAnsiTheme="majorHAnsi" w:cstheme="majorBidi"/>
      <w:b/>
      <w:bCs/>
      <w:sz w:val="32"/>
      <w:szCs w:val="32"/>
    </w:rPr>
  </w:style>
  <w:style w:type="character" w:styleId="a5">
    <w:name w:val="Strong"/>
    <w:basedOn w:val="a0"/>
    <w:uiPriority w:val="22"/>
    <w:qFormat/>
    <w:rsid w:val="00677DBE"/>
    <w:rPr>
      <w:b/>
      <w:bCs/>
    </w:rPr>
  </w:style>
  <w:style w:type="paragraph" w:styleId="a6">
    <w:name w:val="header"/>
    <w:basedOn w:val="a"/>
    <w:link w:val="a7"/>
    <w:uiPriority w:val="99"/>
    <w:unhideWhenUsed/>
    <w:rsid w:val="00E82F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82FF0"/>
    <w:rPr>
      <w:sz w:val="18"/>
      <w:szCs w:val="18"/>
    </w:rPr>
  </w:style>
  <w:style w:type="paragraph" w:styleId="a8">
    <w:name w:val="footer"/>
    <w:basedOn w:val="a"/>
    <w:link w:val="a9"/>
    <w:uiPriority w:val="99"/>
    <w:unhideWhenUsed/>
    <w:rsid w:val="00E82FF0"/>
    <w:pPr>
      <w:tabs>
        <w:tab w:val="center" w:pos="4153"/>
        <w:tab w:val="right" w:pos="8306"/>
      </w:tabs>
      <w:snapToGrid w:val="0"/>
      <w:jc w:val="left"/>
    </w:pPr>
    <w:rPr>
      <w:sz w:val="18"/>
      <w:szCs w:val="18"/>
    </w:rPr>
  </w:style>
  <w:style w:type="character" w:customStyle="1" w:styleId="a9">
    <w:name w:val="页脚 字符"/>
    <w:basedOn w:val="a0"/>
    <w:link w:val="a8"/>
    <w:uiPriority w:val="99"/>
    <w:rsid w:val="00E82F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t>Time for Execution</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Sheet1!$K$5</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Sheet1!$L$4:$N$4</c:f>
              <c:strCache>
                <c:ptCount val="3"/>
                <c:pt idx="0">
                  <c:v>1 node 1 core</c:v>
                </c:pt>
                <c:pt idx="1">
                  <c:v>1 node 8 cores</c:v>
                </c:pt>
                <c:pt idx="2">
                  <c:v>2 nodes 8 cores</c:v>
                </c:pt>
              </c:strCache>
            </c:strRef>
          </c:cat>
          <c:val>
            <c:numRef>
              <c:f>Sheet1!$L$5:$N$5</c:f>
              <c:numCache>
                <c:formatCode>General</c:formatCode>
                <c:ptCount val="3"/>
                <c:pt idx="0">
                  <c:v>210.91899000000001</c:v>
                </c:pt>
                <c:pt idx="1">
                  <c:v>63.204230000000003</c:v>
                </c:pt>
                <c:pt idx="2">
                  <c:v>70.219290000000001</c:v>
                </c:pt>
              </c:numCache>
            </c:numRef>
          </c:val>
          <c:extLst>
            <c:ext xmlns:c16="http://schemas.microsoft.com/office/drawing/2014/chart" uri="{C3380CC4-5D6E-409C-BE32-E72D297353CC}">
              <c16:uniqueId val="{00000000-637A-4770-8321-4BA3AF8B825D}"/>
            </c:ext>
          </c:extLst>
        </c:ser>
        <c:dLbls>
          <c:dLblPos val="outEnd"/>
          <c:showLegendKey val="0"/>
          <c:showVal val="1"/>
          <c:showCatName val="0"/>
          <c:showSerName val="0"/>
          <c:showPercent val="0"/>
          <c:showBubbleSize val="0"/>
        </c:dLbls>
        <c:gapWidth val="219"/>
        <c:overlap val="-27"/>
        <c:axId val="652267872"/>
        <c:axId val="652268704"/>
      </c:barChart>
      <c:catAx>
        <c:axId val="65226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268704"/>
        <c:crosses val="autoZero"/>
        <c:auto val="1"/>
        <c:lblAlgn val="ctr"/>
        <c:lblOffset val="100"/>
        <c:noMultiLvlLbl val="0"/>
      </c:catAx>
      <c:valAx>
        <c:axId val="65226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2678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596</Words>
  <Characters>3403</Characters>
  <Application>Microsoft Office Word</Application>
  <DocSecurity>0</DocSecurity>
  <Lines>28</Lines>
  <Paragraphs>7</Paragraphs>
  <ScaleCrop>false</ScaleCrop>
  <Company>Razer</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zhuochengg@outlook.com</dc:creator>
  <cp:keywords/>
  <dc:description/>
  <cp:lastModifiedBy>zhuochengg@outlook.com</cp:lastModifiedBy>
  <cp:revision>3</cp:revision>
  <dcterms:created xsi:type="dcterms:W3CDTF">2019-04-09T09:05:00Z</dcterms:created>
  <dcterms:modified xsi:type="dcterms:W3CDTF">2019-04-10T13:43:00Z</dcterms:modified>
</cp:coreProperties>
</file>