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D4C1" w14:textId="77777777" w:rsidR="00993FCF" w:rsidRDefault="00993FCF" w:rsidP="00993FCF">
      <w:pPr>
        <w:spacing w:before="218"/>
        <w:ind w:left="1442" w:right="1069"/>
        <w:jc w:val="center"/>
        <w:rPr>
          <w:b/>
        </w:rPr>
      </w:pPr>
      <w:r>
        <w:rPr>
          <w:b/>
        </w:rPr>
        <w:t>National Research University Higher School of Economics</w:t>
      </w:r>
    </w:p>
    <w:p w14:paraId="7DACAB57" w14:textId="77777777" w:rsidR="00993FCF" w:rsidRPr="00993FCF" w:rsidRDefault="00993FCF" w:rsidP="00993FCF">
      <w:pPr>
        <w:jc w:val="center"/>
      </w:pPr>
      <w:r w:rsidRPr="00993FCF">
        <w:t>Faculty of Computer Science</w:t>
      </w:r>
    </w:p>
    <w:p w14:paraId="28ECE136" w14:textId="77777777" w:rsidR="00993FCF" w:rsidRDefault="00993FCF">
      <w:pPr>
        <w:jc w:val="center"/>
      </w:pPr>
      <w:r w:rsidRPr="00993FCF">
        <w:t xml:space="preserve">HSE and University of London Double Degree </w:t>
      </w:r>
      <w:proofErr w:type="spellStart"/>
      <w:r w:rsidRPr="00993FCF">
        <w:t>Programme</w:t>
      </w:r>
      <w:proofErr w:type="spellEnd"/>
      <w:r w:rsidRPr="00993FCF">
        <w:t xml:space="preserve"> in </w:t>
      </w:r>
    </w:p>
    <w:p w14:paraId="1D7D2AB5" w14:textId="1F62B600" w:rsidR="00993FCF" w:rsidRDefault="00993FCF">
      <w:pPr>
        <w:jc w:val="center"/>
      </w:pPr>
      <w:r>
        <w:t>‘</w:t>
      </w:r>
      <w:r w:rsidRPr="00993FCF">
        <w:t>Data Science and Business Analytics</w:t>
      </w:r>
      <w:r>
        <w:t>’</w:t>
      </w:r>
    </w:p>
    <w:p w14:paraId="35CFAF28" w14:textId="5313C263" w:rsidR="007F5D02" w:rsidRPr="00FB5424" w:rsidRDefault="00FB5424" w:rsidP="00FB5424">
      <w:pPr>
        <w:ind w:left="1446" w:right="1067"/>
        <w:jc w:val="center"/>
        <w:rPr>
          <w:b/>
          <w:sz w:val="32"/>
        </w:rPr>
      </w:pPr>
      <w:r>
        <w:rPr>
          <w:b/>
          <w:sz w:val="32"/>
        </w:rPr>
        <w:t>BACHELOR'S THESIS</w:t>
      </w:r>
      <w:r w:rsidR="00000000" w:rsidRPr="00993FCF">
        <w:rPr>
          <w:b/>
          <w:sz w:val="30"/>
          <w:lang w:val="ru-RU"/>
        </w:rPr>
        <w:br/>
        <w:t>(</w:t>
      </w:r>
      <w:r w:rsidR="00000000">
        <w:rPr>
          <w:b/>
          <w:sz w:val="30"/>
        </w:rPr>
        <w:t>Research</w:t>
      </w:r>
      <w:r w:rsidR="00000000" w:rsidRPr="00993FCF">
        <w:rPr>
          <w:b/>
          <w:sz w:val="30"/>
          <w:lang w:val="ru-RU"/>
        </w:rPr>
        <w:t xml:space="preserve"> </w:t>
      </w:r>
      <w:r w:rsidR="00000000">
        <w:rPr>
          <w:b/>
          <w:sz w:val="30"/>
        </w:rPr>
        <w:t>Project</w:t>
      </w:r>
      <w:r w:rsidR="00000000" w:rsidRPr="00993FCF">
        <w:rPr>
          <w:b/>
          <w:sz w:val="30"/>
          <w:lang w:val="ru-RU"/>
        </w:rPr>
        <w:t>)</w:t>
      </w:r>
    </w:p>
    <w:p w14:paraId="7B7F5544" w14:textId="77777777" w:rsidR="007F5D02" w:rsidRPr="00993FCF" w:rsidRDefault="007F5D02">
      <w:pPr>
        <w:rPr>
          <w:lang w:val="ru-RU"/>
        </w:rPr>
      </w:pPr>
    </w:p>
    <w:p w14:paraId="5EF6FECC" w14:textId="77777777" w:rsidR="007F5D02" w:rsidRPr="003F350A" w:rsidRDefault="00000000">
      <w:pPr>
        <w:jc w:val="center"/>
        <w:rPr>
          <w:lang w:val="ru-RU"/>
        </w:rPr>
      </w:pPr>
      <w:r w:rsidRPr="003F350A">
        <w:rPr>
          <w:b/>
          <w:sz w:val="32"/>
          <w:lang w:val="ru-RU"/>
        </w:rPr>
        <w:t>Компьютерное зрение для автоматизированного выявления дорожных происшествий и инфраструктурных аномалий на видеопотоках транспортных магистралей</w:t>
      </w:r>
    </w:p>
    <w:p w14:paraId="4499C3EE" w14:textId="77777777" w:rsidR="007F5D02" w:rsidRPr="003F350A" w:rsidRDefault="007F5D02">
      <w:pPr>
        <w:rPr>
          <w:lang w:val="ru-RU"/>
        </w:rPr>
      </w:pPr>
    </w:p>
    <w:p w14:paraId="59FE69E9" w14:textId="77777777" w:rsidR="007F5D02" w:rsidRPr="003F350A" w:rsidRDefault="007F5D02">
      <w:pPr>
        <w:rPr>
          <w:lang w:val="ru-RU"/>
        </w:rPr>
      </w:pPr>
    </w:p>
    <w:p w14:paraId="1031F16E" w14:textId="77777777" w:rsidR="007F5D02" w:rsidRPr="003F350A" w:rsidRDefault="007F5D02">
      <w:pPr>
        <w:rPr>
          <w:lang w:val="ru-RU"/>
        </w:rPr>
      </w:pPr>
    </w:p>
    <w:p w14:paraId="6707BE02" w14:textId="77777777" w:rsidR="007F5D02" w:rsidRPr="003F350A" w:rsidRDefault="007F5D02">
      <w:pPr>
        <w:rPr>
          <w:lang w:val="ru-RU"/>
        </w:rPr>
      </w:pPr>
    </w:p>
    <w:p w14:paraId="2F1143A5" w14:textId="77777777" w:rsidR="007F5D02" w:rsidRPr="003F350A" w:rsidRDefault="007F5D02">
      <w:pPr>
        <w:rPr>
          <w:lang w:val="ru-RU"/>
        </w:rPr>
      </w:pPr>
    </w:p>
    <w:p w14:paraId="445CE084" w14:textId="77777777" w:rsidR="007F5D02" w:rsidRPr="003F350A" w:rsidRDefault="007F5D02">
      <w:pPr>
        <w:rPr>
          <w:lang w:val="ru-RU"/>
        </w:rPr>
      </w:pPr>
    </w:p>
    <w:p w14:paraId="3A1DFE0C" w14:textId="77777777" w:rsidR="007F5D02" w:rsidRPr="003F350A" w:rsidRDefault="007F5D02">
      <w:pPr>
        <w:rPr>
          <w:lang w:val="ru-RU"/>
        </w:rPr>
      </w:pPr>
    </w:p>
    <w:p w14:paraId="2BA7E0E3" w14:textId="77777777" w:rsidR="007F5D02" w:rsidRPr="003F350A" w:rsidRDefault="007F5D02">
      <w:pPr>
        <w:rPr>
          <w:lang w:val="ru-RU"/>
        </w:rPr>
      </w:pPr>
    </w:p>
    <w:p w14:paraId="626B25BA" w14:textId="77777777" w:rsidR="007F5D02" w:rsidRPr="003F350A" w:rsidRDefault="00000000">
      <w:pPr>
        <w:jc w:val="left"/>
        <w:rPr>
          <w:lang w:val="ru-RU"/>
        </w:rPr>
      </w:pPr>
      <w:r w:rsidRPr="003F350A">
        <w:rPr>
          <w:lang w:val="ru-RU"/>
        </w:rPr>
        <w:t>Студент: [ФИО студента]</w:t>
      </w:r>
      <w:r w:rsidRPr="003F350A">
        <w:rPr>
          <w:lang w:val="ru-RU"/>
        </w:rPr>
        <w:br/>
        <w:t>Группа: [номер группы]</w:t>
      </w:r>
      <w:r w:rsidRPr="003F350A">
        <w:rPr>
          <w:lang w:val="ru-RU"/>
        </w:rPr>
        <w:br/>
      </w:r>
      <w:r w:rsidRPr="003F350A">
        <w:rPr>
          <w:lang w:val="ru-RU"/>
        </w:rPr>
        <w:br/>
        <w:t>Научный руководитель: [ФИО научного руководителя]</w:t>
      </w:r>
    </w:p>
    <w:p w14:paraId="4393326D" w14:textId="77777777" w:rsidR="007F5D02" w:rsidRPr="003F350A" w:rsidRDefault="007F5D02">
      <w:pPr>
        <w:rPr>
          <w:lang w:val="ru-RU"/>
        </w:rPr>
      </w:pPr>
    </w:p>
    <w:p w14:paraId="010261FC" w14:textId="77777777" w:rsidR="007F5D02" w:rsidRPr="003F350A" w:rsidRDefault="007F5D02">
      <w:pPr>
        <w:rPr>
          <w:lang w:val="ru-RU"/>
        </w:rPr>
      </w:pPr>
    </w:p>
    <w:p w14:paraId="5375A09E" w14:textId="77777777" w:rsidR="007F5D02" w:rsidRPr="003F350A" w:rsidRDefault="007F5D02">
      <w:pPr>
        <w:rPr>
          <w:lang w:val="ru-RU"/>
        </w:rPr>
      </w:pPr>
    </w:p>
    <w:p w14:paraId="629F9D59" w14:textId="77777777" w:rsidR="007F5D02" w:rsidRPr="003F350A" w:rsidRDefault="007F5D02">
      <w:pPr>
        <w:rPr>
          <w:lang w:val="ru-RU"/>
        </w:rPr>
      </w:pPr>
    </w:p>
    <w:p w14:paraId="20643D5F" w14:textId="77777777" w:rsidR="007F5D02" w:rsidRPr="00B97AB2" w:rsidRDefault="00000000">
      <w:pPr>
        <w:jc w:val="center"/>
      </w:pPr>
      <w:r w:rsidRPr="003F350A">
        <w:rPr>
          <w:lang w:val="ru-RU"/>
        </w:rPr>
        <w:t>Москва</w:t>
      </w:r>
      <w:r w:rsidRPr="00B97AB2">
        <w:t>, 2026</w:t>
      </w:r>
    </w:p>
    <w:p w14:paraId="4093176A" w14:textId="77777777" w:rsidR="007F5D02" w:rsidRPr="00B97AB2" w:rsidRDefault="00000000">
      <w:r w:rsidRPr="00B97AB2">
        <w:br w:type="page"/>
      </w:r>
    </w:p>
    <w:p w14:paraId="65F6164C" w14:textId="77777777" w:rsidR="003F350A" w:rsidRPr="003F350A" w:rsidRDefault="003F350A" w:rsidP="00C14E31">
      <w:pPr>
        <w:pStyle w:val="1"/>
      </w:pPr>
      <w:bookmarkStart w:id="0" w:name="_Toc227948567"/>
      <w:bookmarkStart w:id="1" w:name="_Toc227948763"/>
      <w:bookmarkStart w:id="2" w:name="_Toc227949004"/>
      <w:r w:rsidRPr="003F350A">
        <w:lastRenderedPageBreak/>
        <w:t>Annotation</w:t>
      </w:r>
      <w:bookmarkEnd w:id="0"/>
      <w:bookmarkEnd w:id="1"/>
      <w:bookmarkEnd w:id="2"/>
    </w:p>
    <w:p w14:paraId="2CC244D1" w14:textId="77777777" w:rsidR="003F350A" w:rsidRPr="003F350A" w:rsidRDefault="003F350A" w:rsidP="002A097B">
      <w:pPr>
        <w:rPr>
          <w:rFonts w:eastAsiaTheme="majorEastAsia"/>
        </w:rPr>
      </w:pPr>
      <w:r w:rsidRPr="003F350A">
        <w:rPr>
          <w:rFonts w:eastAsiaTheme="majorEastAsia"/>
        </w:rPr>
        <w:t>This work explores computer vision methods for automated detection of road accidents and assessment of their severity in highway traffic video streams from fixed cameras. The study was carried out in the research project format: its result is not only a trained model, but also a well-founded problem statement, a reproducible data preparation procedure, an analysis of domain risks and a comparison of several types of visual representations of a road event.</w:t>
      </w:r>
    </w:p>
    <w:p w14:paraId="33D6CC49" w14:textId="77777777" w:rsidR="003F350A" w:rsidRPr="003F350A" w:rsidRDefault="003F350A" w:rsidP="002A097B">
      <w:pPr>
        <w:rPr>
          <w:rFonts w:eastAsiaTheme="majorEastAsia"/>
        </w:rPr>
      </w:pPr>
      <w:r w:rsidRPr="003F350A">
        <w:rPr>
          <w:rFonts w:eastAsiaTheme="majorEastAsia"/>
        </w:rPr>
        <w:t>The proposed approach considers the road monitoring system as a cascade pipeline. At the first stage, the input video stream is split into short clips. The binary accident detector then determines if the clip contains a traffic accident. If an incident is detected, a separate severity classifier assigns it to one of three severity levels: minor, moderate, or major. Infrastructural anomalies - foreign objects on the road, pavement damage, lane obstacles - are considered as the next stage of system development using the same infrastructure of preprocessing, metadata, evaluation and visual error analysis.</w:t>
      </w:r>
    </w:p>
    <w:p w14:paraId="5267D580" w14:textId="77777777" w:rsidR="003F350A" w:rsidRPr="003F350A" w:rsidRDefault="003F350A" w:rsidP="002A097B">
      <w:pPr>
        <w:rPr>
          <w:rFonts w:eastAsiaTheme="majorEastAsia"/>
        </w:rPr>
      </w:pPr>
      <w:r w:rsidRPr="003F350A">
        <w:rPr>
          <w:rFonts w:eastAsiaTheme="majorEastAsia"/>
        </w:rPr>
        <w:t xml:space="preserve">Special attention is paid to the issue of dataset-source bias. At an early stage, positive and negative examples were formed from different datasets: AI City was used as a source of normal traffic, and BAVD as a source of accident videos. This approach proved to be methodologically risky, since the model could study the differences between sources rather than the signs of an emergency event. Therefore, a harmonization procedure was introduced and then a grouped-window formulation was developed, where accident and </w:t>
      </w:r>
      <w:proofErr w:type="spellStart"/>
      <w:r w:rsidRPr="003F350A">
        <w:rPr>
          <w:rFonts w:eastAsiaTheme="majorEastAsia"/>
        </w:rPr>
        <w:t>no_accident</w:t>
      </w:r>
      <w:proofErr w:type="spellEnd"/>
      <w:r w:rsidRPr="003F350A">
        <w:rPr>
          <w:rFonts w:eastAsiaTheme="majorEastAsia"/>
        </w:rPr>
        <w:t xml:space="preserve"> windows are formed within the same visual domain.</w:t>
      </w:r>
    </w:p>
    <w:p w14:paraId="74766630" w14:textId="77777777" w:rsidR="002A097B" w:rsidRPr="00B97AB2" w:rsidRDefault="003F350A" w:rsidP="002A097B">
      <w:pPr>
        <w:rPr>
          <w:rFonts w:eastAsiaTheme="majorEastAsia"/>
        </w:rPr>
      </w:pPr>
      <w:r w:rsidRPr="003F350A">
        <w:rPr>
          <w:rFonts w:eastAsiaTheme="majorEastAsia"/>
        </w:rPr>
        <w:t xml:space="preserve">The final accident-detection result was obtained with the D02 </w:t>
      </w:r>
      <w:proofErr w:type="spellStart"/>
      <w:r w:rsidRPr="003F350A">
        <w:rPr>
          <w:rFonts w:eastAsiaTheme="majorEastAsia"/>
        </w:rPr>
        <w:t>ConvNeXt</w:t>
      </w:r>
      <w:proofErr w:type="spellEnd"/>
      <w:r w:rsidRPr="003F350A">
        <w:rPr>
          <w:rFonts w:eastAsiaTheme="majorEastAsia"/>
        </w:rPr>
        <w:t>-based grouped-window road-crop model, which achieved a test balanced accuracy of 0.8049, an F1-score of 0.7576, a precision of 1.0000, and zero false positives on the held-out test set. For severity classification, the strongest documented result was achieved by the S13 R3D-18 model, which reached a test accuracy of 0.6222 and a macro-F1 score of 0.6169.</w:t>
      </w:r>
    </w:p>
    <w:p w14:paraId="7D3B45B5" w14:textId="77777777" w:rsidR="002A097B" w:rsidRPr="002A097B" w:rsidRDefault="003F350A" w:rsidP="002A097B">
      <w:pPr>
        <w:rPr>
          <w:rStyle w:val="10"/>
        </w:rPr>
      </w:pPr>
      <w:r w:rsidRPr="003F350A">
        <w:rPr>
          <w:rFonts w:eastAsiaTheme="majorEastAsia"/>
        </w:rPr>
        <w:br/>
      </w:r>
      <w:bookmarkStart w:id="3" w:name="_Toc227948568"/>
      <w:bookmarkStart w:id="4" w:name="_Toc227948764"/>
      <w:bookmarkStart w:id="5" w:name="_Toc227949005"/>
      <w:r w:rsidR="002A097B">
        <w:rPr>
          <w:rStyle w:val="10"/>
        </w:rPr>
        <w:t>Key words:</w:t>
      </w:r>
      <w:bookmarkEnd w:id="3"/>
      <w:bookmarkEnd w:id="4"/>
      <w:bookmarkEnd w:id="5"/>
    </w:p>
    <w:p w14:paraId="65EE1DC6" w14:textId="77777777" w:rsidR="007F5D02" w:rsidRPr="003F350A" w:rsidRDefault="00000000" w:rsidP="002A097B">
      <w:pPr>
        <w:rPr>
          <w:rFonts w:eastAsiaTheme="majorEastAsia"/>
        </w:rPr>
      </w:pPr>
      <w:r>
        <w:t xml:space="preserve"> </w:t>
      </w:r>
      <w:r w:rsidR="002A097B">
        <w:rPr>
          <w:lang w:val="ru-RU"/>
        </w:rPr>
        <w:t>С</w:t>
      </w:r>
      <w:proofErr w:type="spellStart"/>
      <w:r w:rsidR="002A097B" w:rsidRPr="002A097B">
        <w:t>omputer</w:t>
      </w:r>
      <w:proofErr w:type="spellEnd"/>
      <w:r w:rsidR="002A097B" w:rsidRPr="002A097B">
        <w:t xml:space="preserve"> vision, fixed-camera traffic surveillance, traffic video analytics, accident detection, severity classification, </w:t>
      </w:r>
      <w:proofErr w:type="spellStart"/>
      <w:r w:rsidR="002A097B" w:rsidRPr="002A097B">
        <w:t>ConvNeXt</w:t>
      </w:r>
      <w:proofErr w:type="spellEnd"/>
      <w:r w:rsidR="002A097B" w:rsidRPr="002A097B">
        <w:t>, R3D-18, domain bias, grouped windows, traffic anomaly detection.</w:t>
      </w:r>
    </w:p>
    <w:p w14:paraId="7AF919DB" w14:textId="5F427327" w:rsidR="00360B50" w:rsidRPr="00B97AB2" w:rsidRDefault="00000000" w:rsidP="00360B50">
      <w:pPr>
        <w:ind w:firstLine="0"/>
      </w:pPr>
      <w:r>
        <w:br w:type="page"/>
      </w:r>
    </w:p>
    <w:sdt>
      <w:sdtPr>
        <w:rPr>
          <w:rFonts w:ascii="Times New Roman" w:eastAsia="Times New Roman" w:hAnsi="Times New Roman" w:cstheme="minorBidi"/>
          <w:color w:val="auto"/>
          <w:sz w:val="24"/>
          <w:szCs w:val="22"/>
          <w:lang w:val="ru-RU"/>
        </w:rPr>
        <w:id w:val="-874466374"/>
        <w:docPartObj>
          <w:docPartGallery w:val="Table of Contents"/>
          <w:docPartUnique/>
        </w:docPartObj>
      </w:sdtPr>
      <w:sdtEndPr>
        <w:rPr>
          <w:b w:val="0"/>
          <w:bCs w:val="0"/>
          <w:noProof/>
          <w:lang w:val="en-US"/>
        </w:rPr>
      </w:sdtEndPr>
      <w:sdtContent>
        <w:p w14:paraId="53BE568F" w14:textId="68B2F662" w:rsidR="00EC1D5C" w:rsidRPr="00EC1D5C" w:rsidRDefault="00EC1D5C" w:rsidP="00C14E31">
          <w:pPr>
            <w:pStyle w:val="aff"/>
          </w:pPr>
          <w:r w:rsidRPr="00EC1D5C">
            <w:t>List of contents</w:t>
          </w:r>
        </w:p>
        <w:p w14:paraId="0EE5B809" w14:textId="2A01DB08"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r>
            <w:rPr>
              <w:b w:val="0"/>
              <w:bCs w:val="0"/>
            </w:rPr>
            <w:fldChar w:fldCharType="begin"/>
          </w:r>
          <w:r>
            <w:instrText>TOC \o "1-3" \h \z \u</w:instrText>
          </w:r>
          <w:r>
            <w:rPr>
              <w:b w:val="0"/>
              <w:bCs w:val="0"/>
            </w:rPr>
            <w:fldChar w:fldCharType="separate"/>
          </w:r>
          <w:hyperlink w:anchor="_Toc227949004" w:history="1">
            <w:r w:rsidRPr="00C51430">
              <w:rPr>
                <w:rStyle w:val="aff8"/>
                <w:noProof/>
              </w:rPr>
              <w:t>Annotation</w:t>
            </w:r>
            <w:r>
              <w:rPr>
                <w:noProof/>
                <w:webHidden/>
              </w:rPr>
              <w:tab/>
            </w:r>
            <w:r>
              <w:rPr>
                <w:noProof/>
                <w:webHidden/>
              </w:rPr>
              <w:fldChar w:fldCharType="begin"/>
            </w:r>
            <w:r>
              <w:rPr>
                <w:noProof/>
                <w:webHidden/>
              </w:rPr>
              <w:instrText xml:space="preserve"> PAGEREF _Toc227949004 \h </w:instrText>
            </w:r>
            <w:r>
              <w:rPr>
                <w:noProof/>
                <w:webHidden/>
              </w:rPr>
            </w:r>
            <w:r>
              <w:rPr>
                <w:noProof/>
                <w:webHidden/>
              </w:rPr>
              <w:fldChar w:fldCharType="separate"/>
            </w:r>
            <w:r>
              <w:rPr>
                <w:noProof/>
                <w:webHidden/>
              </w:rPr>
              <w:t>2</w:t>
            </w:r>
            <w:r>
              <w:rPr>
                <w:noProof/>
                <w:webHidden/>
              </w:rPr>
              <w:fldChar w:fldCharType="end"/>
            </w:r>
          </w:hyperlink>
        </w:p>
        <w:p w14:paraId="1DD1FCCD" w14:textId="40196F22"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05" w:history="1">
            <w:r w:rsidRPr="00C51430">
              <w:rPr>
                <w:rStyle w:val="aff8"/>
                <w:noProof/>
              </w:rPr>
              <w:t>Key words:</w:t>
            </w:r>
            <w:r>
              <w:rPr>
                <w:noProof/>
                <w:webHidden/>
              </w:rPr>
              <w:tab/>
            </w:r>
            <w:r>
              <w:rPr>
                <w:noProof/>
                <w:webHidden/>
              </w:rPr>
              <w:fldChar w:fldCharType="begin"/>
            </w:r>
            <w:r>
              <w:rPr>
                <w:noProof/>
                <w:webHidden/>
              </w:rPr>
              <w:instrText xml:space="preserve"> PAGEREF _Toc227949005 \h </w:instrText>
            </w:r>
            <w:r>
              <w:rPr>
                <w:noProof/>
                <w:webHidden/>
              </w:rPr>
            </w:r>
            <w:r>
              <w:rPr>
                <w:noProof/>
                <w:webHidden/>
              </w:rPr>
              <w:fldChar w:fldCharType="separate"/>
            </w:r>
            <w:r>
              <w:rPr>
                <w:noProof/>
                <w:webHidden/>
              </w:rPr>
              <w:t>2</w:t>
            </w:r>
            <w:r>
              <w:rPr>
                <w:noProof/>
                <w:webHidden/>
              </w:rPr>
              <w:fldChar w:fldCharType="end"/>
            </w:r>
          </w:hyperlink>
        </w:p>
        <w:p w14:paraId="1BDBFB8C" w14:textId="06F47487"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06" w:history="1">
            <w:r w:rsidRPr="00C51430">
              <w:rPr>
                <w:rStyle w:val="aff8"/>
                <w:noProof/>
              </w:rPr>
              <w:t>1 Introduction</w:t>
            </w:r>
            <w:r>
              <w:rPr>
                <w:noProof/>
                <w:webHidden/>
              </w:rPr>
              <w:tab/>
            </w:r>
            <w:r>
              <w:rPr>
                <w:noProof/>
                <w:webHidden/>
              </w:rPr>
              <w:fldChar w:fldCharType="begin"/>
            </w:r>
            <w:r>
              <w:rPr>
                <w:noProof/>
                <w:webHidden/>
              </w:rPr>
              <w:instrText xml:space="preserve"> PAGEREF _Toc227949006 \h </w:instrText>
            </w:r>
            <w:r>
              <w:rPr>
                <w:noProof/>
                <w:webHidden/>
              </w:rPr>
            </w:r>
            <w:r>
              <w:rPr>
                <w:noProof/>
                <w:webHidden/>
              </w:rPr>
              <w:fldChar w:fldCharType="separate"/>
            </w:r>
            <w:r>
              <w:rPr>
                <w:noProof/>
                <w:webHidden/>
              </w:rPr>
              <w:t>4</w:t>
            </w:r>
            <w:r>
              <w:rPr>
                <w:noProof/>
                <w:webHidden/>
              </w:rPr>
              <w:fldChar w:fldCharType="end"/>
            </w:r>
          </w:hyperlink>
        </w:p>
        <w:p w14:paraId="614DF0BD" w14:textId="554346E2"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07" w:history="1">
            <w:r w:rsidRPr="00C51430">
              <w:rPr>
                <w:rStyle w:val="aff8"/>
                <w:noProof/>
              </w:rPr>
              <w:t>1.1 The goal of the thesis</w:t>
            </w:r>
            <w:r>
              <w:rPr>
                <w:noProof/>
                <w:webHidden/>
              </w:rPr>
              <w:tab/>
            </w:r>
            <w:r>
              <w:rPr>
                <w:noProof/>
                <w:webHidden/>
              </w:rPr>
              <w:fldChar w:fldCharType="begin"/>
            </w:r>
            <w:r>
              <w:rPr>
                <w:noProof/>
                <w:webHidden/>
              </w:rPr>
              <w:instrText xml:space="preserve"> PAGEREF _Toc227949007 \h </w:instrText>
            </w:r>
            <w:r>
              <w:rPr>
                <w:noProof/>
                <w:webHidden/>
              </w:rPr>
            </w:r>
            <w:r>
              <w:rPr>
                <w:noProof/>
                <w:webHidden/>
              </w:rPr>
              <w:fldChar w:fldCharType="separate"/>
            </w:r>
            <w:r>
              <w:rPr>
                <w:noProof/>
                <w:webHidden/>
              </w:rPr>
              <w:t>4</w:t>
            </w:r>
            <w:r>
              <w:rPr>
                <w:noProof/>
                <w:webHidden/>
              </w:rPr>
              <w:fldChar w:fldCharType="end"/>
            </w:r>
          </w:hyperlink>
        </w:p>
        <w:p w14:paraId="06197C6C" w14:textId="432F0510"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08" w:history="1">
            <w:r w:rsidRPr="00C51430">
              <w:rPr>
                <w:rStyle w:val="aff8"/>
                <w:noProof/>
                <w:lang w:val="ru-RU"/>
              </w:rPr>
              <w:t xml:space="preserve">1.2 </w:t>
            </w:r>
            <w:r w:rsidRPr="00C51430">
              <w:rPr>
                <w:rStyle w:val="aff8"/>
                <w:noProof/>
              </w:rPr>
              <w:t>Objectives of the thesis</w:t>
            </w:r>
            <w:r>
              <w:rPr>
                <w:noProof/>
                <w:webHidden/>
              </w:rPr>
              <w:tab/>
            </w:r>
            <w:r>
              <w:rPr>
                <w:noProof/>
                <w:webHidden/>
              </w:rPr>
              <w:fldChar w:fldCharType="begin"/>
            </w:r>
            <w:r>
              <w:rPr>
                <w:noProof/>
                <w:webHidden/>
              </w:rPr>
              <w:instrText xml:space="preserve"> PAGEREF _Toc227949008 \h </w:instrText>
            </w:r>
            <w:r>
              <w:rPr>
                <w:noProof/>
                <w:webHidden/>
              </w:rPr>
            </w:r>
            <w:r>
              <w:rPr>
                <w:noProof/>
                <w:webHidden/>
              </w:rPr>
              <w:fldChar w:fldCharType="separate"/>
            </w:r>
            <w:r>
              <w:rPr>
                <w:noProof/>
                <w:webHidden/>
              </w:rPr>
              <w:t>5</w:t>
            </w:r>
            <w:r>
              <w:rPr>
                <w:noProof/>
                <w:webHidden/>
              </w:rPr>
              <w:fldChar w:fldCharType="end"/>
            </w:r>
          </w:hyperlink>
        </w:p>
        <w:p w14:paraId="1AC6F515" w14:textId="671E0BE3"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09" w:history="1">
            <w:r w:rsidRPr="00C51430">
              <w:rPr>
                <w:rStyle w:val="aff8"/>
                <w:noProof/>
                <w:lang w:val="ru-RU"/>
              </w:rPr>
              <w:t>1.3 Research questions and hypotheses</w:t>
            </w:r>
            <w:r>
              <w:rPr>
                <w:noProof/>
                <w:webHidden/>
              </w:rPr>
              <w:tab/>
            </w:r>
            <w:r>
              <w:rPr>
                <w:noProof/>
                <w:webHidden/>
              </w:rPr>
              <w:fldChar w:fldCharType="begin"/>
            </w:r>
            <w:r>
              <w:rPr>
                <w:noProof/>
                <w:webHidden/>
              </w:rPr>
              <w:instrText xml:space="preserve"> PAGEREF _Toc227949009 \h </w:instrText>
            </w:r>
            <w:r>
              <w:rPr>
                <w:noProof/>
                <w:webHidden/>
              </w:rPr>
            </w:r>
            <w:r>
              <w:rPr>
                <w:noProof/>
                <w:webHidden/>
              </w:rPr>
              <w:fldChar w:fldCharType="separate"/>
            </w:r>
            <w:r>
              <w:rPr>
                <w:noProof/>
                <w:webHidden/>
              </w:rPr>
              <w:t>5</w:t>
            </w:r>
            <w:r>
              <w:rPr>
                <w:noProof/>
                <w:webHidden/>
              </w:rPr>
              <w:fldChar w:fldCharType="end"/>
            </w:r>
          </w:hyperlink>
        </w:p>
        <w:p w14:paraId="5DB4E2CB" w14:textId="4BD3F378"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0" w:history="1">
            <w:r w:rsidRPr="00C51430">
              <w:rPr>
                <w:rStyle w:val="aff8"/>
                <w:noProof/>
                <w:lang w:val="ru-RU"/>
              </w:rPr>
              <w:t xml:space="preserve">1.4 </w:t>
            </w:r>
            <w:r w:rsidRPr="00C51430">
              <w:rPr>
                <w:rStyle w:val="aff8"/>
                <w:noProof/>
              </w:rPr>
              <w:t>Scientific and practical novelty</w:t>
            </w:r>
            <w:r>
              <w:rPr>
                <w:noProof/>
                <w:webHidden/>
              </w:rPr>
              <w:tab/>
            </w:r>
            <w:r>
              <w:rPr>
                <w:noProof/>
                <w:webHidden/>
              </w:rPr>
              <w:fldChar w:fldCharType="begin"/>
            </w:r>
            <w:r>
              <w:rPr>
                <w:noProof/>
                <w:webHidden/>
              </w:rPr>
              <w:instrText xml:space="preserve"> PAGEREF _Toc227949010 \h </w:instrText>
            </w:r>
            <w:r>
              <w:rPr>
                <w:noProof/>
                <w:webHidden/>
              </w:rPr>
            </w:r>
            <w:r>
              <w:rPr>
                <w:noProof/>
                <w:webHidden/>
              </w:rPr>
              <w:fldChar w:fldCharType="separate"/>
            </w:r>
            <w:r>
              <w:rPr>
                <w:noProof/>
                <w:webHidden/>
              </w:rPr>
              <w:t>5</w:t>
            </w:r>
            <w:r>
              <w:rPr>
                <w:noProof/>
                <w:webHidden/>
              </w:rPr>
              <w:fldChar w:fldCharType="end"/>
            </w:r>
          </w:hyperlink>
        </w:p>
        <w:p w14:paraId="7F6D807A" w14:textId="5C43830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1" w:history="1">
            <w:r w:rsidRPr="00C51430">
              <w:rPr>
                <w:rStyle w:val="aff8"/>
                <w:noProof/>
              </w:rPr>
              <w:t>1.5 Formal task decomposition</w:t>
            </w:r>
            <w:r>
              <w:rPr>
                <w:noProof/>
                <w:webHidden/>
              </w:rPr>
              <w:tab/>
            </w:r>
            <w:r>
              <w:rPr>
                <w:noProof/>
                <w:webHidden/>
              </w:rPr>
              <w:fldChar w:fldCharType="begin"/>
            </w:r>
            <w:r>
              <w:rPr>
                <w:noProof/>
                <w:webHidden/>
              </w:rPr>
              <w:instrText xml:space="preserve"> PAGEREF _Toc227949011 \h </w:instrText>
            </w:r>
            <w:r>
              <w:rPr>
                <w:noProof/>
                <w:webHidden/>
              </w:rPr>
            </w:r>
            <w:r>
              <w:rPr>
                <w:noProof/>
                <w:webHidden/>
              </w:rPr>
              <w:fldChar w:fldCharType="separate"/>
            </w:r>
            <w:r>
              <w:rPr>
                <w:noProof/>
                <w:webHidden/>
              </w:rPr>
              <w:t>6</w:t>
            </w:r>
            <w:r>
              <w:rPr>
                <w:noProof/>
                <w:webHidden/>
              </w:rPr>
              <w:fldChar w:fldCharType="end"/>
            </w:r>
          </w:hyperlink>
        </w:p>
        <w:p w14:paraId="26E6B664" w14:textId="0497AF31"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2" w:history="1">
            <w:r w:rsidRPr="00C51430">
              <w:rPr>
                <w:rStyle w:val="aff8"/>
                <w:noProof/>
              </w:rPr>
              <w:t>1.6 Structure of the report</w:t>
            </w:r>
            <w:r>
              <w:rPr>
                <w:noProof/>
                <w:webHidden/>
              </w:rPr>
              <w:tab/>
            </w:r>
            <w:r>
              <w:rPr>
                <w:noProof/>
                <w:webHidden/>
              </w:rPr>
              <w:fldChar w:fldCharType="begin"/>
            </w:r>
            <w:r>
              <w:rPr>
                <w:noProof/>
                <w:webHidden/>
              </w:rPr>
              <w:instrText xml:space="preserve"> PAGEREF _Toc227949012 \h </w:instrText>
            </w:r>
            <w:r>
              <w:rPr>
                <w:noProof/>
                <w:webHidden/>
              </w:rPr>
            </w:r>
            <w:r>
              <w:rPr>
                <w:noProof/>
                <w:webHidden/>
              </w:rPr>
              <w:fldChar w:fldCharType="separate"/>
            </w:r>
            <w:r>
              <w:rPr>
                <w:noProof/>
                <w:webHidden/>
              </w:rPr>
              <w:t>7</w:t>
            </w:r>
            <w:r>
              <w:rPr>
                <w:noProof/>
                <w:webHidden/>
              </w:rPr>
              <w:fldChar w:fldCharType="end"/>
            </w:r>
          </w:hyperlink>
        </w:p>
        <w:p w14:paraId="7BEFEDB8" w14:textId="13B456D0"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13" w:history="1">
            <w:r w:rsidRPr="00C51430">
              <w:rPr>
                <w:rStyle w:val="aff8"/>
                <w:noProof/>
              </w:rPr>
              <w:t>2 Review of the subject area and existing methods</w:t>
            </w:r>
            <w:r>
              <w:rPr>
                <w:noProof/>
                <w:webHidden/>
              </w:rPr>
              <w:tab/>
            </w:r>
            <w:r>
              <w:rPr>
                <w:noProof/>
                <w:webHidden/>
              </w:rPr>
              <w:fldChar w:fldCharType="begin"/>
            </w:r>
            <w:r>
              <w:rPr>
                <w:noProof/>
                <w:webHidden/>
              </w:rPr>
              <w:instrText xml:space="preserve"> PAGEREF _Toc227949013 \h </w:instrText>
            </w:r>
            <w:r>
              <w:rPr>
                <w:noProof/>
                <w:webHidden/>
              </w:rPr>
            </w:r>
            <w:r>
              <w:rPr>
                <w:noProof/>
                <w:webHidden/>
              </w:rPr>
              <w:fldChar w:fldCharType="separate"/>
            </w:r>
            <w:r>
              <w:rPr>
                <w:noProof/>
                <w:webHidden/>
              </w:rPr>
              <w:t>8</w:t>
            </w:r>
            <w:r>
              <w:rPr>
                <w:noProof/>
                <w:webHidden/>
              </w:rPr>
              <w:fldChar w:fldCharType="end"/>
            </w:r>
          </w:hyperlink>
        </w:p>
        <w:p w14:paraId="3E7FB26A" w14:textId="43E01249"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4" w:history="1">
            <w:r w:rsidRPr="00C51430">
              <w:rPr>
                <w:rStyle w:val="aff8"/>
                <w:noProof/>
              </w:rPr>
              <w:t>2.1 Traffic video analytics as a family of tasks</w:t>
            </w:r>
            <w:r>
              <w:rPr>
                <w:noProof/>
                <w:webHidden/>
              </w:rPr>
              <w:tab/>
            </w:r>
            <w:r>
              <w:rPr>
                <w:noProof/>
                <w:webHidden/>
              </w:rPr>
              <w:fldChar w:fldCharType="begin"/>
            </w:r>
            <w:r>
              <w:rPr>
                <w:noProof/>
                <w:webHidden/>
              </w:rPr>
              <w:instrText xml:space="preserve"> PAGEREF _Toc227949014 \h </w:instrText>
            </w:r>
            <w:r>
              <w:rPr>
                <w:noProof/>
                <w:webHidden/>
              </w:rPr>
            </w:r>
            <w:r>
              <w:rPr>
                <w:noProof/>
                <w:webHidden/>
              </w:rPr>
              <w:fldChar w:fldCharType="separate"/>
            </w:r>
            <w:r>
              <w:rPr>
                <w:noProof/>
                <w:webHidden/>
              </w:rPr>
              <w:t>8</w:t>
            </w:r>
            <w:r>
              <w:rPr>
                <w:noProof/>
                <w:webHidden/>
              </w:rPr>
              <w:fldChar w:fldCharType="end"/>
            </w:r>
          </w:hyperlink>
        </w:p>
        <w:p w14:paraId="43EC6F0A" w14:textId="22D6095E"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5" w:history="1">
            <w:r w:rsidRPr="00C51430">
              <w:rPr>
                <w:rStyle w:val="aff8"/>
                <w:noProof/>
              </w:rPr>
              <w:t>2.2 Fixed-camera CCTV and the event-related nature of road accidents</w:t>
            </w:r>
            <w:r>
              <w:rPr>
                <w:noProof/>
                <w:webHidden/>
              </w:rPr>
              <w:tab/>
            </w:r>
            <w:r>
              <w:rPr>
                <w:noProof/>
                <w:webHidden/>
              </w:rPr>
              <w:fldChar w:fldCharType="begin"/>
            </w:r>
            <w:r>
              <w:rPr>
                <w:noProof/>
                <w:webHidden/>
              </w:rPr>
              <w:instrText xml:space="preserve"> PAGEREF _Toc227949015 \h </w:instrText>
            </w:r>
            <w:r>
              <w:rPr>
                <w:noProof/>
                <w:webHidden/>
              </w:rPr>
            </w:r>
            <w:r>
              <w:rPr>
                <w:noProof/>
                <w:webHidden/>
              </w:rPr>
              <w:fldChar w:fldCharType="separate"/>
            </w:r>
            <w:r>
              <w:rPr>
                <w:noProof/>
                <w:webHidden/>
              </w:rPr>
              <w:t>9</w:t>
            </w:r>
            <w:r>
              <w:rPr>
                <w:noProof/>
                <w:webHidden/>
              </w:rPr>
              <w:fldChar w:fldCharType="end"/>
            </w:r>
          </w:hyperlink>
        </w:p>
        <w:p w14:paraId="606CA700" w14:textId="08D1637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6" w:history="1">
            <w:r w:rsidRPr="00C51430">
              <w:rPr>
                <w:rStyle w:val="aff8"/>
                <w:noProof/>
              </w:rPr>
              <w:t>2.3 Mathematical representations of video signals and families of models</w:t>
            </w:r>
            <w:r>
              <w:rPr>
                <w:noProof/>
                <w:webHidden/>
              </w:rPr>
              <w:tab/>
            </w:r>
            <w:r>
              <w:rPr>
                <w:noProof/>
                <w:webHidden/>
              </w:rPr>
              <w:fldChar w:fldCharType="begin"/>
            </w:r>
            <w:r>
              <w:rPr>
                <w:noProof/>
                <w:webHidden/>
              </w:rPr>
              <w:instrText xml:space="preserve"> PAGEREF _Toc227949016 \h </w:instrText>
            </w:r>
            <w:r>
              <w:rPr>
                <w:noProof/>
                <w:webHidden/>
              </w:rPr>
            </w:r>
            <w:r>
              <w:rPr>
                <w:noProof/>
                <w:webHidden/>
              </w:rPr>
              <w:fldChar w:fldCharType="separate"/>
            </w:r>
            <w:r>
              <w:rPr>
                <w:noProof/>
                <w:webHidden/>
              </w:rPr>
              <w:t>9</w:t>
            </w:r>
            <w:r>
              <w:rPr>
                <w:noProof/>
                <w:webHidden/>
              </w:rPr>
              <w:fldChar w:fldCharType="end"/>
            </w:r>
          </w:hyperlink>
        </w:p>
        <w:p w14:paraId="434F9912" w14:textId="5E238675"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7" w:history="1">
            <w:r w:rsidRPr="00C51430">
              <w:rPr>
                <w:rStyle w:val="aff8"/>
                <w:noProof/>
              </w:rPr>
              <w:t>2.4 Datasets, benchmark mismatch, and dataset bias</w:t>
            </w:r>
            <w:r>
              <w:rPr>
                <w:noProof/>
                <w:webHidden/>
              </w:rPr>
              <w:tab/>
            </w:r>
            <w:r>
              <w:rPr>
                <w:noProof/>
                <w:webHidden/>
              </w:rPr>
              <w:fldChar w:fldCharType="begin"/>
            </w:r>
            <w:r>
              <w:rPr>
                <w:noProof/>
                <w:webHidden/>
              </w:rPr>
              <w:instrText xml:space="preserve"> PAGEREF _Toc227949017 \h </w:instrText>
            </w:r>
            <w:r>
              <w:rPr>
                <w:noProof/>
                <w:webHidden/>
              </w:rPr>
            </w:r>
            <w:r>
              <w:rPr>
                <w:noProof/>
                <w:webHidden/>
              </w:rPr>
              <w:fldChar w:fldCharType="separate"/>
            </w:r>
            <w:r>
              <w:rPr>
                <w:noProof/>
                <w:webHidden/>
              </w:rPr>
              <w:t>11</w:t>
            </w:r>
            <w:r>
              <w:rPr>
                <w:noProof/>
                <w:webHidden/>
              </w:rPr>
              <w:fldChar w:fldCharType="end"/>
            </w:r>
          </w:hyperlink>
        </w:p>
        <w:p w14:paraId="5FB01ADC" w14:textId="17BAF809"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8" w:history="1">
            <w:r w:rsidRPr="00C51430">
              <w:rPr>
                <w:rStyle w:val="aff8"/>
                <w:noProof/>
              </w:rPr>
              <w:t>2.5 Pitfalls of Evaluating Surveillance Systems</w:t>
            </w:r>
            <w:r>
              <w:rPr>
                <w:noProof/>
                <w:webHidden/>
              </w:rPr>
              <w:tab/>
            </w:r>
            <w:r>
              <w:rPr>
                <w:noProof/>
                <w:webHidden/>
              </w:rPr>
              <w:fldChar w:fldCharType="begin"/>
            </w:r>
            <w:r>
              <w:rPr>
                <w:noProof/>
                <w:webHidden/>
              </w:rPr>
              <w:instrText xml:space="preserve"> PAGEREF _Toc227949018 \h </w:instrText>
            </w:r>
            <w:r>
              <w:rPr>
                <w:noProof/>
                <w:webHidden/>
              </w:rPr>
            </w:r>
            <w:r>
              <w:rPr>
                <w:noProof/>
                <w:webHidden/>
              </w:rPr>
              <w:fldChar w:fldCharType="separate"/>
            </w:r>
            <w:r>
              <w:rPr>
                <w:noProof/>
                <w:webHidden/>
              </w:rPr>
              <w:t>13</w:t>
            </w:r>
            <w:r>
              <w:rPr>
                <w:noProof/>
                <w:webHidden/>
              </w:rPr>
              <w:fldChar w:fldCharType="end"/>
            </w:r>
          </w:hyperlink>
        </w:p>
        <w:p w14:paraId="0203432A" w14:textId="3C125578"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19" w:history="1">
            <w:r w:rsidRPr="00C51430">
              <w:rPr>
                <w:rStyle w:val="aff8"/>
                <w:noProof/>
              </w:rPr>
              <w:t>2.6 Infrastructure anomaly detection</w:t>
            </w:r>
            <w:r>
              <w:rPr>
                <w:noProof/>
                <w:webHidden/>
              </w:rPr>
              <w:tab/>
            </w:r>
            <w:r>
              <w:rPr>
                <w:noProof/>
                <w:webHidden/>
              </w:rPr>
              <w:fldChar w:fldCharType="begin"/>
            </w:r>
            <w:r>
              <w:rPr>
                <w:noProof/>
                <w:webHidden/>
              </w:rPr>
              <w:instrText xml:space="preserve"> PAGEREF _Toc227949019 \h </w:instrText>
            </w:r>
            <w:r>
              <w:rPr>
                <w:noProof/>
                <w:webHidden/>
              </w:rPr>
            </w:r>
            <w:r>
              <w:rPr>
                <w:noProof/>
                <w:webHidden/>
              </w:rPr>
              <w:fldChar w:fldCharType="separate"/>
            </w:r>
            <w:r>
              <w:rPr>
                <w:noProof/>
                <w:webHidden/>
              </w:rPr>
              <w:t>13</w:t>
            </w:r>
            <w:r>
              <w:rPr>
                <w:noProof/>
                <w:webHidden/>
              </w:rPr>
              <w:fldChar w:fldCharType="end"/>
            </w:r>
          </w:hyperlink>
        </w:p>
        <w:p w14:paraId="5234628C" w14:textId="23F575F3"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0" w:history="1">
            <w:r w:rsidRPr="00C51430">
              <w:rPr>
                <w:rStyle w:val="aff8"/>
                <w:noProof/>
              </w:rPr>
              <w:t>2.7 Chapter Conclusions and Research Gap</w:t>
            </w:r>
            <w:r>
              <w:rPr>
                <w:noProof/>
                <w:webHidden/>
              </w:rPr>
              <w:tab/>
            </w:r>
            <w:r>
              <w:rPr>
                <w:noProof/>
                <w:webHidden/>
              </w:rPr>
              <w:fldChar w:fldCharType="begin"/>
            </w:r>
            <w:r>
              <w:rPr>
                <w:noProof/>
                <w:webHidden/>
              </w:rPr>
              <w:instrText xml:space="preserve"> PAGEREF _Toc227949020 \h </w:instrText>
            </w:r>
            <w:r>
              <w:rPr>
                <w:noProof/>
                <w:webHidden/>
              </w:rPr>
            </w:r>
            <w:r>
              <w:rPr>
                <w:noProof/>
                <w:webHidden/>
              </w:rPr>
              <w:fldChar w:fldCharType="separate"/>
            </w:r>
            <w:r>
              <w:rPr>
                <w:noProof/>
                <w:webHidden/>
              </w:rPr>
              <w:t>14</w:t>
            </w:r>
            <w:r>
              <w:rPr>
                <w:noProof/>
                <w:webHidden/>
              </w:rPr>
              <w:fldChar w:fldCharType="end"/>
            </w:r>
          </w:hyperlink>
        </w:p>
        <w:p w14:paraId="3EB568DB" w14:textId="094E6B67"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21" w:history="1">
            <w:r w:rsidRPr="00C51430">
              <w:rPr>
                <w:rStyle w:val="aff8"/>
                <w:noProof/>
              </w:rPr>
              <w:t>3 Search, selection and preparation of data</w:t>
            </w:r>
            <w:r>
              <w:rPr>
                <w:noProof/>
                <w:webHidden/>
              </w:rPr>
              <w:tab/>
            </w:r>
            <w:r>
              <w:rPr>
                <w:noProof/>
                <w:webHidden/>
              </w:rPr>
              <w:fldChar w:fldCharType="begin"/>
            </w:r>
            <w:r>
              <w:rPr>
                <w:noProof/>
                <w:webHidden/>
              </w:rPr>
              <w:instrText xml:space="preserve"> PAGEREF _Toc227949021 \h </w:instrText>
            </w:r>
            <w:r>
              <w:rPr>
                <w:noProof/>
                <w:webHidden/>
              </w:rPr>
            </w:r>
            <w:r>
              <w:rPr>
                <w:noProof/>
                <w:webHidden/>
              </w:rPr>
              <w:fldChar w:fldCharType="separate"/>
            </w:r>
            <w:r>
              <w:rPr>
                <w:noProof/>
                <w:webHidden/>
              </w:rPr>
              <w:t>15</w:t>
            </w:r>
            <w:r>
              <w:rPr>
                <w:noProof/>
                <w:webHidden/>
              </w:rPr>
              <w:fldChar w:fldCharType="end"/>
            </w:r>
          </w:hyperlink>
        </w:p>
        <w:p w14:paraId="50847BCA" w14:textId="2AE4B5C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2" w:history="1">
            <w:r w:rsidRPr="00C51430">
              <w:rPr>
                <w:rStyle w:val="aff8"/>
                <w:noProof/>
              </w:rPr>
              <w:t>3.1 Why one dataset was not enough</w:t>
            </w:r>
            <w:r>
              <w:rPr>
                <w:noProof/>
                <w:webHidden/>
              </w:rPr>
              <w:tab/>
            </w:r>
            <w:r>
              <w:rPr>
                <w:noProof/>
                <w:webHidden/>
              </w:rPr>
              <w:fldChar w:fldCharType="begin"/>
            </w:r>
            <w:r>
              <w:rPr>
                <w:noProof/>
                <w:webHidden/>
              </w:rPr>
              <w:instrText xml:space="preserve"> PAGEREF _Toc227949022 \h </w:instrText>
            </w:r>
            <w:r>
              <w:rPr>
                <w:noProof/>
                <w:webHidden/>
              </w:rPr>
            </w:r>
            <w:r>
              <w:rPr>
                <w:noProof/>
                <w:webHidden/>
              </w:rPr>
              <w:fldChar w:fldCharType="separate"/>
            </w:r>
            <w:r>
              <w:rPr>
                <w:noProof/>
                <w:webHidden/>
              </w:rPr>
              <w:t>16</w:t>
            </w:r>
            <w:r>
              <w:rPr>
                <w:noProof/>
                <w:webHidden/>
              </w:rPr>
              <w:fldChar w:fldCharType="end"/>
            </w:r>
          </w:hyperlink>
        </w:p>
        <w:p w14:paraId="058DD33F" w14:textId="5F0E9CE3"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3" w:history="1">
            <w:r w:rsidRPr="00C51430">
              <w:rPr>
                <w:rStyle w:val="aff8"/>
                <w:noProof/>
              </w:rPr>
              <w:t>3.2 AI City as a curated source no_accident</w:t>
            </w:r>
            <w:r>
              <w:rPr>
                <w:noProof/>
                <w:webHidden/>
              </w:rPr>
              <w:tab/>
            </w:r>
            <w:r>
              <w:rPr>
                <w:noProof/>
                <w:webHidden/>
              </w:rPr>
              <w:fldChar w:fldCharType="begin"/>
            </w:r>
            <w:r>
              <w:rPr>
                <w:noProof/>
                <w:webHidden/>
              </w:rPr>
              <w:instrText xml:space="preserve"> PAGEREF _Toc227949023 \h </w:instrText>
            </w:r>
            <w:r>
              <w:rPr>
                <w:noProof/>
                <w:webHidden/>
              </w:rPr>
            </w:r>
            <w:r>
              <w:rPr>
                <w:noProof/>
                <w:webHidden/>
              </w:rPr>
              <w:fldChar w:fldCharType="separate"/>
            </w:r>
            <w:r>
              <w:rPr>
                <w:noProof/>
                <w:webHidden/>
              </w:rPr>
              <w:t>16</w:t>
            </w:r>
            <w:r>
              <w:rPr>
                <w:noProof/>
                <w:webHidden/>
              </w:rPr>
              <w:fldChar w:fldCharType="end"/>
            </w:r>
          </w:hyperlink>
        </w:p>
        <w:p w14:paraId="2CEDC9B7" w14:textId="426F44B6"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4" w:history="1">
            <w:r w:rsidRPr="00C51430">
              <w:rPr>
                <w:rStyle w:val="aff8"/>
                <w:noProof/>
              </w:rPr>
              <w:t>3.3 BAVD as an accident source and severity</w:t>
            </w:r>
            <w:r>
              <w:rPr>
                <w:noProof/>
                <w:webHidden/>
              </w:rPr>
              <w:tab/>
            </w:r>
            <w:r>
              <w:rPr>
                <w:noProof/>
                <w:webHidden/>
              </w:rPr>
              <w:fldChar w:fldCharType="begin"/>
            </w:r>
            <w:r>
              <w:rPr>
                <w:noProof/>
                <w:webHidden/>
              </w:rPr>
              <w:instrText xml:space="preserve"> PAGEREF _Toc227949024 \h </w:instrText>
            </w:r>
            <w:r>
              <w:rPr>
                <w:noProof/>
                <w:webHidden/>
              </w:rPr>
            </w:r>
            <w:r>
              <w:rPr>
                <w:noProof/>
                <w:webHidden/>
              </w:rPr>
              <w:fldChar w:fldCharType="separate"/>
            </w:r>
            <w:r>
              <w:rPr>
                <w:noProof/>
                <w:webHidden/>
              </w:rPr>
              <w:t>17</w:t>
            </w:r>
            <w:r>
              <w:rPr>
                <w:noProof/>
                <w:webHidden/>
              </w:rPr>
              <w:fldChar w:fldCharType="end"/>
            </w:r>
          </w:hyperlink>
        </w:p>
        <w:p w14:paraId="3960434E" w14:textId="77E3B031"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5" w:history="1">
            <w:r w:rsidRPr="00C51430">
              <w:rPr>
                <w:rStyle w:val="aff8"/>
                <w:noProof/>
              </w:rPr>
              <w:t>3.4 Metadata-first and manifest-first approach</w:t>
            </w:r>
            <w:r>
              <w:rPr>
                <w:noProof/>
                <w:webHidden/>
              </w:rPr>
              <w:tab/>
            </w:r>
            <w:r>
              <w:rPr>
                <w:noProof/>
                <w:webHidden/>
              </w:rPr>
              <w:fldChar w:fldCharType="begin"/>
            </w:r>
            <w:r>
              <w:rPr>
                <w:noProof/>
                <w:webHidden/>
              </w:rPr>
              <w:instrText xml:space="preserve"> PAGEREF _Toc227949025 \h </w:instrText>
            </w:r>
            <w:r>
              <w:rPr>
                <w:noProof/>
                <w:webHidden/>
              </w:rPr>
            </w:r>
            <w:r>
              <w:rPr>
                <w:noProof/>
                <w:webHidden/>
              </w:rPr>
              <w:fldChar w:fldCharType="separate"/>
            </w:r>
            <w:r>
              <w:rPr>
                <w:noProof/>
                <w:webHidden/>
              </w:rPr>
              <w:t>18</w:t>
            </w:r>
            <w:r>
              <w:rPr>
                <w:noProof/>
                <w:webHidden/>
              </w:rPr>
              <w:fldChar w:fldCharType="end"/>
            </w:r>
          </w:hyperlink>
        </w:p>
        <w:p w14:paraId="3D02C84D" w14:textId="7DDD86A5"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6" w:history="1">
            <w:r w:rsidRPr="00C51430">
              <w:rPr>
                <w:rStyle w:val="aff8"/>
                <w:noProof/>
              </w:rPr>
              <w:t>3.5 Harmonization and Domain Reduction</w:t>
            </w:r>
            <w:r>
              <w:rPr>
                <w:noProof/>
                <w:webHidden/>
              </w:rPr>
              <w:tab/>
            </w:r>
            <w:r>
              <w:rPr>
                <w:noProof/>
                <w:webHidden/>
              </w:rPr>
              <w:fldChar w:fldCharType="begin"/>
            </w:r>
            <w:r>
              <w:rPr>
                <w:noProof/>
                <w:webHidden/>
              </w:rPr>
              <w:instrText xml:space="preserve"> PAGEREF _Toc227949026 \h </w:instrText>
            </w:r>
            <w:r>
              <w:rPr>
                <w:noProof/>
                <w:webHidden/>
              </w:rPr>
            </w:r>
            <w:r>
              <w:rPr>
                <w:noProof/>
                <w:webHidden/>
              </w:rPr>
              <w:fldChar w:fldCharType="separate"/>
            </w:r>
            <w:r>
              <w:rPr>
                <w:noProof/>
                <w:webHidden/>
              </w:rPr>
              <w:t>18</w:t>
            </w:r>
            <w:r>
              <w:rPr>
                <w:noProof/>
                <w:webHidden/>
              </w:rPr>
              <w:fldChar w:fldCharType="end"/>
            </w:r>
          </w:hyperlink>
        </w:p>
        <w:p w14:paraId="2ECAF7F5" w14:textId="6B4D590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7" w:history="1">
            <w:r w:rsidRPr="00C51430">
              <w:rPr>
                <w:rStyle w:val="aff8"/>
                <w:noProof/>
                <w:lang w:val="ru-RU"/>
              </w:rPr>
              <w:t xml:space="preserve">3.6 </w:t>
            </w:r>
            <w:r w:rsidRPr="00C51430">
              <w:rPr>
                <w:rStyle w:val="aff8"/>
                <w:noProof/>
              </w:rPr>
              <w:t>Central</w:t>
            </w:r>
            <w:r w:rsidRPr="00C51430">
              <w:rPr>
                <w:rStyle w:val="aff8"/>
                <w:noProof/>
                <w:lang w:val="ru-RU"/>
              </w:rPr>
              <w:t xml:space="preserve"> </w:t>
            </w:r>
            <w:r w:rsidRPr="00C51430">
              <w:rPr>
                <w:rStyle w:val="aff8"/>
                <w:noProof/>
              </w:rPr>
              <w:t>Difficulty</w:t>
            </w:r>
            <w:r w:rsidRPr="00C51430">
              <w:rPr>
                <w:rStyle w:val="aff8"/>
                <w:noProof/>
                <w:lang w:val="ru-RU"/>
              </w:rPr>
              <w:t xml:space="preserve">: </w:t>
            </w:r>
            <w:r w:rsidRPr="00C51430">
              <w:rPr>
                <w:rStyle w:val="aff8"/>
                <w:noProof/>
              </w:rPr>
              <w:t>Source</w:t>
            </w:r>
            <w:r w:rsidRPr="00C51430">
              <w:rPr>
                <w:rStyle w:val="aff8"/>
                <w:noProof/>
                <w:lang w:val="ru-RU"/>
              </w:rPr>
              <w:t>-</w:t>
            </w:r>
            <w:r w:rsidRPr="00C51430">
              <w:rPr>
                <w:rStyle w:val="aff8"/>
                <w:noProof/>
              </w:rPr>
              <w:t>Domain</w:t>
            </w:r>
            <w:r w:rsidRPr="00C51430">
              <w:rPr>
                <w:rStyle w:val="aff8"/>
                <w:noProof/>
                <w:lang w:val="ru-RU"/>
              </w:rPr>
              <w:t xml:space="preserve"> </w:t>
            </w:r>
            <w:r w:rsidRPr="00C51430">
              <w:rPr>
                <w:rStyle w:val="aff8"/>
                <w:noProof/>
              </w:rPr>
              <w:t>Leakage</w:t>
            </w:r>
            <w:r>
              <w:rPr>
                <w:noProof/>
                <w:webHidden/>
              </w:rPr>
              <w:tab/>
            </w:r>
            <w:r>
              <w:rPr>
                <w:noProof/>
                <w:webHidden/>
              </w:rPr>
              <w:fldChar w:fldCharType="begin"/>
            </w:r>
            <w:r>
              <w:rPr>
                <w:noProof/>
                <w:webHidden/>
              </w:rPr>
              <w:instrText xml:space="preserve"> PAGEREF _Toc227949027 \h </w:instrText>
            </w:r>
            <w:r>
              <w:rPr>
                <w:noProof/>
                <w:webHidden/>
              </w:rPr>
            </w:r>
            <w:r>
              <w:rPr>
                <w:noProof/>
                <w:webHidden/>
              </w:rPr>
              <w:fldChar w:fldCharType="separate"/>
            </w:r>
            <w:r>
              <w:rPr>
                <w:noProof/>
                <w:webHidden/>
              </w:rPr>
              <w:t>19</w:t>
            </w:r>
            <w:r>
              <w:rPr>
                <w:noProof/>
                <w:webHidden/>
              </w:rPr>
              <w:fldChar w:fldCharType="end"/>
            </w:r>
          </w:hyperlink>
        </w:p>
        <w:p w14:paraId="3B973E82" w14:textId="46E60946"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8" w:history="1">
            <w:r w:rsidRPr="00C51430">
              <w:rPr>
                <w:rStyle w:val="aff8"/>
                <w:noProof/>
                <w:lang w:val="ru-RU"/>
              </w:rPr>
              <w:t>3.7 Grouped-window reformulation</w:t>
            </w:r>
            <w:r>
              <w:rPr>
                <w:noProof/>
                <w:webHidden/>
              </w:rPr>
              <w:tab/>
            </w:r>
            <w:r>
              <w:rPr>
                <w:noProof/>
                <w:webHidden/>
              </w:rPr>
              <w:fldChar w:fldCharType="begin"/>
            </w:r>
            <w:r>
              <w:rPr>
                <w:noProof/>
                <w:webHidden/>
              </w:rPr>
              <w:instrText xml:space="preserve"> PAGEREF _Toc227949028 \h </w:instrText>
            </w:r>
            <w:r>
              <w:rPr>
                <w:noProof/>
                <w:webHidden/>
              </w:rPr>
            </w:r>
            <w:r>
              <w:rPr>
                <w:noProof/>
                <w:webHidden/>
              </w:rPr>
              <w:fldChar w:fldCharType="separate"/>
            </w:r>
            <w:r>
              <w:rPr>
                <w:noProof/>
                <w:webHidden/>
              </w:rPr>
              <w:t>20</w:t>
            </w:r>
            <w:r>
              <w:rPr>
                <w:noProof/>
                <w:webHidden/>
              </w:rPr>
              <w:fldChar w:fldCharType="end"/>
            </w:r>
          </w:hyperlink>
        </w:p>
        <w:p w14:paraId="3445C629" w14:textId="1FD1F3D6"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29" w:history="1">
            <w:r w:rsidRPr="00C51430">
              <w:rPr>
                <w:rStyle w:val="aff8"/>
                <w:noProof/>
              </w:rPr>
              <w:t>3.8 Severity Splits Formation Policy</w:t>
            </w:r>
            <w:r>
              <w:rPr>
                <w:noProof/>
                <w:webHidden/>
              </w:rPr>
              <w:tab/>
            </w:r>
            <w:r>
              <w:rPr>
                <w:noProof/>
                <w:webHidden/>
              </w:rPr>
              <w:fldChar w:fldCharType="begin"/>
            </w:r>
            <w:r>
              <w:rPr>
                <w:noProof/>
                <w:webHidden/>
              </w:rPr>
              <w:instrText xml:space="preserve"> PAGEREF _Toc227949029 \h </w:instrText>
            </w:r>
            <w:r>
              <w:rPr>
                <w:noProof/>
                <w:webHidden/>
              </w:rPr>
            </w:r>
            <w:r>
              <w:rPr>
                <w:noProof/>
                <w:webHidden/>
              </w:rPr>
              <w:fldChar w:fldCharType="separate"/>
            </w:r>
            <w:r>
              <w:rPr>
                <w:noProof/>
                <w:webHidden/>
              </w:rPr>
              <w:t>21</w:t>
            </w:r>
            <w:r>
              <w:rPr>
                <w:noProof/>
                <w:webHidden/>
              </w:rPr>
              <w:fldChar w:fldCharType="end"/>
            </w:r>
          </w:hyperlink>
        </w:p>
        <w:p w14:paraId="73CFF0ED" w14:textId="6A31795E"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30" w:history="1">
            <w:r w:rsidRPr="00C51430">
              <w:rPr>
                <w:rStyle w:val="aff8"/>
                <w:noProof/>
                <w:lang w:val="ru-RU"/>
              </w:rPr>
              <w:t>4 Methodology and implemented system</w:t>
            </w:r>
            <w:r>
              <w:rPr>
                <w:noProof/>
                <w:webHidden/>
              </w:rPr>
              <w:tab/>
            </w:r>
            <w:r>
              <w:rPr>
                <w:noProof/>
                <w:webHidden/>
              </w:rPr>
              <w:fldChar w:fldCharType="begin"/>
            </w:r>
            <w:r>
              <w:rPr>
                <w:noProof/>
                <w:webHidden/>
              </w:rPr>
              <w:instrText xml:space="preserve"> PAGEREF _Toc227949030 \h </w:instrText>
            </w:r>
            <w:r>
              <w:rPr>
                <w:noProof/>
                <w:webHidden/>
              </w:rPr>
            </w:r>
            <w:r>
              <w:rPr>
                <w:noProof/>
                <w:webHidden/>
              </w:rPr>
              <w:fldChar w:fldCharType="separate"/>
            </w:r>
            <w:r>
              <w:rPr>
                <w:noProof/>
                <w:webHidden/>
              </w:rPr>
              <w:t>23</w:t>
            </w:r>
            <w:r>
              <w:rPr>
                <w:noProof/>
                <w:webHidden/>
              </w:rPr>
              <w:fldChar w:fldCharType="end"/>
            </w:r>
          </w:hyperlink>
        </w:p>
        <w:p w14:paraId="0B5AB2BB" w14:textId="25F81DAA"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1" w:history="1">
            <w:r w:rsidRPr="00C51430">
              <w:rPr>
                <w:rStyle w:val="aff8"/>
                <w:noProof/>
              </w:rPr>
              <w:t>4.1 General organization of the pipeline</w:t>
            </w:r>
            <w:r>
              <w:rPr>
                <w:noProof/>
                <w:webHidden/>
              </w:rPr>
              <w:tab/>
            </w:r>
            <w:r>
              <w:rPr>
                <w:noProof/>
                <w:webHidden/>
              </w:rPr>
              <w:fldChar w:fldCharType="begin"/>
            </w:r>
            <w:r>
              <w:rPr>
                <w:noProof/>
                <w:webHidden/>
              </w:rPr>
              <w:instrText xml:space="preserve"> PAGEREF _Toc227949031 \h </w:instrText>
            </w:r>
            <w:r>
              <w:rPr>
                <w:noProof/>
                <w:webHidden/>
              </w:rPr>
            </w:r>
            <w:r>
              <w:rPr>
                <w:noProof/>
                <w:webHidden/>
              </w:rPr>
              <w:fldChar w:fldCharType="separate"/>
            </w:r>
            <w:r>
              <w:rPr>
                <w:noProof/>
                <w:webHidden/>
              </w:rPr>
              <w:t>23</w:t>
            </w:r>
            <w:r>
              <w:rPr>
                <w:noProof/>
                <w:webHidden/>
              </w:rPr>
              <w:fldChar w:fldCharType="end"/>
            </w:r>
          </w:hyperlink>
        </w:p>
        <w:p w14:paraId="3187625D" w14:textId="45DC4ACF"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2" w:history="1">
            <w:r w:rsidRPr="00C51430">
              <w:rPr>
                <w:rStyle w:val="aff8"/>
                <w:noProof/>
              </w:rPr>
              <w:t>4.2 ConvNeXt as a clip-based baseline</w:t>
            </w:r>
            <w:r>
              <w:rPr>
                <w:noProof/>
                <w:webHidden/>
              </w:rPr>
              <w:tab/>
            </w:r>
            <w:r>
              <w:rPr>
                <w:noProof/>
                <w:webHidden/>
              </w:rPr>
              <w:fldChar w:fldCharType="begin"/>
            </w:r>
            <w:r>
              <w:rPr>
                <w:noProof/>
                <w:webHidden/>
              </w:rPr>
              <w:instrText xml:space="preserve"> PAGEREF _Toc227949032 \h </w:instrText>
            </w:r>
            <w:r>
              <w:rPr>
                <w:noProof/>
                <w:webHidden/>
              </w:rPr>
            </w:r>
            <w:r>
              <w:rPr>
                <w:noProof/>
                <w:webHidden/>
              </w:rPr>
              <w:fldChar w:fldCharType="separate"/>
            </w:r>
            <w:r>
              <w:rPr>
                <w:noProof/>
                <w:webHidden/>
              </w:rPr>
              <w:t>23</w:t>
            </w:r>
            <w:r>
              <w:rPr>
                <w:noProof/>
                <w:webHidden/>
              </w:rPr>
              <w:fldChar w:fldCharType="end"/>
            </w:r>
          </w:hyperlink>
        </w:p>
        <w:p w14:paraId="31D546A1" w14:textId="30D5A11D"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3" w:history="1">
            <w:r w:rsidRPr="00C51430">
              <w:rPr>
                <w:rStyle w:val="aff8"/>
                <w:noProof/>
              </w:rPr>
              <w:t>4.3 R3D-18 as honest video baseline</w:t>
            </w:r>
            <w:r>
              <w:rPr>
                <w:noProof/>
                <w:webHidden/>
              </w:rPr>
              <w:tab/>
            </w:r>
            <w:r>
              <w:rPr>
                <w:noProof/>
                <w:webHidden/>
              </w:rPr>
              <w:fldChar w:fldCharType="begin"/>
            </w:r>
            <w:r>
              <w:rPr>
                <w:noProof/>
                <w:webHidden/>
              </w:rPr>
              <w:instrText xml:space="preserve"> PAGEREF _Toc227949033 \h </w:instrText>
            </w:r>
            <w:r>
              <w:rPr>
                <w:noProof/>
                <w:webHidden/>
              </w:rPr>
            </w:r>
            <w:r>
              <w:rPr>
                <w:noProof/>
                <w:webHidden/>
              </w:rPr>
              <w:fldChar w:fldCharType="separate"/>
            </w:r>
            <w:r>
              <w:rPr>
                <w:noProof/>
                <w:webHidden/>
              </w:rPr>
              <w:t>24</w:t>
            </w:r>
            <w:r>
              <w:rPr>
                <w:noProof/>
                <w:webHidden/>
              </w:rPr>
              <w:fldChar w:fldCharType="end"/>
            </w:r>
          </w:hyperlink>
        </w:p>
        <w:p w14:paraId="5E0354D8" w14:textId="2C8CC57B"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4" w:history="1">
            <w:r w:rsidRPr="00C51430">
              <w:rPr>
                <w:rStyle w:val="aff8"/>
                <w:noProof/>
              </w:rPr>
              <w:t>4.4 YOLO-guided hybrid as the next logical branch</w:t>
            </w:r>
            <w:r>
              <w:rPr>
                <w:noProof/>
                <w:webHidden/>
              </w:rPr>
              <w:tab/>
            </w:r>
            <w:r>
              <w:rPr>
                <w:noProof/>
                <w:webHidden/>
              </w:rPr>
              <w:fldChar w:fldCharType="begin"/>
            </w:r>
            <w:r>
              <w:rPr>
                <w:noProof/>
                <w:webHidden/>
              </w:rPr>
              <w:instrText xml:space="preserve"> PAGEREF _Toc227949034 \h </w:instrText>
            </w:r>
            <w:r>
              <w:rPr>
                <w:noProof/>
                <w:webHidden/>
              </w:rPr>
            </w:r>
            <w:r>
              <w:rPr>
                <w:noProof/>
                <w:webHidden/>
              </w:rPr>
              <w:fldChar w:fldCharType="separate"/>
            </w:r>
            <w:r>
              <w:rPr>
                <w:noProof/>
                <w:webHidden/>
              </w:rPr>
              <w:t>24</w:t>
            </w:r>
            <w:r>
              <w:rPr>
                <w:noProof/>
                <w:webHidden/>
              </w:rPr>
              <w:fldChar w:fldCharType="end"/>
            </w:r>
          </w:hyperlink>
        </w:p>
        <w:p w14:paraId="40DAD1D0" w14:textId="78F2ABB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5" w:history="1">
            <w:r w:rsidRPr="00C51430">
              <w:rPr>
                <w:rStyle w:val="aff8"/>
                <w:noProof/>
              </w:rPr>
              <w:t>4.5 Reproducibility and code organization of the project</w:t>
            </w:r>
            <w:r>
              <w:rPr>
                <w:noProof/>
                <w:webHidden/>
              </w:rPr>
              <w:tab/>
            </w:r>
            <w:r>
              <w:rPr>
                <w:noProof/>
                <w:webHidden/>
              </w:rPr>
              <w:fldChar w:fldCharType="begin"/>
            </w:r>
            <w:r>
              <w:rPr>
                <w:noProof/>
                <w:webHidden/>
              </w:rPr>
              <w:instrText xml:space="preserve"> PAGEREF _Toc227949035 \h </w:instrText>
            </w:r>
            <w:r>
              <w:rPr>
                <w:noProof/>
                <w:webHidden/>
              </w:rPr>
            </w:r>
            <w:r>
              <w:rPr>
                <w:noProof/>
                <w:webHidden/>
              </w:rPr>
              <w:fldChar w:fldCharType="separate"/>
            </w:r>
            <w:r>
              <w:rPr>
                <w:noProof/>
                <w:webHidden/>
              </w:rPr>
              <w:t>24</w:t>
            </w:r>
            <w:r>
              <w:rPr>
                <w:noProof/>
                <w:webHidden/>
              </w:rPr>
              <w:fldChar w:fldCharType="end"/>
            </w:r>
          </w:hyperlink>
        </w:p>
        <w:p w14:paraId="25AFEF42" w14:textId="2D96FF76"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36" w:history="1">
            <w:r w:rsidRPr="00C51430">
              <w:rPr>
                <w:rStyle w:val="aff8"/>
                <w:noProof/>
              </w:rPr>
              <w:t>5 Experimental design and evaluation protocol</w:t>
            </w:r>
            <w:r>
              <w:rPr>
                <w:noProof/>
                <w:webHidden/>
              </w:rPr>
              <w:tab/>
            </w:r>
            <w:r>
              <w:rPr>
                <w:noProof/>
                <w:webHidden/>
              </w:rPr>
              <w:fldChar w:fldCharType="begin"/>
            </w:r>
            <w:r>
              <w:rPr>
                <w:noProof/>
                <w:webHidden/>
              </w:rPr>
              <w:instrText xml:space="preserve"> PAGEREF _Toc227949036 \h </w:instrText>
            </w:r>
            <w:r>
              <w:rPr>
                <w:noProof/>
                <w:webHidden/>
              </w:rPr>
            </w:r>
            <w:r>
              <w:rPr>
                <w:noProof/>
                <w:webHidden/>
              </w:rPr>
              <w:fldChar w:fldCharType="separate"/>
            </w:r>
            <w:r>
              <w:rPr>
                <w:noProof/>
                <w:webHidden/>
              </w:rPr>
              <w:t>26</w:t>
            </w:r>
            <w:r>
              <w:rPr>
                <w:noProof/>
                <w:webHidden/>
              </w:rPr>
              <w:fldChar w:fldCharType="end"/>
            </w:r>
          </w:hyperlink>
        </w:p>
        <w:p w14:paraId="697A7085" w14:textId="7F5868F0"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7" w:history="1">
            <w:r w:rsidRPr="00C51430">
              <w:rPr>
                <w:rStyle w:val="aff8"/>
                <w:noProof/>
              </w:rPr>
              <w:t>5.1 Formal criteria for accident detection</w:t>
            </w:r>
            <w:r>
              <w:rPr>
                <w:noProof/>
                <w:webHidden/>
              </w:rPr>
              <w:tab/>
            </w:r>
            <w:r>
              <w:rPr>
                <w:noProof/>
                <w:webHidden/>
              </w:rPr>
              <w:fldChar w:fldCharType="begin"/>
            </w:r>
            <w:r>
              <w:rPr>
                <w:noProof/>
                <w:webHidden/>
              </w:rPr>
              <w:instrText xml:space="preserve"> PAGEREF _Toc227949037 \h </w:instrText>
            </w:r>
            <w:r>
              <w:rPr>
                <w:noProof/>
                <w:webHidden/>
              </w:rPr>
            </w:r>
            <w:r>
              <w:rPr>
                <w:noProof/>
                <w:webHidden/>
              </w:rPr>
              <w:fldChar w:fldCharType="separate"/>
            </w:r>
            <w:r>
              <w:rPr>
                <w:noProof/>
                <w:webHidden/>
              </w:rPr>
              <w:t>26</w:t>
            </w:r>
            <w:r>
              <w:rPr>
                <w:noProof/>
                <w:webHidden/>
              </w:rPr>
              <w:fldChar w:fldCharType="end"/>
            </w:r>
          </w:hyperlink>
        </w:p>
        <w:p w14:paraId="193B8B57" w14:textId="195C9587"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8" w:history="1">
            <w:r w:rsidRPr="00C51430">
              <w:rPr>
                <w:rStyle w:val="aff8"/>
                <w:noProof/>
              </w:rPr>
              <w:t>5.2 Formal criteria for severity classification</w:t>
            </w:r>
            <w:r>
              <w:rPr>
                <w:noProof/>
                <w:webHidden/>
              </w:rPr>
              <w:tab/>
            </w:r>
            <w:r>
              <w:rPr>
                <w:noProof/>
                <w:webHidden/>
              </w:rPr>
              <w:fldChar w:fldCharType="begin"/>
            </w:r>
            <w:r>
              <w:rPr>
                <w:noProof/>
                <w:webHidden/>
              </w:rPr>
              <w:instrText xml:space="preserve"> PAGEREF _Toc227949038 \h </w:instrText>
            </w:r>
            <w:r>
              <w:rPr>
                <w:noProof/>
                <w:webHidden/>
              </w:rPr>
            </w:r>
            <w:r>
              <w:rPr>
                <w:noProof/>
                <w:webHidden/>
              </w:rPr>
              <w:fldChar w:fldCharType="separate"/>
            </w:r>
            <w:r>
              <w:rPr>
                <w:noProof/>
                <w:webHidden/>
              </w:rPr>
              <w:t>27</w:t>
            </w:r>
            <w:r>
              <w:rPr>
                <w:noProof/>
                <w:webHidden/>
              </w:rPr>
              <w:fldChar w:fldCharType="end"/>
            </w:r>
          </w:hyperlink>
        </w:p>
        <w:p w14:paraId="1C5D4719" w14:textId="4C6D0154"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39" w:history="1">
            <w:r w:rsidRPr="00C51430">
              <w:rPr>
                <w:rStyle w:val="aff8"/>
                <w:noProof/>
              </w:rPr>
              <w:t>5.3 Hypotheses and testable consequences</w:t>
            </w:r>
            <w:r>
              <w:rPr>
                <w:noProof/>
                <w:webHidden/>
              </w:rPr>
              <w:tab/>
            </w:r>
            <w:r>
              <w:rPr>
                <w:noProof/>
                <w:webHidden/>
              </w:rPr>
              <w:fldChar w:fldCharType="begin"/>
            </w:r>
            <w:r>
              <w:rPr>
                <w:noProof/>
                <w:webHidden/>
              </w:rPr>
              <w:instrText xml:space="preserve"> PAGEREF _Toc227949039 \h </w:instrText>
            </w:r>
            <w:r>
              <w:rPr>
                <w:noProof/>
                <w:webHidden/>
              </w:rPr>
            </w:r>
            <w:r>
              <w:rPr>
                <w:noProof/>
                <w:webHidden/>
              </w:rPr>
              <w:fldChar w:fldCharType="separate"/>
            </w:r>
            <w:r>
              <w:rPr>
                <w:noProof/>
                <w:webHidden/>
              </w:rPr>
              <w:t>28</w:t>
            </w:r>
            <w:r>
              <w:rPr>
                <w:noProof/>
                <w:webHidden/>
              </w:rPr>
              <w:fldChar w:fldCharType="end"/>
            </w:r>
          </w:hyperlink>
        </w:p>
        <w:p w14:paraId="417D504A" w14:textId="72C9BF0F"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0" w:history="1">
            <w:r w:rsidRPr="00C51430">
              <w:rPr>
                <w:rStyle w:val="aff8"/>
                <w:noProof/>
              </w:rPr>
              <w:t>5.4 Metrics accident detection</w:t>
            </w:r>
            <w:r>
              <w:rPr>
                <w:noProof/>
                <w:webHidden/>
              </w:rPr>
              <w:tab/>
            </w:r>
            <w:r>
              <w:rPr>
                <w:noProof/>
                <w:webHidden/>
              </w:rPr>
              <w:fldChar w:fldCharType="begin"/>
            </w:r>
            <w:r>
              <w:rPr>
                <w:noProof/>
                <w:webHidden/>
              </w:rPr>
              <w:instrText xml:space="preserve"> PAGEREF _Toc227949040 \h </w:instrText>
            </w:r>
            <w:r>
              <w:rPr>
                <w:noProof/>
                <w:webHidden/>
              </w:rPr>
            </w:r>
            <w:r>
              <w:rPr>
                <w:noProof/>
                <w:webHidden/>
              </w:rPr>
              <w:fldChar w:fldCharType="separate"/>
            </w:r>
            <w:r>
              <w:rPr>
                <w:noProof/>
                <w:webHidden/>
              </w:rPr>
              <w:t>28</w:t>
            </w:r>
            <w:r>
              <w:rPr>
                <w:noProof/>
                <w:webHidden/>
              </w:rPr>
              <w:fldChar w:fldCharType="end"/>
            </w:r>
          </w:hyperlink>
        </w:p>
        <w:p w14:paraId="7F7E0849" w14:textId="42E75B48"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1" w:history="1">
            <w:r w:rsidRPr="00C51430">
              <w:rPr>
                <w:rStyle w:val="aff8"/>
                <w:noProof/>
              </w:rPr>
              <w:t>5.5 Metrics severity classification</w:t>
            </w:r>
            <w:r>
              <w:rPr>
                <w:noProof/>
                <w:webHidden/>
              </w:rPr>
              <w:tab/>
            </w:r>
            <w:r>
              <w:rPr>
                <w:noProof/>
                <w:webHidden/>
              </w:rPr>
              <w:fldChar w:fldCharType="begin"/>
            </w:r>
            <w:r>
              <w:rPr>
                <w:noProof/>
                <w:webHidden/>
              </w:rPr>
              <w:instrText xml:space="preserve"> PAGEREF _Toc227949041 \h </w:instrText>
            </w:r>
            <w:r>
              <w:rPr>
                <w:noProof/>
                <w:webHidden/>
              </w:rPr>
            </w:r>
            <w:r>
              <w:rPr>
                <w:noProof/>
                <w:webHidden/>
              </w:rPr>
              <w:fldChar w:fldCharType="separate"/>
            </w:r>
            <w:r>
              <w:rPr>
                <w:noProof/>
                <w:webHidden/>
              </w:rPr>
              <w:t>28</w:t>
            </w:r>
            <w:r>
              <w:rPr>
                <w:noProof/>
                <w:webHidden/>
              </w:rPr>
              <w:fldChar w:fldCharType="end"/>
            </w:r>
          </w:hyperlink>
        </w:p>
        <w:p w14:paraId="2110DDD2" w14:textId="307A4AAE"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2" w:history="1">
            <w:r w:rsidRPr="00C51430">
              <w:rPr>
                <w:rStyle w:val="aff8"/>
                <w:noProof/>
              </w:rPr>
              <w:t>5.6 Why is threshold analysis necessary?</w:t>
            </w:r>
            <w:r>
              <w:rPr>
                <w:noProof/>
                <w:webHidden/>
              </w:rPr>
              <w:tab/>
            </w:r>
            <w:r>
              <w:rPr>
                <w:noProof/>
                <w:webHidden/>
              </w:rPr>
              <w:fldChar w:fldCharType="begin"/>
            </w:r>
            <w:r>
              <w:rPr>
                <w:noProof/>
                <w:webHidden/>
              </w:rPr>
              <w:instrText xml:space="preserve"> PAGEREF _Toc227949042 \h </w:instrText>
            </w:r>
            <w:r>
              <w:rPr>
                <w:noProof/>
                <w:webHidden/>
              </w:rPr>
            </w:r>
            <w:r>
              <w:rPr>
                <w:noProof/>
                <w:webHidden/>
              </w:rPr>
              <w:fldChar w:fldCharType="separate"/>
            </w:r>
            <w:r>
              <w:rPr>
                <w:noProof/>
                <w:webHidden/>
              </w:rPr>
              <w:t>29</w:t>
            </w:r>
            <w:r>
              <w:rPr>
                <w:noProof/>
                <w:webHidden/>
              </w:rPr>
              <w:fldChar w:fldCharType="end"/>
            </w:r>
          </w:hyperlink>
        </w:p>
        <w:p w14:paraId="1F1A7A29" w14:textId="4C046E8B"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3" w:history="1">
            <w:r w:rsidRPr="00C51430">
              <w:rPr>
                <w:rStyle w:val="aff8"/>
                <w:noProof/>
              </w:rPr>
              <w:t>5.7 Rules for selecting official results</w:t>
            </w:r>
            <w:r>
              <w:rPr>
                <w:noProof/>
                <w:webHidden/>
              </w:rPr>
              <w:tab/>
            </w:r>
            <w:r>
              <w:rPr>
                <w:noProof/>
                <w:webHidden/>
              </w:rPr>
              <w:fldChar w:fldCharType="begin"/>
            </w:r>
            <w:r>
              <w:rPr>
                <w:noProof/>
                <w:webHidden/>
              </w:rPr>
              <w:instrText xml:space="preserve"> PAGEREF _Toc227949043 \h </w:instrText>
            </w:r>
            <w:r>
              <w:rPr>
                <w:noProof/>
                <w:webHidden/>
              </w:rPr>
            </w:r>
            <w:r>
              <w:rPr>
                <w:noProof/>
                <w:webHidden/>
              </w:rPr>
              <w:fldChar w:fldCharType="separate"/>
            </w:r>
            <w:r>
              <w:rPr>
                <w:noProof/>
                <w:webHidden/>
              </w:rPr>
              <w:t>29</w:t>
            </w:r>
            <w:r>
              <w:rPr>
                <w:noProof/>
                <w:webHidden/>
              </w:rPr>
              <w:fldChar w:fldCharType="end"/>
            </w:r>
          </w:hyperlink>
        </w:p>
        <w:p w14:paraId="55CD4B90" w14:textId="7E195A8E"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4" w:history="1">
            <w:r w:rsidRPr="00C51430">
              <w:rPr>
                <w:rStyle w:val="aff8"/>
                <w:noProof/>
              </w:rPr>
              <w:t>5.8 Summary Map of Artifacts</w:t>
            </w:r>
            <w:r>
              <w:rPr>
                <w:noProof/>
                <w:webHidden/>
              </w:rPr>
              <w:tab/>
            </w:r>
            <w:r>
              <w:rPr>
                <w:noProof/>
                <w:webHidden/>
              </w:rPr>
              <w:fldChar w:fldCharType="begin"/>
            </w:r>
            <w:r>
              <w:rPr>
                <w:noProof/>
                <w:webHidden/>
              </w:rPr>
              <w:instrText xml:space="preserve"> PAGEREF _Toc227949044 \h </w:instrText>
            </w:r>
            <w:r>
              <w:rPr>
                <w:noProof/>
                <w:webHidden/>
              </w:rPr>
            </w:r>
            <w:r>
              <w:rPr>
                <w:noProof/>
                <w:webHidden/>
              </w:rPr>
              <w:fldChar w:fldCharType="separate"/>
            </w:r>
            <w:r>
              <w:rPr>
                <w:noProof/>
                <w:webHidden/>
              </w:rPr>
              <w:t>30</w:t>
            </w:r>
            <w:r>
              <w:rPr>
                <w:noProof/>
                <w:webHidden/>
              </w:rPr>
              <w:fldChar w:fldCharType="end"/>
            </w:r>
          </w:hyperlink>
        </w:p>
        <w:p w14:paraId="3FD8B6E4" w14:textId="6CE167C9"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45" w:history="1">
            <w:r w:rsidRPr="00C51430">
              <w:rPr>
                <w:rStyle w:val="aff8"/>
                <w:noProof/>
                <w:lang w:val="ru-RU"/>
              </w:rPr>
              <w:t>6 Results and Analysis</w:t>
            </w:r>
            <w:r>
              <w:rPr>
                <w:noProof/>
                <w:webHidden/>
              </w:rPr>
              <w:tab/>
            </w:r>
            <w:r>
              <w:rPr>
                <w:noProof/>
                <w:webHidden/>
              </w:rPr>
              <w:fldChar w:fldCharType="begin"/>
            </w:r>
            <w:r>
              <w:rPr>
                <w:noProof/>
                <w:webHidden/>
              </w:rPr>
              <w:instrText xml:space="preserve"> PAGEREF _Toc227949045 \h </w:instrText>
            </w:r>
            <w:r>
              <w:rPr>
                <w:noProof/>
                <w:webHidden/>
              </w:rPr>
            </w:r>
            <w:r>
              <w:rPr>
                <w:noProof/>
                <w:webHidden/>
              </w:rPr>
              <w:fldChar w:fldCharType="separate"/>
            </w:r>
            <w:r>
              <w:rPr>
                <w:noProof/>
                <w:webHidden/>
              </w:rPr>
              <w:t>31</w:t>
            </w:r>
            <w:r>
              <w:rPr>
                <w:noProof/>
                <w:webHidden/>
              </w:rPr>
              <w:fldChar w:fldCharType="end"/>
            </w:r>
          </w:hyperlink>
        </w:p>
        <w:p w14:paraId="77ED3206" w14:textId="1C2B433D"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6" w:history="1">
            <w:r w:rsidRPr="00C51430">
              <w:rPr>
                <w:rStyle w:val="aff8"/>
                <w:noProof/>
                <w:lang w:val="ru-RU"/>
              </w:rPr>
              <w:t>6.1 Accident detection: от доменной ловушки к защищаемому baseline</w:t>
            </w:r>
            <w:r>
              <w:rPr>
                <w:noProof/>
                <w:webHidden/>
              </w:rPr>
              <w:tab/>
            </w:r>
            <w:r>
              <w:rPr>
                <w:noProof/>
                <w:webHidden/>
              </w:rPr>
              <w:fldChar w:fldCharType="begin"/>
            </w:r>
            <w:r>
              <w:rPr>
                <w:noProof/>
                <w:webHidden/>
              </w:rPr>
              <w:instrText xml:space="preserve"> PAGEREF _Toc227949046 \h </w:instrText>
            </w:r>
            <w:r>
              <w:rPr>
                <w:noProof/>
                <w:webHidden/>
              </w:rPr>
            </w:r>
            <w:r>
              <w:rPr>
                <w:noProof/>
                <w:webHidden/>
              </w:rPr>
              <w:fldChar w:fldCharType="separate"/>
            </w:r>
            <w:r>
              <w:rPr>
                <w:noProof/>
                <w:webHidden/>
              </w:rPr>
              <w:t>31</w:t>
            </w:r>
            <w:r>
              <w:rPr>
                <w:noProof/>
                <w:webHidden/>
              </w:rPr>
              <w:fldChar w:fldCharType="end"/>
            </w:r>
          </w:hyperlink>
        </w:p>
        <w:p w14:paraId="61A51148" w14:textId="3EE52CED"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7" w:history="1">
            <w:r w:rsidRPr="00C51430">
              <w:rPr>
                <w:rStyle w:val="aff8"/>
                <w:noProof/>
              </w:rPr>
              <w:t>6.2 Severity classification: the advantage of temporal modeling</w:t>
            </w:r>
            <w:r>
              <w:rPr>
                <w:noProof/>
                <w:webHidden/>
              </w:rPr>
              <w:tab/>
            </w:r>
            <w:r>
              <w:rPr>
                <w:noProof/>
                <w:webHidden/>
              </w:rPr>
              <w:fldChar w:fldCharType="begin"/>
            </w:r>
            <w:r>
              <w:rPr>
                <w:noProof/>
                <w:webHidden/>
              </w:rPr>
              <w:instrText xml:space="preserve"> PAGEREF _Toc227949047 \h </w:instrText>
            </w:r>
            <w:r>
              <w:rPr>
                <w:noProof/>
                <w:webHidden/>
              </w:rPr>
            </w:r>
            <w:r>
              <w:rPr>
                <w:noProof/>
                <w:webHidden/>
              </w:rPr>
              <w:fldChar w:fldCharType="separate"/>
            </w:r>
            <w:r>
              <w:rPr>
                <w:noProof/>
                <w:webHidden/>
              </w:rPr>
              <w:t>34</w:t>
            </w:r>
            <w:r>
              <w:rPr>
                <w:noProof/>
                <w:webHidden/>
              </w:rPr>
              <w:fldChar w:fldCharType="end"/>
            </w:r>
          </w:hyperlink>
        </w:p>
        <w:p w14:paraId="1494CFCD" w14:textId="0FCE4B71" w:rsidR="00EC1D5C" w:rsidRDefault="00EC1D5C">
          <w:pPr>
            <w:pStyle w:val="2c"/>
            <w:tabs>
              <w:tab w:val="right" w:leader="dot" w:pos="9912"/>
            </w:tabs>
            <w:rPr>
              <w:rFonts w:eastAsiaTheme="minorEastAsia"/>
              <w:b w:val="0"/>
              <w:bCs w:val="0"/>
              <w:noProof/>
              <w:kern w:val="2"/>
              <w:sz w:val="24"/>
              <w:szCs w:val="24"/>
              <w:lang w:val="ru-RU" w:eastAsia="ru-RU"/>
              <w14:ligatures w14:val="standardContextual"/>
            </w:rPr>
          </w:pPr>
          <w:hyperlink w:anchor="_Toc227949048" w:history="1">
            <w:r w:rsidRPr="00C51430">
              <w:rPr>
                <w:rStyle w:val="aff8"/>
                <w:noProof/>
              </w:rPr>
              <w:t>6.3 Summary of two branches</w:t>
            </w:r>
            <w:r>
              <w:rPr>
                <w:noProof/>
                <w:webHidden/>
              </w:rPr>
              <w:tab/>
            </w:r>
            <w:r>
              <w:rPr>
                <w:noProof/>
                <w:webHidden/>
              </w:rPr>
              <w:fldChar w:fldCharType="begin"/>
            </w:r>
            <w:r>
              <w:rPr>
                <w:noProof/>
                <w:webHidden/>
              </w:rPr>
              <w:instrText xml:space="preserve"> PAGEREF _Toc227949048 \h </w:instrText>
            </w:r>
            <w:r>
              <w:rPr>
                <w:noProof/>
                <w:webHidden/>
              </w:rPr>
            </w:r>
            <w:r>
              <w:rPr>
                <w:noProof/>
                <w:webHidden/>
              </w:rPr>
              <w:fldChar w:fldCharType="separate"/>
            </w:r>
            <w:r>
              <w:rPr>
                <w:noProof/>
                <w:webHidden/>
              </w:rPr>
              <w:t>37</w:t>
            </w:r>
            <w:r>
              <w:rPr>
                <w:noProof/>
                <w:webHidden/>
              </w:rPr>
              <w:fldChar w:fldCharType="end"/>
            </w:r>
          </w:hyperlink>
        </w:p>
        <w:p w14:paraId="2BF49A61" w14:textId="07D577DF"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49" w:history="1">
            <w:r w:rsidRPr="00C51430">
              <w:rPr>
                <w:rStyle w:val="aff8"/>
                <w:noProof/>
              </w:rPr>
              <w:t>7 Discussion and limitations</w:t>
            </w:r>
            <w:r>
              <w:rPr>
                <w:noProof/>
                <w:webHidden/>
              </w:rPr>
              <w:tab/>
            </w:r>
            <w:r>
              <w:rPr>
                <w:noProof/>
                <w:webHidden/>
              </w:rPr>
              <w:fldChar w:fldCharType="begin"/>
            </w:r>
            <w:r>
              <w:rPr>
                <w:noProof/>
                <w:webHidden/>
              </w:rPr>
              <w:instrText xml:space="preserve"> PAGEREF _Toc227949049 \h </w:instrText>
            </w:r>
            <w:r>
              <w:rPr>
                <w:noProof/>
                <w:webHidden/>
              </w:rPr>
            </w:r>
            <w:r>
              <w:rPr>
                <w:noProof/>
                <w:webHidden/>
              </w:rPr>
              <w:fldChar w:fldCharType="separate"/>
            </w:r>
            <w:r>
              <w:rPr>
                <w:noProof/>
                <w:webHidden/>
              </w:rPr>
              <w:t>38</w:t>
            </w:r>
            <w:r>
              <w:rPr>
                <w:noProof/>
                <w:webHidden/>
              </w:rPr>
              <w:fldChar w:fldCharType="end"/>
            </w:r>
          </w:hyperlink>
        </w:p>
        <w:p w14:paraId="61D349D6" w14:textId="5CBB5738"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0" w:history="1">
            <w:r w:rsidRPr="00C51430">
              <w:rPr>
                <w:rStyle w:val="aff8"/>
                <w:noProof/>
              </w:rPr>
              <w:t>8 Transition to infrastructure anomalies</w:t>
            </w:r>
            <w:r>
              <w:rPr>
                <w:noProof/>
                <w:webHidden/>
              </w:rPr>
              <w:tab/>
            </w:r>
            <w:r>
              <w:rPr>
                <w:noProof/>
                <w:webHidden/>
              </w:rPr>
              <w:fldChar w:fldCharType="begin"/>
            </w:r>
            <w:r>
              <w:rPr>
                <w:noProof/>
                <w:webHidden/>
              </w:rPr>
              <w:instrText xml:space="preserve"> PAGEREF _Toc227949050 \h </w:instrText>
            </w:r>
            <w:r>
              <w:rPr>
                <w:noProof/>
                <w:webHidden/>
              </w:rPr>
            </w:r>
            <w:r>
              <w:rPr>
                <w:noProof/>
                <w:webHidden/>
              </w:rPr>
              <w:fldChar w:fldCharType="separate"/>
            </w:r>
            <w:r>
              <w:rPr>
                <w:noProof/>
                <w:webHidden/>
              </w:rPr>
              <w:t>39</w:t>
            </w:r>
            <w:r>
              <w:rPr>
                <w:noProof/>
                <w:webHidden/>
              </w:rPr>
              <w:fldChar w:fldCharType="end"/>
            </w:r>
          </w:hyperlink>
        </w:p>
        <w:p w14:paraId="01C48557" w14:textId="201DF414"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1" w:history="1">
            <w:r w:rsidRPr="00C51430">
              <w:rPr>
                <w:rStyle w:val="aff8"/>
                <w:noProof/>
                <w:lang w:val="ru-RU"/>
              </w:rPr>
              <w:t>9 Conclusion</w:t>
            </w:r>
            <w:r>
              <w:rPr>
                <w:noProof/>
                <w:webHidden/>
              </w:rPr>
              <w:tab/>
            </w:r>
            <w:r>
              <w:rPr>
                <w:noProof/>
                <w:webHidden/>
              </w:rPr>
              <w:fldChar w:fldCharType="begin"/>
            </w:r>
            <w:r>
              <w:rPr>
                <w:noProof/>
                <w:webHidden/>
              </w:rPr>
              <w:instrText xml:space="preserve"> PAGEREF _Toc227949051 \h </w:instrText>
            </w:r>
            <w:r>
              <w:rPr>
                <w:noProof/>
                <w:webHidden/>
              </w:rPr>
            </w:r>
            <w:r>
              <w:rPr>
                <w:noProof/>
                <w:webHidden/>
              </w:rPr>
              <w:fldChar w:fldCharType="separate"/>
            </w:r>
            <w:r>
              <w:rPr>
                <w:noProof/>
                <w:webHidden/>
              </w:rPr>
              <w:t>40</w:t>
            </w:r>
            <w:r>
              <w:rPr>
                <w:noProof/>
                <w:webHidden/>
              </w:rPr>
              <w:fldChar w:fldCharType="end"/>
            </w:r>
          </w:hyperlink>
        </w:p>
        <w:p w14:paraId="6B3C11FA" w14:textId="247E8DDF"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2" w:history="1">
            <w:r w:rsidRPr="00C51430">
              <w:rPr>
                <w:rStyle w:val="aff8"/>
                <w:noProof/>
              </w:rPr>
              <w:t>10 Github Link</w:t>
            </w:r>
            <w:r>
              <w:rPr>
                <w:noProof/>
                <w:webHidden/>
              </w:rPr>
              <w:tab/>
            </w:r>
            <w:r>
              <w:rPr>
                <w:noProof/>
                <w:webHidden/>
              </w:rPr>
              <w:fldChar w:fldCharType="begin"/>
            </w:r>
            <w:r>
              <w:rPr>
                <w:noProof/>
                <w:webHidden/>
              </w:rPr>
              <w:instrText xml:space="preserve"> PAGEREF _Toc227949052 \h </w:instrText>
            </w:r>
            <w:r>
              <w:rPr>
                <w:noProof/>
                <w:webHidden/>
              </w:rPr>
            </w:r>
            <w:r>
              <w:rPr>
                <w:noProof/>
                <w:webHidden/>
              </w:rPr>
              <w:fldChar w:fldCharType="separate"/>
            </w:r>
            <w:r>
              <w:rPr>
                <w:noProof/>
                <w:webHidden/>
              </w:rPr>
              <w:t>40</w:t>
            </w:r>
            <w:r>
              <w:rPr>
                <w:noProof/>
                <w:webHidden/>
              </w:rPr>
              <w:fldChar w:fldCharType="end"/>
            </w:r>
          </w:hyperlink>
        </w:p>
        <w:p w14:paraId="7A8A8693" w14:textId="1D6DD534"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3" w:history="1">
            <w:r w:rsidRPr="00C51430">
              <w:rPr>
                <w:rStyle w:val="aff8"/>
                <w:noProof/>
              </w:rPr>
              <w:t>List of sources</w:t>
            </w:r>
            <w:r>
              <w:rPr>
                <w:noProof/>
                <w:webHidden/>
              </w:rPr>
              <w:tab/>
            </w:r>
            <w:r>
              <w:rPr>
                <w:noProof/>
                <w:webHidden/>
              </w:rPr>
              <w:fldChar w:fldCharType="begin"/>
            </w:r>
            <w:r>
              <w:rPr>
                <w:noProof/>
                <w:webHidden/>
              </w:rPr>
              <w:instrText xml:space="preserve"> PAGEREF _Toc227949053 \h </w:instrText>
            </w:r>
            <w:r>
              <w:rPr>
                <w:noProof/>
                <w:webHidden/>
              </w:rPr>
            </w:r>
            <w:r>
              <w:rPr>
                <w:noProof/>
                <w:webHidden/>
              </w:rPr>
              <w:fldChar w:fldCharType="separate"/>
            </w:r>
            <w:r>
              <w:rPr>
                <w:noProof/>
                <w:webHidden/>
              </w:rPr>
              <w:t>40</w:t>
            </w:r>
            <w:r>
              <w:rPr>
                <w:noProof/>
                <w:webHidden/>
              </w:rPr>
              <w:fldChar w:fldCharType="end"/>
            </w:r>
          </w:hyperlink>
        </w:p>
        <w:p w14:paraId="2F59B59B" w14:textId="1A7E56A6"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4" w:history="1">
            <w:r w:rsidRPr="00C51430">
              <w:rPr>
                <w:rStyle w:val="aff8"/>
                <w:noProof/>
                <w:lang w:val="ru-RU"/>
              </w:rPr>
              <w:t>Приложение А. Рекомендуемые иллюстрации и артефакты для включения в финальную версию</w:t>
            </w:r>
            <w:r>
              <w:rPr>
                <w:noProof/>
                <w:webHidden/>
              </w:rPr>
              <w:tab/>
            </w:r>
            <w:r>
              <w:rPr>
                <w:noProof/>
                <w:webHidden/>
              </w:rPr>
              <w:fldChar w:fldCharType="begin"/>
            </w:r>
            <w:r>
              <w:rPr>
                <w:noProof/>
                <w:webHidden/>
              </w:rPr>
              <w:instrText xml:space="preserve"> PAGEREF _Toc227949054 \h </w:instrText>
            </w:r>
            <w:r>
              <w:rPr>
                <w:noProof/>
                <w:webHidden/>
              </w:rPr>
            </w:r>
            <w:r>
              <w:rPr>
                <w:noProof/>
                <w:webHidden/>
              </w:rPr>
              <w:fldChar w:fldCharType="separate"/>
            </w:r>
            <w:r>
              <w:rPr>
                <w:noProof/>
                <w:webHidden/>
              </w:rPr>
              <w:t>43</w:t>
            </w:r>
            <w:r>
              <w:rPr>
                <w:noProof/>
                <w:webHidden/>
              </w:rPr>
              <w:fldChar w:fldCharType="end"/>
            </w:r>
          </w:hyperlink>
        </w:p>
        <w:p w14:paraId="1F98CD0F" w14:textId="49A5E811"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5" w:history="1">
            <w:r w:rsidRPr="00C51430">
              <w:rPr>
                <w:rStyle w:val="aff8"/>
                <w:noProof/>
                <w:lang w:val="ru-RU"/>
              </w:rPr>
              <w:t>Приложение Б. Какие фрагменты кода и команд лучше показать</w:t>
            </w:r>
            <w:r>
              <w:rPr>
                <w:noProof/>
                <w:webHidden/>
              </w:rPr>
              <w:tab/>
            </w:r>
            <w:r>
              <w:rPr>
                <w:noProof/>
                <w:webHidden/>
              </w:rPr>
              <w:fldChar w:fldCharType="begin"/>
            </w:r>
            <w:r>
              <w:rPr>
                <w:noProof/>
                <w:webHidden/>
              </w:rPr>
              <w:instrText xml:space="preserve"> PAGEREF _Toc227949055 \h </w:instrText>
            </w:r>
            <w:r>
              <w:rPr>
                <w:noProof/>
                <w:webHidden/>
              </w:rPr>
            </w:r>
            <w:r>
              <w:rPr>
                <w:noProof/>
                <w:webHidden/>
              </w:rPr>
              <w:fldChar w:fldCharType="separate"/>
            </w:r>
            <w:r>
              <w:rPr>
                <w:noProof/>
                <w:webHidden/>
              </w:rPr>
              <w:t>43</w:t>
            </w:r>
            <w:r>
              <w:rPr>
                <w:noProof/>
                <w:webHidden/>
              </w:rPr>
              <w:fldChar w:fldCharType="end"/>
            </w:r>
          </w:hyperlink>
        </w:p>
        <w:p w14:paraId="43FF7272" w14:textId="22208C6F" w:rsidR="00EC1D5C" w:rsidRDefault="00EC1D5C">
          <w:pPr>
            <w:pStyle w:val="14"/>
            <w:tabs>
              <w:tab w:val="right" w:leader="dot" w:pos="9912"/>
            </w:tabs>
            <w:rPr>
              <w:rFonts w:eastAsiaTheme="minorEastAsia"/>
              <w:b w:val="0"/>
              <w:bCs w:val="0"/>
              <w:i w:val="0"/>
              <w:iCs w:val="0"/>
              <w:noProof/>
              <w:kern w:val="2"/>
              <w:lang w:val="ru-RU" w:eastAsia="ru-RU"/>
              <w14:ligatures w14:val="standardContextual"/>
            </w:rPr>
          </w:pPr>
          <w:hyperlink w:anchor="_Toc227949056" w:history="1">
            <w:r w:rsidRPr="00C51430">
              <w:rPr>
                <w:rStyle w:val="aff8"/>
                <w:noProof/>
                <w:lang w:val="ru-RU"/>
              </w:rPr>
              <w:t>Приложение В. Практические замечания по оформлению</w:t>
            </w:r>
            <w:r>
              <w:rPr>
                <w:noProof/>
                <w:webHidden/>
              </w:rPr>
              <w:tab/>
            </w:r>
            <w:r>
              <w:rPr>
                <w:noProof/>
                <w:webHidden/>
              </w:rPr>
              <w:fldChar w:fldCharType="begin"/>
            </w:r>
            <w:r>
              <w:rPr>
                <w:noProof/>
                <w:webHidden/>
              </w:rPr>
              <w:instrText xml:space="preserve"> PAGEREF _Toc227949056 \h </w:instrText>
            </w:r>
            <w:r>
              <w:rPr>
                <w:noProof/>
                <w:webHidden/>
              </w:rPr>
            </w:r>
            <w:r>
              <w:rPr>
                <w:noProof/>
                <w:webHidden/>
              </w:rPr>
              <w:fldChar w:fldCharType="separate"/>
            </w:r>
            <w:r>
              <w:rPr>
                <w:noProof/>
                <w:webHidden/>
              </w:rPr>
              <w:t>44</w:t>
            </w:r>
            <w:r>
              <w:rPr>
                <w:noProof/>
                <w:webHidden/>
              </w:rPr>
              <w:fldChar w:fldCharType="end"/>
            </w:r>
          </w:hyperlink>
        </w:p>
        <w:p w14:paraId="480B9CCB" w14:textId="55B85085" w:rsidR="00EC1D5C" w:rsidRDefault="00EC1D5C">
          <w:r>
            <w:rPr>
              <w:b/>
              <w:bCs/>
              <w:noProof/>
            </w:rPr>
            <w:fldChar w:fldCharType="end"/>
          </w:r>
        </w:p>
      </w:sdtContent>
    </w:sdt>
    <w:p w14:paraId="1C7F9B47" w14:textId="77777777" w:rsidR="00360B50" w:rsidRDefault="00000000" w:rsidP="00360B50">
      <w:pPr>
        <w:ind w:firstLine="0"/>
        <w:rPr>
          <w:lang w:val="ru-RU"/>
        </w:rPr>
      </w:pPr>
      <w:r w:rsidRPr="00B97AB2">
        <w:br w:type="page"/>
      </w:r>
    </w:p>
    <w:p w14:paraId="79188EAC" w14:textId="77777777" w:rsidR="00EC1D5C" w:rsidRPr="00EC1D5C" w:rsidRDefault="00EC1D5C" w:rsidP="00360B50">
      <w:pPr>
        <w:ind w:firstLine="0"/>
        <w:rPr>
          <w:lang w:val="ru-RU"/>
        </w:rPr>
      </w:pPr>
    </w:p>
    <w:p w14:paraId="6F76D813" w14:textId="77777777" w:rsidR="007F5D02" w:rsidRPr="003533E9" w:rsidRDefault="00000000" w:rsidP="00C14E31">
      <w:pPr>
        <w:pStyle w:val="1"/>
      </w:pPr>
      <w:bookmarkStart w:id="6" w:name="_Toc227948569"/>
      <w:bookmarkStart w:id="7" w:name="_Toc227948765"/>
      <w:bookmarkStart w:id="8" w:name="_Toc227949006"/>
      <w:r w:rsidRPr="003533E9">
        <w:t xml:space="preserve">1 </w:t>
      </w:r>
      <w:r w:rsidR="003533E9">
        <w:t>Introduction</w:t>
      </w:r>
      <w:bookmarkEnd w:id="6"/>
      <w:bookmarkEnd w:id="7"/>
      <w:bookmarkEnd w:id="8"/>
    </w:p>
    <w:p w14:paraId="3D4C4CAF" w14:textId="77777777" w:rsidR="003533E9" w:rsidRPr="003533E9" w:rsidRDefault="003533E9" w:rsidP="009C3DDF">
      <w:r w:rsidRPr="003533E9">
        <w:t>Modern road infrastructure increasingly relies on video surveillance. Cameras are used at standard intersections, highways, tunnels, bridges, and areas with high accident rates. However, simply increasing the number of cameras does not solve the safety problem. Video streams, for example, require constant analysis, and manual monitoring does not scale well: an operator cannot closely monitor dozens or hundreds of screens, especially when dangerous events are rare and visually ambiguous.</w:t>
      </w:r>
    </w:p>
    <w:p w14:paraId="3326B21D" w14:textId="77777777" w:rsidR="009C3DDF" w:rsidRPr="003533E9" w:rsidRDefault="003533E9" w:rsidP="009C3DDF">
      <w:r w:rsidRPr="003533E9">
        <w:t>According to the World Health Organization, road accidents claim approximately 1.19 million lives each year, and road traffic injuries remain the leading cause of death among people aged 5 to 29 years. [1, 2].</w:t>
      </w:r>
    </w:p>
    <w:p w14:paraId="6E8BC285" w14:textId="77777777" w:rsidR="003533E9" w:rsidRDefault="003533E9" w:rsidP="009C3DDF">
      <w:r w:rsidRPr="003533E9">
        <w:t xml:space="preserve">Road accidents are low-frequency events with a high error cost. A missed accident can lead to delayed emergency response, secondary collisions, and increased congestion. At the same time, an excessive number of false alarms renders an automated system virtually unusable: the operator loses confidence in the signals, and the dispatch system becomes overloaded. Therefore, </w:t>
      </w:r>
      <w:r w:rsidRPr="003533E9">
        <w:rPr>
          <w:b/>
          <w:bCs/>
          <w:i/>
          <w:iCs/>
        </w:rPr>
        <w:t>accident detection</w:t>
      </w:r>
      <w:r w:rsidRPr="003533E9">
        <w:t xml:space="preserve"> cannot be assessed solely by </w:t>
      </w:r>
      <w:r w:rsidRPr="003533E9">
        <w:rPr>
          <w:b/>
          <w:bCs/>
          <w:i/>
          <w:iCs/>
        </w:rPr>
        <w:t>accuracy</w:t>
      </w:r>
      <w:r w:rsidRPr="003533E9">
        <w:t>. For real-world monitoring, recall, precision, false alarms per hour, latency, stability on new cameras, and resistance to domain shift are all important.</w:t>
      </w:r>
    </w:p>
    <w:p w14:paraId="02B26D2B" w14:textId="77777777" w:rsidR="003533E9" w:rsidRDefault="003533E9">
      <w:r w:rsidRPr="003533E9">
        <w:t>It</w:t>
      </w:r>
      <w:r w:rsidR="00F50A36" w:rsidRPr="00F50A36">
        <w:t xml:space="preserve"> </w:t>
      </w:r>
      <w:r w:rsidR="00F50A36">
        <w:t>i</w:t>
      </w:r>
      <w:r w:rsidRPr="003533E9">
        <w:t>s also important that this study does</w:t>
      </w:r>
      <w:r w:rsidR="00F50A36">
        <w:t xml:space="preserve"> </w:t>
      </w:r>
      <w:r w:rsidRPr="003533E9">
        <w:t>n</w:t>
      </w:r>
      <w:r w:rsidR="00F50A36">
        <w:t>o</w:t>
      </w:r>
      <w:r w:rsidRPr="003533E9">
        <w:t xml:space="preserve">t examine arbitrary videos related to transportation, but rather video streams from fixed traffic cameras. This significantly changes the task. Unlike </w:t>
      </w:r>
      <w:r w:rsidRPr="003533E9">
        <w:rPr>
          <w:b/>
          <w:bCs/>
          <w:i/>
          <w:iCs/>
        </w:rPr>
        <w:t>dashcam</w:t>
      </w:r>
      <w:r w:rsidRPr="003533E9">
        <w:t xml:space="preserve"> videos, </w:t>
      </w:r>
      <w:r w:rsidRPr="003533E9">
        <w:rPr>
          <w:b/>
          <w:bCs/>
          <w:i/>
          <w:iCs/>
        </w:rPr>
        <w:t>fixed-camera</w:t>
      </w:r>
      <w:r w:rsidRPr="003533E9">
        <w:t xml:space="preserve"> video has a stable camera angle, a static background, and high scene repetitiveness, but also increases the risk that the model will memorize the features of a specific camera rather than the event itself.</w:t>
      </w:r>
    </w:p>
    <w:p w14:paraId="1212C00C" w14:textId="77777777" w:rsidR="00F0692F" w:rsidRPr="00B97AB2" w:rsidRDefault="00A704C2" w:rsidP="00E61615">
      <w:r w:rsidRPr="00A704C2">
        <w:t xml:space="preserve">A problem we encountered even before choosing the architecture was the lack of a single, open, and methodologically convenient dataset covering the entire project lifecycle. For our topic, there's no ready-made dataset that would simultaneously contain a </w:t>
      </w:r>
      <w:r w:rsidRPr="00A704C2">
        <w:rPr>
          <w:b/>
          <w:bCs/>
          <w:i/>
          <w:iCs/>
        </w:rPr>
        <w:t>fixed CCTV viewpoint</w:t>
      </w:r>
      <w:r w:rsidRPr="00A704C2">
        <w:t xml:space="preserve">, a guaranteed clean </w:t>
      </w:r>
      <w:r w:rsidRPr="00A704C2">
        <w:rPr>
          <w:b/>
          <w:bCs/>
          <w:i/>
          <w:iCs/>
        </w:rPr>
        <w:t>normal traffic</w:t>
      </w:r>
      <w:r w:rsidRPr="00A704C2">
        <w:t xml:space="preserve"> class, crash clips with reliable </w:t>
      </w:r>
      <w:r w:rsidRPr="00A704C2">
        <w:rPr>
          <w:b/>
          <w:bCs/>
          <w:i/>
          <w:iCs/>
        </w:rPr>
        <w:t>severity</w:t>
      </w:r>
      <w:r w:rsidRPr="00A704C2">
        <w:t xml:space="preserve"> </w:t>
      </w:r>
      <w:r w:rsidR="00F0692F">
        <w:t>labels</w:t>
      </w:r>
      <w:r w:rsidRPr="00A704C2">
        <w:t xml:space="preserve">, and a foundation for the subsequent infrastructure anomaly detection branch. As a result, we had to not simply "take data from an open source" but conduct a full-scale process of selecting, comparing, and rethinking several datasets with different roles within a single pipeline. </w:t>
      </w:r>
      <w:r w:rsidRPr="00D4546A">
        <w:t>[3–5, 19, 20]</w:t>
      </w:r>
    </w:p>
    <w:p w14:paraId="745E5364" w14:textId="77777777" w:rsidR="00F0692F" w:rsidRPr="00E61615" w:rsidRDefault="00F0692F" w:rsidP="00C14E31">
      <w:pPr>
        <w:pStyle w:val="21"/>
      </w:pPr>
      <w:bookmarkStart w:id="9" w:name="_Toc227948570"/>
      <w:bookmarkStart w:id="10" w:name="_Toc227948766"/>
      <w:bookmarkStart w:id="11" w:name="_Toc227949007"/>
      <w:r w:rsidRPr="00F0692F">
        <w:t>1</w:t>
      </w:r>
      <w:r>
        <w:t xml:space="preserve">.1 </w:t>
      </w:r>
      <w:r w:rsidR="00E61615">
        <w:t>The goal of the thesis</w:t>
      </w:r>
      <w:bookmarkEnd w:id="9"/>
      <w:bookmarkEnd w:id="10"/>
      <w:bookmarkEnd w:id="11"/>
    </w:p>
    <w:p w14:paraId="417EB526" w14:textId="77777777" w:rsidR="00D762B9" w:rsidRPr="00D762B9" w:rsidRDefault="00E61615" w:rsidP="00D762B9">
      <w:r w:rsidRPr="00E61615">
        <w:t xml:space="preserve">The </w:t>
      </w:r>
      <w:r>
        <w:t>goal</w:t>
      </w:r>
      <w:r w:rsidRPr="00E61615">
        <w:t xml:space="preserve"> of the work is to develop and investigate a methodology for automated detection of road accidents and assessment of their severity using video streams from fixed road cameras, </w:t>
      </w:r>
      <w:proofErr w:type="gramStart"/>
      <w:r w:rsidRPr="00E61615">
        <w:t xml:space="preserve">taking </w:t>
      </w:r>
      <w:r w:rsidRPr="00E61615">
        <w:lastRenderedPageBreak/>
        <w:t>into account</w:t>
      </w:r>
      <w:proofErr w:type="gramEnd"/>
      <w:r w:rsidRPr="00E61615">
        <w:t xml:space="preserve"> the limitations of real data, domain shift, and practical requirements for the monitoring system.</w:t>
      </w:r>
    </w:p>
    <w:p w14:paraId="08DC17A9" w14:textId="0BC28BED" w:rsidR="00E61615" w:rsidRPr="00D762B9" w:rsidRDefault="00976D14" w:rsidP="00C14E31">
      <w:pPr>
        <w:pStyle w:val="21"/>
      </w:pPr>
      <w:bookmarkStart w:id="12" w:name="_Toc227948571"/>
      <w:bookmarkStart w:id="13" w:name="_Toc227948767"/>
      <w:bookmarkStart w:id="14" w:name="_Toc227949008"/>
      <w:r>
        <w:rPr>
          <w:lang w:val="ru-RU"/>
        </w:rPr>
        <w:t xml:space="preserve">1.2 </w:t>
      </w:r>
      <w:r w:rsidR="00E61615">
        <w:t>Objectives of the thesis</w:t>
      </w:r>
      <w:bookmarkEnd w:id="12"/>
      <w:bookmarkEnd w:id="13"/>
      <w:bookmarkEnd w:id="14"/>
    </w:p>
    <w:p w14:paraId="7E846C22" w14:textId="77777777" w:rsidR="00AD4C7C" w:rsidRPr="00AD4C7C" w:rsidRDefault="00AD4C7C" w:rsidP="00AD4C7C">
      <w:pPr>
        <w:pStyle w:val="ae"/>
        <w:numPr>
          <w:ilvl w:val="0"/>
          <w:numId w:val="14"/>
        </w:numPr>
      </w:pPr>
      <w:r w:rsidRPr="00AD4C7C">
        <w:t>Analyze the subject area and existing approaches to detecting road accidents and related anomalies in video.</w:t>
      </w:r>
    </w:p>
    <w:p w14:paraId="393547F7" w14:textId="77777777" w:rsidR="00AD4C7C" w:rsidRPr="00AD4C7C" w:rsidRDefault="00AD4C7C" w:rsidP="00AD4C7C">
      <w:pPr>
        <w:pStyle w:val="ae"/>
        <w:numPr>
          <w:ilvl w:val="0"/>
          <w:numId w:val="14"/>
        </w:numPr>
      </w:pPr>
      <w:r w:rsidRPr="00AD4C7C">
        <w:t>Select and validate a dataset suitable for solving accident detection and severity classification problems.</w:t>
      </w:r>
    </w:p>
    <w:p w14:paraId="4C16B30F" w14:textId="77777777" w:rsidR="00AD4C7C" w:rsidRPr="00AD4C7C" w:rsidRDefault="00AD4C7C" w:rsidP="00AD4C7C">
      <w:pPr>
        <w:pStyle w:val="ae"/>
        <w:numPr>
          <w:ilvl w:val="0"/>
          <w:numId w:val="14"/>
        </w:numPr>
      </w:pPr>
      <w:r w:rsidRPr="00AD4C7C">
        <w:t>Prepare data for experiments and develop a reproducible sample processing scheme.</w:t>
      </w:r>
    </w:p>
    <w:p w14:paraId="1DE0289C" w14:textId="77777777" w:rsidR="00AD4C7C" w:rsidRPr="00AD4C7C" w:rsidRDefault="00AD4C7C" w:rsidP="00AD4C7C">
      <w:pPr>
        <w:pStyle w:val="ae"/>
        <w:numPr>
          <w:ilvl w:val="0"/>
          <w:numId w:val="14"/>
        </w:numPr>
      </w:pPr>
      <w:r w:rsidRPr="00AD4C7C">
        <w:t>Build and evaluate a baseline model for binary detection of road accidents.</w:t>
      </w:r>
    </w:p>
    <w:p w14:paraId="3B829A33" w14:textId="77777777" w:rsidR="00AD4C7C" w:rsidRPr="00AD4C7C" w:rsidRDefault="00AD4C7C" w:rsidP="00AD4C7C">
      <w:pPr>
        <w:pStyle w:val="ae"/>
        <w:numPr>
          <w:ilvl w:val="0"/>
          <w:numId w:val="14"/>
        </w:numPr>
      </w:pPr>
      <w:r w:rsidRPr="00AD4C7C">
        <w:t>Build and compare models using different types of visual representation of events, including clip-based and video-based approaches.</w:t>
      </w:r>
    </w:p>
    <w:p w14:paraId="1C6272D7" w14:textId="77777777" w:rsidR="00AD4C7C" w:rsidRPr="00AD4C7C" w:rsidRDefault="00AD4C7C" w:rsidP="00AD4C7C">
      <w:pPr>
        <w:pStyle w:val="ae"/>
        <w:numPr>
          <w:ilvl w:val="0"/>
          <w:numId w:val="14"/>
        </w:numPr>
      </w:pPr>
      <w:r w:rsidRPr="00AD4C7C">
        <w:t>Explore the problem of accident severity classification and determine the most reliable model for this area.</w:t>
      </w:r>
    </w:p>
    <w:p w14:paraId="07DC738E" w14:textId="77777777" w:rsidR="00AD4C7C" w:rsidRPr="00AD4C7C" w:rsidRDefault="00AD4C7C" w:rsidP="00AD4C7C">
      <w:pPr>
        <w:pStyle w:val="ae"/>
        <w:numPr>
          <w:ilvl w:val="0"/>
          <w:numId w:val="14"/>
        </w:numPr>
      </w:pPr>
      <w:r w:rsidRPr="00AD4C7C">
        <w:t xml:space="preserve">Select metrics and an evaluation procedure that allow for analyzing the quality of models not only from </w:t>
      </w:r>
      <w:r w:rsidR="00A30FBA" w:rsidRPr="00AD4C7C">
        <w:t>research</w:t>
      </w:r>
      <w:r w:rsidRPr="00AD4C7C">
        <w:t xml:space="preserve"> but also from a practical perspective.</w:t>
      </w:r>
    </w:p>
    <w:p w14:paraId="2F49D312" w14:textId="77777777" w:rsidR="00A30FBA" w:rsidRPr="00A30FBA" w:rsidRDefault="00AD4C7C" w:rsidP="00A30FBA">
      <w:pPr>
        <w:pStyle w:val="ae"/>
        <w:numPr>
          <w:ilvl w:val="0"/>
          <w:numId w:val="14"/>
        </w:numPr>
      </w:pPr>
      <w:r w:rsidRPr="00AD4C7C">
        <w:t>Outline directions for further development of the system, including an object-centric approach and a transition to the problem of detecting infrastructure anomalies.</w:t>
      </w:r>
    </w:p>
    <w:p w14:paraId="4D63A09E" w14:textId="77542052" w:rsidR="00A30FBA" w:rsidRPr="00A30FBA" w:rsidRDefault="00976D14" w:rsidP="00C14E31">
      <w:pPr>
        <w:pStyle w:val="21"/>
      </w:pPr>
      <w:bookmarkStart w:id="15" w:name="_Toc227948572"/>
      <w:bookmarkStart w:id="16" w:name="_Toc227948768"/>
      <w:bookmarkStart w:id="17" w:name="_Toc227949009"/>
      <w:r>
        <w:rPr>
          <w:lang w:val="ru-RU"/>
        </w:rPr>
        <w:t xml:space="preserve">1.3 </w:t>
      </w:r>
      <w:r w:rsidR="006F6C90" w:rsidRPr="006F6C90">
        <w:rPr>
          <w:lang w:val="ru-RU"/>
        </w:rPr>
        <w:t xml:space="preserve">Research </w:t>
      </w:r>
      <w:proofErr w:type="spellStart"/>
      <w:r w:rsidR="006F6C90" w:rsidRPr="006F6C90">
        <w:rPr>
          <w:lang w:val="ru-RU"/>
        </w:rPr>
        <w:t>questions</w:t>
      </w:r>
      <w:proofErr w:type="spellEnd"/>
      <w:r w:rsidR="006F6C90" w:rsidRPr="006F6C90">
        <w:rPr>
          <w:lang w:val="ru-RU"/>
        </w:rPr>
        <w:t xml:space="preserve"> </w:t>
      </w:r>
      <w:proofErr w:type="spellStart"/>
      <w:r w:rsidR="006F6C90" w:rsidRPr="006F6C90">
        <w:rPr>
          <w:lang w:val="ru-RU"/>
        </w:rPr>
        <w:t>and</w:t>
      </w:r>
      <w:proofErr w:type="spellEnd"/>
      <w:r w:rsidR="006F6C90" w:rsidRPr="006F6C90">
        <w:rPr>
          <w:lang w:val="ru-RU"/>
        </w:rPr>
        <w:t xml:space="preserve"> </w:t>
      </w:r>
      <w:proofErr w:type="spellStart"/>
      <w:r w:rsidR="006F6C90" w:rsidRPr="006F6C90">
        <w:rPr>
          <w:lang w:val="ru-RU"/>
        </w:rPr>
        <w:t>hypotheses</w:t>
      </w:r>
      <w:bookmarkEnd w:id="15"/>
      <w:bookmarkEnd w:id="16"/>
      <w:bookmarkEnd w:id="17"/>
      <w:proofErr w:type="spellEnd"/>
    </w:p>
    <w:p w14:paraId="0215A3F2" w14:textId="77777777" w:rsidR="00A30FBA" w:rsidRPr="00A30FBA" w:rsidRDefault="00A30FBA" w:rsidP="00B711FC">
      <w:pPr>
        <w:pStyle w:val="ae"/>
        <w:numPr>
          <w:ilvl w:val="0"/>
          <w:numId w:val="16"/>
        </w:numPr>
      </w:pPr>
      <w:r w:rsidRPr="00A30FBA">
        <w:t>Which visual representation is most effective for analyzing video streams from fixed traffic cameras: global clip-level features, explicit temporal modeling, or an object-centric approach?</w:t>
      </w:r>
    </w:p>
    <w:p w14:paraId="133F2687" w14:textId="77777777" w:rsidR="00A30FBA" w:rsidRPr="00A30FBA" w:rsidRDefault="00A30FBA" w:rsidP="00B711FC">
      <w:pPr>
        <w:pStyle w:val="ae"/>
        <w:numPr>
          <w:ilvl w:val="0"/>
          <w:numId w:val="16"/>
        </w:numPr>
      </w:pPr>
      <w:r w:rsidRPr="00A30FBA">
        <w:t>Does moving to a more complex video architecture yield consistent gains in the accident detection task under different sampling schemes?</w:t>
      </w:r>
    </w:p>
    <w:p w14:paraId="78B5B194" w14:textId="77777777" w:rsidR="00A30FBA" w:rsidRPr="00A30FBA" w:rsidRDefault="00A30FBA" w:rsidP="00B711FC">
      <w:pPr>
        <w:pStyle w:val="ae"/>
        <w:numPr>
          <w:ilvl w:val="0"/>
          <w:numId w:val="16"/>
        </w:numPr>
      </w:pPr>
      <w:r w:rsidRPr="00A30FBA">
        <w:t>Can a model be considered practically useful if, despite high final metrics, it retains a high number of false alarms on long video streams?</w:t>
      </w:r>
    </w:p>
    <w:p w14:paraId="6D6A75DF" w14:textId="77777777" w:rsidR="00A30FBA" w:rsidRPr="00A30FBA" w:rsidRDefault="00A30FBA" w:rsidP="00B711FC">
      <w:pPr>
        <w:pStyle w:val="ae"/>
        <w:numPr>
          <w:ilvl w:val="0"/>
          <w:numId w:val="16"/>
        </w:numPr>
      </w:pPr>
      <w:r w:rsidRPr="00A30FBA">
        <w:t>How do accident detection and severity classification tasks differ in terms of data requirements, architecture, and evaluation procedures?</w:t>
      </w:r>
    </w:p>
    <w:p w14:paraId="2838D6A3" w14:textId="718DD28C" w:rsidR="007F5D02" w:rsidRPr="00B97AB2" w:rsidRDefault="00D762B9" w:rsidP="00C14E31">
      <w:pPr>
        <w:pStyle w:val="21"/>
      </w:pPr>
      <w:bookmarkStart w:id="18" w:name="_Toc227948573"/>
      <w:bookmarkStart w:id="19" w:name="_Toc227948769"/>
      <w:bookmarkStart w:id="20" w:name="_Toc227949010"/>
      <w:r w:rsidRPr="00993FCF">
        <w:t xml:space="preserve">1.4 </w:t>
      </w:r>
      <w:r w:rsidR="002E6290" w:rsidRPr="00B97AB2">
        <w:t>Scientific and practical novelty</w:t>
      </w:r>
      <w:bookmarkEnd w:id="18"/>
      <w:bookmarkEnd w:id="19"/>
      <w:bookmarkEnd w:id="20"/>
    </w:p>
    <w:p w14:paraId="278EF0FA" w14:textId="77777777" w:rsidR="00B66BC2" w:rsidRPr="002E6290" w:rsidRDefault="00B66BC2" w:rsidP="00B66BC2">
      <w:r w:rsidRPr="00B66BC2">
        <w:t xml:space="preserve">The scientific novelty of this work lies not in proposing a completely new architecture, but in identifying and formalizing a methodological problem that had distorted previous findings. </w:t>
      </w:r>
      <w:r w:rsidRPr="002E6290">
        <w:t xml:space="preserve">It was shown that when mixing crash clips from one source and negative examples from another domain, the model quickly begins to learn from visual differences between the sources. This leads to an important </w:t>
      </w:r>
      <w:r w:rsidRPr="002E6290">
        <w:lastRenderedPageBreak/>
        <w:t>methodological conclusion: for surveillance tasks, the correctness of the data protocol and split discipline may be more important than switching from one standard neural network architecture to another.</w:t>
      </w:r>
    </w:p>
    <w:p w14:paraId="31BF5E6B" w14:textId="77777777" w:rsidR="0081486F" w:rsidRPr="002E6290" w:rsidRDefault="00B66BC2" w:rsidP="00B66BC2">
      <w:r w:rsidRPr="002E6290">
        <w:t>The practical contribution lies in the construction of a manifest-first pipeline, in which data, experiments, and post-evaluation do not depend on manual folder labeling or one-off notebook scripts. All key results were linked to configurations, manifest files, saved checkpoint artifacts, and individual post-evaluation reports</w:t>
      </w:r>
      <w:r w:rsidR="0081486F" w:rsidRPr="002E6290">
        <w:t>.</w:t>
      </w:r>
    </w:p>
    <w:p w14:paraId="1596002C" w14:textId="77777777" w:rsidR="007F5D02" w:rsidRDefault="005A4CBF" w:rsidP="005A4CBF">
      <w:pPr>
        <w:ind w:hanging="851"/>
        <w:jc w:val="left"/>
      </w:pPr>
      <w:r>
        <w:rPr>
          <w:noProof/>
          <w:lang w:val="ru-RU"/>
        </w:rPr>
        <w:drawing>
          <wp:inline distT="0" distB="0" distL="0" distR="0" wp14:anchorId="3FDD295C" wp14:editId="6160E8E5">
            <wp:extent cx="6967921" cy="1419149"/>
            <wp:effectExtent l="0" t="0" r="0" b="3810"/>
            <wp:docPr id="9233056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05644" name="Рисунок 923305644"/>
                    <pic:cNvPicPr/>
                  </pic:nvPicPr>
                  <pic:blipFill>
                    <a:blip r:embed="rId8"/>
                    <a:stretch>
                      <a:fillRect/>
                    </a:stretch>
                  </pic:blipFill>
                  <pic:spPr>
                    <a:xfrm>
                      <a:off x="0" y="0"/>
                      <a:ext cx="7106902" cy="1447455"/>
                    </a:xfrm>
                    <a:prstGeom prst="rect">
                      <a:avLst/>
                    </a:prstGeom>
                  </pic:spPr>
                </pic:pic>
              </a:graphicData>
            </a:graphic>
          </wp:inline>
        </w:drawing>
      </w:r>
    </w:p>
    <w:p w14:paraId="36914E88" w14:textId="77777777" w:rsidR="007F5D02" w:rsidRPr="00993FCF" w:rsidRDefault="00103CE3">
      <w:pPr>
        <w:jc w:val="center"/>
        <w:rPr>
          <w:sz w:val="22"/>
        </w:rPr>
      </w:pPr>
      <w:r w:rsidRPr="00103CE3">
        <w:rPr>
          <w:sz w:val="22"/>
        </w:rPr>
        <w:t>Figure 1.1 – Overall project workflow: from raw video data and manifest-based preparation through harmonization and corrected accident formulation to the accident detection branch, severity classification branch, and future extension toward infrastructure anomaly detection.</w:t>
      </w:r>
    </w:p>
    <w:p w14:paraId="6B71F481" w14:textId="62D7F60B" w:rsidR="00563728" w:rsidRPr="00563728" w:rsidRDefault="00563728" w:rsidP="00563728">
      <w:pPr>
        <w:ind w:firstLine="0"/>
        <w:rPr>
          <w:lang w:val="ru-RU"/>
        </w:rPr>
      </w:pPr>
      <w:r>
        <w:rPr>
          <w:noProof/>
          <w:sz w:val="22"/>
        </w:rPr>
        <w:drawing>
          <wp:inline distT="0" distB="0" distL="0" distR="0" wp14:anchorId="1206F285" wp14:editId="2D4AD441">
            <wp:extent cx="6300470" cy="2688590"/>
            <wp:effectExtent l="0" t="0" r="0" b="3810"/>
            <wp:docPr id="1429035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530" name="Рисунок 142903530"/>
                    <pic:cNvPicPr/>
                  </pic:nvPicPr>
                  <pic:blipFill>
                    <a:blip r:embed="rId9"/>
                    <a:stretch>
                      <a:fillRect/>
                    </a:stretch>
                  </pic:blipFill>
                  <pic:spPr>
                    <a:xfrm>
                      <a:off x="0" y="0"/>
                      <a:ext cx="6300470" cy="2688590"/>
                    </a:xfrm>
                    <a:prstGeom prst="rect">
                      <a:avLst/>
                    </a:prstGeom>
                  </pic:spPr>
                </pic:pic>
              </a:graphicData>
            </a:graphic>
          </wp:inline>
        </w:drawing>
      </w:r>
    </w:p>
    <w:p w14:paraId="7F7E9A3C" w14:textId="77777777" w:rsidR="007F5D02" w:rsidRPr="007566C4" w:rsidRDefault="007865C5">
      <w:pPr>
        <w:pStyle w:val="CaptionCenter"/>
      </w:pPr>
      <w:r>
        <w:rPr>
          <w:noProof/>
        </w:rPr>
        <w:t xml:space="preserve"> Figure 1.2 – The relationship between the original project concept, the actual implemented and formally estimated volume of work, and future directions of development.</w:t>
      </w:r>
    </w:p>
    <w:p w14:paraId="36EFE00A" w14:textId="77777777" w:rsidR="00D95B28" w:rsidRDefault="00000000" w:rsidP="00C14E31">
      <w:pPr>
        <w:pStyle w:val="21"/>
      </w:pPr>
      <w:bookmarkStart w:id="21" w:name="_Toc227948574"/>
      <w:bookmarkStart w:id="22" w:name="_Toc227948770"/>
      <w:bookmarkStart w:id="23" w:name="_Toc227949011"/>
      <w:r>
        <w:t>1.5 Formal task decomposition</w:t>
      </w:r>
      <w:bookmarkEnd w:id="21"/>
      <w:bookmarkEnd w:id="22"/>
      <w:bookmarkEnd w:id="23"/>
    </w:p>
    <w:p w14:paraId="2B72BD38" w14:textId="77777777" w:rsidR="00D95B28" w:rsidRDefault="00000000">
      <w:r>
        <w:t>The current work considers the road-video analysis system as a cascade of two implemented branches and one future extension. The first branch answers whether a video clip contains a road accident. The second branch, activated only after a positive decision, estimates accident severity. The third branch, related to infrastructure anomalies, is not part of the defended empirical comparison but follows naturally from the pipeline already developed in the project.</w:t>
      </w:r>
    </w:p>
    <w:p w14:paraId="6BD1E229" w14:textId="77777777" w:rsidR="00D95B28" w:rsidRDefault="00000000">
      <w:r>
        <w:lastRenderedPageBreak/>
        <w:t xml:space="preserve">Formally, the first stage solves a binary classification problem with target labels accident and </w:t>
      </w:r>
      <w:proofErr w:type="spellStart"/>
      <w:r>
        <w:t>no_accident</w:t>
      </w:r>
      <w:proofErr w:type="spellEnd"/>
      <w:r>
        <w:t>. The second stage solves a three-class classification problem with labels minor, moderate, and major. This decomposition reflects a realistic monitoring scenario: the system first separates incidents from normal traffic and only then estimates their severity. It also matches the current research scope and the available data configuration.</w:t>
      </w:r>
    </w:p>
    <w:p w14:paraId="6DDE3069" w14:textId="77777777" w:rsidR="007F5D02" w:rsidRPr="003370EE" w:rsidRDefault="003370EE" w:rsidP="003370EE">
      <w:pPr>
        <w:ind w:firstLine="0"/>
        <w:rPr>
          <w:lang w:val="ru-RU"/>
        </w:rPr>
      </w:pPr>
      <w:r>
        <w:rPr>
          <w:noProof/>
        </w:rPr>
        <w:drawing>
          <wp:inline distT="0" distB="0" distL="0" distR="0" wp14:anchorId="217888BC" wp14:editId="705AB26D">
            <wp:extent cx="6300470" cy="1487170"/>
            <wp:effectExtent l="0" t="0" r="0" b="0"/>
            <wp:docPr id="1816402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2245" name="Рисунок 1816402245"/>
                    <pic:cNvPicPr/>
                  </pic:nvPicPr>
                  <pic:blipFill>
                    <a:blip r:embed="rId10"/>
                    <a:stretch>
                      <a:fillRect/>
                    </a:stretch>
                  </pic:blipFill>
                  <pic:spPr>
                    <a:xfrm>
                      <a:off x="0" y="0"/>
                      <a:ext cx="6300470" cy="1487170"/>
                    </a:xfrm>
                    <a:prstGeom prst="rect">
                      <a:avLst/>
                    </a:prstGeom>
                  </pic:spPr>
                </pic:pic>
              </a:graphicData>
            </a:graphic>
          </wp:inline>
        </w:drawing>
      </w:r>
    </w:p>
    <w:p w14:paraId="7FF40D2C" w14:textId="77777777" w:rsidR="007F5D02" w:rsidRPr="00D16104" w:rsidRDefault="00000000">
      <w:pPr>
        <w:pStyle w:val="CaptionCenter"/>
      </w:pPr>
      <w:r w:rsidRPr="00D16104">
        <w:t>Figure 1.3 – Formal task decomposition: binary accident detection followed by severity classification, with the future anomaly module treated as a separate branch outside the defended empirical comparison.</w:t>
      </w:r>
    </w:p>
    <w:p w14:paraId="50AA59E1" w14:textId="77777777" w:rsidR="007F5D02" w:rsidRPr="007566C4" w:rsidRDefault="00000000" w:rsidP="00C14E31">
      <w:pPr>
        <w:pStyle w:val="21"/>
      </w:pPr>
      <w:bookmarkStart w:id="24" w:name="_Toc227948575"/>
      <w:bookmarkStart w:id="25" w:name="_Toc227948771"/>
      <w:bookmarkStart w:id="26" w:name="_Toc227949012"/>
      <w:r w:rsidRPr="00B97AB2">
        <w:t>1.6 Structure of the report</w:t>
      </w:r>
      <w:bookmarkEnd w:id="24"/>
      <w:bookmarkEnd w:id="25"/>
      <w:bookmarkEnd w:id="26"/>
    </w:p>
    <w:p w14:paraId="3246E12F" w14:textId="541E7B61" w:rsidR="007F5D02" w:rsidRPr="007856EE" w:rsidRDefault="007566C4">
      <w:r w:rsidRPr="007566C4">
        <w:t xml:space="preserve">The remainder of this paper is structured from the problem statement to the data, models, experiments, and final conclusions. Chapter 2 examines the subject area, key areas of literature, and limitations of existing approaches and available datasets. Chapter 3 is devoted to the data: it describes the search and selection of sources, the harmonization procedure, and the methodological problem of source-domain leakage, which significantly influenced early results. Chapter 4 presents the architectural solutions and the general logic of the implemented pipeline. Chapter 5 describes the experimental design, metrics, and rules for selecting official results. Chapter 6 presents the main quantitative results and their interpretation. Chapter 7 discusses the limitations of the work and the applicability of the findings. Chapter 8 shows how the current approach can be extended to detect infrastructure anomalies. The conclusion </w:t>
      </w:r>
      <w:r w:rsidR="007856EE">
        <w:t xml:space="preserve">(Chapter 9) </w:t>
      </w:r>
      <w:r w:rsidRPr="007566C4">
        <w:t>summarizes the main findings of the study and outlines directions for its further development.</w:t>
      </w:r>
      <w:r w:rsidR="000B45FE">
        <w:t xml:space="preserve"> Chapter</w:t>
      </w:r>
      <w:r w:rsidR="000B45FE" w:rsidRPr="007856EE">
        <w:t xml:space="preserve"> 10 </w:t>
      </w:r>
      <w:r w:rsidR="000B45FE">
        <w:t>is</w:t>
      </w:r>
      <w:r w:rsidR="000B45FE" w:rsidRPr="007856EE">
        <w:t xml:space="preserve"> </w:t>
      </w:r>
      <w:proofErr w:type="spellStart"/>
      <w:r w:rsidR="000B45FE">
        <w:t>Github</w:t>
      </w:r>
      <w:proofErr w:type="spellEnd"/>
      <w:r w:rsidR="000B45FE" w:rsidRPr="007856EE">
        <w:t xml:space="preserve"> </w:t>
      </w:r>
      <w:r w:rsidR="000B45FE">
        <w:t>link.</w:t>
      </w:r>
    </w:p>
    <w:p w14:paraId="636107D4" w14:textId="77777777" w:rsidR="00837BF5" w:rsidRDefault="00837BF5">
      <w:pPr>
        <w:spacing w:after="200" w:line="276" w:lineRule="auto"/>
        <w:ind w:firstLine="0"/>
        <w:jc w:val="left"/>
        <w:rPr>
          <w:rFonts w:asciiTheme="majorHAnsi" w:eastAsiaTheme="majorEastAsia" w:hAnsiTheme="majorHAnsi" w:cstheme="majorBidi"/>
          <w:b/>
          <w:bCs/>
          <w:color w:val="365F91" w:themeColor="accent1" w:themeShade="BF"/>
          <w:sz w:val="32"/>
          <w:szCs w:val="28"/>
        </w:rPr>
      </w:pPr>
      <w:r>
        <w:br w:type="page"/>
      </w:r>
    </w:p>
    <w:p w14:paraId="618CFA28" w14:textId="54D0A544" w:rsidR="00627B0E" w:rsidRPr="00837BF5" w:rsidRDefault="00AC29FF" w:rsidP="00C14E31">
      <w:pPr>
        <w:pStyle w:val="1"/>
      </w:pPr>
      <w:bookmarkStart w:id="27" w:name="_Toc227948576"/>
      <w:bookmarkStart w:id="28" w:name="_Toc227948772"/>
      <w:bookmarkStart w:id="29" w:name="_Toc227949013"/>
      <w:r w:rsidRPr="00837BF5">
        <w:lastRenderedPageBreak/>
        <w:t>2 Review of the subject area and existing methods</w:t>
      </w:r>
      <w:bookmarkEnd w:id="27"/>
      <w:bookmarkEnd w:id="28"/>
      <w:bookmarkEnd w:id="29"/>
    </w:p>
    <w:p w14:paraId="15109298" w14:textId="77777777" w:rsidR="00627B0E" w:rsidRDefault="00627B0E" w:rsidP="00627B0E">
      <w:r>
        <w:t>A</w:t>
      </w:r>
      <w:r w:rsidRPr="00627B0E">
        <w:t xml:space="preserve"> literature review on this topic is not limited to a list of works; it requires distinguishing several closely related approaches: traffic video analytics as a broad family of problems, binary accident detection as a key research objective, severity classification as the second stage of the cascade, and infrastructure anomaly detection as a future direction. For fixed-camera surveillance, these approaches differ in terms of labeling, error types, and data requirements, so they cannot be considered interchangeable.</w:t>
      </w:r>
    </w:p>
    <w:p w14:paraId="7157B6C9" w14:textId="77777777" w:rsidR="00627B0E" w:rsidRDefault="00627B0E" w:rsidP="00627B0E">
      <w:r w:rsidRPr="00627B0E">
        <w:t xml:space="preserve">Two pillars are essential for this work. Traffic accidents in CCTV are considered </w:t>
      </w:r>
      <w:proofErr w:type="spellStart"/>
      <w:r w:rsidRPr="00627B0E">
        <w:t>spatio</w:t>
      </w:r>
      <w:proofErr w:type="spellEnd"/>
      <w:r w:rsidRPr="00627B0E">
        <w:t>-temporal events, not static objects. The quality of solutions is determined by architecture, but not least by the data protocol, split discipline, and evaluation regime. This logic underlies the review.</w:t>
      </w:r>
    </w:p>
    <w:p w14:paraId="4F911A7A" w14:textId="77777777" w:rsidR="00627B0E" w:rsidRDefault="00627B0E" w:rsidP="00C14E31">
      <w:pPr>
        <w:pStyle w:val="21"/>
      </w:pPr>
      <w:bookmarkStart w:id="30" w:name="_Toc227948577"/>
      <w:bookmarkStart w:id="31" w:name="_Toc227948773"/>
      <w:bookmarkStart w:id="32" w:name="_Toc227949014"/>
      <w:r w:rsidRPr="00627B0E">
        <w:t>2.1 Traffic video analytics as a family of tasks</w:t>
      </w:r>
      <w:bookmarkEnd w:id="30"/>
      <w:bookmarkEnd w:id="31"/>
      <w:bookmarkEnd w:id="32"/>
    </w:p>
    <w:p w14:paraId="18DF8F0B" w14:textId="77777777" w:rsidR="0006158E" w:rsidRPr="00386E07" w:rsidRDefault="0006158E" w:rsidP="0006158E">
      <w:r w:rsidRPr="00386E07">
        <w:t xml:space="preserve">The umbrella term "traffic video analytics" typically encompasses flow recording and description (vehicle counting, tracking, flow estimation), rare event detection (accident detection, traffic anomaly detection, incident localization), and infrastructure disruption detection (road obstacle detection, anomaly segmentation, road damage detection). These approaches overlap in terms of data and engineering </w:t>
      </w:r>
      <w:proofErr w:type="gramStart"/>
      <w:r w:rsidRPr="00386E07">
        <w:t>pipelines, but</w:t>
      </w:r>
      <w:proofErr w:type="gramEnd"/>
      <w:r w:rsidRPr="00386E07">
        <w:t xml:space="preserve"> diverge in terms of metrics and research findings.</w:t>
      </w:r>
    </w:p>
    <w:p w14:paraId="3C802115" w14:textId="537F68DE" w:rsidR="002F1EFE" w:rsidRDefault="0006158E" w:rsidP="0006158E">
      <w:r w:rsidRPr="00386E07">
        <w:t>The thesis examines two tasks within this family: binary accident detection and severity classification. The former determines whether a clip contains an incident; the latter is activated after the first block responds positively and assigns a class of minor, moderate, or major to the clip. This cascading division corresponds to both the structure of available data and the applied monitoring logic.</w:t>
      </w:r>
      <w:r w:rsidR="002F1EFE">
        <w:rPr>
          <w:noProof/>
        </w:rPr>
        <w:drawing>
          <wp:inline distT="0" distB="0" distL="0" distR="0" wp14:anchorId="1F8BBB27" wp14:editId="4E979B76">
            <wp:extent cx="6152515" cy="2835275"/>
            <wp:effectExtent l="0" t="0" r="0" b="0"/>
            <wp:docPr id="1062338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38532" name="Рисунок 1062338532"/>
                    <pic:cNvPicPr/>
                  </pic:nvPicPr>
                  <pic:blipFill>
                    <a:blip r:embed="rId11"/>
                    <a:stretch>
                      <a:fillRect/>
                    </a:stretch>
                  </pic:blipFill>
                  <pic:spPr>
                    <a:xfrm>
                      <a:off x="0" y="0"/>
                      <a:ext cx="6152515" cy="2835275"/>
                    </a:xfrm>
                    <a:prstGeom prst="rect">
                      <a:avLst/>
                    </a:prstGeom>
                  </pic:spPr>
                </pic:pic>
              </a:graphicData>
            </a:graphic>
          </wp:inline>
        </w:drawing>
      </w:r>
    </w:p>
    <w:p w14:paraId="52B4D2DD" w14:textId="77777777" w:rsidR="00386E07" w:rsidRPr="00C04534" w:rsidRDefault="00386E07" w:rsidP="00C04534">
      <w:pPr>
        <w:rPr>
          <w:b/>
          <w:bCs/>
          <w:sz w:val="22"/>
        </w:rPr>
      </w:pPr>
      <w:bookmarkStart w:id="33" w:name="_Toc227948578"/>
      <w:r w:rsidRPr="00C04534">
        <w:rPr>
          <w:sz w:val="22"/>
        </w:rPr>
        <w:t>Figure 2.1 – The position of this study within the family of traffic video analytics tasks</w:t>
      </w:r>
      <w:bookmarkEnd w:id="33"/>
    </w:p>
    <w:p w14:paraId="2E96DDBE" w14:textId="77777777" w:rsidR="005361C2" w:rsidRDefault="005361C2" w:rsidP="00C14E31">
      <w:pPr>
        <w:pStyle w:val="21"/>
      </w:pPr>
      <w:bookmarkStart w:id="34" w:name="_Toc227948579"/>
      <w:bookmarkStart w:id="35" w:name="_Toc227948774"/>
      <w:bookmarkStart w:id="36" w:name="_Toc227949015"/>
      <w:r w:rsidRPr="005361C2">
        <w:lastRenderedPageBreak/>
        <w:t>2.2 Fixed-camera CCTV and the event-related nature of road accidents</w:t>
      </w:r>
      <w:bookmarkEnd w:id="34"/>
      <w:bookmarkEnd w:id="35"/>
      <w:bookmarkEnd w:id="36"/>
    </w:p>
    <w:p w14:paraId="16D4518E" w14:textId="60B6A314" w:rsidR="005361C2" w:rsidRPr="005361C2" w:rsidRDefault="005361C2" w:rsidP="005361C2">
      <w:r w:rsidRPr="005361C2">
        <w:t>It</w:t>
      </w:r>
      <w:r>
        <w:t xml:space="preserve"> i</w:t>
      </w:r>
      <w:r w:rsidRPr="005361C2">
        <w:t>s crucial to distinguish between dashcam/ego-view and fixed-camera CCTV. In dashcam, the camera moves with the vehicle, so the useful signal is mixed with ego-motion and a rapidly changing background. In fixed-camera surveillance, the camera angle is stable, the background barely changes, and the main variability comes from the movement of participants, weather, light, and scene geometry.</w:t>
      </w:r>
    </w:p>
    <w:p w14:paraId="6A497FF6" w14:textId="77777777" w:rsidR="005361C2" w:rsidRPr="005361C2" w:rsidRDefault="005361C2" w:rsidP="005361C2">
      <w:r w:rsidRPr="005361C2">
        <w:t>In terms of practical application, fixed-camera mode is closest to city monitoring centers and dispatch services. Scene stability is also a methodological risk: the model can rely on a constant background, lane markings, intersection perspective, or codec characteristics as shortcut features. Therefore, for CCTV applications, the issue of generalization between cameras and scenes is not secondary, but primary.</w:t>
      </w:r>
    </w:p>
    <w:p w14:paraId="6430B498" w14:textId="77777777" w:rsidR="005361C2" w:rsidRDefault="005361C2" w:rsidP="005361C2">
      <w:r w:rsidRPr="005361C2">
        <w:t>In this mode, accident detection is the recognition of an event that has already occurred or is clearly unfolding. The useful signal is spread out over time: a brief collision, sudden braking, post-impact motion, lane closure, and secondary flow reaction. Severity classification is closely related, but more complex: the boundaries between minor, moderate, and major are determined not only by the moment of impact but also by the scale of the consequences.</w:t>
      </w:r>
    </w:p>
    <w:p w14:paraId="21CC4420" w14:textId="58F9048F" w:rsidR="002F1EFE" w:rsidRPr="00EE1506" w:rsidRDefault="002F1EFE" w:rsidP="005361C2">
      <w:pPr>
        <w:rPr>
          <w:lang w:val="ru-RU"/>
        </w:rPr>
      </w:pPr>
      <w:r>
        <w:rPr>
          <w:noProof/>
        </w:rPr>
        <w:drawing>
          <wp:inline distT="0" distB="0" distL="0" distR="0" wp14:anchorId="2933E4F8" wp14:editId="46E3D589">
            <wp:extent cx="6152515" cy="3404235"/>
            <wp:effectExtent l="0" t="0" r="0" b="0"/>
            <wp:docPr id="19870464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6484" name="Рисунок 1987046484"/>
                    <pic:cNvPicPr/>
                  </pic:nvPicPr>
                  <pic:blipFill>
                    <a:blip r:embed="rId12"/>
                    <a:stretch>
                      <a:fillRect/>
                    </a:stretch>
                  </pic:blipFill>
                  <pic:spPr>
                    <a:xfrm>
                      <a:off x="0" y="0"/>
                      <a:ext cx="6152515" cy="3404235"/>
                    </a:xfrm>
                    <a:prstGeom prst="rect">
                      <a:avLst/>
                    </a:prstGeom>
                  </pic:spPr>
                </pic:pic>
              </a:graphicData>
            </a:graphic>
          </wp:inline>
        </w:drawing>
      </w:r>
    </w:p>
    <w:p w14:paraId="200B6D5A" w14:textId="77777777" w:rsidR="008F19CA" w:rsidRPr="002F1BA6" w:rsidRDefault="008F19CA" w:rsidP="002F1BA6">
      <w:pPr>
        <w:jc w:val="center"/>
        <w:rPr>
          <w:b/>
          <w:bCs/>
          <w:sz w:val="22"/>
        </w:rPr>
      </w:pPr>
      <w:bookmarkStart w:id="37" w:name="_Toc227948580"/>
      <w:r w:rsidRPr="002F1BA6">
        <w:rPr>
          <w:sz w:val="22"/>
        </w:rPr>
        <w:t>Figure 2.2 – Comparison of dashcam and fixed camera setups</w:t>
      </w:r>
      <w:bookmarkEnd w:id="37"/>
    </w:p>
    <w:p w14:paraId="78F13094" w14:textId="77777777" w:rsidR="008F19CA" w:rsidRDefault="008F19CA" w:rsidP="00C14E31">
      <w:pPr>
        <w:pStyle w:val="21"/>
      </w:pPr>
      <w:bookmarkStart w:id="38" w:name="_Toc227948581"/>
      <w:bookmarkStart w:id="39" w:name="_Toc227948775"/>
      <w:bookmarkStart w:id="40" w:name="_Toc227949016"/>
      <w:r w:rsidRPr="008F19CA">
        <w:t>2.3 Mathematical representations of video signals and families of models</w:t>
      </w:r>
      <w:bookmarkEnd w:id="38"/>
      <w:bookmarkEnd w:id="39"/>
      <w:bookmarkEnd w:id="40"/>
    </w:p>
    <w:p w14:paraId="5520C4AC" w14:textId="77777777" w:rsidR="00FE5E53" w:rsidRPr="00FE5E53" w:rsidRDefault="00FE5E53" w:rsidP="00FE5E53">
      <w:r w:rsidRPr="00FE5E53">
        <w:t xml:space="preserve">For a road video clip, three families of representations are natural in the literature and in the project plan: clip-based, </w:t>
      </w:r>
      <w:proofErr w:type="spellStart"/>
      <w:r w:rsidRPr="00FE5E53">
        <w:t>spatio</w:t>
      </w:r>
      <w:proofErr w:type="spellEnd"/>
      <w:r w:rsidRPr="00FE5E53">
        <w:t xml:space="preserve">-temporal, and object-centric. Clip-based aggregates frame-level </w:t>
      </w:r>
      <w:r w:rsidRPr="00FE5E53">
        <w:lastRenderedPageBreak/>
        <w:t xml:space="preserve">features, </w:t>
      </w:r>
      <w:proofErr w:type="spellStart"/>
      <w:r w:rsidRPr="00FE5E53">
        <w:t>spatio</w:t>
      </w:r>
      <w:proofErr w:type="spellEnd"/>
      <w:r w:rsidRPr="00FE5E53">
        <w:t>-temporal applies a video-native operator to the entire volume, and object-centric combines the global context of the scene with local object-oriented features.</w:t>
      </w:r>
    </w:p>
    <w:p w14:paraId="1B20B2DE" w14:textId="77777777" w:rsidR="00FE5E53" w:rsidRPr="00FE5E53" w:rsidRDefault="00FE5E53" w:rsidP="00FE5E53">
      <w:r w:rsidRPr="00FE5E53">
        <w:t xml:space="preserve">In a clip-based baseline, each frame </w:t>
      </w:r>
      <w:proofErr w:type="spellStart"/>
      <w:r w:rsidRPr="00FE5E53">
        <w:t>x_t</w:t>
      </w:r>
      <w:proofErr w:type="spellEnd"/>
      <w:r w:rsidRPr="00FE5E53">
        <w:t xml:space="preserve"> is encoded by a function f_</w:t>
      </w:r>
      <w:r w:rsidRPr="00FE5E53">
        <w:rPr>
          <w:lang w:val="ru-RU"/>
        </w:rPr>
        <w:t>θ</w:t>
      </w:r>
      <w:r w:rsidRPr="00FE5E53">
        <w:t>, after which the features are aggregated into a temporal representation of the clip. For fixed-camera scenes, this model already yields a strong and easily interpretable baseline if the event is visible in individual frames:</w:t>
      </w:r>
    </w:p>
    <w:p w14:paraId="678640D7" w14:textId="7A68A221" w:rsidR="002F1EFE" w:rsidRPr="00993FCF" w:rsidRDefault="005C74A0" w:rsidP="00FE5E53">
      <w:pPr>
        <w:jc w:val="center"/>
      </w:pPr>
      <m:oMath>
        <m:r>
          <w:rPr>
            <w:rFonts w:ascii="Cambria Math" w:hAnsi="Cambria Math"/>
          </w:rPr>
          <m:t>h</m:t>
        </m:r>
        <m:r>
          <w:rPr>
            <w:rFonts w:ascii="Cambria Math" w:hAnsi="Cambria Math"/>
          </w:rPr>
          <m:t>=</m:t>
        </m:r>
        <m:d>
          <m:dPr>
            <m:ctrlPr>
              <w:rPr>
                <w:rFonts w:ascii="Cambria Math" w:hAnsi="Cambria Math"/>
                <w:i/>
                <w:lang w:val="ru-RU"/>
              </w:rPr>
            </m:ctrlPr>
          </m:dPr>
          <m:e>
            <m:r>
              <w:rPr>
                <w:rFonts w:ascii="Cambria Math" w:hAnsi="Cambria Math"/>
              </w:rPr>
              <m:t>1</m:t>
            </m:r>
            <m:r>
              <m:rPr>
                <m:lit/>
              </m:rPr>
              <w:rPr>
                <w:rFonts w:ascii="Cambria Math" w:hAnsi="Cambria Math"/>
              </w:rPr>
              <m:t>/</m:t>
            </m:r>
            <m:r>
              <w:rPr>
                <w:rFonts w:ascii="Cambria Math" w:hAnsi="Cambria Math"/>
              </w:rPr>
              <m:t>T</m:t>
            </m:r>
          </m:e>
        </m:d>
        <m:sSubSup>
          <m:sSubSupPr>
            <m:ctrlPr>
              <w:rPr>
                <w:rFonts w:ascii="Cambria Math" w:hAnsi="Cambria Math"/>
                <w:i/>
                <w:lang w:val="ru-RU"/>
              </w:rPr>
            </m:ctrlPr>
          </m:sSubSupPr>
          <m:e>
            <m:r>
              <w:rPr>
                <w:rFonts w:ascii="Cambria Math" w:hAnsi="Cambria Math"/>
              </w:rPr>
              <m:t>Σ</m:t>
            </m:r>
            <m:ctrlPr>
              <w:rPr>
                <w:rFonts w:ascii="Cambria Math" w:hAnsi="Cambria Math"/>
                <w:i/>
              </w:rPr>
            </m:ctrlPr>
          </m:e>
          <m:sub>
            <m:r>
              <w:rPr>
                <w:rFonts w:ascii="Cambria Math" w:hAnsi="Cambria Math"/>
              </w:rPr>
              <m:t>t</m:t>
            </m:r>
            <m:r>
              <w:rPr>
                <w:rFonts w:ascii="Cambria Math" w:hAnsi="Cambria Math"/>
              </w:rPr>
              <m:t>=1</m:t>
            </m:r>
          </m:sub>
          <m:sup>
            <m:r>
              <w:rPr>
                <w:rFonts w:ascii="Cambria Math" w:hAnsi="Cambria Math"/>
              </w:rPr>
              <m:t>T</m:t>
            </m:r>
          </m:sup>
        </m:sSubSup>
        <m:sSub>
          <m:sSubPr>
            <m:ctrlPr>
              <w:rPr>
                <w:rFonts w:ascii="Cambria Math" w:hAnsi="Cambria Math"/>
                <w:i/>
                <w:lang w:val="ru-RU"/>
              </w:rPr>
            </m:ctrlPr>
          </m:sSubPr>
          <m:e>
            <m:r>
              <w:rPr>
                <w:rFonts w:ascii="Cambria Math" w:hAnsi="Cambria Math"/>
              </w:rPr>
              <m:t>f</m:t>
            </m:r>
            <m:ctrlPr>
              <w:rPr>
                <w:rFonts w:ascii="Cambria Math" w:hAnsi="Cambria Math"/>
                <w:i/>
              </w:rPr>
            </m:ctrlPr>
          </m:e>
          <m:sub>
            <m:r>
              <w:rPr>
                <w:rFonts w:ascii="Cambria Math" w:hAnsi="Cambria Math"/>
              </w:rPr>
              <m:t>θ</m:t>
            </m:r>
          </m:sub>
        </m:sSub>
        <m:d>
          <m:dPr>
            <m:ctrlPr>
              <w:rPr>
                <w:rFonts w:ascii="Cambria Math" w:hAnsi="Cambria Math"/>
                <w:i/>
                <w:lang w:val="ru-RU"/>
              </w:rPr>
            </m:ctrlPr>
          </m:dPr>
          <m:e>
            <m:sSub>
              <m:sSubPr>
                <m:ctrlPr>
                  <w:rPr>
                    <w:rFonts w:ascii="Cambria Math" w:hAnsi="Cambria Math"/>
                    <w:i/>
                    <w:lang w:val="ru-RU"/>
                  </w:rPr>
                </m:ctrlPr>
              </m:sSubPr>
              <m:e>
                <m:r>
                  <w:rPr>
                    <w:rFonts w:ascii="Cambria Math" w:hAnsi="Cambria Math"/>
                  </w:rPr>
                  <m:t>x</m:t>
                </m:r>
              </m:e>
              <m:sub>
                <m:r>
                  <w:rPr>
                    <w:rFonts w:ascii="Cambria Math" w:hAnsi="Cambria Math"/>
                  </w:rPr>
                  <m:t>t</m:t>
                </m:r>
              </m:sub>
            </m:sSub>
          </m:e>
        </m:d>
      </m:oMath>
      <w:r w:rsidR="004706CB" w:rsidRPr="00993FCF">
        <w:rPr>
          <w:i/>
        </w:rPr>
        <w:t xml:space="preserve"> </w:t>
      </w:r>
      <w:r w:rsidR="002F1EFE" w:rsidRPr="00993FCF">
        <w:rPr>
          <w:i/>
        </w:rPr>
        <w:t>(2.1)</w:t>
      </w:r>
    </w:p>
    <w:p w14:paraId="2B1F78DF" w14:textId="77777777" w:rsidR="00886DCB" w:rsidRPr="00993FCF" w:rsidRDefault="00886DCB" w:rsidP="002F1EFE"/>
    <w:p w14:paraId="2472614F" w14:textId="264E765C" w:rsidR="002F1EFE" w:rsidRPr="00865165" w:rsidRDefault="00865165" w:rsidP="002F1EFE">
      <w:r w:rsidRPr="00865165">
        <w:t>Video-native models work directly with time. In its most general form, 3D convolution operates on both temporal and spatial axes simultaneously, making it a natural candidate for event recognition.</w:t>
      </w:r>
      <w:r w:rsidR="002F1EFE" w:rsidRPr="00865165">
        <w:t>:</w:t>
      </w:r>
    </w:p>
    <w:p w14:paraId="530BC813" w14:textId="55E74150" w:rsidR="002F1EFE" w:rsidRPr="00993FCF" w:rsidRDefault="00000000" w:rsidP="002F1EFE">
      <w:pPr>
        <w:jc w:val="center"/>
      </w:pPr>
      <m:oMath>
        <m:sSub>
          <m:sSubPr>
            <m:ctrlPr>
              <w:rPr>
                <w:rFonts w:ascii="Cambria Math" w:hAnsi="Cambria Math"/>
                <w:i/>
                <w:lang w:val="ru-RU"/>
              </w:rPr>
            </m:ctrlPr>
          </m:sSubPr>
          <m:e>
            <m:r>
              <w:rPr>
                <w:rFonts w:ascii="Cambria Math" w:hAnsi="Cambria Math"/>
              </w:rPr>
              <m:t>y</m:t>
            </m:r>
            <m:ctrlPr>
              <w:rPr>
                <w:rFonts w:ascii="Cambria Math" w:hAnsi="Cambria Math"/>
                <w:i/>
              </w:rPr>
            </m:ctrlPr>
          </m:e>
          <m:sub>
            <m:r>
              <w:rPr>
                <w:rFonts w:ascii="Cambria Math" w:hAnsi="Cambria Math"/>
              </w:rPr>
              <m:t>c</m:t>
            </m:r>
          </m:sub>
        </m:sSub>
        <m:d>
          <m:dPr>
            <m:ctrlPr>
              <w:rPr>
                <w:rFonts w:ascii="Cambria Math" w:hAnsi="Cambria Math"/>
                <w:i/>
                <w:lang w:val="ru-RU"/>
              </w:rPr>
            </m:ctrlPr>
          </m:dPr>
          <m:e>
            <m:r>
              <w:rPr>
                <w:rFonts w:ascii="Cambria Math" w:hAnsi="Cambria Math"/>
              </w:rPr>
              <m:t>t</m:t>
            </m:r>
            <m:r>
              <w:rPr>
                <w:rFonts w:ascii="Cambria Math" w:hAnsi="Cambria Math"/>
              </w:rPr>
              <m:t>,</m:t>
            </m:r>
            <m:r>
              <w:rPr>
                <w:rFonts w:ascii="Cambria Math" w:hAnsi="Cambria Math"/>
              </w:rPr>
              <m:t>i</m:t>
            </m:r>
            <m:r>
              <w:rPr>
                <w:rFonts w:ascii="Cambria Math" w:hAnsi="Cambria Math"/>
              </w:rPr>
              <m:t>,</m:t>
            </m:r>
            <m:r>
              <w:rPr>
                <w:rFonts w:ascii="Cambria Math" w:hAnsi="Cambria Math"/>
              </w:rPr>
              <m:t>j</m:t>
            </m:r>
          </m:e>
        </m:d>
        <m:r>
          <w:rPr>
            <w:rFonts w:ascii="Cambria Math" w:hAnsi="Cambria Math"/>
          </w:rPr>
          <m:t>=</m:t>
        </m:r>
        <m:nary>
          <m:naryPr>
            <m:chr m:val="∑"/>
            <m:subHide m:val="1"/>
            <m:supHide m:val="1"/>
            <m:ctrlPr>
              <w:rPr>
                <w:rFonts w:ascii="Cambria Math" w:hAnsi="Cambria Math"/>
                <w:lang w:val="ru-RU"/>
              </w:rPr>
            </m:ctrlPr>
          </m:naryPr>
          <m:sub>
            <m:ctrlPr>
              <w:rPr>
                <w:rFonts w:ascii="Cambria Math" w:hAnsi="Cambria Math"/>
                <w:i/>
                <w:lang w:val="ru-RU"/>
              </w:rPr>
            </m:ctrlPr>
          </m:sub>
          <m:sup>
            <m:ctrlPr>
              <w:rPr>
                <w:rFonts w:ascii="Cambria Math" w:hAnsi="Cambria Math"/>
                <w:i/>
                <w:lang w:val="ru-RU"/>
              </w:rPr>
            </m:ctrlPr>
          </m:sup>
          <m:e>
            <m:d>
              <m:dPr>
                <m:ctrlPr>
                  <w:rPr>
                    <w:rFonts w:ascii="Cambria Math" w:hAnsi="Cambria Math"/>
                    <w:i/>
                    <w:lang w:val="ru-RU"/>
                  </w:rPr>
                </m:ctrlPr>
              </m:dPr>
              <m:e>
                <m:sSup>
                  <m:sSupPr>
                    <m:ctrlPr>
                      <w:rPr>
                        <w:rFonts w:ascii="Cambria Math" w:hAnsi="Cambria Math"/>
                        <w:i/>
                        <w:lang w:val="ru-RU"/>
                      </w:rPr>
                    </m:ctrlPr>
                  </m:sSupPr>
                  <m:e>
                    <m:r>
                      <w:rPr>
                        <w:rFonts w:ascii="Cambria Math" w:hAnsi="Cambria Math"/>
                      </w:rPr>
                      <m:t>c</m:t>
                    </m:r>
                  </m:e>
                  <m:sup>
                    <m:r>
                      <w:rPr>
                        <w:rFonts w:ascii="Cambria Math" w:hAnsi="Cambria Math"/>
                      </w:rPr>
                      <m:t>'</m:t>
                    </m:r>
                  </m:sup>
                </m:sSup>
              </m:e>
            </m:d>
            <m:nary>
              <m:naryPr>
                <m:chr m:val="∑"/>
                <m:supHide m:val="1"/>
                <m:ctrlPr>
                  <w:rPr>
                    <w:rFonts w:ascii="Cambria Math" w:hAnsi="Cambria Math"/>
                    <w:lang w:val="ru-RU"/>
                  </w:rPr>
                </m:ctrlPr>
              </m:naryPr>
              <m:sub>
                <m:r>
                  <m:rPr>
                    <m:sty m:val="p"/>
                  </m:rPr>
                  <w:rPr>
                    <w:rFonts w:ascii="Cambria Math" w:hAnsi="Cambria Math"/>
                    <w:lang w:val="ru-RU"/>
                  </w:rPr>
                  <m:t>τ</m:t>
                </m:r>
                <m:ctrlPr>
                  <w:rPr>
                    <w:rFonts w:ascii="Cambria Math" w:hAnsi="Cambria Math"/>
                    <w:i/>
                    <w:lang w:val="ru-RU"/>
                  </w:rPr>
                </m:ctrlPr>
              </m:sub>
              <m:sup/>
              <m:e>
                <m:nary>
                  <m:naryPr>
                    <m:chr m:val="∑"/>
                    <m:supHide m:val="1"/>
                    <m:ctrlPr>
                      <w:rPr>
                        <w:rFonts w:ascii="Cambria Math" w:hAnsi="Cambria Math"/>
                        <w:lang w:val="ru-RU"/>
                      </w:rPr>
                    </m:ctrlPr>
                  </m:naryPr>
                  <m:sub>
                    <m:r>
                      <w:rPr>
                        <w:rFonts w:ascii="Cambria Math" w:hAnsi="Cambria Math"/>
                      </w:rPr>
                      <m:t>u</m:t>
                    </m:r>
                    <m:ctrlPr>
                      <w:rPr>
                        <w:rFonts w:ascii="Cambria Math" w:hAnsi="Cambria Math"/>
                        <w:i/>
                        <w:lang w:val="ru-RU"/>
                      </w:rPr>
                    </m:ctrlPr>
                  </m:sub>
                  <m:sup/>
                  <m:e>
                    <m:nary>
                      <m:naryPr>
                        <m:chr m:val="∑"/>
                        <m:supHide m:val="1"/>
                        <m:ctrlPr>
                          <w:rPr>
                            <w:rFonts w:ascii="Cambria Math" w:hAnsi="Cambria Math"/>
                            <w:lang w:val="ru-RU"/>
                          </w:rPr>
                        </m:ctrlPr>
                      </m:naryPr>
                      <m:sub>
                        <m:r>
                          <w:rPr>
                            <w:rFonts w:ascii="Cambria Math" w:hAnsi="Cambria Math"/>
                          </w:rPr>
                          <m:t>v</m:t>
                        </m:r>
                        <m:ctrlPr>
                          <w:rPr>
                            <w:rFonts w:ascii="Cambria Math" w:hAnsi="Cambria Math"/>
                            <w:i/>
                            <w:lang w:val="ru-RU"/>
                          </w:rPr>
                        </m:ctrlPr>
                      </m:sub>
                      <m:sup>
                        <m:ctrlPr>
                          <w:rPr>
                            <w:rFonts w:ascii="Cambria Math" w:hAnsi="Cambria Math"/>
                            <w:i/>
                            <w:lang w:val="ru-RU"/>
                          </w:rPr>
                        </m:ctrlPr>
                      </m:sup>
                      <m:e>
                        <m:sSub>
                          <m:sSubPr>
                            <m:ctrlPr>
                              <w:rPr>
                                <w:rFonts w:ascii="Cambria Math" w:hAnsi="Cambria Math"/>
                                <w:i/>
                                <w:lang w:val="ru-RU"/>
                              </w:rPr>
                            </m:ctrlPr>
                          </m:sSubPr>
                          <m:e>
                            <m:r>
                              <w:rPr>
                                <w:rFonts w:ascii="Cambria Math" w:hAnsi="Cambria Math"/>
                              </w:rPr>
                              <m:t>w</m:t>
                            </m:r>
                          </m:e>
                          <m:sub>
                            <m:d>
                              <m:dPr>
                                <m:ctrlPr>
                                  <w:rPr>
                                    <w:rFonts w:ascii="Cambria Math" w:hAnsi="Cambria Math"/>
                                    <w:i/>
                                    <w:lang w:val="ru-RU"/>
                                  </w:rPr>
                                </m:ctrlPr>
                              </m:dPr>
                              <m:e>
                                <m:r>
                                  <w:rPr>
                                    <w:rFonts w:ascii="Cambria Math" w:hAnsi="Cambria Math"/>
                                  </w:rPr>
                                  <m:t>c</m:t>
                                </m:r>
                                <m:r>
                                  <w:rPr>
                                    <w:rFonts w:ascii="Cambria Math" w:hAnsi="Cambria Math"/>
                                  </w:rPr>
                                  <m:t>,</m:t>
                                </m:r>
                                <m:sSup>
                                  <m:sSupPr>
                                    <m:ctrlPr>
                                      <w:rPr>
                                        <w:rFonts w:ascii="Cambria Math" w:hAnsi="Cambria Math"/>
                                        <w:i/>
                                        <w:lang w:val="ru-RU"/>
                                      </w:rPr>
                                    </m:ctrlPr>
                                  </m:sSupPr>
                                  <m:e>
                                    <m:r>
                                      <w:rPr>
                                        <w:rFonts w:ascii="Cambria Math" w:hAnsi="Cambria Math"/>
                                      </w:rPr>
                                      <m:t>c</m:t>
                                    </m:r>
                                  </m:e>
                                  <m:sup>
                                    <m:r>
                                      <w:rPr>
                                        <w:rFonts w:ascii="Cambria Math" w:hAnsi="Cambria Math"/>
                                      </w:rPr>
                                      <m:t>'</m:t>
                                    </m:r>
                                  </m:sup>
                                </m:sSup>
                              </m:e>
                            </m:d>
                          </m:sub>
                        </m:sSub>
                        <m:d>
                          <m:dPr>
                            <m:ctrlPr>
                              <w:rPr>
                                <w:rFonts w:ascii="Cambria Math" w:hAnsi="Cambria Math"/>
                                <w:i/>
                                <w:lang w:val="ru-RU"/>
                              </w:rPr>
                            </m:ctrlPr>
                          </m:dPr>
                          <m:e>
                            <m:r>
                              <m:rPr>
                                <m:sty m:val="p"/>
                              </m:rPr>
                              <w:rPr>
                                <w:rFonts w:ascii="Cambria Math" w:hAnsi="Cambria Math"/>
                                <w:lang w:val="ru-RU"/>
                              </w:rPr>
                              <m:t>τ</m:t>
                            </m:r>
                            <m:r>
                              <w:rPr>
                                <w:rFonts w:ascii="Cambria Math" w:hAnsi="Cambria Math"/>
                              </w:rPr>
                              <m:t>,</m:t>
                            </m:r>
                            <m:r>
                              <w:rPr>
                                <w:rFonts w:ascii="Cambria Math" w:hAnsi="Cambria Math"/>
                              </w:rPr>
                              <m:t>u</m:t>
                            </m:r>
                            <m:r>
                              <w:rPr>
                                <w:rFonts w:ascii="Cambria Math" w:hAnsi="Cambria Math"/>
                              </w:rPr>
                              <m:t>,</m:t>
                            </m:r>
                            <m:r>
                              <w:rPr>
                                <w:rFonts w:ascii="Cambria Math" w:hAnsi="Cambria Math"/>
                              </w:rPr>
                              <m:t>v</m:t>
                            </m:r>
                          </m:e>
                        </m:d>
                        <m:sSub>
                          <m:sSubPr>
                            <m:ctrlPr>
                              <w:rPr>
                                <w:rFonts w:ascii="Cambria Math" w:hAnsi="Cambria Math"/>
                                <w:i/>
                                <w:lang w:val="ru-RU"/>
                              </w:rPr>
                            </m:ctrlPr>
                          </m:sSubPr>
                          <m:e>
                            <m:r>
                              <w:rPr>
                                <w:rFonts w:ascii="Cambria Math" w:hAnsi="Cambria Math"/>
                              </w:rPr>
                              <m:t>x</m:t>
                            </m:r>
                            <m:ctrlPr>
                              <w:rPr>
                                <w:rFonts w:ascii="Cambria Math" w:hAnsi="Cambria Math"/>
                                <w:i/>
                              </w:rPr>
                            </m:ctrlPr>
                          </m:e>
                          <m:sub>
                            <m:d>
                              <m:dPr>
                                <m:ctrlPr>
                                  <w:rPr>
                                    <w:rFonts w:ascii="Cambria Math" w:hAnsi="Cambria Math"/>
                                    <w:i/>
                                    <w:lang w:val="ru-RU"/>
                                  </w:rPr>
                                </m:ctrlPr>
                              </m:dPr>
                              <m:e>
                                <m:sSup>
                                  <m:sSupPr>
                                    <m:ctrlPr>
                                      <w:rPr>
                                        <w:rFonts w:ascii="Cambria Math" w:hAnsi="Cambria Math"/>
                                        <w:i/>
                                        <w:lang w:val="ru-RU"/>
                                      </w:rPr>
                                    </m:ctrlPr>
                                  </m:sSupPr>
                                  <m:e>
                                    <m:r>
                                      <w:rPr>
                                        <w:rFonts w:ascii="Cambria Math" w:hAnsi="Cambria Math"/>
                                      </w:rPr>
                                      <m:t>c</m:t>
                                    </m:r>
                                  </m:e>
                                  <m:sup>
                                    <m:r>
                                      <w:rPr>
                                        <w:rFonts w:ascii="Cambria Math" w:hAnsi="Cambria Math"/>
                                      </w:rPr>
                                      <m:t>'</m:t>
                                    </m:r>
                                  </m:sup>
                                </m:sSup>
                              </m:e>
                            </m:d>
                          </m:sub>
                        </m:sSub>
                        <m:d>
                          <m:dPr>
                            <m:ctrlPr>
                              <w:rPr>
                                <w:rFonts w:ascii="Cambria Math" w:hAnsi="Cambria Math"/>
                                <w:i/>
                                <w:lang w:val="ru-RU"/>
                              </w:rPr>
                            </m:ctrlPr>
                          </m:dPr>
                          <m:e>
                            <m:r>
                              <w:rPr>
                                <w:rFonts w:ascii="Cambria Math" w:hAnsi="Cambria Math"/>
                              </w:rPr>
                              <m:t>t</m:t>
                            </m:r>
                            <m:r>
                              <w:rPr>
                                <w:rFonts w:ascii="Cambria Math" w:hAnsi="Cambria Math"/>
                              </w:rPr>
                              <m:t>+</m:t>
                            </m:r>
                            <m:r>
                              <m:rPr>
                                <m:sty m:val="p"/>
                              </m:rPr>
                              <w:rPr>
                                <w:rFonts w:ascii="Cambria Math" w:hAnsi="Cambria Math"/>
                                <w:lang w:val="ru-RU"/>
                              </w:rPr>
                              <m:t>τ</m:t>
                            </m:r>
                            <m:r>
                              <w:rPr>
                                <w:rFonts w:ascii="Cambria Math" w:hAnsi="Cambria Math"/>
                              </w:rPr>
                              <m:t>,</m:t>
                            </m:r>
                            <m:r>
                              <w:rPr>
                                <w:rFonts w:ascii="Cambria Math" w:hAnsi="Cambria Math"/>
                              </w:rPr>
                              <m:t>i</m:t>
                            </m:r>
                            <m:r>
                              <w:rPr>
                                <w:rFonts w:ascii="Cambria Math" w:hAnsi="Cambria Math"/>
                              </w:rPr>
                              <m:t>+</m:t>
                            </m:r>
                            <m:r>
                              <w:rPr>
                                <w:rFonts w:ascii="Cambria Math" w:hAnsi="Cambria Math"/>
                              </w:rPr>
                              <m:t>u</m:t>
                            </m:r>
                            <m:r>
                              <w:rPr>
                                <w:rFonts w:ascii="Cambria Math" w:hAnsi="Cambria Math"/>
                              </w:rPr>
                              <m:t>,</m:t>
                            </m:r>
                            <m:r>
                              <w:rPr>
                                <w:rFonts w:ascii="Cambria Math" w:hAnsi="Cambria Math"/>
                              </w:rPr>
                              <m:t>j</m:t>
                            </m:r>
                            <m:r>
                              <w:rPr>
                                <w:rFonts w:ascii="Cambria Math" w:hAnsi="Cambria Math"/>
                              </w:rPr>
                              <m:t>+</m:t>
                            </m:r>
                            <m:r>
                              <w:rPr>
                                <w:rFonts w:ascii="Cambria Math" w:hAnsi="Cambria Math"/>
                              </w:rPr>
                              <m:t>v</m:t>
                            </m:r>
                          </m:e>
                        </m:d>
                        <m:ctrlPr>
                          <w:rPr>
                            <w:rFonts w:ascii="Cambria Math" w:hAnsi="Cambria Math"/>
                            <w:i/>
                            <w:lang w:val="ru-RU"/>
                          </w:rPr>
                        </m:ctrlPr>
                      </m:e>
                    </m:nary>
                  </m:e>
                </m:nary>
              </m:e>
            </m:nary>
            <m:ctrlPr>
              <w:rPr>
                <w:rFonts w:ascii="Cambria Math" w:hAnsi="Cambria Math"/>
                <w:i/>
                <w:lang w:val="ru-RU"/>
              </w:rPr>
            </m:ctrlPr>
          </m:e>
        </m:nary>
      </m:oMath>
      <w:r w:rsidR="002F1EFE" w:rsidRPr="00993FCF">
        <w:rPr>
          <w:i/>
        </w:rPr>
        <w:t xml:space="preserve"> (2.2)</w:t>
      </w:r>
    </w:p>
    <w:p w14:paraId="3050C97C" w14:textId="77777777" w:rsidR="00886DCB" w:rsidRPr="00993FCF" w:rsidRDefault="00886DCB" w:rsidP="002F1EFE"/>
    <w:p w14:paraId="06075979" w14:textId="202E6E79" w:rsidR="002F1EFE" w:rsidRPr="00C62E7B" w:rsidRDefault="00C62E7B" w:rsidP="002F1EFE">
      <w:proofErr w:type="spellStart"/>
      <w:r w:rsidRPr="00C62E7B">
        <w:t>SlowFast</w:t>
      </w:r>
      <w:proofErr w:type="spellEnd"/>
      <w:r w:rsidRPr="00C62E7B">
        <w:t xml:space="preserve"> architectures use dual-rate temporal reasoning: one stream is sparse temporal sampling, global scene semantics; the second is high-frequency, fast motion cues.</w:t>
      </w:r>
      <w:r w:rsidR="002F1EFE" w:rsidRPr="00C62E7B">
        <w:t>:</w:t>
      </w:r>
    </w:p>
    <w:p w14:paraId="63001EE4" w14:textId="5013F6E1" w:rsidR="002F1EFE" w:rsidRPr="00993FCF" w:rsidRDefault="00000000" w:rsidP="002F1EFE">
      <w:pPr>
        <w:jc w:val="center"/>
      </w:pPr>
      <m:oMath>
        <m:sSup>
          <m:sSupPr>
            <m:ctrlPr>
              <w:rPr>
                <w:rFonts w:ascii="Cambria Math" w:hAnsi="Cambria Math"/>
                <w:i/>
                <w:lang w:val="ru-RU"/>
              </w:rPr>
            </m:ctrlPr>
          </m:sSupPr>
          <m:e>
            <m:r>
              <w:rPr>
                <w:rFonts w:ascii="Cambria Math" w:hAnsi="Cambria Math"/>
              </w:rPr>
              <m:t>X</m:t>
            </m:r>
            <m:ctrlPr>
              <w:rPr>
                <w:rFonts w:ascii="Cambria Math" w:hAnsi="Cambria Math"/>
                <w:i/>
              </w:rPr>
            </m:ctrlPr>
          </m:e>
          <m:sup>
            <m:d>
              <m:dPr>
                <m:ctrlPr>
                  <w:rPr>
                    <w:rFonts w:ascii="Cambria Math" w:hAnsi="Cambria Math"/>
                    <w:i/>
                    <w:lang w:val="ru-RU"/>
                  </w:rPr>
                </m:ctrlPr>
              </m:dPr>
              <m:e>
                <m:r>
                  <w:rPr>
                    <w:rFonts w:ascii="Cambria Math" w:hAnsi="Cambria Math"/>
                  </w:rPr>
                  <m:t>slow</m:t>
                </m:r>
              </m:e>
            </m:d>
          </m:sup>
        </m:sSup>
        <m:r>
          <w:rPr>
            <w:rFonts w:ascii="Cambria Math" w:hAnsi="Cambria Math"/>
          </w:rPr>
          <m:t>=</m:t>
        </m:r>
        <m:r>
          <m:rPr>
            <m:lit/>
          </m:rPr>
          <w:rPr>
            <w:rFonts w:ascii="Cambria Math" w:hAnsi="Cambria Math"/>
          </w:rPr>
          <m:t>{</m:t>
        </m:r>
        <m:sSub>
          <m:sSubPr>
            <m:ctrlPr>
              <w:rPr>
                <w:rFonts w:ascii="Cambria Math" w:hAnsi="Cambria Math"/>
                <w:i/>
                <w:lang w:val="ru-RU"/>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m:t>
        </m:r>
        <m:sSub>
          <m:sSubPr>
            <m:ctrlPr>
              <w:rPr>
                <w:rFonts w:ascii="Cambria Math" w:hAnsi="Cambria Math"/>
                <w:i/>
                <w:lang w:val="ru-RU"/>
              </w:rPr>
            </m:ctrlPr>
          </m:sSubPr>
          <m:e>
            <m:r>
              <w:rPr>
                <w:rFonts w:ascii="Cambria Math" w:hAnsi="Cambria Math"/>
              </w:rPr>
              <m:t>x</m:t>
            </m:r>
          </m:e>
          <m:sub>
            <m:d>
              <m:dPr>
                <m:ctrlPr>
                  <w:rPr>
                    <w:rFonts w:ascii="Cambria Math" w:hAnsi="Cambria Math"/>
                    <w:i/>
                    <w:lang w:val="ru-RU"/>
                  </w:rPr>
                </m:ctrlPr>
              </m:dPr>
              <m:e>
                <m:r>
                  <w:rPr>
                    <w:rFonts w:ascii="Cambria Math" w:hAnsi="Cambria Math"/>
                  </w:rPr>
                  <m:t>1+</m:t>
                </m:r>
                <m:r>
                  <m:rPr>
                    <m:sty m:val="p"/>
                  </m:rPr>
                  <w:rPr>
                    <w:rFonts w:ascii="Cambria Math" w:hAnsi="Cambria Math"/>
                    <w:lang w:val="ru-RU"/>
                  </w:rPr>
                  <m:t>α</m:t>
                </m:r>
              </m:e>
            </m:d>
          </m:sub>
        </m:sSub>
        <m:r>
          <w:rPr>
            <w:rFonts w:ascii="Cambria Math" w:hAnsi="Cambria Math"/>
          </w:rPr>
          <m:t>,</m:t>
        </m:r>
        <m:sSub>
          <m:sSubPr>
            <m:ctrlPr>
              <w:rPr>
                <w:rFonts w:ascii="Cambria Math" w:hAnsi="Cambria Math"/>
                <w:i/>
                <w:lang w:val="ru-RU"/>
              </w:rPr>
            </m:ctrlPr>
          </m:sSubPr>
          <m:e>
            <m:r>
              <w:rPr>
                <w:rFonts w:ascii="Cambria Math" w:hAnsi="Cambria Math"/>
              </w:rPr>
              <m:t>x</m:t>
            </m:r>
          </m:e>
          <m:sub>
            <m:d>
              <m:dPr>
                <m:ctrlPr>
                  <w:rPr>
                    <w:rFonts w:ascii="Cambria Math" w:hAnsi="Cambria Math"/>
                    <w:i/>
                    <w:lang w:val="ru-RU"/>
                  </w:rPr>
                </m:ctrlPr>
              </m:dPr>
              <m:e>
                <m:r>
                  <w:rPr>
                    <w:rFonts w:ascii="Cambria Math" w:hAnsi="Cambria Math"/>
                  </w:rPr>
                  <m:t>1+2</m:t>
                </m:r>
                <m:r>
                  <m:rPr>
                    <m:sty m:val="p"/>
                  </m:rPr>
                  <w:rPr>
                    <w:rFonts w:ascii="Cambria Math" w:hAnsi="Cambria Math"/>
                    <w:lang w:val="ru-RU"/>
                  </w:rPr>
                  <m:t>α</m:t>
                </m:r>
              </m:e>
            </m:d>
          </m:sub>
        </m:sSub>
        <m: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m:t>
        </m:r>
        <m:r>
          <m:rPr>
            <m:sty m:val="p"/>
          </m:rPr>
          <w:rPr>
            <w:rFonts w:ascii="Cambria Math" w:hAnsi="Cambria Math"/>
            <w:lang w:val="ru-RU"/>
          </w:rPr>
          <m:t> </m:t>
        </m:r>
        <m:sSup>
          <m:sSupPr>
            <m:ctrlPr>
              <w:rPr>
                <w:rFonts w:ascii="Cambria Math" w:hAnsi="Cambria Math"/>
                <w:i/>
                <w:lang w:val="ru-RU"/>
              </w:rPr>
            </m:ctrlPr>
          </m:sSupPr>
          <m:e>
            <m:r>
              <w:rPr>
                <w:rFonts w:ascii="Cambria Math" w:hAnsi="Cambria Math"/>
              </w:rPr>
              <m:t>X</m:t>
            </m:r>
            <m:ctrlPr>
              <w:rPr>
                <w:rFonts w:ascii="Cambria Math" w:hAnsi="Cambria Math"/>
                <w:lang w:val="ru-RU"/>
              </w:rPr>
            </m:ctrlPr>
          </m:e>
          <m:sup>
            <m:d>
              <m:dPr>
                <m:ctrlPr>
                  <w:rPr>
                    <w:rFonts w:ascii="Cambria Math" w:hAnsi="Cambria Math"/>
                    <w:i/>
                    <w:lang w:val="ru-RU"/>
                  </w:rPr>
                </m:ctrlPr>
              </m:dPr>
              <m:e>
                <m:r>
                  <w:rPr>
                    <w:rFonts w:ascii="Cambria Math" w:hAnsi="Cambria Math"/>
                  </w:rPr>
                  <m:t>fast</m:t>
                </m:r>
              </m:e>
            </m:d>
          </m:sup>
        </m:sSup>
        <m:r>
          <w:rPr>
            <w:rFonts w:ascii="Cambria Math" w:hAnsi="Cambria Math"/>
          </w:rPr>
          <m:t>=</m:t>
        </m:r>
        <m:r>
          <m:rPr>
            <m:lit/>
          </m:rPr>
          <w:rPr>
            <w:rFonts w:ascii="Cambria Math" w:hAnsi="Cambria Math"/>
          </w:rPr>
          <m:t>{</m:t>
        </m:r>
        <m:sSub>
          <m:sSubPr>
            <m:ctrlPr>
              <w:rPr>
                <w:rFonts w:ascii="Cambria Math" w:hAnsi="Cambria Math"/>
                <w:i/>
                <w:lang w:val="ru-RU"/>
              </w:rPr>
            </m:ctrlPr>
          </m:sSubPr>
          <m:e>
            <m:r>
              <w:rPr>
                <w:rFonts w:ascii="Cambria Math" w:hAnsi="Cambria Math"/>
              </w:rPr>
              <m:t>x</m:t>
            </m:r>
            <m:ctrlPr>
              <w:rPr>
                <w:rFonts w:ascii="Cambria Math" w:hAnsi="Cambria Math"/>
                <w:i/>
              </w:rPr>
            </m:ctrlPr>
          </m:e>
          <m:sub>
            <m:r>
              <w:rPr>
                <w:rFonts w:ascii="Cambria Math" w:hAnsi="Cambria Math"/>
              </w:rPr>
              <m:t>1</m:t>
            </m:r>
          </m:sub>
        </m:sSub>
        <m:r>
          <w:rPr>
            <w:rFonts w:ascii="Cambria Math" w:hAnsi="Cambria Math"/>
          </w:rPr>
          <m:t>,</m:t>
        </m:r>
        <m:sSub>
          <m:sSubPr>
            <m:ctrlPr>
              <w:rPr>
                <w:rFonts w:ascii="Cambria Math" w:hAnsi="Cambria Math"/>
                <w:i/>
                <w:lang w:val="ru-RU"/>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lang w:val="ru-RU"/>
              </w:rPr>
            </m:ctrlPr>
          </m:sSubPr>
          <m:e>
            <m:r>
              <w:rPr>
                <w:rFonts w:ascii="Cambria Math" w:hAnsi="Cambria Math"/>
              </w:rPr>
              <m:t>x</m:t>
            </m:r>
          </m:e>
          <m:sub>
            <m:r>
              <w:rPr>
                <w:rFonts w:ascii="Cambria Math" w:hAnsi="Cambria Math"/>
              </w:rPr>
              <m:t>3</m:t>
            </m:r>
          </m:sub>
        </m:sSub>
        <m:r>
          <w:rPr>
            <w:rFonts w:ascii="Cambria Math" w:hAnsi="Cambria Math"/>
          </w:rPr>
          <m:t>,</m:t>
        </m:r>
        <m:r>
          <m:rPr>
            <m:sty m:val="p"/>
          </m:rPr>
          <w:rPr>
            <w:rFonts w:ascii="Cambria Math" w:hAnsi="Cambria Math"/>
          </w:rPr>
          <m:t>…</m:t>
        </m:r>
        <m:r>
          <m:rPr>
            <m:lit/>
          </m:rPr>
          <w:rPr>
            <w:rFonts w:ascii="Cambria Math" w:hAnsi="Cambria Math"/>
          </w:rPr>
          <m:t>}</m:t>
        </m:r>
      </m:oMath>
      <w:r w:rsidR="002F1EFE" w:rsidRPr="00993FCF">
        <w:rPr>
          <w:i/>
        </w:rPr>
        <w:t xml:space="preserve"> (2.3)</w:t>
      </w:r>
    </w:p>
    <w:p w14:paraId="218C5891" w14:textId="77777777" w:rsidR="00886DCB" w:rsidRPr="00993FCF" w:rsidRDefault="00886DCB" w:rsidP="002F1EFE"/>
    <w:p w14:paraId="16AE09EA" w14:textId="679B401B" w:rsidR="002F1EFE" w:rsidRPr="00886DCB" w:rsidRDefault="00B021F9" w:rsidP="002F1EFE">
      <w:r w:rsidRPr="00B021F9">
        <w:t>The object-centric branch complements the global scene representation with local evidence regions</w:t>
      </w:r>
      <w:r w:rsidR="00D87B64">
        <w:t>-</w:t>
      </w:r>
      <w:r w:rsidRPr="00B021F9">
        <w:t>vehicles, potential collision regions, and obstacles in the lane. In general, the fused representation is written as follows</w:t>
      </w:r>
      <w:r w:rsidR="002F1EFE" w:rsidRPr="00886DCB">
        <w:t>:</w:t>
      </w:r>
    </w:p>
    <w:p w14:paraId="2DBF1DDE" w14:textId="16CEE1A6" w:rsidR="002F1EFE" w:rsidRPr="00993FCF" w:rsidRDefault="00B41279" w:rsidP="002F1EFE">
      <w:pPr>
        <w:jc w:val="center"/>
      </w:pPr>
      <m:oMath>
        <m:r>
          <w:rPr>
            <w:rFonts w:ascii="Cambria Math" w:hAnsi="Cambria Math"/>
          </w:rPr>
          <m:t>z</m:t>
        </m:r>
        <m:r>
          <w:rPr>
            <w:rFonts w:ascii="Cambria Math" w:hAnsi="Cambria Math"/>
          </w:rPr>
          <m:t>=</m:t>
        </m:r>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rPr>
                  <m:t>g</m:t>
                </m:r>
                <m:ctrlPr>
                  <w:rPr>
                    <w:rFonts w:ascii="Cambria Math" w:hAnsi="Cambria Math"/>
                    <w:lang w:val="ru-RU"/>
                  </w:rPr>
                </m:ctrlPr>
              </m:e>
              <m:sub>
                <m:d>
                  <m:dPr>
                    <m:ctrlPr>
                      <w:rPr>
                        <w:rFonts w:ascii="Cambria Math" w:hAnsi="Cambria Math"/>
                        <w:i/>
                        <w:lang w:val="ru-RU"/>
                      </w:rPr>
                    </m:ctrlPr>
                  </m:dPr>
                  <m:e>
                    <m:r>
                      <w:rPr>
                        <w:rFonts w:ascii="Cambria Math" w:hAnsi="Cambria Math"/>
                      </w:rPr>
                      <m:t>global</m:t>
                    </m:r>
                  </m:e>
                </m:d>
              </m:sub>
            </m:sSub>
            <m:d>
              <m:dPr>
                <m:ctrlPr>
                  <w:rPr>
                    <w:rFonts w:ascii="Cambria Math" w:hAnsi="Cambria Math"/>
                    <w:i/>
                    <w:lang w:val="ru-RU"/>
                  </w:rPr>
                </m:ctrlPr>
              </m:dPr>
              <m:e>
                <m:sSub>
                  <m:sSubPr>
                    <m:ctrlPr>
                      <w:rPr>
                        <w:rFonts w:ascii="Cambria Math" w:hAnsi="Cambria Math"/>
                        <w:i/>
                        <w:lang w:val="ru-RU"/>
                      </w:rPr>
                    </m:ctrlPr>
                  </m:sSubPr>
                  <m:e>
                    <m:r>
                      <w:rPr>
                        <w:rFonts w:ascii="Cambria Math" w:hAnsi="Cambria Math"/>
                      </w:rPr>
                      <m:t>x</m:t>
                    </m:r>
                  </m:e>
                  <m:sub>
                    <m:d>
                      <m:dPr>
                        <m:ctrlPr>
                          <w:rPr>
                            <w:rFonts w:ascii="Cambria Math" w:hAnsi="Cambria Math"/>
                            <w:i/>
                            <w:lang w:val="ru-RU"/>
                          </w:rPr>
                        </m:ctrlPr>
                      </m:dPr>
                      <m:e>
                        <m:r>
                          <w:rPr>
                            <w:rFonts w:ascii="Cambria Math" w:hAnsi="Cambria Math"/>
                          </w:rPr>
                          <m:t>1:</m:t>
                        </m:r>
                        <m:r>
                          <w:rPr>
                            <w:rFonts w:ascii="Cambria Math" w:hAnsi="Cambria Math"/>
                          </w:rPr>
                          <m:t>T</m:t>
                        </m:r>
                      </m:e>
                    </m:d>
                  </m:sub>
                </m:sSub>
              </m:e>
            </m:d>
            <m:r>
              <w:rPr>
                <w:rFonts w:ascii="Cambria Math" w:hAnsi="Cambria Math"/>
              </w:rPr>
              <m:t>;</m:t>
            </m:r>
            <m:sSub>
              <m:sSubPr>
                <m:ctrlPr>
                  <w:rPr>
                    <w:rFonts w:ascii="Cambria Math" w:hAnsi="Cambria Math"/>
                    <w:i/>
                    <w:lang w:val="ru-RU"/>
                  </w:rPr>
                </m:ctrlPr>
              </m:sSubPr>
              <m:e>
                <m:r>
                  <w:rPr>
                    <w:rFonts w:ascii="Cambria Math" w:hAnsi="Cambria Math"/>
                  </w:rPr>
                  <m:t>g</m:t>
                </m:r>
              </m:e>
              <m:sub>
                <m:d>
                  <m:dPr>
                    <m:ctrlPr>
                      <w:rPr>
                        <w:rFonts w:ascii="Cambria Math" w:hAnsi="Cambria Math"/>
                        <w:i/>
                        <w:lang w:val="ru-RU"/>
                      </w:rPr>
                    </m:ctrlPr>
                  </m:dPr>
                  <m:e>
                    <m:r>
                      <w:rPr>
                        <w:rFonts w:ascii="Cambria Math" w:hAnsi="Cambria Math"/>
                      </w:rPr>
                      <m:t>local</m:t>
                    </m:r>
                  </m:e>
                </m:d>
              </m:sub>
            </m:sSub>
            <m:d>
              <m:dPr>
                <m:ctrlPr>
                  <w:rPr>
                    <w:rFonts w:ascii="Cambria Math" w:hAnsi="Cambria Math"/>
                    <w:i/>
                    <w:lang w:val="ru-RU"/>
                  </w:rPr>
                </m:ctrlPr>
              </m:dPr>
              <m:e>
                <m:sSubSup>
                  <m:sSubSupPr>
                    <m:ctrlPr>
                      <w:rPr>
                        <w:rFonts w:ascii="Cambria Math" w:hAnsi="Cambria Math"/>
                        <w:i/>
                        <w:lang w:val="ru-RU"/>
                      </w:rPr>
                    </m:ctrlPr>
                  </m:sSubSupPr>
                  <m:e>
                    <m:r>
                      <w:rPr>
                        <w:rFonts w:ascii="Cambria Math" w:hAnsi="Cambria Math"/>
                      </w:rPr>
                      <m:t>r</m:t>
                    </m:r>
                  </m:e>
                  <m:sub>
                    <m:d>
                      <m:dPr>
                        <m:ctrlPr>
                          <w:rPr>
                            <w:rFonts w:ascii="Cambria Math" w:hAnsi="Cambria Math"/>
                            <w:i/>
                            <w:lang w:val="ru-RU"/>
                          </w:rPr>
                        </m:ctrlPr>
                      </m:dPr>
                      <m:e>
                        <m:r>
                          <w:rPr>
                            <w:rFonts w:ascii="Cambria Math" w:hAnsi="Cambria Math"/>
                          </w:rPr>
                          <m:t>1:</m:t>
                        </m:r>
                        <m:r>
                          <w:rPr>
                            <w:rFonts w:ascii="Cambria Math" w:hAnsi="Cambria Math"/>
                          </w:rPr>
                          <m:t>T</m:t>
                        </m:r>
                      </m:e>
                    </m:d>
                  </m:sub>
                  <m:sup>
                    <m:d>
                      <m:dPr>
                        <m:ctrlPr>
                          <w:rPr>
                            <w:rFonts w:ascii="Cambria Math" w:hAnsi="Cambria Math"/>
                            <w:i/>
                            <w:lang w:val="ru-RU"/>
                          </w:rPr>
                        </m:ctrlPr>
                      </m:dPr>
                      <m:e>
                        <m:r>
                          <w:rPr>
                            <w:rFonts w:ascii="Cambria Math" w:hAnsi="Cambria Math"/>
                          </w:rPr>
                          <m:t>1</m:t>
                        </m:r>
                      </m:e>
                    </m:d>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lang w:val="ru-RU"/>
                      </w:rPr>
                    </m:ctrlPr>
                  </m:sSubSupPr>
                  <m:e>
                    <m:r>
                      <w:rPr>
                        <w:rFonts w:ascii="Cambria Math" w:hAnsi="Cambria Math"/>
                      </w:rPr>
                      <m:t>r</m:t>
                    </m:r>
                  </m:e>
                  <m:sub>
                    <m:d>
                      <m:dPr>
                        <m:ctrlPr>
                          <w:rPr>
                            <w:rFonts w:ascii="Cambria Math" w:hAnsi="Cambria Math"/>
                            <w:i/>
                            <w:lang w:val="ru-RU"/>
                          </w:rPr>
                        </m:ctrlPr>
                      </m:dPr>
                      <m:e>
                        <m:r>
                          <w:rPr>
                            <w:rFonts w:ascii="Cambria Math" w:hAnsi="Cambria Math"/>
                          </w:rPr>
                          <m:t>1:</m:t>
                        </m:r>
                        <m:r>
                          <w:rPr>
                            <w:rFonts w:ascii="Cambria Math" w:hAnsi="Cambria Math"/>
                          </w:rPr>
                          <m:t>T</m:t>
                        </m:r>
                      </m:e>
                    </m:d>
                  </m:sub>
                  <m:sup>
                    <m:d>
                      <m:dPr>
                        <m:ctrlPr>
                          <w:rPr>
                            <w:rFonts w:ascii="Cambria Math" w:hAnsi="Cambria Math"/>
                            <w:i/>
                            <w:lang w:val="ru-RU"/>
                          </w:rPr>
                        </m:ctrlPr>
                      </m:dPr>
                      <m:e>
                        <m:r>
                          <w:rPr>
                            <w:rFonts w:ascii="Cambria Math" w:hAnsi="Cambria Math"/>
                          </w:rPr>
                          <m:t>K</m:t>
                        </m:r>
                      </m:e>
                    </m:d>
                  </m:sup>
                </m:sSubSup>
              </m:e>
            </m:d>
            <m:ctrlPr>
              <w:rPr>
                <w:rFonts w:ascii="Cambria Math" w:hAnsi="Cambria Math"/>
                <w:i/>
                <w:lang w:val="ru-RU"/>
              </w:rPr>
            </m:ctrlPr>
          </m:e>
        </m:d>
      </m:oMath>
      <w:r w:rsidR="002F1EFE" w:rsidRPr="00993FCF">
        <w:rPr>
          <w:i/>
        </w:rPr>
        <w:t xml:space="preserve"> (2.4)</w:t>
      </w:r>
    </w:p>
    <w:p w14:paraId="79384EBD" w14:textId="77777777" w:rsidR="00B92496" w:rsidRPr="00993FCF" w:rsidRDefault="00B92496" w:rsidP="00B92496">
      <w:pPr>
        <w:spacing w:line="240" w:lineRule="auto"/>
      </w:pPr>
    </w:p>
    <w:p w14:paraId="01DF65BC" w14:textId="09B4D411" w:rsidR="00794073" w:rsidRPr="00B92496" w:rsidRDefault="00794073" w:rsidP="001A0EB0">
      <w:r w:rsidRPr="00794073">
        <w:t xml:space="preserve">In the thesis, these families correspond to three project lines: </w:t>
      </w:r>
      <w:proofErr w:type="spellStart"/>
      <w:r w:rsidRPr="00794073">
        <w:t>ConvNeXt</w:t>
      </w:r>
      <w:proofErr w:type="spellEnd"/>
      <w:r w:rsidRPr="00794073">
        <w:t xml:space="preserve"> serves as a strong clip-based baseline, R3D-18 as a reliable video baseline, and YOLO-guided hybrid as a substantively motivated but empirically incomplete object-oriented approach.</w:t>
      </w:r>
    </w:p>
    <w:p w14:paraId="73D640B4" w14:textId="77777777" w:rsidR="00794073" w:rsidRDefault="00794073" w:rsidP="00794073">
      <w:pPr>
        <w:spacing w:line="240" w:lineRule="auto"/>
      </w:pPr>
    </w:p>
    <w:p w14:paraId="75280D7E" w14:textId="4D31354A" w:rsidR="002F1EFE" w:rsidRPr="00E36345" w:rsidRDefault="00794073" w:rsidP="00794073">
      <w:pPr>
        <w:spacing w:line="240" w:lineRule="auto"/>
        <w:rPr>
          <w:sz w:val="22"/>
        </w:rPr>
      </w:pPr>
      <w:r w:rsidRPr="00E36345">
        <w:rPr>
          <w:sz w:val="22"/>
        </w:rPr>
        <w:t>Table 2.1 – Model families, their representation type, and expected role in the thesis tasks</w:t>
      </w:r>
    </w:p>
    <w:tbl>
      <w:tblPr>
        <w:tblStyle w:val="aff0"/>
        <w:tblW w:w="0" w:type="auto"/>
        <w:jc w:val="center"/>
        <w:tblLook w:val="04A0" w:firstRow="1" w:lastRow="0" w:firstColumn="1" w:lastColumn="0" w:noHBand="0" w:noVBand="1"/>
      </w:tblPr>
      <w:tblGrid>
        <w:gridCol w:w="1491"/>
        <w:gridCol w:w="2268"/>
        <w:gridCol w:w="3402"/>
        <w:gridCol w:w="2622"/>
      </w:tblGrid>
      <w:tr w:rsidR="00794073" w14:paraId="6930F3A9" w14:textId="77777777" w:rsidTr="00D6036C">
        <w:trPr>
          <w:jc w:val="center"/>
        </w:trPr>
        <w:tc>
          <w:tcPr>
            <w:tcW w:w="1491" w:type="dxa"/>
            <w:vAlign w:val="center"/>
          </w:tcPr>
          <w:p w14:paraId="1C9A822D" w14:textId="2D536899" w:rsidR="00794073" w:rsidRPr="00794073" w:rsidRDefault="00794073" w:rsidP="00D6036C">
            <w:pPr>
              <w:ind w:firstLine="0"/>
              <w:jc w:val="left"/>
              <w:rPr>
                <w:color w:val="000000" w:themeColor="text1"/>
                <w:sz w:val="22"/>
              </w:rPr>
            </w:pPr>
            <w:r w:rsidRPr="00794073">
              <w:rPr>
                <w:b/>
                <w:bCs/>
                <w:color w:val="000000" w:themeColor="text1"/>
                <w:sz w:val="22"/>
              </w:rPr>
              <w:t>Model family</w:t>
            </w:r>
          </w:p>
        </w:tc>
        <w:tc>
          <w:tcPr>
            <w:tcW w:w="2268" w:type="dxa"/>
            <w:vAlign w:val="center"/>
          </w:tcPr>
          <w:p w14:paraId="6E80C54C" w14:textId="06D72BD6" w:rsidR="00794073" w:rsidRPr="00794073" w:rsidRDefault="00794073" w:rsidP="00D6036C">
            <w:pPr>
              <w:ind w:firstLine="0"/>
              <w:jc w:val="left"/>
              <w:rPr>
                <w:color w:val="000000" w:themeColor="text1"/>
                <w:sz w:val="22"/>
              </w:rPr>
            </w:pPr>
            <w:r w:rsidRPr="00794073">
              <w:rPr>
                <w:b/>
                <w:bCs/>
                <w:color w:val="000000" w:themeColor="text1"/>
                <w:sz w:val="22"/>
              </w:rPr>
              <w:t>Representation type</w:t>
            </w:r>
          </w:p>
        </w:tc>
        <w:tc>
          <w:tcPr>
            <w:tcW w:w="3402" w:type="dxa"/>
            <w:vAlign w:val="center"/>
          </w:tcPr>
          <w:p w14:paraId="5D1DE35A" w14:textId="6D7D5311" w:rsidR="00794073" w:rsidRPr="00794073" w:rsidRDefault="00794073" w:rsidP="00D6036C">
            <w:pPr>
              <w:ind w:firstLine="0"/>
              <w:jc w:val="left"/>
              <w:rPr>
                <w:color w:val="000000" w:themeColor="text1"/>
                <w:sz w:val="22"/>
              </w:rPr>
            </w:pPr>
            <w:r w:rsidRPr="00794073">
              <w:rPr>
                <w:b/>
                <w:bCs/>
                <w:color w:val="000000" w:themeColor="text1"/>
                <w:sz w:val="22"/>
              </w:rPr>
              <w:t>Main strength</w:t>
            </w:r>
          </w:p>
        </w:tc>
        <w:tc>
          <w:tcPr>
            <w:tcW w:w="2622" w:type="dxa"/>
            <w:vAlign w:val="center"/>
          </w:tcPr>
          <w:p w14:paraId="5EA7DF5E" w14:textId="26620294" w:rsidR="00794073" w:rsidRPr="00794073" w:rsidRDefault="00794073" w:rsidP="00D6036C">
            <w:pPr>
              <w:ind w:firstLine="0"/>
              <w:jc w:val="left"/>
              <w:rPr>
                <w:color w:val="000000" w:themeColor="text1"/>
                <w:sz w:val="22"/>
              </w:rPr>
            </w:pPr>
            <w:r w:rsidRPr="00794073">
              <w:rPr>
                <w:b/>
                <w:bCs/>
                <w:color w:val="000000" w:themeColor="text1"/>
                <w:sz w:val="22"/>
              </w:rPr>
              <w:t>Key limitation</w:t>
            </w:r>
          </w:p>
        </w:tc>
      </w:tr>
      <w:tr w:rsidR="00794073" w14:paraId="22AD0F63" w14:textId="77777777" w:rsidTr="00D6036C">
        <w:trPr>
          <w:jc w:val="center"/>
        </w:trPr>
        <w:tc>
          <w:tcPr>
            <w:tcW w:w="1491" w:type="dxa"/>
            <w:vAlign w:val="center"/>
          </w:tcPr>
          <w:p w14:paraId="1600846C" w14:textId="21F9DB29" w:rsidR="00794073" w:rsidRPr="00794073" w:rsidRDefault="00794073" w:rsidP="00D6036C">
            <w:pPr>
              <w:ind w:firstLine="0"/>
              <w:jc w:val="left"/>
              <w:rPr>
                <w:color w:val="000000" w:themeColor="text1"/>
                <w:sz w:val="22"/>
              </w:rPr>
            </w:pPr>
            <w:proofErr w:type="spellStart"/>
            <w:r w:rsidRPr="00794073">
              <w:rPr>
                <w:color w:val="000000" w:themeColor="text1"/>
                <w:sz w:val="22"/>
              </w:rPr>
              <w:t>ConvNeXt</w:t>
            </w:r>
            <w:proofErr w:type="spellEnd"/>
            <w:r w:rsidRPr="00794073">
              <w:rPr>
                <w:color w:val="000000" w:themeColor="text1"/>
                <w:sz w:val="22"/>
              </w:rPr>
              <w:t xml:space="preserve"> clip baseline</w:t>
            </w:r>
          </w:p>
        </w:tc>
        <w:tc>
          <w:tcPr>
            <w:tcW w:w="2268" w:type="dxa"/>
            <w:vAlign w:val="center"/>
          </w:tcPr>
          <w:p w14:paraId="2CE4D789" w14:textId="49B68CF4" w:rsidR="00794073" w:rsidRPr="00794073" w:rsidRDefault="00794073" w:rsidP="00D6036C">
            <w:pPr>
              <w:ind w:firstLine="0"/>
              <w:jc w:val="left"/>
              <w:rPr>
                <w:color w:val="000000" w:themeColor="text1"/>
                <w:sz w:val="22"/>
              </w:rPr>
            </w:pPr>
            <w:r w:rsidRPr="00794073">
              <w:rPr>
                <w:color w:val="000000" w:themeColor="text1"/>
                <w:sz w:val="22"/>
              </w:rPr>
              <w:t>aggregated frame embeddings</w:t>
            </w:r>
          </w:p>
        </w:tc>
        <w:tc>
          <w:tcPr>
            <w:tcW w:w="3402" w:type="dxa"/>
            <w:vAlign w:val="center"/>
          </w:tcPr>
          <w:p w14:paraId="622D745D" w14:textId="6CEE9DCD" w:rsidR="00794073" w:rsidRPr="00794073" w:rsidRDefault="00794073" w:rsidP="00D6036C">
            <w:pPr>
              <w:ind w:firstLine="0"/>
              <w:jc w:val="left"/>
              <w:rPr>
                <w:color w:val="000000" w:themeColor="text1"/>
                <w:sz w:val="22"/>
              </w:rPr>
            </w:pPr>
            <w:r w:rsidRPr="00794073">
              <w:rPr>
                <w:color w:val="000000" w:themeColor="text1"/>
                <w:sz w:val="22"/>
              </w:rPr>
              <w:t>strong and interpretable baseline for clip classification</w:t>
            </w:r>
          </w:p>
        </w:tc>
        <w:tc>
          <w:tcPr>
            <w:tcW w:w="2622" w:type="dxa"/>
            <w:vAlign w:val="center"/>
          </w:tcPr>
          <w:p w14:paraId="04D60C93" w14:textId="4739CE08" w:rsidR="00794073" w:rsidRPr="00794073" w:rsidRDefault="00794073" w:rsidP="00D6036C">
            <w:pPr>
              <w:ind w:firstLine="0"/>
              <w:jc w:val="left"/>
              <w:rPr>
                <w:color w:val="000000" w:themeColor="text1"/>
                <w:sz w:val="22"/>
              </w:rPr>
            </w:pPr>
            <w:r w:rsidRPr="00794073">
              <w:rPr>
                <w:color w:val="000000" w:themeColor="text1"/>
                <w:sz w:val="22"/>
              </w:rPr>
              <w:t>limited explicit temporal modeling</w:t>
            </w:r>
          </w:p>
        </w:tc>
      </w:tr>
      <w:tr w:rsidR="00794073" w:rsidRPr="00794073" w14:paraId="7A633CA8" w14:textId="77777777" w:rsidTr="00D6036C">
        <w:trPr>
          <w:jc w:val="center"/>
        </w:trPr>
        <w:tc>
          <w:tcPr>
            <w:tcW w:w="1491" w:type="dxa"/>
            <w:vAlign w:val="center"/>
          </w:tcPr>
          <w:p w14:paraId="64341457" w14:textId="50E366CA" w:rsidR="00794073" w:rsidRPr="00794073" w:rsidRDefault="00794073" w:rsidP="00D6036C">
            <w:pPr>
              <w:ind w:firstLine="0"/>
              <w:jc w:val="left"/>
              <w:rPr>
                <w:color w:val="000000" w:themeColor="text1"/>
                <w:sz w:val="22"/>
              </w:rPr>
            </w:pPr>
            <w:r w:rsidRPr="00794073">
              <w:rPr>
                <w:color w:val="000000" w:themeColor="text1"/>
                <w:sz w:val="22"/>
              </w:rPr>
              <w:t xml:space="preserve">R3D / </w:t>
            </w:r>
            <w:proofErr w:type="gramStart"/>
            <w:r w:rsidRPr="00794073">
              <w:rPr>
                <w:color w:val="000000" w:themeColor="text1"/>
                <w:sz w:val="22"/>
              </w:rPr>
              <w:t>R(</w:t>
            </w:r>
            <w:proofErr w:type="gramEnd"/>
            <w:r w:rsidRPr="00794073">
              <w:rPr>
                <w:color w:val="000000" w:themeColor="text1"/>
                <w:sz w:val="22"/>
              </w:rPr>
              <w:t>2+</w:t>
            </w:r>
            <w:proofErr w:type="gramStart"/>
            <w:r w:rsidRPr="00794073">
              <w:rPr>
                <w:color w:val="000000" w:themeColor="text1"/>
                <w:sz w:val="22"/>
              </w:rPr>
              <w:t>1)D</w:t>
            </w:r>
            <w:proofErr w:type="gramEnd"/>
          </w:p>
        </w:tc>
        <w:tc>
          <w:tcPr>
            <w:tcW w:w="2268" w:type="dxa"/>
            <w:vAlign w:val="center"/>
          </w:tcPr>
          <w:p w14:paraId="3CFD4378" w14:textId="61BF3805" w:rsidR="00794073" w:rsidRPr="00794073" w:rsidRDefault="00794073" w:rsidP="00D6036C">
            <w:pPr>
              <w:ind w:firstLine="0"/>
              <w:jc w:val="left"/>
              <w:rPr>
                <w:color w:val="000000" w:themeColor="text1"/>
                <w:sz w:val="22"/>
              </w:rPr>
            </w:pPr>
            <w:proofErr w:type="spellStart"/>
            <w:r w:rsidRPr="00794073">
              <w:rPr>
                <w:color w:val="000000" w:themeColor="text1"/>
                <w:sz w:val="22"/>
              </w:rPr>
              <w:t>spatio</w:t>
            </w:r>
            <w:proofErr w:type="spellEnd"/>
            <w:r w:rsidRPr="00794073">
              <w:rPr>
                <w:color w:val="000000" w:themeColor="text1"/>
                <w:sz w:val="22"/>
              </w:rPr>
              <w:t>-temporal volume</w:t>
            </w:r>
          </w:p>
        </w:tc>
        <w:tc>
          <w:tcPr>
            <w:tcW w:w="3402" w:type="dxa"/>
            <w:vAlign w:val="center"/>
          </w:tcPr>
          <w:p w14:paraId="5B1221B7" w14:textId="2ABFC3BE" w:rsidR="00794073" w:rsidRPr="00794073" w:rsidRDefault="00794073" w:rsidP="00D6036C">
            <w:pPr>
              <w:ind w:firstLine="0"/>
              <w:jc w:val="left"/>
              <w:rPr>
                <w:color w:val="000000" w:themeColor="text1"/>
                <w:sz w:val="22"/>
                <w:lang w:val="ru-RU"/>
              </w:rPr>
            </w:pPr>
            <w:r w:rsidRPr="00794073">
              <w:rPr>
                <w:color w:val="000000" w:themeColor="text1"/>
                <w:sz w:val="22"/>
              </w:rPr>
              <w:t>directly captures temporal cues</w:t>
            </w:r>
          </w:p>
        </w:tc>
        <w:tc>
          <w:tcPr>
            <w:tcW w:w="2622" w:type="dxa"/>
            <w:vAlign w:val="center"/>
          </w:tcPr>
          <w:p w14:paraId="61A4627D" w14:textId="3AB8E268" w:rsidR="00794073" w:rsidRPr="00794073" w:rsidRDefault="00794073" w:rsidP="00D6036C">
            <w:pPr>
              <w:ind w:firstLine="0"/>
              <w:jc w:val="left"/>
              <w:rPr>
                <w:color w:val="000000" w:themeColor="text1"/>
                <w:sz w:val="22"/>
              </w:rPr>
            </w:pPr>
            <w:r w:rsidRPr="00794073">
              <w:rPr>
                <w:color w:val="000000" w:themeColor="text1"/>
                <w:sz w:val="22"/>
              </w:rPr>
              <w:t>sensitive to dataset size and overfitting</w:t>
            </w:r>
          </w:p>
        </w:tc>
      </w:tr>
      <w:tr w:rsidR="00794073" w14:paraId="022ECBCA" w14:textId="77777777" w:rsidTr="00D6036C">
        <w:trPr>
          <w:jc w:val="center"/>
        </w:trPr>
        <w:tc>
          <w:tcPr>
            <w:tcW w:w="1491" w:type="dxa"/>
            <w:vAlign w:val="center"/>
          </w:tcPr>
          <w:p w14:paraId="4C1B04C6" w14:textId="65E21FD4" w:rsidR="00794073" w:rsidRPr="00794073" w:rsidRDefault="00794073" w:rsidP="00D6036C">
            <w:pPr>
              <w:ind w:firstLine="0"/>
              <w:jc w:val="left"/>
              <w:rPr>
                <w:color w:val="000000" w:themeColor="text1"/>
                <w:sz w:val="22"/>
              </w:rPr>
            </w:pPr>
            <w:proofErr w:type="spellStart"/>
            <w:r w:rsidRPr="00794073">
              <w:rPr>
                <w:color w:val="000000" w:themeColor="text1"/>
                <w:sz w:val="22"/>
              </w:rPr>
              <w:t>SlowFast</w:t>
            </w:r>
            <w:proofErr w:type="spellEnd"/>
          </w:p>
        </w:tc>
        <w:tc>
          <w:tcPr>
            <w:tcW w:w="2268" w:type="dxa"/>
            <w:vAlign w:val="center"/>
          </w:tcPr>
          <w:p w14:paraId="4392F0A1" w14:textId="2B4CD456" w:rsidR="00794073" w:rsidRPr="00794073" w:rsidRDefault="00794073" w:rsidP="00D6036C">
            <w:pPr>
              <w:ind w:firstLine="0"/>
              <w:jc w:val="left"/>
              <w:rPr>
                <w:color w:val="000000" w:themeColor="text1"/>
                <w:sz w:val="22"/>
              </w:rPr>
            </w:pPr>
            <w:r w:rsidRPr="00794073">
              <w:rPr>
                <w:color w:val="000000" w:themeColor="text1"/>
                <w:sz w:val="22"/>
              </w:rPr>
              <w:t>dual-rate temporal representation</w:t>
            </w:r>
          </w:p>
        </w:tc>
        <w:tc>
          <w:tcPr>
            <w:tcW w:w="3402" w:type="dxa"/>
            <w:vAlign w:val="center"/>
          </w:tcPr>
          <w:p w14:paraId="77261C03" w14:textId="24298F89" w:rsidR="00794073" w:rsidRPr="00794073" w:rsidRDefault="00794073" w:rsidP="00D6036C">
            <w:pPr>
              <w:ind w:firstLine="0"/>
              <w:jc w:val="left"/>
              <w:rPr>
                <w:color w:val="000000" w:themeColor="text1"/>
                <w:sz w:val="22"/>
              </w:rPr>
            </w:pPr>
            <w:r w:rsidRPr="00794073">
              <w:rPr>
                <w:color w:val="000000" w:themeColor="text1"/>
                <w:sz w:val="22"/>
              </w:rPr>
              <w:t>separates slow semantic context from fast motion dynamics</w:t>
            </w:r>
          </w:p>
        </w:tc>
        <w:tc>
          <w:tcPr>
            <w:tcW w:w="2622" w:type="dxa"/>
            <w:vAlign w:val="center"/>
          </w:tcPr>
          <w:p w14:paraId="0C0DA2E4" w14:textId="2A32EC25" w:rsidR="00794073" w:rsidRPr="00794073" w:rsidRDefault="00794073" w:rsidP="00D6036C">
            <w:pPr>
              <w:ind w:firstLine="0"/>
              <w:jc w:val="left"/>
              <w:rPr>
                <w:color w:val="000000" w:themeColor="text1"/>
                <w:sz w:val="22"/>
              </w:rPr>
            </w:pPr>
            <w:r w:rsidRPr="00794073">
              <w:rPr>
                <w:color w:val="000000" w:themeColor="text1"/>
                <w:sz w:val="22"/>
              </w:rPr>
              <w:t>higher computational complexity</w:t>
            </w:r>
          </w:p>
        </w:tc>
      </w:tr>
      <w:tr w:rsidR="00794073" w:rsidRPr="00794073" w14:paraId="0B46CD54" w14:textId="77777777" w:rsidTr="00D6036C">
        <w:trPr>
          <w:jc w:val="center"/>
        </w:trPr>
        <w:tc>
          <w:tcPr>
            <w:tcW w:w="1491" w:type="dxa"/>
            <w:vAlign w:val="center"/>
          </w:tcPr>
          <w:p w14:paraId="584CB862" w14:textId="781E6E4B" w:rsidR="00794073" w:rsidRPr="00794073" w:rsidRDefault="00794073" w:rsidP="00D6036C">
            <w:pPr>
              <w:ind w:firstLine="0"/>
              <w:jc w:val="left"/>
              <w:rPr>
                <w:color w:val="000000" w:themeColor="text1"/>
                <w:sz w:val="22"/>
              </w:rPr>
            </w:pPr>
            <w:r w:rsidRPr="00794073">
              <w:rPr>
                <w:color w:val="000000" w:themeColor="text1"/>
                <w:sz w:val="22"/>
              </w:rPr>
              <w:t>YOLO-guided hybrid</w:t>
            </w:r>
          </w:p>
        </w:tc>
        <w:tc>
          <w:tcPr>
            <w:tcW w:w="2268" w:type="dxa"/>
            <w:vAlign w:val="center"/>
          </w:tcPr>
          <w:p w14:paraId="124A63B2" w14:textId="640C206C" w:rsidR="00794073" w:rsidRPr="00794073" w:rsidRDefault="00794073" w:rsidP="00D6036C">
            <w:pPr>
              <w:ind w:firstLine="0"/>
              <w:jc w:val="left"/>
              <w:rPr>
                <w:color w:val="000000" w:themeColor="text1"/>
                <w:sz w:val="22"/>
              </w:rPr>
            </w:pPr>
            <w:r w:rsidRPr="00794073">
              <w:rPr>
                <w:color w:val="000000" w:themeColor="text1"/>
                <w:sz w:val="22"/>
              </w:rPr>
              <w:t>global + local object-centric features</w:t>
            </w:r>
          </w:p>
        </w:tc>
        <w:tc>
          <w:tcPr>
            <w:tcW w:w="3402" w:type="dxa"/>
            <w:vAlign w:val="center"/>
          </w:tcPr>
          <w:p w14:paraId="4ADF50D8" w14:textId="2564AC16" w:rsidR="00794073" w:rsidRPr="00794073" w:rsidRDefault="00794073" w:rsidP="00D6036C">
            <w:pPr>
              <w:ind w:firstLine="0"/>
              <w:jc w:val="left"/>
              <w:rPr>
                <w:color w:val="000000" w:themeColor="text1"/>
                <w:sz w:val="22"/>
              </w:rPr>
            </w:pPr>
            <w:r w:rsidRPr="00794073">
              <w:rPr>
                <w:color w:val="000000" w:themeColor="text1"/>
                <w:sz w:val="22"/>
              </w:rPr>
              <w:t>potentially better interpretability and localization of evidence regions</w:t>
            </w:r>
          </w:p>
        </w:tc>
        <w:tc>
          <w:tcPr>
            <w:tcW w:w="2622" w:type="dxa"/>
            <w:vAlign w:val="center"/>
          </w:tcPr>
          <w:p w14:paraId="742D5C9C" w14:textId="5350D672" w:rsidR="00794073" w:rsidRPr="00794073" w:rsidRDefault="00794073" w:rsidP="00D6036C">
            <w:pPr>
              <w:ind w:firstLine="0"/>
              <w:jc w:val="left"/>
              <w:rPr>
                <w:color w:val="000000" w:themeColor="text1"/>
                <w:sz w:val="22"/>
              </w:rPr>
            </w:pPr>
            <w:r w:rsidRPr="00794073">
              <w:rPr>
                <w:color w:val="000000" w:themeColor="text1"/>
                <w:sz w:val="22"/>
              </w:rPr>
              <w:t>this branch is not yet empirically completed in the project</w:t>
            </w:r>
          </w:p>
        </w:tc>
      </w:tr>
    </w:tbl>
    <w:p w14:paraId="363FBE59" w14:textId="77777777" w:rsidR="002F1EFE" w:rsidRPr="00794073" w:rsidRDefault="002F1EFE" w:rsidP="002F1EFE"/>
    <w:p w14:paraId="7F999860" w14:textId="4FBBA290" w:rsidR="00C350BC" w:rsidRPr="00B813A9" w:rsidRDefault="002F1EFE" w:rsidP="00C350BC">
      <w:pPr>
        <w:jc w:val="center"/>
        <w:rPr>
          <w:sz w:val="22"/>
        </w:rPr>
      </w:pPr>
      <w:r>
        <w:rPr>
          <w:noProof/>
        </w:rPr>
        <w:drawing>
          <wp:inline distT="0" distB="0" distL="0" distR="0" wp14:anchorId="2D83C1A3" wp14:editId="32A84E07">
            <wp:extent cx="6152515" cy="3578860"/>
            <wp:effectExtent l="0" t="0" r="0" b="2540"/>
            <wp:docPr id="3866695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9545" name="Рисунок 386669545"/>
                    <pic:cNvPicPr/>
                  </pic:nvPicPr>
                  <pic:blipFill>
                    <a:blip r:embed="rId13"/>
                    <a:stretch>
                      <a:fillRect/>
                    </a:stretch>
                  </pic:blipFill>
                  <pic:spPr>
                    <a:xfrm>
                      <a:off x="0" y="0"/>
                      <a:ext cx="6152515" cy="3578860"/>
                    </a:xfrm>
                    <a:prstGeom prst="rect">
                      <a:avLst/>
                    </a:prstGeom>
                  </pic:spPr>
                </pic:pic>
              </a:graphicData>
            </a:graphic>
          </wp:inline>
        </w:drawing>
      </w:r>
      <w:r w:rsidR="00C350BC" w:rsidRPr="00B813A9">
        <w:rPr>
          <w:sz w:val="22"/>
        </w:rPr>
        <w:t xml:space="preserve">Figure 2.3 – Comparison of clip-based, </w:t>
      </w:r>
      <w:proofErr w:type="spellStart"/>
      <w:r w:rsidR="00C350BC" w:rsidRPr="00B813A9">
        <w:rPr>
          <w:sz w:val="22"/>
        </w:rPr>
        <w:t>spatio</w:t>
      </w:r>
      <w:proofErr w:type="spellEnd"/>
      <w:r w:rsidR="00C350BC" w:rsidRPr="00B813A9">
        <w:rPr>
          <w:sz w:val="22"/>
        </w:rPr>
        <w:t>-temporal and object-centric representations of a video signal</w:t>
      </w:r>
    </w:p>
    <w:p w14:paraId="0D71569C" w14:textId="77777777" w:rsidR="00142858" w:rsidRPr="00993FCF" w:rsidRDefault="00142858" w:rsidP="00B92496">
      <w:pPr>
        <w:ind w:firstLine="0"/>
        <w:rPr>
          <w:rFonts w:asciiTheme="majorHAnsi" w:eastAsiaTheme="majorEastAsia" w:hAnsiTheme="majorHAnsi" w:cstheme="majorBidi"/>
          <w:b/>
          <w:bCs/>
          <w:color w:val="4F81BD" w:themeColor="accent1"/>
          <w:sz w:val="28"/>
          <w:szCs w:val="26"/>
        </w:rPr>
      </w:pPr>
    </w:p>
    <w:p w14:paraId="2097A1EC" w14:textId="5FF32222" w:rsidR="00B92496" w:rsidRPr="00B92496" w:rsidRDefault="00B92496" w:rsidP="00C14E31">
      <w:pPr>
        <w:pStyle w:val="21"/>
      </w:pPr>
      <w:bookmarkStart w:id="41" w:name="_Toc227948582"/>
      <w:bookmarkStart w:id="42" w:name="_Toc227948776"/>
      <w:bookmarkStart w:id="43" w:name="_Toc227949017"/>
      <w:r w:rsidRPr="00B92496">
        <w:t>2.4 Datasets, benchmark mismatch, and dataset bias</w:t>
      </w:r>
      <w:bookmarkEnd w:id="41"/>
      <w:bookmarkEnd w:id="42"/>
      <w:bookmarkEnd w:id="43"/>
    </w:p>
    <w:p w14:paraId="2CF8E7FF" w14:textId="77777777" w:rsidR="00142858" w:rsidRPr="00142858" w:rsidRDefault="00142858" w:rsidP="00142858">
      <w:r w:rsidRPr="00142858">
        <w:t xml:space="preserve">In this field, dataset selection isn't just an engineering detail, but rather a key methodological issue. AI City 2021 Track 1 was designed as a benchmark for multi-class, multi-movement vehicle counting using traffic cameras. In the project, it is reinterpreted as a normal traffic source for fixed-camera surveillance. This reinterpretation is acceptable with a caveat: AI City is not an officially labeled zero-accident corpus, so its </w:t>
      </w:r>
      <w:proofErr w:type="spellStart"/>
      <w:r w:rsidRPr="00142858">
        <w:t>no_accident</w:t>
      </w:r>
      <w:proofErr w:type="spellEnd"/>
      <w:r w:rsidRPr="00142858">
        <w:t xml:space="preserve"> subset needs to be curated, and a split needs to be built camera-aware.</w:t>
      </w:r>
    </w:p>
    <w:p w14:paraId="79407DF2" w14:textId="00D5D11F" w:rsidR="00142858" w:rsidRPr="00142858" w:rsidRDefault="00142858" w:rsidP="00142858">
      <w:r w:rsidRPr="00142858">
        <w:t>CADP is important as one of the early CCTV-oriented datasets for accident analysis and forecasting. It demonstrates that CCTV accident research requires a different approach than dashcam analysis and has long suffered from a lack of representative data. The</w:t>
      </w:r>
      <w:r>
        <w:t xml:space="preserve"> BAVD</w:t>
      </w:r>
      <w:r w:rsidRPr="00142858">
        <w:t xml:space="preserve"> is convenient as a source of accident and severity </w:t>
      </w:r>
      <w:proofErr w:type="gramStart"/>
      <w:r w:rsidRPr="00142858">
        <w:t>labels, but</w:t>
      </w:r>
      <w:proofErr w:type="gramEnd"/>
      <w:r w:rsidRPr="00142858">
        <w:t xml:space="preserve"> does not provide a pure normal CCTV baseline. Therefore, the project adopted a modular two-dataset design: AI City is a curated normal source, and BAVD is an accident/severity source.</w:t>
      </w:r>
    </w:p>
    <w:p w14:paraId="40F318E3" w14:textId="77777777" w:rsidR="0048572A" w:rsidRPr="00E41389" w:rsidRDefault="0048572A" w:rsidP="0048572A">
      <w:r w:rsidRPr="00E41389">
        <w:t xml:space="preserve">New CCTV-oriented benchmarks don't solve the problem. They expand coverage, but typically address broader challenges (event localization, richer taxonomies, mixed real/synthetic modes) and are not a direct replacement for clip-level binary accident setup. This leads to benchmark mismatches: </w:t>
      </w:r>
      <w:r w:rsidRPr="00E41389">
        <w:lastRenderedPageBreak/>
        <w:t>differences in camera type, granularity labels, the role of normal class, and evaluation mode make headline metrics from different studies only partially comparable.</w:t>
      </w:r>
    </w:p>
    <w:p w14:paraId="26EC1981" w14:textId="490E95EE" w:rsidR="0048572A" w:rsidRDefault="0048572A" w:rsidP="0048572A">
      <w:r w:rsidRPr="00E41389">
        <w:t>For fixed-camera surveillance, this is especially painful, because positive and negative examples often come from different visual domains. In this setting, the model can learn to distinguish not the event itself, but the file origin, codec features, or a specific camera. Comparing architectures without controlling source alignment and split discipline then becomes meaningless.</w:t>
      </w:r>
    </w:p>
    <w:p w14:paraId="0E8B3730" w14:textId="77777777" w:rsidR="0048572A" w:rsidRPr="0048572A" w:rsidRDefault="0048572A" w:rsidP="0048572A"/>
    <w:p w14:paraId="7E790EB3" w14:textId="2ECDD504" w:rsidR="002F1EFE" w:rsidRPr="005627CE" w:rsidRDefault="0048572A" w:rsidP="0048572A">
      <w:pPr>
        <w:spacing w:line="240" w:lineRule="auto"/>
        <w:jc w:val="center"/>
        <w:rPr>
          <w:sz w:val="22"/>
        </w:rPr>
      </w:pPr>
      <w:r w:rsidRPr="005627CE">
        <w:rPr>
          <w:sz w:val="22"/>
        </w:rPr>
        <w:t>Table 2.2 – Public datasets and corpora most relevant to this study</w:t>
      </w:r>
    </w:p>
    <w:tbl>
      <w:tblPr>
        <w:tblStyle w:val="aff0"/>
        <w:tblW w:w="0" w:type="auto"/>
        <w:jc w:val="center"/>
        <w:tblLayout w:type="fixed"/>
        <w:tblLook w:val="04A0" w:firstRow="1" w:lastRow="0" w:firstColumn="1" w:lastColumn="0" w:noHBand="0" w:noVBand="1"/>
      </w:tblPr>
      <w:tblGrid>
        <w:gridCol w:w="1809"/>
        <w:gridCol w:w="1701"/>
        <w:gridCol w:w="1560"/>
        <w:gridCol w:w="2976"/>
        <w:gridCol w:w="2092"/>
      </w:tblGrid>
      <w:tr w:rsidR="00E41389" w14:paraId="150586E2" w14:textId="77777777" w:rsidTr="00E41389">
        <w:trPr>
          <w:jc w:val="center"/>
        </w:trPr>
        <w:tc>
          <w:tcPr>
            <w:tcW w:w="1809" w:type="dxa"/>
            <w:vAlign w:val="center"/>
          </w:tcPr>
          <w:p w14:paraId="0535D54D" w14:textId="1FE9815D" w:rsidR="00E41389" w:rsidRPr="00E41389" w:rsidRDefault="00E41389" w:rsidP="00E41389">
            <w:pPr>
              <w:ind w:firstLine="0"/>
              <w:jc w:val="left"/>
              <w:rPr>
                <w:color w:val="000000" w:themeColor="text1"/>
                <w:sz w:val="22"/>
              </w:rPr>
            </w:pPr>
            <w:r w:rsidRPr="00E41389">
              <w:rPr>
                <w:b/>
                <w:bCs/>
                <w:color w:val="000000" w:themeColor="text1"/>
                <w:sz w:val="22"/>
              </w:rPr>
              <w:t>Source</w:t>
            </w:r>
          </w:p>
        </w:tc>
        <w:tc>
          <w:tcPr>
            <w:tcW w:w="1701" w:type="dxa"/>
            <w:vAlign w:val="center"/>
          </w:tcPr>
          <w:p w14:paraId="7D44B094" w14:textId="1DB0EC2A" w:rsidR="00E41389" w:rsidRPr="00E41389" w:rsidRDefault="00E41389" w:rsidP="00E41389">
            <w:pPr>
              <w:ind w:firstLine="0"/>
              <w:jc w:val="left"/>
              <w:rPr>
                <w:color w:val="000000" w:themeColor="text1"/>
                <w:sz w:val="22"/>
              </w:rPr>
            </w:pPr>
            <w:r w:rsidRPr="00E41389">
              <w:rPr>
                <w:b/>
                <w:bCs/>
                <w:color w:val="000000" w:themeColor="text1"/>
                <w:sz w:val="22"/>
              </w:rPr>
              <w:t>Camera setting</w:t>
            </w:r>
          </w:p>
        </w:tc>
        <w:tc>
          <w:tcPr>
            <w:tcW w:w="1560" w:type="dxa"/>
            <w:vAlign w:val="center"/>
          </w:tcPr>
          <w:p w14:paraId="4F371427" w14:textId="464CFFEF" w:rsidR="00E41389" w:rsidRPr="00E41389" w:rsidRDefault="00E41389" w:rsidP="00E41389">
            <w:pPr>
              <w:ind w:firstLine="0"/>
              <w:jc w:val="left"/>
              <w:rPr>
                <w:color w:val="000000" w:themeColor="text1"/>
                <w:sz w:val="22"/>
              </w:rPr>
            </w:pPr>
            <w:r w:rsidRPr="00E41389">
              <w:rPr>
                <w:b/>
                <w:bCs/>
                <w:color w:val="000000" w:themeColor="text1"/>
                <w:sz w:val="22"/>
              </w:rPr>
              <w:t>Primary task</w:t>
            </w:r>
          </w:p>
        </w:tc>
        <w:tc>
          <w:tcPr>
            <w:tcW w:w="2976" w:type="dxa"/>
            <w:vAlign w:val="center"/>
          </w:tcPr>
          <w:p w14:paraId="0F0CF5B6" w14:textId="7EDE9A69" w:rsidR="00E41389" w:rsidRPr="00E41389" w:rsidRDefault="00E41389" w:rsidP="00E41389">
            <w:pPr>
              <w:ind w:firstLine="0"/>
              <w:jc w:val="left"/>
              <w:rPr>
                <w:color w:val="000000" w:themeColor="text1"/>
                <w:sz w:val="22"/>
              </w:rPr>
            </w:pPr>
            <w:r w:rsidRPr="00E41389">
              <w:rPr>
                <w:b/>
                <w:bCs/>
                <w:color w:val="000000" w:themeColor="text1"/>
                <w:sz w:val="22"/>
              </w:rPr>
              <w:t>Relevance to the thesis</w:t>
            </w:r>
          </w:p>
        </w:tc>
        <w:tc>
          <w:tcPr>
            <w:tcW w:w="2092" w:type="dxa"/>
            <w:vAlign w:val="center"/>
          </w:tcPr>
          <w:p w14:paraId="7F3AFCEA" w14:textId="145B4D87" w:rsidR="00E41389" w:rsidRPr="00E41389" w:rsidRDefault="00E41389" w:rsidP="00E41389">
            <w:pPr>
              <w:ind w:firstLine="0"/>
              <w:jc w:val="left"/>
              <w:rPr>
                <w:color w:val="000000" w:themeColor="text1"/>
                <w:sz w:val="22"/>
              </w:rPr>
            </w:pPr>
            <w:r w:rsidRPr="00E41389">
              <w:rPr>
                <w:b/>
                <w:bCs/>
                <w:color w:val="000000" w:themeColor="text1"/>
                <w:sz w:val="22"/>
              </w:rPr>
              <w:t>Key limitation</w:t>
            </w:r>
          </w:p>
        </w:tc>
      </w:tr>
      <w:tr w:rsidR="00E41389" w14:paraId="6EAE4149" w14:textId="77777777" w:rsidTr="00E41389">
        <w:trPr>
          <w:jc w:val="center"/>
        </w:trPr>
        <w:tc>
          <w:tcPr>
            <w:tcW w:w="1809" w:type="dxa"/>
            <w:vAlign w:val="center"/>
          </w:tcPr>
          <w:p w14:paraId="101458E8" w14:textId="325DAF2F" w:rsidR="00E41389" w:rsidRPr="00E41389" w:rsidRDefault="00E41389" w:rsidP="00E41389">
            <w:pPr>
              <w:ind w:firstLine="0"/>
              <w:jc w:val="left"/>
              <w:rPr>
                <w:color w:val="000000" w:themeColor="text1"/>
                <w:sz w:val="22"/>
              </w:rPr>
            </w:pPr>
            <w:r w:rsidRPr="00E41389">
              <w:rPr>
                <w:color w:val="000000" w:themeColor="text1"/>
                <w:sz w:val="22"/>
              </w:rPr>
              <w:t>AI City 2021 Track 1</w:t>
            </w:r>
          </w:p>
        </w:tc>
        <w:tc>
          <w:tcPr>
            <w:tcW w:w="1701" w:type="dxa"/>
            <w:vAlign w:val="center"/>
          </w:tcPr>
          <w:p w14:paraId="77A376B9" w14:textId="2B6504CB" w:rsidR="00E41389" w:rsidRPr="00E41389" w:rsidRDefault="00E41389" w:rsidP="00E41389">
            <w:pPr>
              <w:ind w:firstLine="0"/>
              <w:jc w:val="left"/>
              <w:rPr>
                <w:color w:val="000000" w:themeColor="text1"/>
                <w:sz w:val="22"/>
              </w:rPr>
            </w:pPr>
            <w:r w:rsidRPr="00E41389">
              <w:rPr>
                <w:color w:val="000000" w:themeColor="text1"/>
                <w:sz w:val="22"/>
              </w:rPr>
              <w:t>fixed roadside / CCTV</w:t>
            </w:r>
          </w:p>
        </w:tc>
        <w:tc>
          <w:tcPr>
            <w:tcW w:w="1560" w:type="dxa"/>
            <w:vAlign w:val="center"/>
          </w:tcPr>
          <w:p w14:paraId="550E8B1F" w14:textId="07C52806" w:rsidR="00E41389" w:rsidRPr="00E41389" w:rsidRDefault="00E41389" w:rsidP="00E41389">
            <w:pPr>
              <w:ind w:firstLine="0"/>
              <w:jc w:val="left"/>
              <w:rPr>
                <w:color w:val="000000" w:themeColor="text1"/>
                <w:sz w:val="22"/>
              </w:rPr>
            </w:pPr>
            <w:r w:rsidRPr="00E41389">
              <w:rPr>
                <w:color w:val="000000" w:themeColor="text1"/>
                <w:sz w:val="22"/>
              </w:rPr>
              <w:t>vehicle counting</w:t>
            </w:r>
          </w:p>
        </w:tc>
        <w:tc>
          <w:tcPr>
            <w:tcW w:w="2976" w:type="dxa"/>
            <w:vAlign w:val="center"/>
          </w:tcPr>
          <w:p w14:paraId="29FBFE1A" w14:textId="724C70C8" w:rsidR="00E41389" w:rsidRPr="00E41389" w:rsidRDefault="00E41389" w:rsidP="00E41389">
            <w:pPr>
              <w:ind w:firstLine="0"/>
              <w:jc w:val="left"/>
              <w:rPr>
                <w:color w:val="000000" w:themeColor="text1"/>
                <w:sz w:val="22"/>
              </w:rPr>
            </w:pPr>
            <w:r w:rsidRPr="00E41389">
              <w:rPr>
                <w:color w:val="000000" w:themeColor="text1"/>
                <w:sz w:val="22"/>
              </w:rPr>
              <w:t>source of normal traffic and surveillance framing</w:t>
            </w:r>
          </w:p>
        </w:tc>
        <w:tc>
          <w:tcPr>
            <w:tcW w:w="2092" w:type="dxa"/>
            <w:vAlign w:val="center"/>
          </w:tcPr>
          <w:p w14:paraId="434FFD1E" w14:textId="146B12D5" w:rsidR="00E41389" w:rsidRPr="00E41389" w:rsidRDefault="00E41389" w:rsidP="00E41389">
            <w:pPr>
              <w:ind w:firstLine="0"/>
              <w:jc w:val="left"/>
              <w:rPr>
                <w:color w:val="000000" w:themeColor="text1"/>
                <w:sz w:val="22"/>
              </w:rPr>
            </w:pPr>
            <w:r w:rsidRPr="00E41389">
              <w:rPr>
                <w:color w:val="000000" w:themeColor="text1"/>
                <w:sz w:val="22"/>
              </w:rPr>
              <w:t>no accident or severity labels</w:t>
            </w:r>
          </w:p>
        </w:tc>
      </w:tr>
      <w:tr w:rsidR="00E41389" w:rsidRPr="00E41389" w14:paraId="70F582C6" w14:textId="77777777" w:rsidTr="00E41389">
        <w:trPr>
          <w:jc w:val="center"/>
        </w:trPr>
        <w:tc>
          <w:tcPr>
            <w:tcW w:w="1809" w:type="dxa"/>
            <w:vAlign w:val="center"/>
          </w:tcPr>
          <w:p w14:paraId="2E0B821C" w14:textId="1FA1C3A9" w:rsidR="00E41389" w:rsidRPr="00E41389" w:rsidRDefault="00E41389" w:rsidP="00E41389">
            <w:pPr>
              <w:ind w:firstLine="0"/>
              <w:jc w:val="left"/>
              <w:rPr>
                <w:color w:val="000000" w:themeColor="text1"/>
                <w:sz w:val="22"/>
              </w:rPr>
            </w:pPr>
            <w:r w:rsidRPr="00E41389">
              <w:rPr>
                <w:color w:val="000000" w:themeColor="text1"/>
                <w:sz w:val="22"/>
              </w:rPr>
              <w:t>CADP</w:t>
            </w:r>
          </w:p>
        </w:tc>
        <w:tc>
          <w:tcPr>
            <w:tcW w:w="1701" w:type="dxa"/>
            <w:vAlign w:val="center"/>
          </w:tcPr>
          <w:p w14:paraId="0A8B37EE" w14:textId="5D87FDEC" w:rsidR="00E41389" w:rsidRPr="00E41389" w:rsidRDefault="00E41389" w:rsidP="00E41389">
            <w:pPr>
              <w:ind w:firstLine="0"/>
              <w:jc w:val="left"/>
              <w:rPr>
                <w:color w:val="000000" w:themeColor="text1"/>
                <w:sz w:val="22"/>
              </w:rPr>
            </w:pPr>
            <w:r w:rsidRPr="00E41389">
              <w:rPr>
                <w:color w:val="000000" w:themeColor="text1"/>
                <w:sz w:val="22"/>
              </w:rPr>
              <w:t>CCTV</w:t>
            </w:r>
          </w:p>
        </w:tc>
        <w:tc>
          <w:tcPr>
            <w:tcW w:w="1560" w:type="dxa"/>
            <w:vAlign w:val="center"/>
          </w:tcPr>
          <w:p w14:paraId="19ED4B14" w14:textId="3F7E951F" w:rsidR="00E41389" w:rsidRPr="00E41389" w:rsidRDefault="00E41389" w:rsidP="00E41389">
            <w:pPr>
              <w:ind w:firstLine="0"/>
              <w:jc w:val="left"/>
              <w:rPr>
                <w:color w:val="000000" w:themeColor="text1"/>
                <w:sz w:val="22"/>
              </w:rPr>
            </w:pPr>
            <w:r w:rsidRPr="00E41389">
              <w:rPr>
                <w:color w:val="000000" w:themeColor="text1"/>
                <w:sz w:val="22"/>
              </w:rPr>
              <w:t>accident analysis / forecasting</w:t>
            </w:r>
          </w:p>
        </w:tc>
        <w:tc>
          <w:tcPr>
            <w:tcW w:w="2976" w:type="dxa"/>
            <w:vAlign w:val="center"/>
          </w:tcPr>
          <w:p w14:paraId="3F65F8C9" w14:textId="0361CED8" w:rsidR="00E41389" w:rsidRPr="00E41389" w:rsidRDefault="00E41389" w:rsidP="00E41389">
            <w:pPr>
              <w:ind w:firstLine="0"/>
              <w:jc w:val="left"/>
              <w:rPr>
                <w:color w:val="000000" w:themeColor="text1"/>
                <w:sz w:val="22"/>
              </w:rPr>
            </w:pPr>
            <w:r w:rsidRPr="00E41389">
              <w:rPr>
                <w:color w:val="000000" w:themeColor="text1"/>
                <w:sz w:val="22"/>
              </w:rPr>
              <w:t>example of an open CCTV accident corpus</w:t>
            </w:r>
          </w:p>
        </w:tc>
        <w:tc>
          <w:tcPr>
            <w:tcW w:w="2092" w:type="dxa"/>
            <w:vAlign w:val="center"/>
          </w:tcPr>
          <w:p w14:paraId="46060B8A" w14:textId="3A9DB916" w:rsidR="00E41389" w:rsidRPr="00E41389" w:rsidRDefault="00E41389" w:rsidP="00E41389">
            <w:pPr>
              <w:ind w:firstLine="0"/>
              <w:jc w:val="left"/>
              <w:rPr>
                <w:color w:val="000000" w:themeColor="text1"/>
                <w:sz w:val="22"/>
              </w:rPr>
            </w:pPr>
            <w:r w:rsidRPr="00E41389">
              <w:rPr>
                <w:color w:val="000000" w:themeColor="text1"/>
                <w:sz w:val="22"/>
              </w:rPr>
              <w:t>focused on forecasting and does not match the current binary setup</w:t>
            </w:r>
          </w:p>
        </w:tc>
      </w:tr>
      <w:tr w:rsidR="00E41389" w14:paraId="504A7DE9" w14:textId="77777777" w:rsidTr="00E41389">
        <w:trPr>
          <w:jc w:val="center"/>
        </w:trPr>
        <w:tc>
          <w:tcPr>
            <w:tcW w:w="1809" w:type="dxa"/>
            <w:vAlign w:val="center"/>
          </w:tcPr>
          <w:p w14:paraId="15A6D760" w14:textId="528EFF16" w:rsidR="00E41389" w:rsidRPr="00E41389" w:rsidRDefault="00E41389" w:rsidP="00E41389">
            <w:pPr>
              <w:ind w:firstLine="0"/>
              <w:jc w:val="left"/>
              <w:rPr>
                <w:color w:val="000000" w:themeColor="text1"/>
                <w:sz w:val="22"/>
              </w:rPr>
            </w:pPr>
            <w:r w:rsidRPr="00E41389">
              <w:rPr>
                <w:color w:val="000000" w:themeColor="text1"/>
                <w:sz w:val="22"/>
              </w:rPr>
              <w:t>BAVD</w:t>
            </w:r>
          </w:p>
        </w:tc>
        <w:tc>
          <w:tcPr>
            <w:tcW w:w="1701" w:type="dxa"/>
            <w:vAlign w:val="center"/>
          </w:tcPr>
          <w:p w14:paraId="3CA13180" w14:textId="7CD7909D" w:rsidR="00E41389" w:rsidRPr="00E41389" w:rsidRDefault="00E41389" w:rsidP="00E41389">
            <w:pPr>
              <w:ind w:firstLine="0"/>
              <w:jc w:val="left"/>
              <w:rPr>
                <w:color w:val="000000" w:themeColor="text1"/>
                <w:sz w:val="22"/>
              </w:rPr>
            </w:pPr>
            <w:r w:rsidRPr="00E41389">
              <w:rPr>
                <w:color w:val="000000" w:themeColor="text1"/>
                <w:sz w:val="22"/>
              </w:rPr>
              <w:t>accident clips, mixed real-world video</w:t>
            </w:r>
          </w:p>
        </w:tc>
        <w:tc>
          <w:tcPr>
            <w:tcW w:w="1560" w:type="dxa"/>
            <w:vAlign w:val="center"/>
          </w:tcPr>
          <w:p w14:paraId="0EF4DB1D" w14:textId="7E0C0FDE" w:rsidR="00E41389" w:rsidRPr="00E41389" w:rsidRDefault="00E41389" w:rsidP="00E41389">
            <w:pPr>
              <w:ind w:firstLine="0"/>
              <w:jc w:val="left"/>
              <w:rPr>
                <w:color w:val="000000" w:themeColor="text1"/>
                <w:sz w:val="22"/>
              </w:rPr>
            </w:pPr>
            <w:r w:rsidRPr="00E41389">
              <w:rPr>
                <w:color w:val="000000" w:themeColor="text1"/>
                <w:sz w:val="22"/>
              </w:rPr>
              <w:t>severity-labeled accidents</w:t>
            </w:r>
          </w:p>
        </w:tc>
        <w:tc>
          <w:tcPr>
            <w:tcW w:w="2976" w:type="dxa"/>
            <w:vAlign w:val="center"/>
          </w:tcPr>
          <w:p w14:paraId="62869251" w14:textId="6A6AE33F" w:rsidR="00E41389" w:rsidRPr="00E41389" w:rsidRDefault="00E41389" w:rsidP="00E41389">
            <w:pPr>
              <w:ind w:firstLine="0"/>
              <w:jc w:val="left"/>
              <w:rPr>
                <w:color w:val="000000" w:themeColor="text1"/>
                <w:sz w:val="22"/>
              </w:rPr>
            </w:pPr>
            <w:r w:rsidRPr="00E41389">
              <w:rPr>
                <w:color w:val="000000" w:themeColor="text1"/>
                <w:sz w:val="22"/>
              </w:rPr>
              <w:t>main source of accident and severity data in the project</w:t>
            </w:r>
          </w:p>
        </w:tc>
        <w:tc>
          <w:tcPr>
            <w:tcW w:w="2092" w:type="dxa"/>
            <w:vAlign w:val="center"/>
          </w:tcPr>
          <w:p w14:paraId="5FA822C3" w14:textId="1B66AD32" w:rsidR="00E41389" w:rsidRPr="00E41389" w:rsidRDefault="00E41389" w:rsidP="00E41389">
            <w:pPr>
              <w:ind w:firstLine="0"/>
              <w:jc w:val="left"/>
              <w:rPr>
                <w:color w:val="000000" w:themeColor="text1"/>
                <w:sz w:val="22"/>
              </w:rPr>
            </w:pPr>
            <w:r w:rsidRPr="00E41389">
              <w:rPr>
                <w:color w:val="000000" w:themeColor="text1"/>
                <w:sz w:val="22"/>
              </w:rPr>
              <w:t>does not provide a clean no-accident CCTV baseline</w:t>
            </w:r>
          </w:p>
        </w:tc>
      </w:tr>
      <w:tr w:rsidR="00E41389" w:rsidRPr="00E41389" w14:paraId="2E6FA8C4" w14:textId="77777777" w:rsidTr="00E41389">
        <w:trPr>
          <w:jc w:val="center"/>
        </w:trPr>
        <w:tc>
          <w:tcPr>
            <w:tcW w:w="1809" w:type="dxa"/>
            <w:vAlign w:val="center"/>
          </w:tcPr>
          <w:p w14:paraId="54CD4323" w14:textId="54D5EA39" w:rsidR="00E41389" w:rsidRPr="00E41389" w:rsidRDefault="00E41389" w:rsidP="00E41389">
            <w:pPr>
              <w:ind w:firstLine="0"/>
              <w:jc w:val="left"/>
              <w:rPr>
                <w:color w:val="000000" w:themeColor="text1"/>
                <w:sz w:val="22"/>
              </w:rPr>
            </w:pPr>
            <w:r w:rsidRPr="00E41389">
              <w:rPr>
                <w:color w:val="000000" w:themeColor="text1"/>
                <w:sz w:val="22"/>
              </w:rPr>
              <w:t>UCF-Crime</w:t>
            </w:r>
          </w:p>
        </w:tc>
        <w:tc>
          <w:tcPr>
            <w:tcW w:w="1701" w:type="dxa"/>
            <w:vAlign w:val="center"/>
          </w:tcPr>
          <w:p w14:paraId="61957A58" w14:textId="41195C24" w:rsidR="00E41389" w:rsidRPr="00E41389" w:rsidRDefault="00E41389" w:rsidP="00E41389">
            <w:pPr>
              <w:ind w:firstLine="0"/>
              <w:jc w:val="left"/>
              <w:rPr>
                <w:color w:val="000000" w:themeColor="text1"/>
                <w:sz w:val="22"/>
              </w:rPr>
            </w:pPr>
            <w:r w:rsidRPr="00E41389">
              <w:rPr>
                <w:color w:val="000000" w:themeColor="text1"/>
                <w:sz w:val="22"/>
              </w:rPr>
              <w:t>surveillance, mixed scenes</w:t>
            </w:r>
          </w:p>
        </w:tc>
        <w:tc>
          <w:tcPr>
            <w:tcW w:w="1560" w:type="dxa"/>
            <w:vAlign w:val="center"/>
          </w:tcPr>
          <w:p w14:paraId="3E8359A3" w14:textId="1E613BFD" w:rsidR="00E41389" w:rsidRPr="00E41389" w:rsidRDefault="00E41389" w:rsidP="00E41389">
            <w:pPr>
              <w:ind w:firstLine="0"/>
              <w:jc w:val="left"/>
              <w:rPr>
                <w:color w:val="000000" w:themeColor="text1"/>
                <w:sz w:val="22"/>
              </w:rPr>
            </w:pPr>
            <w:r w:rsidRPr="00E41389">
              <w:rPr>
                <w:color w:val="000000" w:themeColor="text1"/>
                <w:sz w:val="22"/>
              </w:rPr>
              <w:t>weakly supervised anomaly detection</w:t>
            </w:r>
          </w:p>
        </w:tc>
        <w:tc>
          <w:tcPr>
            <w:tcW w:w="2976" w:type="dxa"/>
            <w:vAlign w:val="center"/>
          </w:tcPr>
          <w:p w14:paraId="5012899F" w14:textId="280C1FA1" w:rsidR="00E41389" w:rsidRPr="00E41389" w:rsidRDefault="00E41389" w:rsidP="00E41389">
            <w:pPr>
              <w:ind w:firstLine="0"/>
              <w:jc w:val="left"/>
              <w:rPr>
                <w:color w:val="000000" w:themeColor="text1"/>
                <w:sz w:val="22"/>
              </w:rPr>
            </w:pPr>
            <w:r w:rsidRPr="00E41389">
              <w:rPr>
                <w:color w:val="000000" w:themeColor="text1"/>
                <w:sz w:val="22"/>
              </w:rPr>
              <w:t>highlights the importance of long untrimmed evaluation</w:t>
            </w:r>
          </w:p>
        </w:tc>
        <w:tc>
          <w:tcPr>
            <w:tcW w:w="2092" w:type="dxa"/>
            <w:vAlign w:val="center"/>
          </w:tcPr>
          <w:p w14:paraId="72367692" w14:textId="781487D1" w:rsidR="00E41389" w:rsidRPr="00E41389" w:rsidRDefault="00E41389" w:rsidP="00E41389">
            <w:pPr>
              <w:ind w:firstLine="0"/>
              <w:jc w:val="left"/>
              <w:rPr>
                <w:color w:val="000000" w:themeColor="text1"/>
                <w:sz w:val="22"/>
              </w:rPr>
            </w:pPr>
            <w:r w:rsidRPr="00E41389">
              <w:rPr>
                <w:color w:val="000000" w:themeColor="text1"/>
                <w:sz w:val="22"/>
              </w:rPr>
              <w:t>too broad and not traffic-specific</w:t>
            </w:r>
          </w:p>
        </w:tc>
      </w:tr>
      <w:tr w:rsidR="00E41389" w14:paraId="3DB093C3" w14:textId="77777777" w:rsidTr="00E41389">
        <w:trPr>
          <w:jc w:val="center"/>
        </w:trPr>
        <w:tc>
          <w:tcPr>
            <w:tcW w:w="1809" w:type="dxa"/>
            <w:vAlign w:val="center"/>
          </w:tcPr>
          <w:p w14:paraId="0CAA2612" w14:textId="35EA1AB4" w:rsidR="00E41389" w:rsidRPr="00E41389" w:rsidRDefault="00E41389" w:rsidP="00E41389">
            <w:pPr>
              <w:ind w:firstLine="0"/>
              <w:jc w:val="left"/>
              <w:rPr>
                <w:color w:val="000000" w:themeColor="text1"/>
                <w:sz w:val="22"/>
              </w:rPr>
            </w:pPr>
            <w:r w:rsidRPr="00E41389">
              <w:rPr>
                <w:color w:val="000000" w:themeColor="text1"/>
                <w:sz w:val="22"/>
              </w:rPr>
              <w:t>Street Scene</w:t>
            </w:r>
          </w:p>
        </w:tc>
        <w:tc>
          <w:tcPr>
            <w:tcW w:w="1701" w:type="dxa"/>
            <w:vAlign w:val="center"/>
          </w:tcPr>
          <w:p w14:paraId="76834339" w14:textId="708F693C" w:rsidR="00E41389" w:rsidRPr="00E41389" w:rsidRDefault="00E41389" w:rsidP="00E41389">
            <w:pPr>
              <w:ind w:firstLine="0"/>
              <w:jc w:val="left"/>
              <w:rPr>
                <w:color w:val="000000" w:themeColor="text1"/>
                <w:sz w:val="22"/>
              </w:rPr>
            </w:pPr>
            <w:r w:rsidRPr="00E41389">
              <w:rPr>
                <w:color w:val="000000" w:themeColor="text1"/>
                <w:sz w:val="22"/>
              </w:rPr>
              <w:t>single-scene fixed camera</w:t>
            </w:r>
          </w:p>
        </w:tc>
        <w:tc>
          <w:tcPr>
            <w:tcW w:w="1560" w:type="dxa"/>
            <w:vAlign w:val="center"/>
          </w:tcPr>
          <w:p w14:paraId="24B6D4E0" w14:textId="4B52E5F9" w:rsidR="00E41389" w:rsidRPr="00E41389" w:rsidRDefault="00E41389" w:rsidP="00E41389">
            <w:pPr>
              <w:ind w:firstLine="0"/>
              <w:jc w:val="left"/>
              <w:rPr>
                <w:color w:val="000000" w:themeColor="text1"/>
                <w:sz w:val="22"/>
              </w:rPr>
            </w:pPr>
            <w:r w:rsidRPr="00E41389">
              <w:rPr>
                <w:color w:val="000000" w:themeColor="text1"/>
                <w:sz w:val="22"/>
              </w:rPr>
              <w:t>video anomaly detection</w:t>
            </w:r>
          </w:p>
        </w:tc>
        <w:tc>
          <w:tcPr>
            <w:tcW w:w="2976" w:type="dxa"/>
            <w:vAlign w:val="center"/>
          </w:tcPr>
          <w:p w14:paraId="15114FE6" w14:textId="234686AB" w:rsidR="00E41389" w:rsidRPr="00E41389" w:rsidRDefault="00E41389" w:rsidP="00E41389">
            <w:pPr>
              <w:ind w:firstLine="0"/>
              <w:jc w:val="left"/>
              <w:rPr>
                <w:color w:val="000000" w:themeColor="text1"/>
                <w:sz w:val="22"/>
              </w:rPr>
            </w:pPr>
            <w:r w:rsidRPr="00E41389">
              <w:rPr>
                <w:color w:val="000000" w:themeColor="text1"/>
                <w:sz w:val="22"/>
              </w:rPr>
              <w:t>important as a reference for a realistic evaluation protocol</w:t>
            </w:r>
          </w:p>
        </w:tc>
        <w:tc>
          <w:tcPr>
            <w:tcW w:w="2092" w:type="dxa"/>
            <w:vAlign w:val="center"/>
          </w:tcPr>
          <w:p w14:paraId="5432D8B6" w14:textId="67EB2284" w:rsidR="00E41389" w:rsidRPr="00E41389" w:rsidRDefault="00E41389" w:rsidP="00E41389">
            <w:pPr>
              <w:ind w:firstLine="0"/>
              <w:jc w:val="left"/>
              <w:rPr>
                <w:color w:val="000000" w:themeColor="text1"/>
                <w:sz w:val="22"/>
              </w:rPr>
            </w:pPr>
            <w:r w:rsidRPr="00E41389">
              <w:rPr>
                <w:color w:val="000000" w:themeColor="text1"/>
                <w:sz w:val="22"/>
              </w:rPr>
              <w:t>not an accident-specific benchmark</w:t>
            </w:r>
          </w:p>
        </w:tc>
      </w:tr>
      <w:tr w:rsidR="00E41389" w:rsidRPr="00E41389" w14:paraId="6F47E685" w14:textId="77777777" w:rsidTr="00E41389">
        <w:trPr>
          <w:jc w:val="center"/>
        </w:trPr>
        <w:tc>
          <w:tcPr>
            <w:tcW w:w="1809" w:type="dxa"/>
            <w:vAlign w:val="center"/>
          </w:tcPr>
          <w:p w14:paraId="3A216AEB" w14:textId="5F2723F0" w:rsidR="00E41389" w:rsidRPr="00E41389" w:rsidRDefault="00E41389" w:rsidP="00E41389">
            <w:pPr>
              <w:ind w:firstLine="0"/>
              <w:jc w:val="left"/>
              <w:rPr>
                <w:color w:val="000000" w:themeColor="text1"/>
                <w:sz w:val="22"/>
              </w:rPr>
            </w:pPr>
            <w:r w:rsidRPr="00E41389">
              <w:rPr>
                <w:color w:val="000000" w:themeColor="text1"/>
                <w:sz w:val="22"/>
              </w:rPr>
              <w:t>ACCIDENT benchmark (2026)</w:t>
            </w:r>
          </w:p>
        </w:tc>
        <w:tc>
          <w:tcPr>
            <w:tcW w:w="1701" w:type="dxa"/>
            <w:vAlign w:val="center"/>
          </w:tcPr>
          <w:p w14:paraId="2F0F935D" w14:textId="747ACE07" w:rsidR="00E41389" w:rsidRPr="00E41389" w:rsidRDefault="00E41389" w:rsidP="00E41389">
            <w:pPr>
              <w:ind w:firstLine="0"/>
              <w:jc w:val="left"/>
              <w:rPr>
                <w:color w:val="000000" w:themeColor="text1"/>
                <w:sz w:val="22"/>
              </w:rPr>
            </w:pPr>
            <w:r w:rsidRPr="00E41389">
              <w:rPr>
                <w:color w:val="000000" w:themeColor="text1"/>
                <w:sz w:val="22"/>
              </w:rPr>
              <w:t>traffic surveillance / CCTV</w:t>
            </w:r>
          </w:p>
        </w:tc>
        <w:tc>
          <w:tcPr>
            <w:tcW w:w="1560" w:type="dxa"/>
            <w:vAlign w:val="center"/>
          </w:tcPr>
          <w:p w14:paraId="03951009" w14:textId="54FDD199" w:rsidR="00E41389" w:rsidRPr="00E41389" w:rsidRDefault="00E41389" w:rsidP="00E41389">
            <w:pPr>
              <w:ind w:firstLine="0"/>
              <w:jc w:val="left"/>
              <w:rPr>
                <w:color w:val="000000" w:themeColor="text1"/>
                <w:sz w:val="22"/>
              </w:rPr>
            </w:pPr>
            <w:r w:rsidRPr="00E41389">
              <w:rPr>
                <w:color w:val="000000" w:themeColor="text1"/>
                <w:sz w:val="22"/>
              </w:rPr>
              <w:t>event-level accident understanding</w:t>
            </w:r>
          </w:p>
        </w:tc>
        <w:tc>
          <w:tcPr>
            <w:tcW w:w="2976" w:type="dxa"/>
            <w:vAlign w:val="center"/>
          </w:tcPr>
          <w:p w14:paraId="0894D40F" w14:textId="5758A115" w:rsidR="00E41389" w:rsidRPr="00E41389" w:rsidRDefault="00E41389" w:rsidP="00E41389">
            <w:pPr>
              <w:ind w:firstLine="0"/>
              <w:jc w:val="left"/>
              <w:rPr>
                <w:color w:val="000000" w:themeColor="text1"/>
                <w:sz w:val="22"/>
              </w:rPr>
            </w:pPr>
            <w:r w:rsidRPr="00E41389">
              <w:rPr>
                <w:color w:val="000000" w:themeColor="text1"/>
                <w:sz w:val="22"/>
              </w:rPr>
              <w:t>indicates the development of stricter CCTV benchmarks</w:t>
            </w:r>
          </w:p>
        </w:tc>
        <w:tc>
          <w:tcPr>
            <w:tcW w:w="2092" w:type="dxa"/>
            <w:vAlign w:val="center"/>
          </w:tcPr>
          <w:p w14:paraId="5097EC0F" w14:textId="7391E9DF" w:rsidR="00E41389" w:rsidRPr="00E41389" w:rsidRDefault="00E41389" w:rsidP="00E41389">
            <w:pPr>
              <w:ind w:firstLine="0"/>
              <w:jc w:val="left"/>
              <w:rPr>
                <w:color w:val="000000" w:themeColor="text1"/>
                <w:sz w:val="22"/>
              </w:rPr>
            </w:pPr>
            <w:r w:rsidRPr="00E41389">
              <w:rPr>
                <w:color w:val="000000" w:themeColor="text1"/>
                <w:sz w:val="22"/>
              </w:rPr>
              <w:t>broader than the current clip-level formulation</w:t>
            </w:r>
          </w:p>
        </w:tc>
      </w:tr>
      <w:tr w:rsidR="00E41389" w14:paraId="43399FFF" w14:textId="77777777" w:rsidTr="00E41389">
        <w:trPr>
          <w:jc w:val="center"/>
        </w:trPr>
        <w:tc>
          <w:tcPr>
            <w:tcW w:w="1809" w:type="dxa"/>
            <w:vAlign w:val="center"/>
          </w:tcPr>
          <w:p w14:paraId="34636BD0" w14:textId="2D999205" w:rsidR="00E41389" w:rsidRPr="00E41389" w:rsidRDefault="00E41389" w:rsidP="00E41389">
            <w:pPr>
              <w:ind w:firstLine="0"/>
              <w:jc w:val="left"/>
              <w:rPr>
                <w:color w:val="000000" w:themeColor="text1"/>
                <w:sz w:val="22"/>
              </w:rPr>
            </w:pPr>
            <w:r w:rsidRPr="00E41389">
              <w:rPr>
                <w:color w:val="000000" w:themeColor="text1"/>
                <w:sz w:val="22"/>
              </w:rPr>
              <w:t>RoadObstacle21 / SegmentMeIfYouCan</w:t>
            </w:r>
          </w:p>
        </w:tc>
        <w:tc>
          <w:tcPr>
            <w:tcW w:w="1701" w:type="dxa"/>
            <w:vAlign w:val="center"/>
          </w:tcPr>
          <w:p w14:paraId="652BC8D3" w14:textId="0EEB2410" w:rsidR="00E41389" w:rsidRPr="00E41389" w:rsidRDefault="00E41389" w:rsidP="00E41389">
            <w:pPr>
              <w:ind w:firstLine="0"/>
              <w:jc w:val="left"/>
              <w:rPr>
                <w:color w:val="000000" w:themeColor="text1"/>
                <w:sz w:val="22"/>
              </w:rPr>
            </w:pPr>
            <w:r w:rsidRPr="00E41389">
              <w:rPr>
                <w:color w:val="000000" w:themeColor="text1"/>
                <w:sz w:val="22"/>
              </w:rPr>
              <w:t>ego-view road scenes</w:t>
            </w:r>
          </w:p>
        </w:tc>
        <w:tc>
          <w:tcPr>
            <w:tcW w:w="1560" w:type="dxa"/>
            <w:vAlign w:val="center"/>
          </w:tcPr>
          <w:p w14:paraId="5BC444AE" w14:textId="58FEC73E" w:rsidR="00E41389" w:rsidRPr="00E41389" w:rsidRDefault="00E41389" w:rsidP="00E41389">
            <w:pPr>
              <w:ind w:firstLine="0"/>
              <w:jc w:val="left"/>
              <w:rPr>
                <w:color w:val="000000" w:themeColor="text1"/>
                <w:sz w:val="22"/>
              </w:rPr>
            </w:pPr>
            <w:r w:rsidRPr="00E41389">
              <w:rPr>
                <w:color w:val="000000" w:themeColor="text1"/>
                <w:sz w:val="22"/>
              </w:rPr>
              <w:t>obstacle segmentation</w:t>
            </w:r>
          </w:p>
        </w:tc>
        <w:tc>
          <w:tcPr>
            <w:tcW w:w="2976" w:type="dxa"/>
            <w:vAlign w:val="center"/>
          </w:tcPr>
          <w:p w14:paraId="138BB4FC" w14:textId="318F2520" w:rsidR="00E41389" w:rsidRPr="00E41389" w:rsidRDefault="00E41389" w:rsidP="00E41389">
            <w:pPr>
              <w:ind w:firstLine="0"/>
              <w:jc w:val="left"/>
              <w:rPr>
                <w:color w:val="000000" w:themeColor="text1"/>
                <w:sz w:val="22"/>
              </w:rPr>
            </w:pPr>
            <w:r w:rsidRPr="00E41389">
              <w:rPr>
                <w:color w:val="000000" w:themeColor="text1"/>
                <w:sz w:val="22"/>
              </w:rPr>
              <w:t>relevant to the future anomaly branch</w:t>
            </w:r>
          </w:p>
        </w:tc>
        <w:tc>
          <w:tcPr>
            <w:tcW w:w="2092" w:type="dxa"/>
            <w:vAlign w:val="center"/>
          </w:tcPr>
          <w:p w14:paraId="71AADEFE" w14:textId="3FD7BAA1" w:rsidR="00E41389" w:rsidRPr="00E41389" w:rsidRDefault="00E41389" w:rsidP="00E41389">
            <w:pPr>
              <w:ind w:firstLine="0"/>
              <w:jc w:val="left"/>
              <w:rPr>
                <w:color w:val="000000" w:themeColor="text1"/>
                <w:sz w:val="22"/>
              </w:rPr>
            </w:pPr>
            <w:r w:rsidRPr="00E41389">
              <w:rPr>
                <w:color w:val="000000" w:themeColor="text1"/>
                <w:sz w:val="22"/>
              </w:rPr>
              <w:t>not fixed-camera CCTV</w:t>
            </w:r>
          </w:p>
        </w:tc>
      </w:tr>
      <w:tr w:rsidR="00E41389" w14:paraId="32300ECE" w14:textId="77777777" w:rsidTr="00E41389">
        <w:trPr>
          <w:jc w:val="center"/>
        </w:trPr>
        <w:tc>
          <w:tcPr>
            <w:tcW w:w="1809" w:type="dxa"/>
            <w:vAlign w:val="center"/>
          </w:tcPr>
          <w:p w14:paraId="14BBDEDE" w14:textId="1F8B01DD" w:rsidR="00E41389" w:rsidRPr="00E41389" w:rsidRDefault="00E41389" w:rsidP="00E41389">
            <w:pPr>
              <w:ind w:firstLine="0"/>
              <w:jc w:val="left"/>
              <w:rPr>
                <w:color w:val="000000" w:themeColor="text1"/>
                <w:sz w:val="22"/>
              </w:rPr>
            </w:pPr>
            <w:r w:rsidRPr="00E41389">
              <w:rPr>
                <w:color w:val="000000" w:themeColor="text1"/>
                <w:sz w:val="22"/>
              </w:rPr>
              <w:t>RDD2022</w:t>
            </w:r>
          </w:p>
        </w:tc>
        <w:tc>
          <w:tcPr>
            <w:tcW w:w="1701" w:type="dxa"/>
            <w:vAlign w:val="center"/>
          </w:tcPr>
          <w:p w14:paraId="0661AD57" w14:textId="6B063CE3" w:rsidR="00E41389" w:rsidRPr="00E41389" w:rsidRDefault="00E41389" w:rsidP="00E41389">
            <w:pPr>
              <w:ind w:firstLine="0"/>
              <w:jc w:val="left"/>
              <w:rPr>
                <w:color w:val="000000" w:themeColor="text1"/>
                <w:sz w:val="22"/>
              </w:rPr>
            </w:pPr>
            <w:r w:rsidRPr="00E41389">
              <w:rPr>
                <w:color w:val="000000" w:themeColor="text1"/>
                <w:sz w:val="22"/>
              </w:rPr>
              <w:t>road images</w:t>
            </w:r>
          </w:p>
        </w:tc>
        <w:tc>
          <w:tcPr>
            <w:tcW w:w="1560" w:type="dxa"/>
            <w:vAlign w:val="center"/>
          </w:tcPr>
          <w:p w14:paraId="6C43890B" w14:textId="5BE74329" w:rsidR="00E41389" w:rsidRPr="00E41389" w:rsidRDefault="00E41389" w:rsidP="00E41389">
            <w:pPr>
              <w:ind w:firstLine="0"/>
              <w:jc w:val="left"/>
              <w:rPr>
                <w:color w:val="000000" w:themeColor="text1"/>
                <w:sz w:val="22"/>
              </w:rPr>
            </w:pPr>
            <w:r w:rsidRPr="00E41389">
              <w:rPr>
                <w:color w:val="000000" w:themeColor="text1"/>
                <w:sz w:val="22"/>
              </w:rPr>
              <w:t>road damage detection</w:t>
            </w:r>
          </w:p>
        </w:tc>
        <w:tc>
          <w:tcPr>
            <w:tcW w:w="2976" w:type="dxa"/>
            <w:vAlign w:val="center"/>
          </w:tcPr>
          <w:p w14:paraId="75ED4BCD" w14:textId="26352ECE" w:rsidR="00E41389" w:rsidRPr="00E41389" w:rsidRDefault="00E41389" w:rsidP="00E41389">
            <w:pPr>
              <w:ind w:firstLine="0"/>
              <w:jc w:val="left"/>
              <w:rPr>
                <w:color w:val="000000" w:themeColor="text1"/>
                <w:sz w:val="22"/>
              </w:rPr>
            </w:pPr>
            <w:r w:rsidRPr="00E41389">
              <w:rPr>
                <w:color w:val="000000" w:themeColor="text1"/>
                <w:sz w:val="22"/>
              </w:rPr>
              <w:t>relevant to the road-surface damage branch</w:t>
            </w:r>
          </w:p>
        </w:tc>
        <w:tc>
          <w:tcPr>
            <w:tcW w:w="2092" w:type="dxa"/>
            <w:vAlign w:val="center"/>
          </w:tcPr>
          <w:p w14:paraId="2B81EB63" w14:textId="0988F19F" w:rsidR="00E41389" w:rsidRPr="00E41389" w:rsidRDefault="00E41389" w:rsidP="00E41389">
            <w:pPr>
              <w:ind w:firstLine="0"/>
              <w:jc w:val="left"/>
              <w:rPr>
                <w:color w:val="000000" w:themeColor="text1"/>
                <w:sz w:val="22"/>
              </w:rPr>
            </w:pPr>
            <w:r w:rsidRPr="00E41389">
              <w:rPr>
                <w:color w:val="000000" w:themeColor="text1"/>
                <w:sz w:val="22"/>
              </w:rPr>
              <w:t>an image benchmark rather than a fixed-camera video benchmark</w:t>
            </w:r>
          </w:p>
        </w:tc>
      </w:tr>
    </w:tbl>
    <w:p w14:paraId="3F66F5C8" w14:textId="77777777" w:rsidR="00EB1A64" w:rsidRPr="00993FCF" w:rsidRDefault="00EB1A64" w:rsidP="00EB1A64">
      <w:pPr>
        <w:ind w:firstLine="0"/>
      </w:pPr>
    </w:p>
    <w:p w14:paraId="5CE82965" w14:textId="12040600" w:rsidR="00EB1A64" w:rsidRPr="000D5D4D" w:rsidRDefault="00EB1A64" w:rsidP="00C14E31">
      <w:pPr>
        <w:pStyle w:val="21"/>
      </w:pPr>
      <w:bookmarkStart w:id="44" w:name="_Toc227948583"/>
      <w:bookmarkStart w:id="45" w:name="_Toc227948777"/>
      <w:bookmarkStart w:id="46" w:name="_Toc227949018"/>
      <w:r w:rsidRPr="000D5D4D">
        <w:lastRenderedPageBreak/>
        <w:t>2.5 Pitfalls of Evaluating Surveillance Systems</w:t>
      </w:r>
      <w:bookmarkEnd w:id="44"/>
      <w:bookmarkEnd w:id="45"/>
      <w:bookmarkEnd w:id="46"/>
    </w:p>
    <w:p w14:paraId="1D0100E3" w14:textId="77777777" w:rsidR="000D5D4D" w:rsidRPr="000D5D4D" w:rsidRDefault="000D5D4D" w:rsidP="000D5D4D">
      <w:r w:rsidRPr="000D5D4D">
        <w:t>For surveillance systems, quality cannot be reduced to a single metric. For rare events, high accuracy coexists with an unacceptable number of false alarms; with a poorly defined positive class, a model may look good on short clips but fail in long-stream mode. Therefore, threshold analysis, event-level localization, long-stream evaluation, and camera-level error analysis are increasingly discussed in the literature.</w:t>
      </w:r>
    </w:p>
    <w:p w14:paraId="004826C1" w14:textId="1ACEEBC4" w:rsidR="002F1EFE" w:rsidRPr="000D5D4D" w:rsidRDefault="000D5D4D" w:rsidP="000D5D4D">
      <w:r w:rsidRPr="000D5D4D">
        <w:t xml:space="preserve">From an operational perspective, one natural metric is the number of false alarms per </w:t>
      </w:r>
      <w:r w:rsidR="00CB0388" w:rsidRPr="000D5D4D">
        <w:t>hour:</w:t>
      </w:r>
    </w:p>
    <w:p w14:paraId="7A888B0B" w14:textId="77777777" w:rsidR="000D5D4D" w:rsidRPr="000D5D4D" w:rsidRDefault="009507A4" w:rsidP="000D5D4D">
      <w:pPr>
        <w:jc w:val="center"/>
      </w:pPr>
      <m:oMath>
        <m:r>
          <w:rPr>
            <w:rFonts w:ascii="Cambria Math" w:hAnsi="Cambria Math"/>
          </w:rPr>
          <m:t>FAH=</m:t>
        </m:r>
        <m:f>
          <m:fPr>
            <m:ctrlPr>
              <w:rPr>
                <w:rFonts w:ascii="Cambria Math" w:hAnsi="Cambria Math"/>
              </w:rPr>
            </m:ctrlPr>
          </m:fPr>
          <m:num>
            <m:sSub>
              <m:sSubPr>
                <m:ctrlPr>
                  <w:rPr>
                    <w:rFonts w:ascii="Cambria Math" w:hAnsi="Cambria Math"/>
                    <w:i/>
                  </w:rPr>
                </m:ctrlPr>
              </m:sSubPr>
              <m:e>
                <m:r>
                  <w:rPr>
                    <w:rFonts w:ascii="Cambria Math" w:hAnsi="Cambria Math"/>
                  </w:rPr>
                  <m:t>N</m:t>
                </m:r>
              </m:e>
              <m:sub>
                <m:d>
                  <m:dPr>
                    <m:ctrlPr>
                      <w:rPr>
                        <w:rFonts w:ascii="Cambria Math" w:hAnsi="Cambria Math"/>
                        <w:i/>
                      </w:rPr>
                    </m:ctrlPr>
                  </m:dPr>
                  <m:e>
                    <m:r>
                      <w:rPr>
                        <w:rFonts w:ascii="Cambria Math" w:hAnsi="Cambria Math"/>
                      </w:rPr>
                      <m:t>FP</m:t>
                    </m:r>
                  </m:e>
                </m:d>
              </m:sub>
            </m:sSub>
            <m:ctrlPr>
              <w:rPr>
                <w:rFonts w:ascii="Cambria Math" w:hAnsi="Cambria Math"/>
                <w:i/>
              </w:rPr>
            </m:ctrlPr>
          </m:num>
          <m:den>
            <m:r>
              <w:rPr>
                <w:rFonts w:ascii="Cambria Math" w:hAnsi="Cambria Math"/>
              </w:rPr>
              <m:t>H</m:t>
            </m:r>
            <m:ctrlPr>
              <w:rPr>
                <w:rFonts w:ascii="Cambria Math" w:hAnsi="Cambria Math"/>
                <w:i/>
              </w:rPr>
            </m:ctrlPr>
          </m:den>
        </m:f>
      </m:oMath>
      <w:r w:rsidR="006F1020" w:rsidRPr="009507A4">
        <w:rPr>
          <w:i/>
        </w:rPr>
        <w:t xml:space="preserve"> (</w:t>
      </w:r>
      <w:r w:rsidR="002F1EFE" w:rsidRPr="009507A4">
        <w:rPr>
          <w:i/>
        </w:rPr>
        <w:t>2.5)</w:t>
      </w:r>
    </w:p>
    <w:p w14:paraId="7279B487" w14:textId="6A351E76" w:rsidR="000D5D4D" w:rsidRPr="000D5D4D" w:rsidRDefault="000D5D4D" w:rsidP="000D5D4D">
      <w:r w:rsidRPr="000D5D4D">
        <w:t>Here, N_FP is the number of false positives in a long video stream, and H is its duration in hours. This value is directly tied to the practical utility of the system. For the severity branch, in turn, metrics that don't mask failure in one class at the expense of another are important; primarily, these are macro-F1 and balanced accuracy.</w:t>
      </w:r>
    </w:p>
    <w:p w14:paraId="60224091" w14:textId="55EFFAEA" w:rsidR="000D5D4D" w:rsidRPr="000D5D4D" w:rsidRDefault="000D5D4D" w:rsidP="000D5D4D">
      <w:r w:rsidRPr="000D5D4D">
        <w:t>The methodological conclusion is simple: published accident detection results cannot be directly compared without specifying the dataset mode, the role of the normal class, the split discipline, and the type of errors being evaluated. In some studies, this applies to curated binary clips and headline accuracy, in others, it's anomaly detection on long videos, and in still others, it's CCTV forecasting. Comparing a "large number" with a "smaller number" without taking the evaluation mode into account is meaningless.</w:t>
      </w:r>
    </w:p>
    <w:p w14:paraId="6CEE0E21" w14:textId="05B08671" w:rsidR="002F1EFE" w:rsidRPr="00A86CED" w:rsidRDefault="00A86CED" w:rsidP="000D5D4D">
      <w:pPr>
        <w:ind w:firstLine="0"/>
        <w:rPr>
          <w:lang w:val="ru-RU"/>
        </w:rPr>
      </w:pPr>
      <w:r>
        <w:rPr>
          <w:noProof/>
          <w:lang w:val="ru-RU"/>
        </w:rPr>
        <w:drawing>
          <wp:inline distT="0" distB="0" distL="0" distR="0" wp14:anchorId="1BDD470F" wp14:editId="4890AED6">
            <wp:extent cx="6300470" cy="2947035"/>
            <wp:effectExtent l="0" t="0" r="0" b="0"/>
            <wp:docPr id="7351425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42581" name="Рисунок 735142581"/>
                    <pic:cNvPicPr/>
                  </pic:nvPicPr>
                  <pic:blipFill>
                    <a:blip r:embed="rId14"/>
                    <a:stretch>
                      <a:fillRect/>
                    </a:stretch>
                  </pic:blipFill>
                  <pic:spPr>
                    <a:xfrm>
                      <a:off x="0" y="0"/>
                      <a:ext cx="6300470" cy="2947035"/>
                    </a:xfrm>
                    <a:prstGeom prst="rect">
                      <a:avLst/>
                    </a:prstGeom>
                  </pic:spPr>
                </pic:pic>
              </a:graphicData>
            </a:graphic>
          </wp:inline>
        </w:drawing>
      </w:r>
    </w:p>
    <w:p w14:paraId="134AD0DC" w14:textId="77777777" w:rsidR="006A3457" w:rsidRPr="00BD3FD1" w:rsidRDefault="006A3457" w:rsidP="00BD3FD1">
      <w:pPr>
        <w:jc w:val="center"/>
        <w:rPr>
          <w:b/>
          <w:bCs/>
          <w:sz w:val="22"/>
        </w:rPr>
      </w:pPr>
      <w:bookmarkStart w:id="47" w:name="_Toc227948584"/>
      <w:r w:rsidRPr="00BD3FD1">
        <w:rPr>
          <w:sz w:val="22"/>
        </w:rPr>
        <w:t>Figure 2.4 – Why headline metrics from different papers cannot be compared directly</w:t>
      </w:r>
      <w:bookmarkEnd w:id="47"/>
    </w:p>
    <w:p w14:paraId="63E9CF4E" w14:textId="77777777" w:rsidR="00DF3737" w:rsidRPr="00993FCF" w:rsidRDefault="002F1EFE" w:rsidP="00C14E31">
      <w:pPr>
        <w:pStyle w:val="21"/>
      </w:pPr>
      <w:bookmarkStart w:id="48" w:name="_Toc227948585"/>
      <w:bookmarkStart w:id="49" w:name="_Toc227948778"/>
      <w:bookmarkStart w:id="50" w:name="_Toc227949019"/>
      <w:r w:rsidRPr="003209C0">
        <w:t xml:space="preserve">2.6 </w:t>
      </w:r>
      <w:r>
        <w:t>Infrastructure</w:t>
      </w:r>
      <w:r w:rsidRPr="003209C0">
        <w:t xml:space="preserve"> </w:t>
      </w:r>
      <w:r>
        <w:t>anomaly</w:t>
      </w:r>
      <w:r w:rsidRPr="003209C0">
        <w:t xml:space="preserve"> </w:t>
      </w:r>
      <w:r>
        <w:t>detection</w:t>
      </w:r>
      <w:bookmarkEnd w:id="48"/>
      <w:bookmarkEnd w:id="49"/>
      <w:bookmarkEnd w:id="50"/>
    </w:p>
    <w:p w14:paraId="4228DD3E" w14:textId="1D814BE0" w:rsidR="00DF3737" w:rsidRPr="00DF3737" w:rsidRDefault="00DF3737" w:rsidP="00DF3737">
      <w:pPr>
        <w:rPr>
          <w:rFonts w:asciiTheme="majorHAnsi" w:eastAsiaTheme="majorEastAsia" w:hAnsiTheme="majorHAnsi" w:cstheme="majorBidi"/>
          <w:b/>
          <w:bCs/>
          <w:color w:val="4F81BD" w:themeColor="accent1"/>
          <w:sz w:val="28"/>
          <w:szCs w:val="26"/>
        </w:rPr>
      </w:pPr>
      <w:r w:rsidRPr="00DF3737">
        <w:t xml:space="preserve">This topic covers not only accidents but also infrastructure anomalies: debris, fallen objects, lane obstacles, and pavement damage. Mixing these tasks with accident detection in a single empirical </w:t>
      </w:r>
      <w:r w:rsidRPr="00DF3737">
        <w:lastRenderedPageBreak/>
        <w:t>comparison is incorrect. The markup is different, the visual granularity is different, and a different model is often needed</w:t>
      </w:r>
      <w:r w:rsidR="00D90757">
        <w:t xml:space="preserve"> - </w:t>
      </w:r>
      <w:r w:rsidRPr="00DF3737">
        <w:t>object detection or anomaly segmentation instead of clip-level classification.</w:t>
      </w:r>
    </w:p>
    <w:p w14:paraId="428D98B1" w14:textId="050F9737" w:rsidR="00DF3737" w:rsidRPr="002D1CF4" w:rsidRDefault="00DF3737" w:rsidP="00DF3737">
      <w:pPr>
        <w:rPr>
          <w:b/>
          <w:bCs/>
        </w:rPr>
      </w:pPr>
      <w:r w:rsidRPr="00DF3737">
        <w:t xml:space="preserve">RoadObstacle21 and Lost and Found are useful as benchmarks for obstacle logic, while RDD2022 is useful for road damage branching. </w:t>
      </w:r>
      <w:r w:rsidRPr="002D1CF4">
        <w:t>All these corpora address related, rather than identical, problems. Therefore, in the current study, infrastructure anomalies are treated as a logical extension of the constructed pipeline, rather than as part of the final accident/severity comparison.</w:t>
      </w:r>
    </w:p>
    <w:p w14:paraId="2CBF2563" w14:textId="77777777" w:rsidR="007C5358" w:rsidRPr="007C5358" w:rsidRDefault="002D1CF4" w:rsidP="00C14E31">
      <w:pPr>
        <w:pStyle w:val="21"/>
      </w:pPr>
      <w:bookmarkStart w:id="51" w:name="_Toc227948586"/>
      <w:bookmarkStart w:id="52" w:name="_Toc227948779"/>
      <w:bookmarkStart w:id="53" w:name="_Toc227949020"/>
      <w:r w:rsidRPr="007C5358">
        <w:t>2.7 Chapter Conclusions and Research Gap</w:t>
      </w:r>
      <w:bookmarkEnd w:id="51"/>
      <w:bookmarkEnd w:id="52"/>
      <w:bookmarkEnd w:id="53"/>
    </w:p>
    <w:p w14:paraId="1A99896D" w14:textId="1F7A2A8D" w:rsidR="007C5358" w:rsidRPr="007C5358" w:rsidRDefault="007C5358" w:rsidP="007C5358">
      <w:pPr>
        <w:rPr>
          <w:rFonts w:asciiTheme="majorHAnsi" w:eastAsiaTheme="majorEastAsia" w:hAnsiTheme="majorHAnsi" w:cstheme="majorBidi"/>
          <w:b/>
          <w:bCs/>
          <w:color w:val="4F81BD" w:themeColor="accent1"/>
          <w:sz w:val="28"/>
          <w:szCs w:val="26"/>
        </w:rPr>
      </w:pPr>
      <w:r w:rsidRPr="007C5358">
        <w:t>The review yields three conclusions. First, accident detection and severity classification in fixed-camera CCTV mode constitute a separate subproblem that cannot be mixed with dashcam analysis, anomaly segmentation, or accident anticipation without reservation.</w:t>
      </w:r>
    </w:p>
    <w:p w14:paraId="0F39D485" w14:textId="77777777" w:rsidR="007C5358" w:rsidRPr="007C5358" w:rsidRDefault="007C5358" w:rsidP="007C5358">
      <w:r w:rsidRPr="007C5358">
        <w:t xml:space="preserve">Second, the literature confirms the value of both strong clip-based baselines and explicit temporal </w:t>
      </w:r>
      <w:proofErr w:type="gramStart"/>
      <w:r w:rsidRPr="007C5358">
        <w:t>modeling, but</w:t>
      </w:r>
      <w:proofErr w:type="gramEnd"/>
      <w:r w:rsidRPr="007C5358">
        <w:t xml:space="preserve"> does not provide a universal answer regarding which architecture is inherently superior. For surveillance settings, model selection is closely tied to split discipline, source alignment, and problem formulation.</w:t>
      </w:r>
    </w:p>
    <w:p w14:paraId="24990B69" w14:textId="77777777" w:rsidR="007C5358" w:rsidRPr="007C5358" w:rsidRDefault="007C5358" w:rsidP="007C5358">
      <w:pPr>
        <w:rPr>
          <w:b/>
          <w:bCs/>
        </w:rPr>
      </w:pPr>
      <w:r w:rsidRPr="007C5358">
        <w:t>Third, there is no publicly available clean corpus that would immediately provide fixed-camera normal traffic, accident severity labels, and data for the infrastructure anomaly stage. This explains the research gap: for fixed-camera road surveillance, not only the architecture is underdeveloped, but also a proper data protocol that allows for fair comparison of models and separation of event understanding from dataset-specific shortcuts.</w:t>
      </w:r>
    </w:p>
    <w:p w14:paraId="47BE50E8" w14:textId="77777777" w:rsidR="002667D9" w:rsidRDefault="002667D9">
      <w:pPr>
        <w:spacing w:after="200" w:line="276" w:lineRule="auto"/>
        <w:ind w:firstLine="0"/>
        <w:jc w:val="left"/>
        <w:rPr>
          <w:rFonts w:asciiTheme="majorHAnsi" w:eastAsiaTheme="majorEastAsia" w:hAnsiTheme="majorHAnsi" w:cstheme="majorBidi"/>
          <w:b/>
          <w:bCs/>
          <w:color w:val="365F91" w:themeColor="accent1" w:themeShade="BF"/>
          <w:sz w:val="32"/>
          <w:szCs w:val="28"/>
        </w:rPr>
      </w:pPr>
      <w:r>
        <w:br w:type="page"/>
      </w:r>
    </w:p>
    <w:p w14:paraId="7CB5FB75" w14:textId="2F2208F4" w:rsidR="005755B7" w:rsidRPr="00EA054C" w:rsidRDefault="005755B7" w:rsidP="00C14E31">
      <w:pPr>
        <w:pStyle w:val="1"/>
      </w:pPr>
      <w:bookmarkStart w:id="54" w:name="_Toc227948587"/>
      <w:bookmarkStart w:id="55" w:name="_Toc227948780"/>
      <w:bookmarkStart w:id="56" w:name="_Toc227949021"/>
      <w:r w:rsidRPr="00EA054C">
        <w:lastRenderedPageBreak/>
        <w:t>3 Search, selection and preparation of data</w:t>
      </w:r>
      <w:bookmarkEnd w:id="54"/>
      <w:bookmarkEnd w:id="55"/>
      <w:bookmarkEnd w:id="56"/>
    </w:p>
    <w:p w14:paraId="6EA91EEF" w14:textId="783787CF" w:rsidR="00EA054C" w:rsidRPr="00EA054C" w:rsidRDefault="00EA054C" w:rsidP="00EA054C">
      <w:r w:rsidRPr="00EA054C">
        <w:t>In a CV project, carelessly selected data devalues ​​everything that follows</w:t>
      </w:r>
      <w:r w:rsidR="005C79F0">
        <w:t xml:space="preserve"> - </w:t>
      </w:r>
      <w:r w:rsidRPr="00EA054C">
        <w:t>from the choice of architecture to beautiful graphs. In our work, finding and structuring datasets turned out to be one of the most meaningful and challenging stages. We initially formulated not just a couple of corpora names, but a target profile of what the data should be for the task at hand.</w:t>
      </w:r>
    </w:p>
    <w:p w14:paraId="6914B227" w14:textId="77777777" w:rsidR="00EA054C" w:rsidRPr="00EA054C" w:rsidRDefault="00EA054C" w:rsidP="00EA054C">
      <w:r w:rsidRPr="00EA054C">
        <w:t xml:space="preserve">The ideal corpus had to immediately satisfy several conditions: it had to provide a feed from a fixed traffic camera or roadside view, depict the real road environment, contain </w:t>
      </w:r>
      <w:proofErr w:type="gramStart"/>
      <w:r w:rsidRPr="00EA054C">
        <w:t>a sufficient number of</w:t>
      </w:r>
      <w:proofErr w:type="gramEnd"/>
      <w:r w:rsidRPr="00EA054C">
        <w:t xml:space="preserve"> normal and accident clips, and ideally, severity tagging. The infrastructure anomalies branch additionally requires anomaly classes that cannot be reduced to people and vehicles: trash, fallen objects, debris, pavement damage, and objects blocking lanes. The entire corpus had to be available from a verifiable open source.</w:t>
      </w:r>
    </w:p>
    <w:p w14:paraId="6AF6E98E" w14:textId="021ECF6A" w:rsidR="00EA054C" w:rsidRPr="00EA054C" w:rsidRDefault="00EA054C" w:rsidP="00EA054C">
      <w:r w:rsidRPr="00EA054C">
        <w:t>Even at this stage, it became clear that such a unified corpus was not openly available. Data retrieval became a separate research task: the goal wasn't to select a dataset, but to assemble a compatible source architecture, each with its own role. This resulted in a modular two-dataset design: AI City serves as a curated source of normal fixed traffic, while B</w:t>
      </w:r>
      <w:r w:rsidR="007E17C6">
        <w:t xml:space="preserve">AVD </w:t>
      </w:r>
      <w:r w:rsidRPr="00EA054C">
        <w:t>serves as a source of severity-labeled emergency clips.</w:t>
      </w:r>
    </w:p>
    <w:p w14:paraId="60AC5687" w14:textId="77777777" w:rsidR="000A21E5" w:rsidRDefault="00B97AB2" w:rsidP="003A4D20">
      <w:pPr>
        <w:ind w:firstLine="0"/>
        <w:jc w:val="center"/>
        <w:rPr>
          <w:sz w:val="22"/>
          <w:lang w:val="ru-RU"/>
        </w:rPr>
      </w:pPr>
      <w:r>
        <w:rPr>
          <w:noProof/>
        </w:rPr>
        <w:drawing>
          <wp:inline distT="0" distB="0" distL="0" distR="0" wp14:anchorId="00AD2C01" wp14:editId="4BC868DE">
            <wp:extent cx="5381599" cy="3542895"/>
            <wp:effectExtent l="0" t="0" r="3810" b="635"/>
            <wp:docPr id="16567905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90554" name="Рисунок 1656790554"/>
                    <pic:cNvPicPr/>
                  </pic:nvPicPr>
                  <pic:blipFill>
                    <a:blip r:embed="rId15"/>
                    <a:stretch>
                      <a:fillRect/>
                    </a:stretch>
                  </pic:blipFill>
                  <pic:spPr>
                    <a:xfrm>
                      <a:off x="0" y="0"/>
                      <a:ext cx="5433609" cy="3577135"/>
                    </a:xfrm>
                    <a:prstGeom prst="rect">
                      <a:avLst/>
                    </a:prstGeom>
                  </pic:spPr>
                </pic:pic>
              </a:graphicData>
            </a:graphic>
          </wp:inline>
        </w:drawing>
      </w:r>
    </w:p>
    <w:p w14:paraId="5B416A28" w14:textId="46AFC884" w:rsidR="000A21E5" w:rsidRPr="000A21E5" w:rsidRDefault="000A21E5" w:rsidP="000A21E5">
      <w:pPr>
        <w:ind w:firstLine="0"/>
        <w:jc w:val="center"/>
      </w:pPr>
      <w:r w:rsidRPr="000A21E5">
        <w:rPr>
          <w:sz w:val="22"/>
        </w:rPr>
        <w:t>Figure 3.1 – Data source selection flow chart: from general target corpus specification to shortlist and final two-corpus design.</w:t>
      </w:r>
    </w:p>
    <w:p w14:paraId="44EF4586" w14:textId="77777777" w:rsidR="001A1D76" w:rsidRPr="00993FCF" w:rsidRDefault="001A1D76" w:rsidP="001A1D76">
      <w:pPr>
        <w:ind w:firstLine="0"/>
        <w:rPr>
          <w:rFonts w:asciiTheme="majorHAnsi" w:eastAsiaTheme="majorEastAsia" w:hAnsiTheme="majorHAnsi" w:cstheme="majorBidi"/>
          <w:b/>
          <w:bCs/>
          <w:color w:val="4F81BD" w:themeColor="accent1"/>
          <w:sz w:val="28"/>
          <w:szCs w:val="26"/>
        </w:rPr>
      </w:pPr>
    </w:p>
    <w:p w14:paraId="109D6A14" w14:textId="39C24953" w:rsidR="001A1D76" w:rsidRPr="001A1D76" w:rsidRDefault="001A1D76" w:rsidP="00C14E31">
      <w:pPr>
        <w:pStyle w:val="21"/>
      </w:pPr>
      <w:bookmarkStart w:id="57" w:name="_Toc227948588"/>
      <w:bookmarkStart w:id="58" w:name="_Toc227948781"/>
      <w:bookmarkStart w:id="59" w:name="_Toc227949022"/>
      <w:r w:rsidRPr="001A1D76">
        <w:lastRenderedPageBreak/>
        <w:t>3.1 Why one dataset was not enough</w:t>
      </w:r>
      <w:bookmarkEnd w:id="57"/>
      <w:bookmarkEnd w:id="58"/>
      <w:bookmarkEnd w:id="59"/>
      <w:r w:rsidR="00C55539">
        <w:tab/>
      </w:r>
    </w:p>
    <w:p w14:paraId="7FE43A0E" w14:textId="77777777" w:rsidR="001A1D76" w:rsidRPr="001A1D76" w:rsidRDefault="001A1D76" w:rsidP="001A1D76">
      <w:r w:rsidRPr="001A1D76">
        <w:t xml:space="preserve">AI City 2021 Track 1 is well suited as a fixed-camera normal traffic source: these are road cameras, closely related to urban monitoring and transport analytics. However, the corpus was developed for counting tasks, not accident detection or severity classification. It does not contain ready-made accident tagging, formally "zero accidents" are not guaranteed, and before using it as a source of the </w:t>
      </w:r>
      <w:proofErr w:type="spellStart"/>
      <w:r w:rsidRPr="001A1D76">
        <w:t>no_accident</w:t>
      </w:r>
      <w:proofErr w:type="spellEnd"/>
      <w:r w:rsidRPr="001A1D76">
        <w:t xml:space="preserve"> class, the corpus requires careful manual or semi-automated filtering.</w:t>
      </w:r>
    </w:p>
    <w:p w14:paraId="7194164E" w14:textId="0668F2E6" w:rsidR="001A1D76" w:rsidRPr="001A1D76" w:rsidRDefault="001A1D76" w:rsidP="001A1D76">
      <w:r w:rsidRPr="001A1D76">
        <w:t>B</w:t>
      </w:r>
      <w:r w:rsidR="00DA5AEA">
        <w:t>AVD</w:t>
      </w:r>
      <w:r w:rsidRPr="001A1D76">
        <w:t>, on the other hand, contains ready-made accident clips, divided into three severity categories: minor, moderate, and major. This makes it convenient for the severity branch and allows all accident classes to be merged into a common accident class for the binary branch. The corpus does not solve the inverse problem—it itself does not contain a reliable and visually comparable source of normal CCTV traffic.</w:t>
      </w:r>
    </w:p>
    <w:p w14:paraId="1667830C" w14:textId="77777777" w:rsidR="001A1D76" w:rsidRPr="00993FCF" w:rsidRDefault="001A1D76" w:rsidP="001A1D76">
      <w:r w:rsidRPr="001A1D76">
        <w:t>CADP and AI City anomaly track, as measured by literature and open surveillance benchmarks, confirm the same picture: each public source covers only a portion of the required space. One describes emergency segments, another describes freeway scene anomalies, and a third describes stable, normal traffic. Therefore, the important thing in a thesis isn't choosing the "best dataset," but rather justifying why a working composition had to be assembled from multiple corpora and how this influenced the experimental design.</w:t>
      </w:r>
    </w:p>
    <w:p w14:paraId="5A8390A8" w14:textId="77777777" w:rsidR="001A1D76" w:rsidRPr="00993FCF" w:rsidRDefault="001A1D76" w:rsidP="001A1D76">
      <w:pPr>
        <w:pStyle w:val="TableText"/>
        <w:rPr>
          <w:sz w:val="24"/>
        </w:rPr>
      </w:pPr>
    </w:p>
    <w:p w14:paraId="109EE449" w14:textId="50350697" w:rsidR="007F5D02" w:rsidRPr="00713645" w:rsidRDefault="00713645" w:rsidP="00713645">
      <w:pPr>
        <w:pStyle w:val="TableText"/>
        <w:jc w:val="center"/>
        <w:rPr>
          <w:sz w:val="22"/>
        </w:rPr>
      </w:pPr>
      <w:r w:rsidRPr="00713645">
        <w:rPr>
          <w:sz w:val="22"/>
        </w:rPr>
        <w:t>Table 3.1 – Data requirements matrix and the role of selected corpora.</w:t>
      </w:r>
    </w:p>
    <w:tbl>
      <w:tblPr>
        <w:tblStyle w:val="aff0"/>
        <w:tblW w:w="0" w:type="auto"/>
        <w:jc w:val="center"/>
        <w:tblLook w:val="04A0" w:firstRow="1" w:lastRow="0" w:firstColumn="1" w:lastColumn="0" w:noHBand="0" w:noVBand="1"/>
      </w:tblPr>
      <w:tblGrid>
        <w:gridCol w:w="2480"/>
        <w:gridCol w:w="2480"/>
        <w:gridCol w:w="2480"/>
        <w:gridCol w:w="2480"/>
      </w:tblGrid>
      <w:tr w:rsidR="00375998" w14:paraId="1820EA9B" w14:textId="77777777">
        <w:trPr>
          <w:jc w:val="center"/>
        </w:trPr>
        <w:tc>
          <w:tcPr>
            <w:tcW w:w="2480" w:type="dxa"/>
            <w:vAlign w:val="center"/>
          </w:tcPr>
          <w:p w14:paraId="3AA86F01" w14:textId="0A98C143" w:rsidR="00375998" w:rsidRPr="00375998" w:rsidRDefault="00375998" w:rsidP="00375998">
            <w:pPr>
              <w:pStyle w:val="TableText"/>
              <w:rPr>
                <w:color w:val="000000" w:themeColor="text1"/>
              </w:rPr>
            </w:pPr>
            <w:r w:rsidRPr="00375998">
              <w:rPr>
                <w:b/>
                <w:bCs/>
                <w:color w:val="000000" w:themeColor="text1"/>
              </w:rPr>
              <w:t>Criterion</w:t>
            </w:r>
          </w:p>
        </w:tc>
        <w:tc>
          <w:tcPr>
            <w:tcW w:w="2480" w:type="dxa"/>
            <w:vAlign w:val="center"/>
          </w:tcPr>
          <w:p w14:paraId="6AB752D3" w14:textId="69429D19" w:rsidR="00375998" w:rsidRPr="00375998" w:rsidRDefault="00375998" w:rsidP="00375998">
            <w:pPr>
              <w:pStyle w:val="TableText"/>
              <w:rPr>
                <w:color w:val="000000" w:themeColor="text1"/>
              </w:rPr>
            </w:pPr>
            <w:r w:rsidRPr="00375998">
              <w:rPr>
                <w:b/>
                <w:bCs/>
                <w:color w:val="000000" w:themeColor="text1"/>
              </w:rPr>
              <w:t>AI City 2021 Track 1</w:t>
            </w:r>
          </w:p>
        </w:tc>
        <w:tc>
          <w:tcPr>
            <w:tcW w:w="2480" w:type="dxa"/>
            <w:vAlign w:val="center"/>
          </w:tcPr>
          <w:p w14:paraId="15F16436" w14:textId="1C4481B7" w:rsidR="00375998" w:rsidRPr="00375998" w:rsidRDefault="00375998" w:rsidP="00375998">
            <w:pPr>
              <w:pStyle w:val="TableText"/>
              <w:rPr>
                <w:b/>
                <w:bCs/>
                <w:color w:val="000000" w:themeColor="text1"/>
              </w:rPr>
            </w:pPr>
            <w:r w:rsidRPr="00375998">
              <w:rPr>
                <w:b/>
                <w:bCs/>
                <w:color w:val="000000" w:themeColor="text1"/>
              </w:rPr>
              <w:t>BAVD</w:t>
            </w:r>
          </w:p>
        </w:tc>
        <w:tc>
          <w:tcPr>
            <w:tcW w:w="2480" w:type="dxa"/>
            <w:vAlign w:val="center"/>
          </w:tcPr>
          <w:p w14:paraId="689E333F" w14:textId="3D6CDBEB" w:rsidR="00375998" w:rsidRPr="00375998" w:rsidRDefault="00375998" w:rsidP="00375998">
            <w:pPr>
              <w:pStyle w:val="TableText"/>
              <w:rPr>
                <w:color w:val="000000" w:themeColor="text1"/>
              </w:rPr>
            </w:pPr>
            <w:r w:rsidRPr="00375998">
              <w:rPr>
                <w:b/>
                <w:bCs/>
                <w:color w:val="000000" w:themeColor="text1"/>
              </w:rPr>
              <w:t>Final role</w:t>
            </w:r>
          </w:p>
        </w:tc>
      </w:tr>
      <w:tr w:rsidR="00375998" w14:paraId="78CD7B23" w14:textId="77777777">
        <w:trPr>
          <w:jc w:val="center"/>
        </w:trPr>
        <w:tc>
          <w:tcPr>
            <w:tcW w:w="2480" w:type="dxa"/>
            <w:vAlign w:val="center"/>
          </w:tcPr>
          <w:p w14:paraId="41D4F34E" w14:textId="1D3D7203" w:rsidR="00375998" w:rsidRPr="00375998" w:rsidRDefault="00375998" w:rsidP="00375998">
            <w:pPr>
              <w:pStyle w:val="TableText"/>
              <w:rPr>
                <w:color w:val="000000" w:themeColor="text1"/>
              </w:rPr>
            </w:pPr>
            <w:r w:rsidRPr="00375998">
              <w:rPr>
                <w:color w:val="000000" w:themeColor="text1"/>
              </w:rPr>
              <w:t>Fixed CCTV / roadside viewpoint</w:t>
            </w:r>
          </w:p>
        </w:tc>
        <w:tc>
          <w:tcPr>
            <w:tcW w:w="2480" w:type="dxa"/>
            <w:vAlign w:val="center"/>
          </w:tcPr>
          <w:p w14:paraId="2186DD9E" w14:textId="46B5F127" w:rsidR="00375998" w:rsidRPr="00375998" w:rsidRDefault="00375998" w:rsidP="00375998">
            <w:pPr>
              <w:pStyle w:val="TableText"/>
              <w:rPr>
                <w:color w:val="000000" w:themeColor="text1"/>
              </w:rPr>
            </w:pPr>
            <w:r w:rsidRPr="00375998">
              <w:rPr>
                <w:color w:val="000000" w:themeColor="text1"/>
              </w:rPr>
              <w:t>Yes</w:t>
            </w:r>
          </w:p>
        </w:tc>
        <w:tc>
          <w:tcPr>
            <w:tcW w:w="2480" w:type="dxa"/>
            <w:vAlign w:val="center"/>
          </w:tcPr>
          <w:p w14:paraId="4DF0A78D" w14:textId="5EABFA28" w:rsidR="00375998" w:rsidRPr="00375998" w:rsidRDefault="00375998" w:rsidP="00375998">
            <w:pPr>
              <w:pStyle w:val="TableText"/>
              <w:rPr>
                <w:color w:val="000000" w:themeColor="text1"/>
              </w:rPr>
            </w:pPr>
            <w:r w:rsidRPr="00375998">
              <w:rPr>
                <w:color w:val="000000" w:themeColor="text1"/>
              </w:rPr>
              <w:t>partial / mixed accident clips</w:t>
            </w:r>
          </w:p>
        </w:tc>
        <w:tc>
          <w:tcPr>
            <w:tcW w:w="2480" w:type="dxa"/>
            <w:vAlign w:val="center"/>
          </w:tcPr>
          <w:p w14:paraId="2458AC0F" w14:textId="0F7491FF" w:rsidR="00375998" w:rsidRPr="00375998" w:rsidRDefault="00375998" w:rsidP="00375998">
            <w:pPr>
              <w:pStyle w:val="TableText"/>
              <w:rPr>
                <w:color w:val="000000" w:themeColor="text1"/>
              </w:rPr>
            </w:pPr>
            <w:r w:rsidRPr="00375998">
              <w:rPr>
                <w:color w:val="000000" w:themeColor="text1"/>
              </w:rPr>
              <w:t>AI City serves as the main normal source</w:t>
            </w:r>
          </w:p>
        </w:tc>
      </w:tr>
      <w:tr w:rsidR="00375998" w:rsidRPr="00375998" w14:paraId="2DC9E621" w14:textId="77777777">
        <w:trPr>
          <w:jc w:val="center"/>
        </w:trPr>
        <w:tc>
          <w:tcPr>
            <w:tcW w:w="2480" w:type="dxa"/>
            <w:vAlign w:val="center"/>
          </w:tcPr>
          <w:p w14:paraId="7DF9D6B0" w14:textId="6EB3649D" w:rsidR="00375998" w:rsidRPr="00375998" w:rsidRDefault="00375998" w:rsidP="00375998">
            <w:pPr>
              <w:pStyle w:val="TableText"/>
              <w:rPr>
                <w:color w:val="000000" w:themeColor="text1"/>
              </w:rPr>
            </w:pPr>
            <w:r w:rsidRPr="00375998">
              <w:rPr>
                <w:color w:val="000000" w:themeColor="text1"/>
              </w:rPr>
              <w:t>Clean normal class</w:t>
            </w:r>
          </w:p>
        </w:tc>
        <w:tc>
          <w:tcPr>
            <w:tcW w:w="2480" w:type="dxa"/>
            <w:vAlign w:val="center"/>
          </w:tcPr>
          <w:p w14:paraId="74AE0A35" w14:textId="5A99CA56" w:rsidR="00375998" w:rsidRPr="00375998" w:rsidRDefault="00375998" w:rsidP="00375998">
            <w:pPr>
              <w:pStyle w:val="TableText"/>
              <w:rPr>
                <w:color w:val="000000" w:themeColor="text1"/>
              </w:rPr>
            </w:pPr>
            <w:r w:rsidRPr="00375998">
              <w:rPr>
                <w:color w:val="000000" w:themeColor="text1"/>
              </w:rPr>
              <w:t>requires curation</w:t>
            </w:r>
          </w:p>
        </w:tc>
        <w:tc>
          <w:tcPr>
            <w:tcW w:w="2480" w:type="dxa"/>
            <w:vAlign w:val="center"/>
          </w:tcPr>
          <w:p w14:paraId="53CA7F3A" w14:textId="2C474D0A" w:rsidR="00375998" w:rsidRPr="00375998" w:rsidRDefault="00375998" w:rsidP="00375998">
            <w:pPr>
              <w:pStyle w:val="TableText"/>
              <w:rPr>
                <w:color w:val="000000" w:themeColor="text1"/>
              </w:rPr>
            </w:pPr>
            <w:r w:rsidRPr="00375998">
              <w:rPr>
                <w:color w:val="000000" w:themeColor="text1"/>
              </w:rPr>
              <w:t>No</w:t>
            </w:r>
          </w:p>
        </w:tc>
        <w:tc>
          <w:tcPr>
            <w:tcW w:w="2480" w:type="dxa"/>
            <w:vAlign w:val="center"/>
          </w:tcPr>
          <w:p w14:paraId="1A7FA42C" w14:textId="67DEE5FA" w:rsidR="00375998" w:rsidRPr="00375998" w:rsidRDefault="00375998" w:rsidP="00375998">
            <w:pPr>
              <w:pStyle w:val="TableText"/>
              <w:rPr>
                <w:color w:val="000000" w:themeColor="text1"/>
              </w:rPr>
            </w:pPr>
            <w:r w:rsidRPr="00375998">
              <w:rPr>
                <w:color w:val="000000" w:themeColor="text1"/>
              </w:rPr>
              <w:t>obtained from AI City after filtering</w:t>
            </w:r>
          </w:p>
        </w:tc>
      </w:tr>
      <w:tr w:rsidR="00375998" w14:paraId="051BBFED" w14:textId="77777777">
        <w:trPr>
          <w:jc w:val="center"/>
        </w:trPr>
        <w:tc>
          <w:tcPr>
            <w:tcW w:w="2480" w:type="dxa"/>
            <w:vAlign w:val="center"/>
          </w:tcPr>
          <w:p w14:paraId="358E5808" w14:textId="6F45A0B3" w:rsidR="00375998" w:rsidRPr="00375998" w:rsidRDefault="00375998" w:rsidP="00375998">
            <w:pPr>
              <w:pStyle w:val="TableText"/>
              <w:rPr>
                <w:color w:val="000000" w:themeColor="text1"/>
              </w:rPr>
            </w:pPr>
            <w:r w:rsidRPr="00375998">
              <w:rPr>
                <w:color w:val="000000" w:themeColor="text1"/>
              </w:rPr>
              <w:t>Accident labels</w:t>
            </w:r>
          </w:p>
        </w:tc>
        <w:tc>
          <w:tcPr>
            <w:tcW w:w="2480" w:type="dxa"/>
            <w:vAlign w:val="center"/>
          </w:tcPr>
          <w:p w14:paraId="30D3EECB" w14:textId="027CA04B" w:rsidR="00375998" w:rsidRPr="00375998" w:rsidRDefault="00375998" w:rsidP="00375998">
            <w:pPr>
              <w:pStyle w:val="TableText"/>
              <w:rPr>
                <w:color w:val="000000" w:themeColor="text1"/>
              </w:rPr>
            </w:pPr>
            <w:r w:rsidRPr="00375998">
              <w:rPr>
                <w:color w:val="000000" w:themeColor="text1"/>
              </w:rPr>
              <w:t>No</w:t>
            </w:r>
          </w:p>
        </w:tc>
        <w:tc>
          <w:tcPr>
            <w:tcW w:w="2480" w:type="dxa"/>
            <w:vAlign w:val="center"/>
          </w:tcPr>
          <w:p w14:paraId="4D7CAAF3" w14:textId="5734F237" w:rsidR="00375998" w:rsidRPr="00375998" w:rsidRDefault="00375998" w:rsidP="00375998">
            <w:pPr>
              <w:pStyle w:val="TableText"/>
              <w:rPr>
                <w:color w:val="000000" w:themeColor="text1"/>
              </w:rPr>
            </w:pPr>
            <w:r w:rsidRPr="00375998">
              <w:rPr>
                <w:color w:val="000000" w:themeColor="text1"/>
              </w:rPr>
              <w:t>Yes</w:t>
            </w:r>
          </w:p>
        </w:tc>
        <w:tc>
          <w:tcPr>
            <w:tcW w:w="2480" w:type="dxa"/>
            <w:vAlign w:val="center"/>
          </w:tcPr>
          <w:p w14:paraId="42B717E0" w14:textId="407A08A9" w:rsidR="00375998" w:rsidRPr="00375998" w:rsidRDefault="00375998" w:rsidP="00375998">
            <w:pPr>
              <w:pStyle w:val="TableText"/>
              <w:rPr>
                <w:color w:val="000000" w:themeColor="text1"/>
              </w:rPr>
            </w:pPr>
            <w:r w:rsidRPr="00375998">
              <w:rPr>
                <w:color w:val="000000" w:themeColor="text1"/>
              </w:rPr>
              <w:t>obtained from the B</w:t>
            </w:r>
            <w:r w:rsidR="00FB082C">
              <w:rPr>
                <w:color w:val="000000" w:themeColor="text1"/>
              </w:rPr>
              <w:t>AVD</w:t>
            </w:r>
          </w:p>
        </w:tc>
      </w:tr>
      <w:tr w:rsidR="00375998" w14:paraId="6C76E5C8" w14:textId="77777777">
        <w:trPr>
          <w:jc w:val="center"/>
        </w:trPr>
        <w:tc>
          <w:tcPr>
            <w:tcW w:w="2480" w:type="dxa"/>
            <w:vAlign w:val="center"/>
          </w:tcPr>
          <w:p w14:paraId="149E8885" w14:textId="289D0464" w:rsidR="00375998" w:rsidRPr="00375998" w:rsidRDefault="00375998" w:rsidP="00375998">
            <w:pPr>
              <w:pStyle w:val="TableText"/>
              <w:rPr>
                <w:color w:val="000000" w:themeColor="text1"/>
              </w:rPr>
            </w:pPr>
            <w:r w:rsidRPr="00375998">
              <w:rPr>
                <w:color w:val="000000" w:themeColor="text1"/>
              </w:rPr>
              <w:t>Severity labels</w:t>
            </w:r>
          </w:p>
        </w:tc>
        <w:tc>
          <w:tcPr>
            <w:tcW w:w="2480" w:type="dxa"/>
            <w:vAlign w:val="center"/>
          </w:tcPr>
          <w:p w14:paraId="20E80A3E" w14:textId="5D089524" w:rsidR="00375998" w:rsidRPr="00375998" w:rsidRDefault="00375998" w:rsidP="00375998">
            <w:pPr>
              <w:pStyle w:val="TableText"/>
              <w:rPr>
                <w:color w:val="000000" w:themeColor="text1"/>
              </w:rPr>
            </w:pPr>
            <w:r w:rsidRPr="00375998">
              <w:rPr>
                <w:color w:val="000000" w:themeColor="text1"/>
              </w:rPr>
              <w:t>No</w:t>
            </w:r>
          </w:p>
        </w:tc>
        <w:tc>
          <w:tcPr>
            <w:tcW w:w="2480" w:type="dxa"/>
            <w:vAlign w:val="center"/>
          </w:tcPr>
          <w:p w14:paraId="00DDC1A5" w14:textId="36FB5B6B" w:rsidR="00375998" w:rsidRPr="00375998" w:rsidRDefault="00375998" w:rsidP="00375998">
            <w:pPr>
              <w:pStyle w:val="TableText"/>
              <w:rPr>
                <w:color w:val="000000" w:themeColor="text1"/>
              </w:rPr>
            </w:pPr>
            <w:r w:rsidRPr="00375998">
              <w:rPr>
                <w:color w:val="000000" w:themeColor="text1"/>
              </w:rPr>
              <w:t>Yes</w:t>
            </w:r>
          </w:p>
        </w:tc>
        <w:tc>
          <w:tcPr>
            <w:tcW w:w="2480" w:type="dxa"/>
            <w:vAlign w:val="center"/>
          </w:tcPr>
          <w:p w14:paraId="565A979A" w14:textId="544605B3" w:rsidR="00375998" w:rsidRPr="00375998" w:rsidRDefault="00375998" w:rsidP="00375998">
            <w:pPr>
              <w:pStyle w:val="TableText"/>
              <w:rPr>
                <w:color w:val="000000" w:themeColor="text1"/>
              </w:rPr>
            </w:pPr>
            <w:r w:rsidRPr="00375998">
              <w:rPr>
                <w:color w:val="000000" w:themeColor="text1"/>
              </w:rPr>
              <w:t>obtained from the B</w:t>
            </w:r>
            <w:r w:rsidR="00B77206">
              <w:rPr>
                <w:color w:val="000000" w:themeColor="text1"/>
              </w:rPr>
              <w:t>AVD</w:t>
            </w:r>
          </w:p>
        </w:tc>
      </w:tr>
      <w:tr w:rsidR="00375998" w14:paraId="6D1D4F55" w14:textId="77777777">
        <w:trPr>
          <w:jc w:val="center"/>
        </w:trPr>
        <w:tc>
          <w:tcPr>
            <w:tcW w:w="2480" w:type="dxa"/>
            <w:vAlign w:val="center"/>
          </w:tcPr>
          <w:p w14:paraId="285A121C" w14:textId="10479A63" w:rsidR="00375998" w:rsidRPr="00375998" w:rsidRDefault="00375998" w:rsidP="00375998">
            <w:pPr>
              <w:pStyle w:val="TableText"/>
              <w:rPr>
                <w:color w:val="000000" w:themeColor="text1"/>
              </w:rPr>
            </w:pPr>
            <w:r w:rsidRPr="00375998">
              <w:rPr>
                <w:color w:val="000000" w:themeColor="text1"/>
              </w:rPr>
              <w:t>Potential for an anomaly branch</w:t>
            </w:r>
          </w:p>
        </w:tc>
        <w:tc>
          <w:tcPr>
            <w:tcW w:w="2480" w:type="dxa"/>
            <w:vAlign w:val="center"/>
          </w:tcPr>
          <w:p w14:paraId="22757798" w14:textId="187D8BC6" w:rsidR="00375998" w:rsidRPr="00375998" w:rsidRDefault="00375998" w:rsidP="00375998">
            <w:pPr>
              <w:pStyle w:val="TableText"/>
              <w:rPr>
                <w:color w:val="000000" w:themeColor="text1"/>
              </w:rPr>
            </w:pPr>
            <w:r w:rsidRPr="00375998">
              <w:rPr>
                <w:color w:val="000000" w:themeColor="text1"/>
              </w:rPr>
              <w:t>limited</w:t>
            </w:r>
          </w:p>
        </w:tc>
        <w:tc>
          <w:tcPr>
            <w:tcW w:w="2480" w:type="dxa"/>
            <w:vAlign w:val="center"/>
          </w:tcPr>
          <w:p w14:paraId="0F79B745" w14:textId="6384052D" w:rsidR="00375998" w:rsidRPr="00375998" w:rsidRDefault="00375998" w:rsidP="00375998">
            <w:pPr>
              <w:pStyle w:val="TableText"/>
              <w:rPr>
                <w:color w:val="000000" w:themeColor="text1"/>
              </w:rPr>
            </w:pPr>
            <w:r w:rsidRPr="00375998">
              <w:rPr>
                <w:color w:val="000000" w:themeColor="text1"/>
              </w:rPr>
              <w:t>low</w:t>
            </w:r>
          </w:p>
        </w:tc>
        <w:tc>
          <w:tcPr>
            <w:tcW w:w="2480" w:type="dxa"/>
            <w:vAlign w:val="center"/>
          </w:tcPr>
          <w:p w14:paraId="4B789C9F" w14:textId="2FC1E09C" w:rsidR="00375998" w:rsidRPr="00375998" w:rsidRDefault="00375998" w:rsidP="00375998">
            <w:pPr>
              <w:pStyle w:val="TableText"/>
              <w:rPr>
                <w:color w:val="000000" w:themeColor="text1"/>
              </w:rPr>
            </w:pPr>
            <w:r w:rsidRPr="00375998">
              <w:rPr>
                <w:color w:val="000000" w:themeColor="text1"/>
              </w:rPr>
              <w:t>requires separate extension</w:t>
            </w:r>
          </w:p>
        </w:tc>
      </w:tr>
      <w:tr w:rsidR="00375998" w:rsidRPr="00375998" w14:paraId="34938299" w14:textId="77777777">
        <w:trPr>
          <w:jc w:val="center"/>
        </w:trPr>
        <w:tc>
          <w:tcPr>
            <w:tcW w:w="2480" w:type="dxa"/>
            <w:vAlign w:val="center"/>
          </w:tcPr>
          <w:p w14:paraId="18796C56" w14:textId="1819F54D" w:rsidR="00375998" w:rsidRPr="00375998" w:rsidRDefault="00375998" w:rsidP="00375998">
            <w:pPr>
              <w:pStyle w:val="TableText"/>
              <w:rPr>
                <w:color w:val="000000" w:themeColor="text1"/>
              </w:rPr>
            </w:pPr>
            <w:r w:rsidRPr="00375998">
              <w:rPr>
                <w:color w:val="000000" w:themeColor="text1"/>
              </w:rPr>
              <w:t>Open and reproducible access</w:t>
            </w:r>
          </w:p>
        </w:tc>
        <w:tc>
          <w:tcPr>
            <w:tcW w:w="2480" w:type="dxa"/>
            <w:vAlign w:val="center"/>
          </w:tcPr>
          <w:p w14:paraId="053DEDD9" w14:textId="6F02BF03" w:rsidR="00375998" w:rsidRPr="00375998" w:rsidRDefault="00375998" w:rsidP="00375998">
            <w:pPr>
              <w:pStyle w:val="TableText"/>
              <w:rPr>
                <w:color w:val="000000" w:themeColor="text1"/>
              </w:rPr>
            </w:pPr>
            <w:r w:rsidRPr="00375998">
              <w:rPr>
                <w:color w:val="000000" w:themeColor="text1"/>
              </w:rPr>
              <w:t>Yes</w:t>
            </w:r>
          </w:p>
        </w:tc>
        <w:tc>
          <w:tcPr>
            <w:tcW w:w="2480" w:type="dxa"/>
            <w:vAlign w:val="center"/>
          </w:tcPr>
          <w:p w14:paraId="33DA3FB3" w14:textId="1F4ECBF6" w:rsidR="00375998" w:rsidRPr="00375998" w:rsidRDefault="00375998" w:rsidP="00375998">
            <w:pPr>
              <w:pStyle w:val="TableText"/>
              <w:rPr>
                <w:color w:val="000000" w:themeColor="text1"/>
              </w:rPr>
            </w:pPr>
            <w:r w:rsidRPr="00375998">
              <w:rPr>
                <w:color w:val="000000" w:themeColor="text1"/>
              </w:rPr>
              <w:t>Yes</w:t>
            </w:r>
          </w:p>
        </w:tc>
        <w:tc>
          <w:tcPr>
            <w:tcW w:w="2480" w:type="dxa"/>
            <w:vAlign w:val="center"/>
          </w:tcPr>
          <w:p w14:paraId="56CA93C3" w14:textId="0F13EE95" w:rsidR="00375998" w:rsidRPr="00375998" w:rsidRDefault="00375998" w:rsidP="00375998">
            <w:pPr>
              <w:pStyle w:val="TableText"/>
              <w:rPr>
                <w:color w:val="000000" w:themeColor="text1"/>
              </w:rPr>
            </w:pPr>
            <w:r w:rsidRPr="00375998">
              <w:rPr>
                <w:color w:val="000000" w:themeColor="text1"/>
              </w:rPr>
              <w:t>both sources are used in the modular pipeline</w:t>
            </w:r>
          </w:p>
        </w:tc>
      </w:tr>
    </w:tbl>
    <w:p w14:paraId="1FED43D3" w14:textId="77777777" w:rsidR="00732FFA" w:rsidRDefault="00732FFA" w:rsidP="00732FFA">
      <w:pPr>
        <w:ind w:firstLine="0"/>
        <w:rPr>
          <w:rFonts w:asciiTheme="majorHAnsi" w:eastAsiaTheme="majorEastAsia" w:hAnsiTheme="majorHAnsi" w:cstheme="majorBidi"/>
          <w:b/>
          <w:bCs/>
          <w:color w:val="4F81BD" w:themeColor="accent1"/>
          <w:sz w:val="28"/>
          <w:szCs w:val="26"/>
        </w:rPr>
      </w:pPr>
    </w:p>
    <w:p w14:paraId="404C352C" w14:textId="46A0BFDC" w:rsidR="00732FFA" w:rsidRDefault="00732FFA" w:rsidP="00C14E31">
      <w:pPr>
        <w:pStyle w:val="21"/>
      </w:pPr>
      <w:bookmarkStart w:id="60" w:name="_Toc227948589"/>
      <w:bookmarkStart w:id="61" w:name="_Toc227948782"/>
      <w:bookmarkStart w:id="62" w:name="_Toc227949023"/>
      <w:r w:rsidRPr="00732FFA">
        <w:t xml:space="preserve">3.2 AI City as a curated source </w:t>
      </w:r>
      <w:proofErr w:type="spellStart"/>
      <w:r w:rsidRPr="00732FFA">
        <w:t>no_accident</w:t>
      </w:r>
      <w:bookmarkEnd w:id="60"/>
      <w:bookmarkEnd w:id="61"/>
      <w:bookmarkEnd w:id="62"/>
      <w:proofErr w:type="spellEnd"/>
    </w:p>
    <w:p w14:paraId="0C6253F2" w14:textId="77777777" w:rsidR="00732FFA" w:rsidRPr="00E910E8" w:rsidRDefault="00732FFA" w:rsidP="00732FFA">
      <w:r w:rsidRPr="00E910E8">
        <w:t xml:space="preserve">In the local project, AI City was reimagined not as a counting benchmark, but as a source of normal road traffic. The logic aligns with the thesis topic: fixed-camera surveillance scenes are much closer to the final use case than random dashcam videos. Since the corpus is not formally "zero" in terms of accidents, it had to be treated with caution: automatically labeling the entire dataset as </w:t>
      </w:r>
      <w:proofErr w:type="spellStart"/>
      <w:r w:rsidRPr="00E910E8">
        <w:t>no_accident</w:t>
      </w:r>
      <w:proofErr w:type="spellEnd"/>
      <w:r w:rsidRPr="00E910E8">
        <w:t xml:space="preserve"> and closing the issue was impossible.</w:t>
      </w:r>
    </w:p>
    <w:p w14:paraId="333B2582" w14:textId="77777777" w:rsidR="00732FFA" w:rsidRPr="00E910E8" w:rsidRDefault="00732FFA" w:rsidP="00732FFA">
      <w:r w:rsidRPr="00E910E8">
        <w:t xml:space="preserve">This necessitated a camera-based split discipline and manual verification of suspicious fragments. If the same camera is included in both train and test, the model is highly likely to memorize </w:t>
      </w:r>
      <w:r w:rsidRPr="00E910E8">
        <w:lastRenderedPageBreak/>
        <w:t>the background, lane pattern, and object positions, rather than absorbing the general features of normal traffic. Therefore, at the local corpus structure level, the subset was organized by camera and train/</w:t>
      </w:r>
      <w:proofErr w:type="spellStart"/>
      <w:r w:rsidRPr="00E910E8">
        <w:t>val</w:t>
      </w:r>
      <w:proofErr w:type="spellEnd"/>
      <w:r w:rsidRPr="00E910E8">
        <w:t>/test roles.</w:t>
      </w:r>
    </w:p>
    <w:p w14:paraId="7BD0B6D0" w14:textId="77777777" w:rsidR="00732FFA" w:rsidRDefault="00732FFA" w:rsidP="00732FFA">
      <w:pPr>
        <w:rPr>
          <w:b/>
          <w:bCs/>
        </w:rPr>
      </w:pPr>
      <w:r w:rsidRPr="00E910E8">
        <w:t>According to the formal dataset procedure report, the local AI City subset after selection consists of 31 videos, totaling approximately 4.98 hours and 5.346 GB. In the original raw form, these materials were not used: everything passed through a harmonized pipeline, which is necessary to reduce the differences between sources and codecs.</w:t>
      </w:r>
    </w:p>
    <w:p w14:paraId="25690683" w14:textId="4F536723" w:rsidR="007F5D02" w:rsidRPr="00AF4073" w:rsidRDefault="00000000" w:rsidP="00C14E31">
      <w:pPr>
        <w:pStyle w:val="21"/>
      </w:pPr>
      <w:bookmarkStart w:id="63" w:name="_Toc227948590"/>
      <w:bookmarkStart w:id="64" w:name="_Toc227948783"/>
      <w:bookmarkStart w:id="65" w:name="_Toc227949024"/>
      <w:r w:rsidRPr="00AF4073">
        <w:t xml:space="preserve">3.3 </w:t>
      </w:r>
      <w:r w:rsidR="00AF4073" w:rsidRPr="00AF4073">
        <w:t>BAVD as an accident source and severity</w:t>
      </w:r>
      <w:bookmarkEnd w:id="63"/>
      <w:bookmarkEnd w:id="64"/>
      <w:bookmarkEnd w:id="65"/>
    </w:p>
    <w:p w14:paraId="7F49C08F" w14:textId="77777777" w:rsidR="00AF4073" w:rsidRDefault="00AF4073" w:rsidP="00AF4073">
      <w:r>
        <w:t>BAVD became key for the accident branch. The folder hierarchy already reflects severity classes, so a single source is used in two ways: for the binary branch, all severity folders are merged into the accident class, while for the severity branch, the split into minor, moderate, and major remains.</w:t>
      </w:r>
    </w:p>
    <w:p w14:paraId="26C2C42B" w14:textId="4B6D196F" w:rsidR="007F5D02" w:rsidRDefault="00AF4073" w:rsidP="00AF4073">
      <w:r>
        <w:t xml:space="preserve">According to the dataset procedure report, the local corpus contained 1,500 clips, totaling approximately 4.31 hours and 13.673 GB. The default split was 1,050 train / 225 </w:t>
      </w:r>
      <w:proofErr w:type="spellStart"/>
      <w:r>
        <w:t>val</w:t>
      </w:r>
      <w:proofErr w:type="spellEnd"/>
      <w:r>
        <w:t xml:space="preserve"> / 225 test, with severity classes distributed completely balanced—500 clips each. This is convenient for comparing model </w:t>
      </w:r>
      <w:proofErr w:type="gramStart"/>
      <w:r>
        <w:t>families, but</w:t>
      </w:r>
      <w:proofErr w:type="gramEnd"/>
      <w:r>
        <w:t xml:space="preserve"> does not solve the problem of visual heterogeneity relative to the normal CCTV source. This is where the main methodological problem of the entire study arose.</w:t>
      </w:r>
    </w:p>
    <w:p w14:paraId="18EC5E1F" w14:textId="77777777" w:rsidR="007F5D02" w:rsidRDefault="00000000">
      <w:pPr>
        <w:jc w:val="center"/>
      </w:pPr>
      <w:r>
        <w:rPr>
          <w:noProof/>
        </w:rPr>
        <w:drawing>
          <wp:inline distT="0" distB="0" distL="0" distR="0" wp14:anchorId="6679CF30" wp14:editId="6A0E49AA">
            <wp:extent cx="5580000" cy="2670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corpora_overview.png"/>
                    <pic:cNvPicPr/>
                  </pic:nvPicPr>
                  <pic:blipFill>
                    <a:blip r:embed="rId16"/>
                    <a:stretch>
                      <a:fillRect/>
                    </a:stretch>
                  </pic:blipFill>
                  <pic:spPr>
                    <a:xfrm>
                      <a:off x="0" y="0"/>
                      <a:ext cx="5580000" cy="2670403"/>
                    </a:xfrm>
                    <a:prstGeom prst="rect">
                      <a:avLst/>
                    </a:prstGeom>
                  </pic:spPr>
                </pic:pic>
              </a:graphicData>
            </a:graphic>
          </wp:inline>
        </w:drawing>
      </w:r>
    </w:p>
    <w:p w14:paraId="2B99FF27" w14:textId="77777777" w:rsidR="00AF4073" w:rsidRDefault="00AF4073" w:rsidP="00AF4073">
      <w:pPr>
        <w:pStyle w:val="TableText"/>
        <w:jc w:val="center"/>
        <w:rPr>
          <w:sz w:val="22"/>
        </w:rPr>
      </w:pPr>
      <w:r w:rsidRPr="00AF4073">
        <w:rPr>
          <w:sz w:val="22"/>
        </w:rPr>
        <w:t>Figure 3.2 – Overview of source corpora and their role in the formal report bundle project: normal traffic source, emergency clips, split structure and data volume.</w:t>
      </w:r>
    </w:p>
    <w:p w14:paraId="65F71951" w14:textId="77777777" w:rsidR="00AF4073" w:rsidRDefault="00AF4073">
      <w:pPr>
        <w:pStyle w:val="TableText"/>
      </w:pPr>
    </w:p>
    <w:p w14:paraId="3842AD2E" w14:textId="34664FB5" w:rsidR="007F5D02" w:rsidRPr="00AF4073" w:rsidRDefault="00AF4073" w:rsidP="00AF4073">
      <w:pPr>
        <w:pStyle w:val="TableText"/>
        <w:jc w:val="center"/>
        <w:rPr>
          <w:sz w:val="22"/>
        </w:rPr>
      </w:pPr>
      <w:r w:rsidRPr="00AF4073">
        <w:rPr>
          <w:sz w:val="22"/>
        </w:rPr>
        <w:t>Table 3.2 – Key indicators of the original corpora according to the formal dataset procedure report.</w:t>
      </w:r>
    </w:p>
    <w:tbl>
      <w:tblPr>
        <w:tblStyle w:val="aff0"/>
        <w:tblW w:w="0" w:type="auto"/>
        <w:jc w:val="center"/>
        <w:tblLook w:val="04A0" w:firstRow="1" w:lastRow="0" w:firstColumn="1" w:lastColumn="0" w:noHBand="0" w:noVBand="1"/>
      </w:tblPr>
      <w:tblGrid>
        <w:gridCol w:w="1984"/>
        <w:gridCol w:w="1984"/>
        <w:gridCol w:w="1984"/>
        <w:gridCol w:w="1984"/>
        <w:gridCol w:w="1984"/>
      </w:tblGrid>
      <w:tr w:rsidR="007456BC" w14:paraId="66DD0999" w14:textId="77777777">
        <w:trPr>
          <w:jc w:val="center"/>
        </w:trPr>
        <w:tc>
          <w:tcPr>
            <w:tcW w:w="1984" w:type="dxa"/>
            <w:vAlign w:val="center"/>
          </w:tcPr>
          <w:p w14:paraId="70FA7EAC" w14:textId="75FBFEBF" w:rsidR="007456BC" w:rsidRPr="007456BC" w:rsidRDefault="007456BC" w:rsidP="007456BC">
            <w:pPr>
              <w:pStyle w:val="TableText"/>
              <w:rPr>
                <w:color w:val="000000" w:themeColor="text1"/>
              </w:rPr>
            </w:pPr>
            <w:r w:rsidRPr="007456BC">
              <w:rPr>
                <w:b/>
                <w:bCs/>
                <w:color w:val="000000" w:themeColor="text1"/>
              </w:rPr>
              <w:t>Source</w:t>
            </w:r>
          </w:p>
        </w:tc>
        <w:tc>
          <w:tcPr>
            <w:tcW w:w="1984" w:type="dxa"/>
            <w:vAlign w:val="center"/>
          </w:tcPr>
          <w:p w14:paraId="54DA78D4" w14:textId="52994D81" w:rsidR="007456BC" w:rsidRPr="007456BC" w:rsidRDefault="007456BC" w:rsidP="007456BC">
            <w:pPr>
              <w:pStyle w:val="TableText"/>
              <w:rPr>
                <w:color w:val="000000" w:themeColor="text1"/>
              </w:rPr>
            </w:pPr>
            <w:r w:rsidRPr="007456BC">
              <w:rPr>
                <w:b/>
                <w:bCs/>
                <w:color w:val="000000" w:themeColor="text1"/>
              </w:rPr>
              <w:t>Number of videos/clips</w:t>
            </w:r>
          </w:p>
        </w:tc>
        <w:tc>
          <w:tcPr>
            <w:tcW w:w="1984" w:type="dxa"/>
            <w:vAlign w:val="center"/>
          </w:tcPr>
          <w:p w14:paraId="5C5A4FE1" w14:textId="37BD97BF" w:rsidR="007456BC" w:rsidRPr="007456BC" w:rsidRDefault="007456BC" w:rsidP="007456BC">
            <w:pPr>
              <w:pStyle w:val="TableText"/>
              <w:rPr>
                <w:color w:val="000000" w:themeColor="text1"/>
              </w:rPr>
            </w:pPr>
            <w:r w:rsidRPr="007456BC">
              <w:rPr>
                <w:b/>
                <w:bCs/>
                <w:color w:val="000000" w:themeColor="text1"/>
              </w:rPr>
              <w:t>Size</w:t>
            </w:r>
          </w:p>
        </w:tc>
        <w:tc>
          <w:tcPr>
            <w:tcW w:w="1984" w:type="dxa"/>
            <w:vAlign w:val="center"/>
          </w:tcPr>
          <w:p w14:paraId="0FB7560A" w14:textId="02E98F7C" w:rsidR="007456BC" w:rsidRPr="007456BC" w:rsidRDefault="007456BC" w:rsidP="007456BC">
            <w:pPr>
              <w:pStyle w:val="TableText"/>
              <w:rPr>
                <w:color w:val="000000" w:themeColor="text1"/>
              </w:rPr>
            </w:pPr>
            <w:r w:rsidRPr="007456BC">
              <w:rPr>
                <w:b/>
                <w:bCs/>
                <w:color w:val="000000" w:themeColor="text1"/>
              </w:rPr>
              <w:t>Total duration</w:t>
            </w:r>
          </w:p>
        </w:tc>
        <w:tc>
          <w:tcPr>
            <w:tcW w:w="1984" w:type="dxa"/>
            <w:vAlign w:val="center"/>
          </w:tcPr>
          <w:p w14:paraId="076C754F" w14:textId="022560BD" w:rsidR="007456BC" w:rsidRPr="007456BC" w:rsidRDefault="007456BC" w:rsidP="007456BC">
            <w:pPr>
              <w:pStyle w:val="TableText"/>
              <w:rPr>
                <w:color w:val="000000" w:themeColor="text1"/>
              </w:rPr>
            </w:pPr>
            <w:r w:rsidRPr="007456BC">
              <w:rPr>
                <w:b/>
                <w:bCs/>
                <w:color w:val="000000" w:themeColor="text1"/>
              </w:rPr>
              <w:t>Comment</w:t>
            </w:r>
          </w:p>
        </w:tc>
      </w:tr>
      <w:tr w:rsidR="007456BC" w14:paraId="50715649" w14:textId="77777777">
        <w:trPr>
          <w:jc w:val="center"/>
        </w:trPr>
        <w:tc>
          <w:tcPr>
            <w:tcW w:w="1984" w:type="dxa"/>
            <w:vAlign w:val="center"/>
          </w:tcPr>
          <w:p w14:paraId="48C631BC" w14:textId="7751FBAC" w:rsidR="007456BC" w:rsidRPr="007456BC" w:rsidRDefault="007456BC" w:rsidP="007456BC">
            <w:pPr>
              <w:pStyle w:val="TableText"/>
              <w:rPr>
                <w:color w:val="000000" w:themeColor="text1"/>
              </w:rPr>
            </w:pPr>
            <w:r w:rsidRPr="007456BC">
              <w:rPr>
                <w:color w:val="000000" w:themeColor="text1"/>
              </w:rPr>
              <w:t>AI City local subset</w:t>
            </w:r>
          </w:p>
        </w:tc>
        <w:tc>
          <w:tcPr>
            <w:tcW w:w="1984" w:type="dxa"/>
            <w:vAlign w:val="center"/>
          </w:tcPr>
          <w:p w14:paraId="766EDC80" w14:textId="30771EEA" w:rsidR="007456BC" w:rsidRPr="007456BC" w:rsidRDefault="007456BC" w:rsidP="007456BC">
            <w:pPr>
              <w:pStyle w:val="TableText"/>
              <w:rPr>
                <w:color w:val="000000" w:themeColor="text1"/>
              </w:rPr>
            </w:pPr>
            <w:r w:rsidRPr="007456BC">
              <w:rPr>
                <w:color w:val="000000" w:themeColor="text1"/>
              </w:rPr>
              <w:t>31 videos</w:t>
            </w:r>
          </w:p>
        </w:tc>
        <w:tc>
          <w:tcPr>
            <w:tcW w:w="1984" w:type="dxa"/>
            <w:vAlign w:val="center"/>
          </w:tcPr>
          <w:p w14:paraId="160E0739" w14:textId="7876CC94" w:rsidR="007456BC" w:rsidRPr="007456BC" w:rsidRDefault="007456BC" w:rsidP="007456BC">
            <w:pPr>
              <w:pStyle w:val="TableText"/>
              <w:rPr>
                <w:color w:val="000000" w:themeColor="text1"/>
              </w:rPr>
            </w:pPr>
            <w:r w:rsidRPr="007456BC">
              <w:rPr>
                <w:color w:val="000000" w:themeColor="text1"/>
              </w:rPr>
              <w:t>5.346 GB</w:t>
            </w:r>
          </w:p>
        </w:tc>
        <w:tc>
          <w:tcPr>
            <w:tcW w:w="1984" w:type="dxa"/>
            <w:vAlign w:val="center"/>
          </w:tcPr>
          <w:p w14:paraId="3337DEC3" w14:textId="2DC01E4F" w:rsidR="007456BC" w:rsidRPr="007456BC" w:rsidRDefault="007456BC" w:rsidP="007456BC">
            <w:pPr>
              <w:pStyle w:val="TableText"/>
              <w:rPr>
                <w:color w:val="000000" w:themeColor="text1"/>
              </w:rPr>
            </w:pPr>
            <w:r w:rsidRPr="007456BC">
              <w:rPr>
                <w:color w:val="000000" w:themeColor="text1"/>
              </w:rPr>
              <w:t>17914.6 s (~4.98 h)</w:t>
            </w:r>
          </w:p>
        </w:tc>
        <w:tc>
          <w:tcPr>
            <w:tcW w:w="1984" w:type="dxa"/>
            <w:vAlign w:val="center"/>
          </w:tcPr>
          <w:p w14:paraId="0169BC81" w14:textId="40E96CCC" w:rsidR="007456BC" w:rsidRPr="007456BC" w:rsidRDefault="007456BC" w:rsidP="007456BC">
            <w:pPr>
              <w:pStyle w:val="TableText"/>
              <w:rPr>
                <w:color w:val="000000" w:themeColor="text1"/>
              </w:rPr>
            </w:pPr>
            <w:r w:rsidRPr="007456BC">
              <w:rPr>
                <w:color w:val="000000" w:themeColor="text1"/>
              </w:rPr>
              <w:t>used as a curated normal traffic source</w:t>
            </w:r>
          </w:p>
        </w:tc>
      </w:tr>
      <w:tr w:rsidR="007456BC" w14:paraId="25209A1B" w14:textId="77777777">
        <w:trPr>
          <w:jc w:val="center"/>
        </w:trPr>
        <w:tc>
          <w:tcPr>
            <w:tcW w:w="1984" w:type="dxa"/>
            <w:vAlign w:val="center"/>
          </w:tcPr>
          <w:p w14:paraId="27081BEB" w14:textId="4D6A74F9" w:rsidR="007456BC" w:rsidRPr="007456BC" w:rsidRDefault="007456BC" w:rsidP="007456BC">
            <w:pPr>
              <w:pStyle w:val="TableText"/>
              <w:rPr>
                <w:color w:val="000000" w:themeColor="text1"/>
              </w:rPr>
            </w:pPr>
            <w:r w:rsidRPr="007456BC">
              <w:rPr>
                <w:color w:val="000000" w:themeColor="text1"/>
              </w:rPr>
              <w:t>BAVD</w:t>
            </w:r>
          </w:p>
        </w:tc>
        <w:tc>
          <w:tcPr>
            <w:tcW w:w="1984" w:type="dxa"/>
            <w:vAlign w:val="center"/>
          </w:tcPr>
          <w:p w14:paraId="7D23CCCD" w14:textId="5B19E788" w:rsidR="007456BC" w:rsidRPr="007456BC" w:rsidRDefault="007456BC" w:rsidP="007456BC">
            <w:pPr>
              <w:pStyle w:val="TableText"/>
              <w:rPr>
                <w:color w:val="000000" w:themeColor="text1"/>
              </w:rPr>
            </w:pPr>
            <w:r w:rsidRPr="007456BC">
              <w:rPr>
                <w:color w:val="000000" w:themeColor="text1"/>
              </w:rPr>
              <w:t>1500 clips</w:t>
            </w:r>
          </w:p>
        </w:tc>
        <w:tc>
          <w:tcPr>
            <w:tcW w:w="1984" w:type="dxa"/>
            <w:vAlign w:val="center"/>
          </w:tcPr>
          <w:p w14:paraId="6174CAC8" w14:textId="641138F6" w:rsidR="007456BC" w:rsidRPr="007456BC" w:rsidRDefault="007456BC" w:rsidP="007456BC">
            <w:pPr>
              <w:pStyle w:val="TableText"/>
              <w:rPr>
                <w:color w:val="000000" w:themeColor="text1"/>
              </w:rPr>
            </w:pPr>
            <w:r w:rsidRPr="007456BC">
              <w:rPr>
                <w:color w:val="000000" w:themeColor="text1"/>
              </w:rPr>
              <w:t>13.673 GB</w:t>
            </w:r>
          </w:p>
        </w:tc>
        <w:tc>
          <w:tcPr>
            <w:tcW w:w="1984" w:type="dxa"/>
            <w:vAlign w:val="center"/>
          </w:tcPr>
          <w:p w14:paraId="589453AA" w14:textId="72BFD5A6" w:rsidR="007456BC" w:rsidRPr="007456BC" w:rsidRDefault="007456BC" w:rsidP="007456BC">
            <w:pPr>
              <w:pStyle w:val="TableText"/>
              <w:rPr>
                <w:color w:val="000000" w:themeColor="text1"/>
              </w:rPr>
            </w:pPr>
            <w:r w:rsidRPr="007456BC">
              <w:rPr>
                <w:color w:val="000000" w:themeColor="text1"/>
              </w:rPr>
              <w:t>15514.14 s (~4.31 h)</w:t>
            </w:r>
          </w:p>
        </w:tc>
        <w:tc>
          <w:tcPr>
            <w:tcW w:w="1984" w:type="dxa"/>
            <w:vAlign w:val="center"/>
          </w:tcPr>
          <w:p w14:paraId="4D5A8802" w14:textId="38B4A469" w:rsidR="007456BC" w:rsidRPr="007456BC" w:rsidRDefault="007456BC" w:rsidP="007456BC">
            <w:pPr>
              <w:pStyle w:val="TableText"/>
              <w:rPr>
                <w:color w:val="000000" w:themeColor="text1"/>
              </w:rPr>
            </w:pPr>
            <w:r w:rsidRPr="007456BC">
              <w:rPr>
                <w:color w:val="000000" w:themeColor="text1"/>
              </w:rPr>
              <w:t>used as the accident and severity source</w:t>
            </w:r>
          </w:p>
        </w:tc>
      </w:tr>
    </w:tbl>
    <w:p w14:paraId="468DB289" w14:textId="2BD7E762" w:rsidR="00370977" w:rsidRDefault="00370977" w:rsidP="00C14E31">
      <w:pPr>
        <w:pStyle w:val="21"/>
      </w:pPr>
      <w:bookmarkStart w:id="66" w:name="_Toc227948591"/>
      <w:bookmarkStart w:id="67" w:name="_Toc227948784"/>
      <w:bookmarkStart w:id="68" w:name="_Toc227949025"/>
      <w:r w:rsidRPr="00370977">
        <w:lastRenderedPageBreak/>
        <w:t>3.4 Metadata-first and manifest-first approach</w:t>
      </w:r>
      <w:bookmarkEnd w:id="66"/>
      <w:bookmarkEnd w:id="67"/>
      <w:bookmarkEnd w:id="68"/>
    </w:p>
    <w:p w14:paraId="7BD70594" w14:textId="77777777" w:rsidR="007717DC" w:rsidRPr="007717DC" w:rsidRDefault="007717DC" w:rsidP="007717DC">
      <w:r w:rsidRPr="007717DC">
        <w:t>The project's experiments rely not on a random folder structure, but on individual clip manifest descriptions. This disciplines the entire pipeline: a clip becomes not a file, but a record with fields such as split, source dataset, binary label, severity label, camera ID, frame rate, and additional tags.</w:t>
      </w:r>
    </w:p>
    <w:p w14:paraId="7D520953" w14:textId="77777777" w:rsidR="007717DC" w:rsidRDefault="007717DC" w:rsidP="007717DC">
      <w:r w:rsidRPr="007717DC">
        <w:t>For a research project, this binding is especially important. When a result matches a specific manifest file, it's possible to reconstruct the sample composition, check the class distribution, track whether augmented examples have been excluded, and repeat the same post-evaluation. Without a manifest-first approach, comparing run-time artifacts quickly devolves into comparing opaque folders whose contents can change unnoticeably over time.</w:t>
      </w:r>
    </w:p>
    <w:p w14:paraId="66F216A2" w14:textId="77777777" w:rsidR="007717DC" w:rsidRDefault="007717DC" w:rsidP="007717DC">
      <w:pPr>
        <w:pStyle w:val="TableText"/>
        <w:rPr>
          <w:sz w:val="24"/>
        </w:rPr>
      </w:pPr>
    </w:p>
    <w:p w14:paraId="588B16B9" w14:textId="3A52839D" w:rsidR="007F5D02" w:rsidRPr="007717DC" w:rsidRDefault="007717DC" w:rsidP="007717DC">
      <w:pPr>
        <w:pStyle w:val="TableText"/>
        <w:jc w:val="center"/>
        <w:rPr>
          <w:sz w:val="22"/>
        </w:rPr>
      </w:pPr>
      <w:r w:rsidRPr="007717DC">
        <w:rPr>
          <w:sz w:val="22"/>
        </w:rPr>
        <w:t xml:space="preserve">Table 3.3 – Example of </w:t>
      </w:r>
      <w:proofErr w:type="spellStart"/>
      <w:r w:rsidRPr="007717DC">
        <w:rPr>
          <w:sz w:val="22"/>
        </w:rPr>
        <w:t>ClipRecord</w:t>
      </w:r>
      <w:proofErr w:type="spellEnd"/>
      <w:r w:rsidRPr="007717DC">
        <w:rPr>
          <w:sz w:val="22"/>
        </w:rPr>
        <w:t xml:space="preserve"> recording scheme in the manifest-first pipeline.</w:t>
      </w:r>
    </w:p>
    <w:tbl>
      <w:tblPr>
        <w:tblStyle w:val="aff0"/>
        <w:tblW w:w="0" w:type="auto"/>
        <w:jc w:val="center"/>
        <w:tblLook w:val="04A0" w:firstRow="1" w:lastRow="0" w:firstColumn="1" w:lastColumn="0" w:noHBand="0" w:noVBand="1"/>
      </w:tblPr>
      <w:tblGrid>
        <w:gridCol w:w="4961"/>
        <w:gridCol w:w="4961"/>
      </w:tblGrid>
      <w:tr w:rsidR="00CA48DD" w14:paraId="4F804576" w14:textId="77777777">
        <w:trPr>
          <w:jc w:val="center"/>
        </w:trPr>
        <w:tc>
          <w:tcPr>
            <w:tcW w:w="4961" w:type="dxa"/>
            <w:vAlign w:val="center"/>
          </w:tcPr>
          <w:p w14:paraId="6AF3AC65" w14:textId="136922DB" w:rsidR="00CA48DD" w:rsidRPr="00CA48DD" w:rsidRDefault="00CA48DD" w:rsidP="00CA48DD">
            <w:pPr>
              <w:pStyle w:val="TableText"/>
              <w:rPr>
                <w:color w:val="000000" w:themeColor="text1"/>
                <w:sz w:val="22"/>
              </w:rPr>
            </w:pPr>
            <w:r w:rsidRPr="00CA48DD">
              <w:rPr>
                <w:b/>
                <w:bCs/>
                <w:color w:val="000000" w:themeColor="text1"/>
                <w:sz w:val="22"/>
              </w:rPr>
              <w:t>Field</w:t>
            </w:r>
          </w:p>
        </w:tc>
        <w:tc>
          <w:tcPr>
            <w:tcW w:w="4961" w:type="dxa"/>
            <w:vAlign w:val="center"/>
          </w:tcPr>
          <w:p w14:paraId="21297BD4" w14:textId="74F87994" w:rsidR="00CA48DD" w:rsidRPr="00CA48DD" w:rsidRDefault="00CA48DD" w:rsidP="00CA48DD">
            <w:pPr>
              <w:pStyle w:val="TableText"/>
              <w:rPr>
                <w:color w:val="000000" w:themeColor="text1"/>
                <w:sz w:val="22"/>
              </w:rPr>
            </w:pPr>
            <w:r w:rsidRPr="00CA48DD">
              <w:rPr>
                <w:b/>
                <w:bCs/>
                <w:color w:val="000000" w:themeColor="text1"/>
                <w:sz w:val="22"/>
              </w:rPr>
              <w:t>Meaning</w:t>
            </w:r>
          </w:p>
        </w:tc>
      </w:tr>
      <w:tr w:rsidR="00CA48DD" w14:paraId="1E9FC22C" w14:textId="77777777">
        <w:trPr>
          <w:jc w:val="center"/>
        </w:trPr>
        <w:tc>
          <w:tcPr>
            <w:tcW w:w="4961" w:type="dxa"/>
            <w:vAlign w:val="center"/>
          </w:tcPr>
          <w:p w14:paraId="06F5AAB8" w14:textId="3D196C9A" w:rsidR="00CA48DD" w:rsidRPr="00CA48DD" w:rsidRDefault="00CA48DD" w:rsidP="00CA48DD">
            <w:pPr>
              <w:pStyle w:val="TableText"/>
              <w:rPr>
                <w:color w:val="000000" w:themeColor="text1"/>
                <w:sz w:val="22"/>
              </w:rPr>
            </w:pPr>
            <w:proofErr w:type="spellStart"/>
            <w:r w:rsidRPr="00CA48DD">
              <w:rPr>
                <w:color w:val="000000" w:themeColor="text1"/>
                <w:sz w:val="22"/>
              </w:rPr>
              <w:t>clip_id</w:t>
            </w:r>
            <w:proofErr w:type="spellEnd"/>
          </w:p>
        </w:tc>
        <w:tc>
          <w:tcPr>
            <w:tcW w:w="4961" w:type="dxa"/>
            <w:vAlign w:val="center"/>
          </w:tcPr>
          <w:p w14:paraId="19A30912" w14:textId="1E8AD085" w:rsidR="00CA48DD" w:rsidRPr="00CA48DD" w:rsidRDefault="00CA48DD" w:rsidP="00CA48DD">
            <w:pPr>
              <w:pStyle w:val="TableText"/>
              <w:rPr>
                <w:color w:val="000000" w:themeColor="text1"/>
                <w:sz w:val="22"/>
              </w:rPr>
            </w:pPr>
            <w:r w:rsidRPr="00CA48DD">
              <w:rPr>
                <w:color w:val="000000" w:themeColor="text1"/>
                <w:sz w:val="22"/>
              </w:rPr>
              <w:t>unique clip identifier</w:t>
            </w:r>
          </w:p>
        </w:tc>
      </w:tr>
      <w:tr w:rsidR="00CA48DD" w14:paraId="4C4F8155" w14:textId="77777777">
        <w:trPr>
          <w:jc w:val="center"/>
        </w:trPr>
        <w:tc>
          <w:tcPr>
            <w:tcW w:w="4961" w:type="dxa"/>
            <w:vAlign w:val="center"/>
          </w:tcPr>
          <w:p w14:paraId="71E8C229" w14:textId="78729CA2" w:rsidR="00CA48DD" w:rsidRPr="00CA48DD" w:rsidRDefault="00CA48DD" w:rsidP="00CA48DD">
            <w:pPr>
              <w:pStyle w:val="TableText"/>
              <w:rPr>
                <w:color w:val="000000" w:themeColor="text1"/>
                <w:sz w:val="22"/>
              </w:rPr>
            </w:pPr>
            <w:proofErr w:type="spellStart"/>
            <w:r w:rsidRPr="00CA48DD">
              <w:rPr>
                <w:color w:val="000000" w:themeColor="text1"/>
                <w:sz w:val="22"/>
              </w:rPr>
              <w:t>video_path</w:t>
            </w:r>
            <w:proofErr w:type="spellEnd"/>
          </w:p>
        </w:tc>
        <w:tc>
          <w:tcPr>
            <w:tcW w:w="4961" w:type="dxa"/>
            <w:vAlign w:val="center"/>
          </w:tcPr>
          <w:p w14:paraId="096D973C" w14:textId="1312B46C" w:rsidR="00CA48DD" w:rsidRPr="00CA48DD" w:rsidRDefault="00CA48DD" w:rsidP="00CA48DD">
            <w:pPr>
              <w:pStyle w:val="TableText"/>
              <w:rPr>
                <w:color w:val="000000" w:themeColor="text1"/>
                <w:sz w:val="22"/>
              </w:rPr>
            </w:pPr>
            <w:r w:rsidRPr="00CA48DD">
              <w:rPr>
                <w:color w:val="000000" w:themeColor="text1"/>
                <w:sz w:val="22"/>
              </w:rPr>
              <w:t>path to the harmonized video file</w:t>
            </w:r>
          </w:p>
        </w:tc>
      </w:tr>
      <w:tr w:rsidR="00CA48DD" w14:paraId="7D7DEB5C" w14:textId="77777777">
        <w:trPr>
          <w:jc w:val="center"/>
        </w:trPr>
        <w:tc>
          <w:tcPr>
            <w:tcW w:w="4961" w:type="dxa"/>
            <w:vAlign w:val="center"/>
          </w:tcPr>
          <w:p w14:paraId="21217DFC" w14:textId="549A10B5" w:rsidR="00CA48DD" w:rsidRPr="00CA48DD" w:rsidRDefault="00CA48DD" w:rsidP="00CA48DD">
            <w:pPr>
              <w:pStyle w:val="TableText"/>
              <w:rPr>
                <w:color w:val="000000" w:themeColor="text1"/>
                <w:sz w:val="22"/>
              </w:rPr>
            </w:pPr>
            <w:r w:rsidRPr="00CA48DD">
              <w:rPr>
                <w:color w:val="000000" w:themeColor="text1"/>
                <w:sz w:val="22"/>
              </w:rPr>
              <w:t>dataset</w:t>
            </w:r>
          </w:p>
        </w:tc>
        <w:tc>
          <w:tcPr>
            <w:tcW w:w="4961" w:type="dxa"/>
            <w:vAlign w:val="center"/>
          </w:tcPr>
          <w:p w14:paraId="1CEAF9CD" w14:textId="0525DE36" w:rsidR="00CA48DD" w:rsidRPr="00CA48DD" w:rsidRDefault="00CA48DD" w:rsidP="00CA48DD">
            <w:pPr>
              <w:pStyle w:val="TableText"/>
              <w:rPr>
                <w:color w:val="000000" w:themeColor="text1"/>
                <w:sz w:val="22"/>
              </w:rPr>
            </w:pPr>
            <w:r w:rsidRPr="00CA48DD">
              <w:rPr>
                <w:color w:val="000000" w:themeColor="text1"/>
                <w:sz w:val="22"/>
              </w:rPr>
              <w:t>data source</w:t>
            </w:r>
          </w:p>
        </w:tc>
      </w:tr>
      <w:tr w:rsidR="00CA48DD" w14:paraId="381BE467" w14:textId="77777777">
        <w:trPr>
          <w:jc w:val="center"/>
        </w:trPr>
        <w:tc>
          <w:tcPr>
            <w:tcW w:w="4961" w:type="dxa"/>
            <w:vAlign w:val="center"/>
          </w:tcPr>
          <w:p w14:paraId="62BB29F9" w14:textId="277BAD40" w:rsidR="00CA48DD" w:rsidRPr="00CA48DD" w:rsidRDefault="00CA48DD" w:rsidP="00CA48DD">
            <w:pPr>
              <w:pStyle w:val="TableText"/>
              <w:rPr>
                <w:color w:val="000000" w:themeColor="text1"/>
                <w:sz w:val="22"/>
              </w:rPr>
            </w:pPr>
            <w:r w:rsidRPr="00CA48DD">
              <w:rPr>
                <w:color w:val="000000" w:themeColor="text1"/>
                <w:sz w:val="22"/>
              </w:rPr>
              <w:t>split</w:t>
            </w:r>
          </w:p>
        </w:tc>
        <w:tc>
          <w:tcPr>
            <w:tcW w:w="4961" w:type="dxa"/>
            <w:vAlign w:val="center"/>
          </w:tcPr>
          <w:p w14:paraId="4146118B" w14:textId="23E33ECE" w:rsidR="00CA48DD" w:rsidRPr="00CA48DD" w:rsidRDefault="00CA48DD" w:rsidP="00CA48DD">
            <w:pPr>
              <w:pStyle w:val="TableText"/>
              <w:rPr>
                <w:color w:val="000000" w:themeColor="text1"/>
                <w:sz w:val="22"/>
              </w:rPr>
            </w:pPr>
            <w:r w:rsidRPr="00CA48DD">
              <w:rPr>
                <w:color w:val="000000" w:themeColor="text1"/>
                <w:sz w:val="22"/>
              </w:rPr>
              <w:t xml:space="preserve">train / </w:t>
            </w:r>
            <w:proofErr w:type="spellStart"/>
            <w:r w:rsidRPr="00CA48DD">
              <w:rPr>
                <w:color w:val="000000" w:themeColor="text1"/>
                <w:sz w:val="22"/>
              </w:rPr>
              <w:t>val</w:t>
            </w:r>
            <w:proofErr w:type="spellEnd"/>
            <w:r w:rsidRPr="00CA48DD">
              <w:rPr>
                <w:color w:val="000000" w:themeColor="text1"/>
                <w:sz w:val="22"/>
              </w:rPr>
              <w:t xml:space="preserve"> / test</w:t>
            </w:r>
          </w:p>
        </w:tc>
      </w:tr>
      <w:tr w:rsidR="00CA48DD" w14:paraId="11079CD1" w14:textId="77777777">
        <w:trPr>
          <w:jc w:val="center"/>
        </w:trPr>
        <w:tc>
          <w:tcPr>
            <w:tcW w:w="4961" w:type="dxa"/>
            <w:vAlign w:val="center"/>
          </w:tcPr>
          <w:p w14:paraId="21161445" w14:textId="26A21D09" w:rsidR="00CA48DD" w:rsidRPr="00CA48DD" w:rsidRDefault="00CA48DD" w:rsidP="00CA48DD">
            <w:pPr>
              <w:pStyle w:val="TableText"/>
              <w:rPr>
                <w:color w:val="000000" w:themeColor="text1"/>
                <w:sz w:val="22"/>
              </w:rPr>
            </w:pPr>
            <w:r w:rsidRPr="00CA48DD">
              <w:rPr>
                <w:color w:val="000000" w:themeColor="text1"/>
                <w:sz w:val="22"/>
              </w:rPr>
              <w:t>task</w:t>
            </w:r>
          </w:p>
        </w:tc>
        <w:tc>
          <w:tcPr>
            <w:tcW w:w="4961" w:type="dxa"/>
            <w:vAlign w:val="center"/>
          </w:tcPr>
          <w:p w14:paraId="67144E2A" w14:textId="3218B45F" w:rsidR="00CA48DD" w:rsidRPr="00CA48DD" w:rsidRDefault="00CA48DD" w:rsidP="00CA48DD">
            <w:pPr>
              <w:pStyle w:val="TableText"/>
              <w:rPr>
                <w:color w:val="000000" w:themeColor="text1"/>
                <w:sz w:val="22"/>
              </w:rPr>
            </w:pPr>
            <w:r w:rsidRPr="00CA48DD">
              <w:rPr>
                <w:color w:val="000000" w:themeColor="text1"/>
                <w:sz w:val="22"/>
              </w:rPr>
              <w:t>binary or severity</w:t>
            </w:r>
          </w:p>
        </w:tc>
      </w:tr>
      <w:tr w:rsidR="00CA48DD" w14:paraId="713E2668" w14:textId="77777777">
        <w:trPr>
          <w:jc w:val="center"/>
        </w:trPr>
        <w:tc>
          <w:tcPr>
            <w:tcW w:w="4961" w:type="dxa"/>
            <w:vAlign w:val="center"/>
          </w:tcPr>
          <w:p w14:paraId="6C17C58E" w14:textId="560BD10D" w:rsidR="00CA48DD" w:rsidRPr="00CA48DD" w:rsidRDefault="00CA48DD" w:rsidP="00CA48DD">
            <w:pPr>
              <w:pStyle w:val="TableText"/>
              <w:rPr>
                <w:color w:val="000000" w:themeColor="text1"/>
                <w:sz w:val="22"/>
              </w:rPr>
            </w:pPr>
            <w:proofErr w:type="spellStart"/>
            <w:r w:rsidRPr="00CA48DD">
              <w:rPr>
                <w:color w:val="000000" w:themeColor="text1"/>
                <w:sz w:val="22"/>
              </w:rPr>
              <w:t>binary_label</w:t>
            </w:r>
            <w:proofErr w:type="spellEnd"/>
          </w:p>
        </w:tc>
        <w:tc>
          <w:tcPr>
            <w:tcW w:w="4961" w:type="dxa"/>
            <w:vAlign w:val="center"/>
          </w:tcPr>
          <w:p w14:paraId="6702CB4D" w14:textId="587E6512" w:rsidR="00CA48DD" w:rsidRPr="00CA48DD" w:rsidRDefault="00CA48DD" w:rsidP="00CA48DD">
            <w:pPr>
              <w:pStyle w:val="TableText"/>
              <w:rPr>
                <w:color w:val="000000" w:themeColor="text1"/>
                <w:sz w:val="22"/>
              </w:rPr>
            </w:pPr>
            <w:r w:rsidRPr="00CA48DD">
              <w:rPr>
                <w:color w:val="000000" w:themeColor="text1"/>
                <w:sz w:val="22"/>
              </w:rPr>
              <w:t xml:space="preserve">accident / </w:t>
            </w:r>
            <w:proofErr w:type="spellStart"/>
            <w:r w:rsidRPr="00CA48DD">
              <w:rPr>
                <w:color w:val="000000" w:themeColor="text1"/>
                <w:sz w:val="22"/>
              </w:rPr>
              <w:t>no_accident</w:t>
            </w:r>
            <w:proofErr w:type="spellEnd"/>
          </w:p>
        </w:tc>
      </w:tr>
      <w:tr w:rsidR="00CA48DD" w14:paraId="27557379" w14:textId="77777777">
        <w:trPr>
          <w:jc w:val="center"/>
        </w:trPr>
        <w:tc>
          <w:tcPr>
            <w:tcW w:w="4961" w:type="dxa"/>
            <w:vAlign w:val="center"/>
          </w:tcPr>
          <w:p w14:paraId="78545106" w14:textId="6773EB98" w:rsidR="00CA48DD" w:rsidRPr="00CA48DD" w:rsidRDefault="00CA48DD" w:rsidP="00CA48DD">
            <w:pPr>
              <w:pStyle w:val="TableText"/>
              <w:rPr>
                <w:color w:val="000000" w:themeColor="text1"/>
                <w:sz w:val="22"/>
              </w:rPr>
            </w:pPr>
            <w:proofErr w:type="spellStart"/>
            <w:r w:rsidRPr="00CA48DD">
              <w:rPr>
                <w:color w:val="000000" w:themeColor="text1"/>
                <w:sz w:val="22"/>
              </w:rPr>
              <w:t>severity_label</w:t>
            </w:r>
            <w:proofErr w:type="spellEnd"/>
          </w:p>
        </w:tc>
        <w:tc>
          <w:tcPr>
            <w:tcW w:w="4961" w:type="dxa"/>
            <w:vAlign w:val="center"/>
          </w:tcPr>
          <w:p w14:paraId="55B54CF0" w14:textId="68F81C9D" w:rsidR="00CA48DD" w:rsidRPr="00CA48DD" w:rsidRDefault="00CA48DD" w:rsidP="00CA48DD">
            <w:pPr>
              <w:pStyle w:val="TableText"/>
              <w:rPr>
                <w:color w:val="000000" w:themeColor="text1"/>
                <w:sz w:val="22"/>
              </w:rPr>
            </w:pPr>
            <w:r w:rsidRPr="00CA48DD">
              <w:rPr>
                <w:color w:val="000000" w:themeColor="text1"/>
                <w:sz w:val="22"/>
              </w:rPr>
              <w:t>minor / moderate / major / none</w:t>
            </w:r>
          </w:p>
        </w:tc>
      </w:tr>
      <w:tr w:rsidR="00CA48DD" w14:paraId="246DC62D" w14:textId="77777777">
        <w:trPr>
          <w:jc w:val="center"/>
        </w:trPr>
        <w:tc>
          <w:tcPr>
            <w:tcW w:w="4961" w:type="dxa"/>
            <w:vAlign w:val="center"/>
          </w:tcPr>
          <w:p w14:paraId="143BAC19" w14:textId="5B472637" w:rsidR="00CA48DD" w:rsidRPr="00CA48DD" w:rsidRDefault="00CA48DD" w:rsidP="00CA48DD">
            <w:pPr>
              <w:pStyle w:val="TableText"/>
              <w:rPr>
                <w:color w:val="000000" w:themeColor="text1"/>
                <w:sz w:val="22"/>
              </w:rPr>
            </w:pPr>
            <w:proofErr w:type="spellStart"/>
            <w:r w:rsidRPr="00CA48DD">
              <w:rPr>
                <w:color w:val="000000" w:themeColor="text1"/>
                <w:sz w:val="22"/>
              </w:rPr>
              <w:t>camera_id</w:t>
            </w:r>
            <w:proofErr w:type="spellEnd"/>
          </w:p>
        </w:tc>
        <w:tc>
          <w:tcPr>
            <w:tcW w:w="4961" w:type="dxa"/>
            <w:vAlign w:val="center"/>
          </w:tcPr>
          <w:p w14:paraId="5045E4F7" w14:textId="214122E9" w:rsidR="00CA48DD" w:rsidRPr="00CA48DD" w:rsidRDefault="00CA48DD" w:rsidP="00CA48DD">
            <w:pPr>
              <w:pStyle w:val="TableText"/>
              <w:rPr>
                <w:color w:val="000000" w:themeColor="text1"/>
                <w:sz w:val="22"/>
              </w:rPr>
            </w:pPr>
            <w:r w:rsidRPr="00CA48DD">
              <w:rPr>
                <w:color w:val="000000" w:themeColor="text1"/>
                <w:sz w:val="22"/>
              </w:rPr>
              <w:t>camera identifier, if applicable</w:t>
            </w:r>
          </w:p>
        </w:tc>
      </w:tr>
      <w:tr w:rsidR="00CA48DD" w14:paraId="7D5BEB36" w14:textId="77777777">
        <w:trPr>
          <w:jc w:val="center"/>
        </w:trPr>
        <w:tc>
          <w:tcPr>
            <w:tcW w:w="4961" w:type="dxa"/>
            <w:vAlign w:val="center"/>
          </w:tcPr>
          <w:p w14:paraId="22587C26" w14:textId="1D1B0E6B" w:rsidR="00CA48DD" w:rsidRPr="00CA48DD" w:rsidRDefault="00CA48DD" w:rsidP="00CA48DD">
            <w:pPr>
              <w:pStyle w:val="TableText"/>
              <w:rPr>
                <w:color w:val="000000" w:themeColor="text1"/>
                <w:sz w:val="22"/>
              </w:rPr>
            </w:pPr>
            <w:r w:rsidRPr="00CA48DD">
              <w:rPr>
                <w:color w:val="000000" w:themeColor="text1"/>
                <w:sz w:val="22"/>
              </w:rPr>
              <w:t xml:space="preserve">fps, </w:t>
            </w:r>
            <w:proofErr w:type="spellStart"/>
            <w:r w:rsidRPr="00CA48DD">
              <w:rPr>
                <w:color w:val="000000" w:themeColor="text1"/>
                <w:sz w:val="22"/>
              </w:rPr>
              <w:t>duration_sec</w:t>
            </w:r>
            <w:proofErr w:type="spellEnd"/>
          </w:p>
        </w:tc>
        <w:tc>
          <w:tcPr>
            <w:tcW w:w="4961" w:type="dxa"/>
            <w:vAlign w:val="center"/>
          </w:tcPr>
          <w:p w14:paraId="379F8271" w14:textId="013C8D05" w:rsidR="00CA48DD" w:rsidRPr="00CA48DD" w:rsidRDefault="00CA48DD" w:rsidP="00CA48DD">
            <w:pPr>
              <w:pStyle w:val="TableText"/>
              <w:rPr>
                <w:color w:val="000000" w:themeColor="text1"/>
                <w:sz w:val="22"/>
              </w:rPr>
            </w:pPr>
            <w:r w:rsidRPr="00CA48DD">
              <w:rPr>
                <w:color w:val="000000" w:themeColor="text1"/>
                <w:sz w:val="22"/>
              </w:rPr>
              <w:t>technical characteristics of the clip</w:t>
            </w:r>
          </w:p>
        </w:tc>
      </w:tr>
      <w:tr w:rsidR="00CA48DD" w:rsidRPr="00CA48DD" w14:paraId="2AF469FB" w14:textId="77777777">
        <w:trPr>
          <w:jc w:val="center"/>
        </w:trPr>
        <w:tc>
          <w:tcPr>
            <w:tcW w:w="4961" w:type="dxa"/>
            <w:vAlign w:val="center"/>
          </w:tcPr>
          <w:p w14:paraId="4A5B5F5E" w14:textId="4F377955" w:rsidR="00CA48DD" w:rsidRPr="00CA48DD" w:rsidRDefault="00CA48DD" w:rsidP="00CA48DD">
            <w:pPr>
              <w:pStyle w:val="TableText"/>
              <w:rPr>
                <w:color w:val="000000" w:themeColor="text1"/>
                <w:sz w:val="22"/>
              </w:rPr>
            </w:pPr>
            <w:r w:rsidRPr="00CA48DD">
              <w:rPr>
                <w:color w:val="000000" w:themeColor="text1"/>
                <w:sz w:val="22"/>
              </w:rPr>
              <w:t>tags</w:t>
            </w:r>
          </w:p>
        </w:tc>
        <w:tc>
          <w:tcPr>
            <w:tcW w:w="4961" w:type="dxa"/>
            <w:vAlign w:val="center"/>
          </w:tcPr>
          <w:p w14:paraId="2E667071" w14:textId="2BC208D4" w:rsidR="00CA48DD" w:rsidRPr="00CA48DD" w:rsidRDefault="00CA48DD" w:rsidP="00CA48DD">
            <w:pPr>
              <w:pStyle w:val="TableText"/>
              <w:rPr>
                <w:color w:val="000000" w:themeColor="text1"/>
                <w:sz w:val="22"/>
              </w:rPr>
            </w:pPr>
            <w:r w:rsidRPr="00CA48DD">
              <w:rPr>
                <w:color w:val="000000" w:themeColor="text1"/>
                <w:sz w:val="22"/>
              </w:rPr>
              <w:t xml:space="preserve">additional tags, such as augmented, </w:t>
            </w:r>
            <w:proofErr w:type="spellStart"/>
            <w:r w:rsidRPr="00CA48DD">
              <w:rPr>
                <w:color w:val="000000" w:themeColor="text1"/>
                <w:sz w:val="22"/>
              </w:rPr>
              <w:t>roadcrop</w:t>
            </w:r>
            <w:proofErr w:type="spellEnd"/>
            <w:r w:rsidRPr="00CA48DD">
              <w:rPr>
                <w:color w:val="000000" w:themeColor="text1"/>
                <w:sz w:val="22"/>
              </w:rPr>
              <w:t>, etc.</w:t>
            </w:r>
          </w:p>
        </w:tc>
      </w:tr>
    </w:tbl>
    <w:p w14:paraId="3B478EDF" w14:textId="77777777" w:rsidR="00AE41B8" w:rsidRDefault="00AE41B8" w:rsidP="00AE41B8">
      <w:pPr>
        <w:ind w:firstLine="0"/>
        <w:rPr>
          <w:rFonts w:asciiTheme="majorHAnsi" w:eastAsiaTheme="majorEastAsia" w:hAnsiTheme="majorHAnsi" w:cstheme="majorBidi"/>
          <w:b/>
          <w:bCs/>
          <w:color w:val="4F81BD" w:themeColor="accent1"/>
          <w:sz w:val="28"/>
          <w:szCs w:val="26"/>
        </w:rPr>
      </w:pPr>
    </w:p>
    <w:p w14:paraId="2A35116B" w14:textId="50E9FACE" w:rsidR="00AE41B8" w:rsidRDefault="00AE41B8" w:rsidP="00C14E31">
      <w:pPr>
        <w:pStyle w:val="21"/>
      </w:pPr>
      <w:bookmarkStart w:id="69" w:name="_Toc227948592"/>
      <w:bookmarkStart w:id="70" w:name="_Toc227948785"/>
      <w:bookmarkStart w:id="71" w:name="_Toc227949026"/>
      <w:r w:rsidRPr="00E81E39">
        <w:t>3.5 Harmonization and Domain Reduction</w:t>
      </w:r>
      <w:bookmarkEnd w:id="69"/>
      <w:bookmarkEnd w:id="70"/>
      <w:bookmarkEnd w:id="71"/>
    </w:p>
    <w:p w14:paraId="63B5D71A" w14:textId="77777777" w:rsidR="00E81E39" w:rsidRPr="00E81E39" w:rsidRDefault="00E81E39" w:rsidP="00E81E39">
      <w:r w:rsidRPr="00E81E39">
        <w:t>Different video data sources almost always differ in frame rate, resolution, codec, compression, and overall visual profile. Without control, a neural network is highly likely to learn the technical features of the file rather than the event. Therefore, the project included a separate harmonization stage, which brought all clips to a single profile.</w:t>
      </w:r>
    </w:p>
    <w:p w14:paraId="5209F3E9" w14:textId="77777777" w:rsidR="00E81E39" w:rsidRPr="00E81E39" w:rsidRDefault="00E81E39" w:rsidP="00E81E39">
      <w:r w:rsidRPr="00E81E39">
        <w:t xml:space="preserve">The main harmonization profile according to the formal report bundle is bridge_v1_8fps_160: </w:t>
      </w:r>
      <w:proofErr w:type="spellStart"/>
      <w:r w:rsidRPr="00E81E39">
        <w:t>target_fps</w:t>
      </w:r>
      <w:proofErr w:type="spellEnd"/>
      <w:r w:rsidRPr="00E81E39">
        <w:t xml:space="preserve"> = 8, 160×160, libx264 transcoding, yuv420p pixel format, </w:t>
      </w:r>
      <w:proofErr w:type="spellStart"/>
      <w:r w:rsidRPr="00E81E39">
        <w:t>veryfast</w:t>
      </w:r>
      <w:proofErr w:type="spellEnd"/>
      <w:r w:rsidRPr="00E81E39">
        <w:t xml:space="preserve"> preset, </w:t>
      </w:r>
      <w:proofErr w:type="spellStart"/>
      <w:r w:rsidRPr="00E81E39">
        <w:t>crf</w:t>
      </w:r>
      <w:proofErr w:type="spellEnd"/>
      <w:r w:rsidRPr="00E81E39">
        <w:t xml:space="preserve"> 28. In practice, this means that AI City's normal clips and Balanced Accident's emergency clips pass through the same technical "throttle," and the likelihood of learning from codec-level cues is significantly lower.</w:t>
      </w:r>
    </w:p>
    <w:p w14:paraId="6105AC5F" w14:textId="77777777" w:rsidR="00E81E39" w:rsidRDefault="00E81E39" w:rsidP="00E81E39">
      <w:r w:rsidRPr="00EF21F4">
        <w:t>The data processing report records that FPS was adjusted on 1,529 files, resized on 1,531, and the same number of files were re-encoded. The scale of this operation shows that harmonization was not cosmetic, but a real part of the research design.</w:t>
      </w:r>
    </w:p>
    <w:p w14:paraId="3F880189" w14:textId="21414BCD" w:rsidR="007F5D02" w:rsidRDefault="00000000" w:rsidP="00E81E39">
      <w:pPr>
        <w:jc w:val="center"/>
      </w:pPr>
      <w:r>
        <w:rPr>
          <w:noProof/>
        </w:rPr>
        <w:lastRenderedPageBreak/>
        <w:drawing>
          <wp:inline distT="0" distB="0" distL="0" distR="0" wp14:anchorId="412CE7CF" wp14:editId="72C5BCFF">
            <wp:extent cx="5580000" cy="2725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monization_pixel_rate_reduction.png"/>
                    <pic:cNvPicPr/>
                  </pic:nvPicPr>
                  <pic:blipFill>
                    <a:blip r:embed="rId17"/>
                    <a:stretch>
                      <a:fillRect/>
                    </a:stretch>
                  </pic:blipFill>
                  <pic:spPr>
                    <a:xfrm>
                      <a:off x="0" y="0"/>
                      <a:ext cx="5580000" cy="2725116"/>
                    </a:xfrm>
                    <a:prstGeom prst="rect">
                      <a:avLst/>
                    </a:prstGeom>
                  </pic:spPr>
                </pic:pic>
              </a:graphicData>
            </a:graphic>
          </wp:inline>
        </w:drawing>
      </w:r>
    </w:p>
    <w:p w14:paraId="2666E218" w14:textId="77777777" w:rsidR="00EF21F4" w:rsidRPr="00360B50" w:rsidRDefault="00EF21F4" w:rsidP="00360B50">
      <w:pPr>
        <w:jc w:val="center"/>
        <w:rPr>
          <w:b/>
          <w:bCs/>
          <w:sz w:val="22"/>
        </w:rPr>
      </w:pPr>
      <w:bookmarkStart w:id="72" w:name="_Toc227948593"/>
      <w:bookmarkStart w:id="73" w:name="_Toc227948786"/>
      <w:r w:rsidRPr="00360B50">
        <w:rPr>
          <w:sz w:val="22"/>
        </w:rPr>
        <w:t xml:space="preserve">Figure 3.3 – Illustration of harmonization: bringing clips to a common technical profile reduces the influence of source-specific features and makes the comparison </w:t>
      </w:r>
      <w:proofErr w:type="gramStart"/>
      <w:r w:rsidRPr="00360B50">
        <w:rPr>
          <w:sz w:val="22"/>
        </w:rPr>
        <w:t>more fair</w:t>
      </w:r>
      <w:proofErr w:type="gramEnd"/>
      <w:r w:rsidRPr="00360B50">
        <w:rPr>
          <w:sz w:val="22"/>
        </w:rPr>
        <w:t>.</w:t>
      </w:r>
      <w:bookmarkEnd w:id="72"/>
      <w:bookmarkEnd w:id="73"/>
    </w:p>
    <w:p w14:paraId="236A2CD6" w14:textId="77777777" w:rsidR="006B1B90" w:rsidRPr="00993FCF" w:rsidRDefault="006B1B90" w:rsidP="00C14E31">
      <w:pPr>
        <w:pStyle w:val="21"/>
      </w:pPr>
      <w:bookmarkStart w:id="74" w:name="_Toc227948594"/>
      <w:bookmarkStart w:id="75" w:name="_Toc227948787"/>
      <w:bookmarkStart w:id="76" w:name="_Toc227949027"/>
      <w:r w:rsidRPr="00993FCF">
        <w:t xml:space="preserve">3.6 </w:t>
      </w:r>
      <w:r w:rsidRPr="006B1B90">
        <w:t>Central</w:t>
      </w:r>
      <w:r w:rsidRPr="00993FCF">
        <w:t xml:space="preserve"> </w:t>
      </w:r>
      <w:r w:rsidRPr="006B1B90">
        <w:t>Difficulty</w:t>
      </w:r>
      <w:r w:rsidRPr="00993FCF">
        <w:t xml:space="preserve">: </w:t>
      </w:r>
      <w:r w:rsidRPr="006B1B90">
        <w:t>Source</w:t>
      </w:r>
      <w:r w:rsidRPr="00993FCF">
        <w:t>-</w:t>
      </w:r>
      <w:r w:rsidRPr="006B1B90">
        <w:t>Domain</w:t>
      </w:r>
      <w:r w:rsidRPr="00993FCF">
        <w:t xml:space="preserve"> </w:t>
      </w:r>
      <w:r w:rsidRPr="006B1B90">
        <w:t>Leakage</w:t>
      </w:r>
      <w:bookmarkEnd w:id="74"/>
      <w:bookmarkEnd w:id="75"/>
      <w:bookmarkEnd w:id="76"/>
    </w:p>
    <w:p w14:paraId="3F0C75A9" w14:textId="193A756C" w:rsidR="006B1B90" w:rsidRPr="001038AA" w:rsidRDefault="006B1B90" w:rsidP="006B1B90">
      <w:r w:rsidRPr="006B1B90">
        <w:t xml:space="preserve">The main problem with early accident experiments was that positive and negative examples came from different visual domains. </w:t>
      </w:r>
      <w:r w:rsidRPr="001038AA">
        <w:t xml:space="preserve">Positive clips were taken from the accident building, negative ones from AI City. Formally, the setup is logical: one source generates an accident, the other normal traffic. </w:t>
      </w:r>
      <w:r w:rsidR="00B812B6" w:rsidRPr="001038AA">
        <w:t>It</w:t>
      </w:r>
      <w:r w:rsidRPr="001038AA">
        <w:t xml:space="preserve"> generates a dangerous shortcut. A model can learn to distinguish data sources by video quality, resolution, color rendition, scene composition, or even specific cameras, but still fail to recognize accidents.</w:t>
      </w:r>
    </w:p>
    <w:p w14:paraId="1DBDDA58" w14:textId="77777777" w:rsidR="006B1B90" w:rsidRDefault="006B1B90" w:rsidP="006B1B90">
      <w:r w:rsidRPr="001038AA">
        <w:t>This happened in the early baseline A01b. At the headline level, it looked acceptable, but the formal defense report showed a failure for unseen cameras: on cameras cam_8, cam_13, and cam_15, the model almost always generated false alarms. This was a manifestation of the camera-domain trap: high recall for the accident class was accompanied by a huge number of false positives, and the practical value of this solution was low.</w:t>
      </w:r>
    </w:p>
    <w:p w14:paraId="0EAE4F1E" w14:textId="20F62388" w:rsidR="007F5D02" w:rsidRDefault="00000000" w:rsidP="006B1B90">
      <w:pPr>
        <w:jc w:val="center"/>
      </w:pPr>
      <w:r>
        <w:rPr>
          <w:noProof/>
        </w:rPr>
        <w:lastRenderedPageBreak/>
        <w:drawing>
          <wp:inline distT="0" distB="0" distL="0" distR="0" wp14:anchorId="26F089CF" wp14:editId="74E397BF">
            <wp:extent cx="5400000" cy="2953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b_camera_trap.png"/>
                    <pic:cNvPicPr/>
                  </pic:nvPicPr>
                  <pic:blipFill>
                    <a:blip r:embed="rId18"/>
                    <a:stretch>
                      <a:fillRect/>
                    </a:stretch>
                  </pic:blipFill>
                  <pic:spPr>
                    <a:xfrm>
                      <a:off x="0" y="0"/>
                      <a:ext cx="5400000" cy="2953361"/>
                    </a:xfrm>
                    <a:prstGeom prst="rect">
                      <a:avLst/>
                    </a:prstGeom>
                  </pic:spPr>
                </pic:pic>
              </a:graphicData>
            </a:graphic>
          </wp:inline>
        </w:drawing>
      </w:r>
    </w:p>
    <w:p w14:paraId="643615E2" w14:textId="77777777" w:rsidR="006B1B90" w:rsidRPr="001631AB" w:rsidRDefault="006B1B90" w:rsidP="001631AB">
      <w:pPr>
        <w:jc w:val="center"/>
        <w:rPr>
          <w:b/>
          <w:bCs/>
          <w:sz w:val="22"/>
        </w:rPr>
      </w:pPr>
      <w:bookmarkStart w:id="77" w:name="_Toc227948595"/>
      <w:bookmarkStart w:id="78" w:name="_Toc227948788"/>
      <w:r w:rsidRPr="001631AB">
        <w:rPr>
          <w:sz w:val="22"/>
        </w:rPr>
        <w:t>Figure 3.4 – Concentration of false alarms baseline A01b on unseen cameras: the model captured the difference between sources and specific cameras, and not the fact of an accident itself.</w:t>
      </w:r>
      <w:bookmarkEnd w:id="77"/>
      <w:bookmarkEnd w:id="78"/>
    </w:p>
    <w:p w14:paraId="296ABDB7" w14:textId="4889B9CA" w:rsidR="007F5D02" w:rsidRPr="001038AA" w:rsidRDefault="00000000" w:rsidP="00C14E31">
      <w:pPr>
        <w:pStyle w:val="21"/>
      </w:pPr>
      <w:bookmarkStart w:id="79" w:name="_Toc227948596"/>
      <w:bookmarkStart w:id="80" w:name="_Toc227948789"/>
      <w:bookmarkStart w:id="81" w:name="_Toc227949028"/>
      <w:r w:rsidRPr="00993FCF">
        <w:t>3.7 Grouped-window reformulation</w:t>
      </w:r>
      <w:bookmarkEnd w:id="79"/>
      <w:bookmarkEnd w:id="80"/>
      <w:bookmarkEnd w:id="81"/>
    </w:p>
    <w:p w14:paraId="271B3D2F" w14:textId="3AEEED65" w:rsidR="001038AA" w:rsidRPr="001038AA" w:rsidRDefault="001038AA" w:rsidP="001038AA">
      <w:r w:rsidRPr="001038AA">
        <w:t>The solution was</w:t>
      </w:r>
      <w:r>
        <w:t xml:space="preserve"> </w:t>
      </w:r>
      <w:r w:rsidRPr="001038AA">
        <w:t>n</w:t>
      </w:r>
      <w:r>
        <w:t>o</w:t>
      </w:r>
      <w:r w:rsidRPr="001038AA">
        <w:t xml:space="preserve">t to increase the number of negative clips, but to reconsider the problem statement itself. Instead of mixed-source negatives, we introduced grouped-window reformulation: </w:t>
      </w:r>
      <w:proofErr w:type="spellStart"/>
      <w:r w:rsidRPr="001038AA">
        <w:t>no_accident</w:t>
      </w:r>
      <w:proofErr w:type="spellEnd"/>
      <w:r w:rsidRPr="001038AA">
        <w:t xml:space="preserve"> examples were extracted as calm head windows from the same visual domain as accident recordings. This transition aligns codec and scene statistics, makes splitting more disciplined, and removes a key shortcut</w:t>
      </w:r>
      <w:r w:rsidR="00E874AF">
        <w:t xml:space="preserve"> - </w:t>
      </w:r>
      <w:r w:rsidRPr="001038AA">
        <w:t>the ability to predict class based on file origin.</w:t>
      </w:r>
    </w:p>
    <w:p w14:paraId="47E634ED" w14:textId="5B06FA95" w:rsidR="007F5D02" w:rsidRPr="001038AA" w:rsidRDefault="001038AA" w:rsidP="001038AA">
      <w:r w:rsidRPr="001038AA">
        <w:t>Furthermore, augmented recordings were excluded from the official selected line. This is significant: when artificially corrupted or transformed clips are introduced into train or test, the model can learn augmentation artifacts instead of the useful signal. In the accident branch D02, this risk was removed, and the split became balanced and real-only. Therefore, grouped-window reformulation in this regard is not a technical detail, but a fundamental scientific step in the work.</w:t>
      </w:r>
    </w:p>
    <w:p w14:paraId="65894FB9" w14:textId="77777777" w:rsidR="007F5D02" w:rsidRPr="00D17C0A" w:rsidRDefault="00D17C0A" w:rsidP="00D17C0A">
      <w:pPr>
        <w:ind w:firstLine="0"/>
        <w:jc w:val="center"/>
        <w:rPr>
          <w:lang w:val="ru-RU"/>
        </w:rPr>
      </w:pPr>
      <w:r>
        <w:rPr>
          <w:noProof/>
        </w:rPr>
        <w:lastRenderedPageBreak/>
        <w:drawing>
          <wp:inline distT="0" distB="0" distL="0" distR="0" wp14:anchorId="3EC2591E" wp14:editId="1FD69AFE">
            <wp:extent cx="6113622" cy="3059892"/>
            <wp:effectExtent l="0" t="0" r="0" b="1270"/>
            <wp:docPr id="87678230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2307" name="Рисунок 876782307"/>
                    <pic:cNvPicPr/>
                  </pic:nvPicPr>
                  <pic:blipFill>
                    <a:blip r:embed="rId19"/>
                    <a:stretch>
                      <a:fillRect/>
                    </a:stretch>
                  </pic:blipFill>
                  <pic:spPr>
                    <a:xfrm>
                      <a:off x="0" y="0"/>
                      <a:ext cx="6121833" cy="3064002"/>
                    </a:xfrm>
                    <a:prstGeom prst="rect">
                      <a:avLst/>
                    </a:prstGeom>
                  </pic:spPr>
                </pic:pic>
              </a:graphicData>
            </a:graphic>
          </wp:inline>
        </w:drawing>
      </w:r>
    </w:p>
    <w:p w14:paraId="5FC44E10" w14:textId="60D0A628" w:rsidR="007F5D02" w:rsidRPr="009B55A6" w:rsidRDefault="009B55A6">
      <w:pPr>
        <w:pStyle w:val="CaptionCenter"/>
      </w:pPr>
      <w:r w:rsidRPr="009B55A6">
        <w:t>Figure 3.5 – Schematic of the transition from the erroneous mixed-source formulation to the grouped-window reformulation, in which the negative windows are taken from the same visual domain as the crash clips.</w:t>
      </w:r>
    </w:p>
    <w:p w14:paraId="08F39E32" w14:textId="77777777" w:rsidR="007F5D02" w:rsidRDefault="00000000">
      <w:pPr>
        <w:jc w:val="center"/>
      </w:pPr>
      <w:r>
        <w:rPr>
          <w:noProof/>
        </w:rPr>
        <w:drawing>
          <wp:inline distT="0" distB="0" distL="0" distR="0" wp14:anchorId="0621DE8C" wp14:editId="5C634858">
            <wp:extent cx="5040000" cy="283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ed_split_counts.png"/>
                    <pic:cNvPicPr/>
                  </pic:nvPicPr>
                  <pic:blipFill>
                    <a:blip r:embed="rId20"/>
                    <a:stretch>
                      <a:fillRect/>
                    </a:stretch>
                  </pic:blipFill>
                  <pic:spPr>
                    <a:xfrm>
                      <a:off x="0" y="0"/>
                      <a:ext cx="5040000" cy="2835000"/>
                    </a:xfrm>
                    <a:prstGeom prst="rect">
                      <a:avLst/>
                    </a:prstGeom>
                  </pic:spPr>
                </pic:pic>
              </a:graphicData>
            </a:graphic>
          </wp:inline>
        </w:drawing>
      </w:r>
    </w:p>
    <w:p w14:paraId="0508AA9A" w14:textId="18502B2E" w:rsidR="007F5D02" w:rsidRDefault="009B55A6">
      <w:pPr>
        <w:pStyle w:val="CaptionCenter"/>
      </w:pPr>
      <w:r w:rsidRPr="009B55A6">
        <w:t>Figure 3.6 – The final composition of the grouped-window split for the selected accident line: balanced train/</w:t>
      </w:r>
      <w:proofErr w:type="spellStart"/>
      <w:r w:rsidRPr="009B55A6">
        <w:t>val</w:t>
      </w:r>
      <w:proofErr w:type="spellEnd"/>
      <w:r w:rsidRPr="009B55A6">
        <w:t>/test after filtering out invalid and augmented examples.</w:t>
      </w:r>
    </w:p>
    <w:p w14:paraId="38857F88" w14:textId="7F17F5E0" w:rsidR="007F5D02" w:rsidRPr="009B55A6" w:rsidRDefault="009B55A6" w:rsidP="009B55A6">
      <w:pPr>
        <w:pStyle w:val="TableText"/>
        <w:jc w:val="center"/>
        <w:rPr>
          <w:sz w:val="22"/>
        </w:rPr>
      </w:pPr>
      <w:r w:rsidRPr="009B55A6">
        <w:rPr>
          <w:sz w:val="22"/>
        </w:rPr>
        <w:t>Table 3.4 – Dimensions of the official grouped-window split for the selected accident line D02.</w:t>
      </w:r>
    </w:p>
    <w:tbl>
      <w:tblPr>
        <w:tblStyle w:val="aff0"/>
        <w:tblW w:w="0" w:type="auto"/>
        <w:jc w:val="center"/>
        <w:tblLook w:val="04A0" w:firstRow="1" w:lastRow="0" w:firstColumn="1" w:lastColumn="0" w:noHBand="0" w:noVBand="1"/>
      </w:tblPr>
      <w:tblGrid>
        <w:gridCol w:w="2480"/>
        <w:gridCol w:w="2480"/>
        <w:gridCol w:w="2480"/>
        <w:gridCol w:w="2480"/>
      </w:tblGrid>
      <w:tr w:rsidR="007F5D02" w14:paraId="2EDB683B" w14:textId="77777777">
        <w:trPr>
          <w:jc w:val="center"/>
        </w:trPr>
        <w:tc>
          <w:tcPr>
            <w:tcW w:w="2480" w:type="dxa"/>
            <w:vAlign w:val="center"/>
          </w:tcPr>
          <w:p w14:paraId="747A56F9" w14:textId="77777777" w:rsidR="007F5D02" w:rsidRPr="009B55A6" w:rsidRDefault="00000000">
            <w:pPr>
              <w:pStyle w:val="TableText"/>
              <w:jc w:val="center"/>
              <w:rPr>
                <w:sz w:val="22"/>
              </w:rPr>
            </w:pPr>
            <w:r w:rsidRPr="009B55A6">
              <w:rPr>
                <w:b/>
                <w:sz w:val="22"/>
              </w:rPr>
              <w:t>Split</w:t>
            </w:r>
          </w:p>
        </w:tc>
        <w:tc>
          <w:tcPr>
            <w:tcW w:w="2480" w:type="dxa"/>
            <w:vAlign w:val="center"/>
          </w:tcPr>
          <w:p w14:paraId="1467951B" w14:textId="5E31F042" w:rsidR="007F5D02" w:rsidRPr="009B55A6" w:rsidRDefault="009B55A6">
            <w:pPr>
              <w:pStyle w:val="TableText"/>
              <w:jc w:val="center"/>
              <w:rPr>
                <w:sz w:val="22"/>
              </w:rPr>
            </w:pPr>
            <w:r w:rsidRPr="009B55A6">
              <w:rPr>
                <w:b/>
                <w:sz w:val="22"/>
              </w:rPr>
              <w:t>Total clips</w:t>
            </w:r>
          </w:p>
        </w:tc>
        <w:tc>
          <w:tcPr>
            <w:tcW w:w="2480" w:type="dxa"/>
            <w:vAlign w:val="center"/>
          </w:tcPr>
          <w:p w14:paraId="64CFF004" w14:textId="77777777" w:rsidR="007F5D02" w:rsidRPr="009B55A6" w:rsidRDefault="00000000">
            <w:pPr>
              <w:pStyle w:val="TableText"/>
              <w:jc w:val="center"/>
              <w:rPr>
                <w:sz w:val="22"/>
              </w:rPr>
            </w:pPr>
            <w:r w:rsidRPr="009B55A6">
              <w:rPr>
                <w:b/>
                <w:sz w:val="22"/>
              </w:rPr>
              <w:t>Accident</w:t>
            </w:r>
          </w:p>
        </w:tc>
        <w:tc>
          <w:tcPr>
            <w:tcW w:w="2480" w:type="dxa"/>
            <w:vAlign w:val="center"/>
          </w:tcPr>
          <w:p w14:paraId="1837C709" w14:textId="77777777" w:rsidR="007F5D02" w:rsidRPr="009B55A6" w:rsidRDefault="00000000">
            <w:pPr>
              <w:pStyle w:val="TableText"/>
              <w:jc w:val="center"/>
              <w:rPr>
                <w:sz w:val="22"/>
              </w:rPr>
            </w:pPr>
            <w:r w:rsidRPr="009B55A6">
              <w:rPr>
                <w:b/>
                <w:sz w:val="22"/>
              </w:rPr>
              <w:t>No accident</w:t>
            </w:r>
          </w:p>
        </w:tc>
      </w:tr>
      <w:tr w:rsidR="007F5D02" w14:paraId="2D8FF43F" w14:textId="77777777">
        <w:trPr>
          <w:jc w:val="center"/>
        </w:trPr>
        <w:tc>
          <w:tcPr>
            <w:tcW w:w="2480" w:type="dxa"/>
            <w:vAlign w:val="center"/>
          </w:tcPr>
          <w:p w14:paraId="323A6F9C" w14:textId="77777777" w:rsidR="007F5D02" w:rsidRPr="009B55A6" w:rsidRDefault="00000000">
            <w:pPr>
              <w:pStyle w:val="TableText"/>
              <w:rPr>
                <w:sz w:val="22"/>
              </w:rPr>
            </w:pPr>
            <w:r w:rsidRPr="009B55A6">
              <w:rPr>
                <w:sz w:val="22"/>
              </w:rPr>
              <w:t>train</w:t>
            </w:r>
          </w:p>
        </w:tc>
        <w:tc>
          <w:tcPr>
            <w:tcW w:w="2480" w:type="dxa"/>
            <w:vAlign w:val="center"/>
          </w:tcPr>
          <w:p w14:paraId="06D874CA" w14:textId="77777777" w:rsidR="007F5D02" w:rsidRPr="009B55A6" w:rsidRDefault="00000000">
            <w:pPr>
              <w:pStyle w:val="TableText"/>
              <w:jc w:val="center"/>
              <w:rPr>
                <w:sz w:val="22"/>
              </w:rPr>
            </w:pPr>
            <w:r w:rsidRPr="009B55A6">
              <w:rPr>
                <w:sz w:val="22"/>
              </w:rPr>
              <w:t>350</w:t>
            </w:r>
          </w:p>
        </w:tc>
        <w:tc>
          <w:tcPr>
            <w:tcW w:w="2480" w:type="dxa"/>
            <w:vAlign w:val="center"/>
          </w:tcPr>
          <w:p w14:paraId="390516F1" w14:textId="77777777" w:rsidR="007F5D02" w:rsidRPr="009B55A6" w:rsidRDefault="00000000">
            <w:pPr>
              <w:pStyle w:val="TableText"/>
              <w:jc w:val="center"/>
              <w:rPr>
                <w:sz w:val="22"/>
              </w:rPr>
            </w:pPr>
            <w:r w:rsidRPr="009B55A6">
              <w:rPr>
                <w:sz w:val="22"/>
              </w:rPr>
              <w:t>175</w:t>
            </w:r>
          </w:p>
        </w:tc>
        <w:tc>
          <w:tcPr>
            <w:tcW w:w="2480" w:type="dxa"/>
            <w:vAlign w:val="center"/>
          </w:tcPr>
          <w:p w14:paraId="134DDFD0" w14:textId="77777777" w:rsidR="007F5D02" w:rsidRPr="009B55A6" w:rsidRDefault="00000000">
            <w:pPr>
              <w:pStyle w:val="TableText"/>
              <w:jc w:val="center"/>
              <w:rPr>
                <w:sz w:val="22"/>
              </w:rPr>
            </w:pPr>
            <w:r w:rsidRPr="009B55A6">
              <w:rPr>
                <w:sz w:val="22"/>
              </w:rPr>
              <w:t>175</w:t>
            </w:r>
          </w:p>
        </w:tc>
      </w:tr>
      <w:tr w:rsidR="007F5D02" w14:paraId="1B6D1288" w14:textId="77777777">
        <w:trPr>
          <w:jc w:val="center"/>
        </w:trPr>
        <w:tc>
          <w:tcPr>
            <w:tcW w:w="2480" w:type="dxa"/>
            <w:vAlign w:val="center"/>
          </w:tcPr>
          <w:p w14:paraId="0699EBE2" w14:textId="77777777" w:rsidR="007F5D02" w:rsidRPr="009B55A6" w:rsidRDefault="00000000">
            <w:pPr>
              <w:pStyle w:val="TableText"/>
              <w:rPr>
                <w:sz w:val="22"/>
              </w:rPr>
            </w:pPr>
            <w:proofErr w:type="spellStart"/>
            <w:r w:rsidRPr="009B55A6">
              <w:rPr>
                <w:sz w:val="22"/>
              </w:rPr>
              <w:t>val</w:t>
            </w:r>
            <w:proofErr w:type="spellEnd"/>
          </w:p>
        </w:tc>
        <w:tc>
          <w:tcPr>
            <w:tcW w:w="2480" w:type="dxa"/>
            <w:vAlign w:val="center"/>
          </w:tcPr>
          <w:p w14:paraId="59FAEC28" w14:textId="77777777" w:rsidR="007F5D02" w:rsidRPr="009B55A6" w:rsidRDefault="00000000">
            <w:pPr>
              <w:pStyle w:val="TableText"/>
              <w:jc w:val="center"/>
              <w:rPr>
                <w:sz w:val="22"/>
              </w:rPr>
            </w:pPr>
            <w:r w:rsidRPr="009B55A6">
              <w:rPr>
                <w:sz w:val="22"/>
              </w:rPr>
              <w:t>84</w:t>
            </w:r>
          </w:p>
        </w:tc>
        <w:tc>
          <w:tcPr>
            <w:tcW w:w="2480" w:type="dxa"/>
            <w:vAlign w:val="center"/>
          </w:tcPr>
          <w:p w14:paraId="0A429712" w14:textId="77777777" w:rsidR="007F5D02" w:rsidRPr="009B55A6" w:rsidRDefault="00000000">
            <w:pPr>
              <w:pStyle w:val="TableText"/>
              <w:jc w:val="center"/>
              <w:rPr>
                <w:sz w:val="22"/>
              </w:rPr>
            </w:pPr>
            <w:r w:rsidRPr="009B55A6">
              <w:rPr>
                <w:sz w:val="22"/>
              </w:rPr>
              <w:t>42</w:t>
            </w:r>
          </w:p>
        </w:tc>
        <w:tc>
          <w:tcPr>
            <w:tcW w:w="2480" w:type="dxa"/>
            <w:vAlign w:val="center"/>
          </w:tcPr>
          <w:p w14:paraId="37AA4D87" w14:textId="77777777" w:rsidR="007F5D02" w:rsidRPr="009B55A6" w:rsidRDefault="00000000">
            <w:pPr>
              <w:pStyle w:val="TableText"/>
              <w:jc w:val="center"/>
              <w:rPr>
                <w:sz w:val="22"/>
              </w:rPr>
            </w:pPr>
            <w:r w:rsidRPr="009B55A6">
              <w:rPr>
                <w:sz w:val="22"/>
              </w:rPr>
              <w:t>42</w:t>
            </w:r>
          </w:p>
        </w:tc>
      </w:tr>
      <w:tr w:rsidR="007F5D02" w14:paraId="31E3FB6F" w14:textId="77777777">
        <w:trPr>
          <w:jc w:val="center"/>
        </w:trPr>
        <w:tc>
          <w:tcPr>
            <w:tcW w:w="2480" w:type="dxa"/>
            <w:vAlign w:val="center"/>
          </w:tcPr>
          <w:p w14:paraId="426CA0C1" w14:textId="77777777" w:rsidR="007F5D02" w:rsidRPr="009B55A6" w:rsidRDefault="00000000">
            <w:pPr>
              <w:pStyle w:val="TableText"/>
              <w:rPr>
                <w:sz w:val="22"/>
              </w:rPr>
            </w:pPr>
            <w:r w:rsidRPr="009B55A6">
              <w:rPr>
                <w:sz w:val="22"/>
              </w:rPr>
              <w:t>test</w:t>
            </w:r>
          </w:p>
        </w:tc>
        <w:tc>
          <w:tcPr>
            <w:tcW w:w="2480" w:type="dxa"/>
            <w:vAlign w:val="center"/>
          </w:tcPr>
          <w:p w14:paraId="5C5FF28A" w14:textId="77777777" w:rsidR="007F5D02" w:rsidRPr="009B55A6" w:rsidRDefault="00000000">
            <w:pPr>
              <w:pStyle w:val="TableText"/>
              <w:jc w:val="center"/>
              <w:rPr>
                <w:sz w:val="22"/>
              </w:rPr>
            </w:pPr>
            <w:r w:rsidRPr="009B55A6">
              <w:rPr>
                <w:sz w:val="22"/>
              </w:rPr>
              <w:t>82</w:t>
            </w:r>
          </w:p>
        </w:tc>
        <w:tc>
          <w:tcPr>
            <w:tcW w:w="2480" w:type="dxa"/>
            <w:vAlign w:val="center"/>
          </w:tcPr>
          <w:p w14:paraId="67E87D95" w14:textId="77777777" w:rsidR="007F5D02" w:rsidRPr="009B55A6" w:rsidRDefault="00000000">
            <w:pPr>
              <w:pStyle w:val="TableText"/>
              <w:jc w:val="center"/>
              <w:rPr>
                <w:sz w:val="22"/>
              </w:rPr>
            </w:pPr>
            <w:r w:rsidRPr="009B55A6">
              <w:rPr>
                <w:sz w:val="22"/>
              </w:rPr>
              <w:t>41</w:t>
            </w:r>
          </w:p>
        </w:tc>
        <w:tc>
          <w:tcPr>
            <w:tcW w:w="2480" w:type="dxa"/>
            <w:vAlign w:val="center"/>
          </w:tcPr>
          <w:p w14:paraId="5D26BB15" w14:textId="77777777" w:rsidR="007F5D02" w:rsidRPr="009B55A6" w:rsidRDefault="00000000">
            <w:pPr>
              <w:pStyle w:val="TableText"/>
              <w:jc w:val="center"/>
              <w:rPr>
                <w:sz w:val="22"/>
              </w:rPr>
            </w:pPr>
            <w:r w:rsidRPr="009B55A6">
              <w:rPr>
                <w:sz w:val="22"/>
              </w:rPr>
              <w:t>41</w:t>
            </w:r>
          </w:p>
        </w:tc>
      </w:tr>
    </w:tbl>
    <w:p w14:paraId="12318CE5" w14:textId="77777777" w:rsidR="007F5D02" w:rsidRDefault="007F5D02">
      <w:pPr>
        <w:pStyle w:val="TableText"/>
      </w:pPr>
    </w:p>
    <w:p w14:paraId="40E72C89" w14:textId="77777777" w:rsidR="00974052" w:rsidRDefault="00974052" w:rsidP="00C14E31">
      <w:pPr>
        <w:pStyle w:val="21"/>
      </w:pPr>
      <w:bookmarkStart w:id="82" w:name="_Toc227948597"/>
      <w:bookmarkStart w:id="83" w:name="_Toc227948790"/>
      <w:bookmarkStart w:id="84" w:name="_Toc227949029"/>
      <w:r w:rsidRPr="00974052">
        <w:t>3.8 Severity Splits Formation Policy</w:t>
      </w:r>
      <w:bookmarkEnd w:id="82"/>
      <w:bookmarkEnd w:id="83"/>
      <w:bookmarkEnd w:id="84"/>
    </w:p>
    <w:p w14:paraId="78E90CF6" w14:textId="0791893A" w:rsidR="00F065EF" w:rsidRDefault="00F065EF" w:rsidP="00F065EF">
      <w:r>
        <w:t>The severity branch is built separately from accident/</w:t>
      </w:r>
      <w:proofErr w:type="spellStart"/>
      <w:r>
        <w:t>no_accident</w:t>
      </w:r>
      <w:proofErr w:type="spellEnd"/>
      <w:r>
        <w:t xml:space="preserve"> and uses only the accident source with the minor, moderate, and major classes. AI City plays no role here: normal traffic is not needed for severity. The issue of augmented clips was addressed separately: the formal report bundle </w:t>
      </w:r>
      <w:r>
        <w:lastRenderedPageBreak/>
        <w:t>included both mixed splits and cleaner real-only summaries. Ultimately, the choice was made not based on the most attractive validation headline, but on the behavior in the held-out test - hence, the selected run is S13, not S15.</w:t>
      </w:r>
    </w:p>
    <w:p w14:paraId="560DD180" w14:textId="1FA32EA2" w:rsidR="007F5D02" w:rsidRPr="00F065EF" w:rsidRDefault="00F065EF" w:rsidP="00F065EF">
      <w:r>
        <w:t>The data chapter leads to the main methodological conclusion: data selection in this project cannot be considered an auxiliary stage before the "real" model training. It was precisely data analysis, harmonization, and correction of negative examples that determined the quality and integrity of the final output for the accident branch.</w:t>
      </w:r>
    </w:p>
    <w:p w14:paraId="6B2B10E9" w14:textId="77777777" w:rsidR="007F5D02" w:rsidRPr="00F065EF" w:rsidRDefault="00000000">
      <w:r w:rsidRPr="00F065EF">
        <w:br w:type="page"/>
      </w:r>
    </w:p>
    <w:p w14:paraId="55238D52" w14:textId="77777777" w:rsidR="007E2D4F" w:rsidRPr="00993FCF" w:rsidRDefault="007E2D4F" w:rsidP="00C14E31">
      <w:pPr>
        <w:pStyle w:val="1"/>
      </w:pPr>
      <w:bookmarkStart w:id="85" w:name="_Toc227948598"/>
      <w:bookmarkStart w:id="86" w:name="_Toc227948791"/>
      <w:bookmarkStart w:id="87" w:name="_Toc227949030"/>
      <w:r w:rsidRPr="00993FCF">
        <w:lastRenderedPageBreak/>
        <w:t>4 Methodology and implemented system</w:t>
      </w:r>
      <w:bookmarkEnd w:id="85"/>
      <w:bookmarkEnd w:id="86"/>
      <w:bookmarkEnd w:id="87"/>
    </w:p>
    <w:p w14:paraId="45B472C8" w14:textId="77777777" w:rsidR="007E2D4F" w:rsidRPr="00482497" w:rsidRDefault="007E2D4F" w:rsidP="007E2D4F">
      <w:r w:rsidRPr="00CA2AA0">
        <w:t xml:space="preserve">By the time the project moved to the architectural part, it had ceased to be a "collection of several models." </w:t>
      </w:r>
      <w:r w:rsidRPr="00482497">
        <w:t>The data had been consolidated, manifests had become the key unit of sample description, and official results were separated from exploratory runs via saved-run post-evaluation. Against this background, model selection cannot be discussed in isolation from the pipeline, but only as part of the system.</w:t>
      </w:r>
    </w:p>
    <w:p w14:paraId="6F696478" w14:textId="77777777" w:rsidR="007E2D4F" w:rsidRDefault="007E2D4F" w:rsidP="007E2D4F">
      <w:r w:rsidRPr="00482497">
        <w:t xml:space="preserve">Architecturally, the project was initially conceived as a comparison of three pipelines: a </w:t>
      </w:r>
      <w:proofErr w:type="spellStart"/>
      <w:r w:rsidRPr="00482497">
        <w:t>ConvNeXt</w:t>
      </w:r>
      <w:proofErr w:type="spellEnd"/>
      <w:r w:rsidRPr="00482497">
        <w:t xml:space="preserve"> clip baseline, a pure video-based pipeline based on R3D-18/</w:t>
      </w:r>
      <w:proofErr w:type="spellStart"/>
      <w:r w:rsidRPr="00482497">
        <w:t>SlowFast</w:t>
      </w:r>
      <w:proofErr w:type="spellEnd"/>
      <w:r w:rsidRPr="00482497">
        <w:t xml:space="preserve">, and a hybrid object-aware pipeline based on YOLO and </w:t>
      </w:r>
      <w:proofErr w:type="spellStart"/>
      <w:r w:rsidRPr="00482497">
        <w:t>ConvNeXt</w:t>
      </w:r>
      <w:proofErr w:type="spellEnd"/>
      <w:r w:rsidRPr="00482497">
        <w:t>. The first two pipelines were ultimately developed to a defensible state, and a formal comparison was conducted for accident and severity. The YOLO-guided pipeline remained at the stage of substantiated future development, and this is how it should be described in the thesis.</w:t>
      </w:r>
    </w:p>
    <w:p w14:paraId="6CB51375" w14:textId="587A85BC" w:rsidR="007F5D02" w:rsidRPr="002F0408" w:rsidRDefault="002F0408" w:rsidP="007E2D4F">
      <w:pPr>
        <w:ind w:firstLine="0"/>
        <w:rPr>
          <w:lang w:val="ru-RU"/>
        </w:rPr>
      </w:pPr>
      <w:r>
        <w:rPr>
          <w:noProof/>
        </w:rPr>
        <w:drawing>
          <wp:inline distT="0" distB="0" distL="0" distR="0" wp14:anchorId="6599F5B3" wp14:editId="580550E1">
            <wp:extent cx="6300470" cy="742950"/>
            <wp:effectExtent l="0" t="0" r="0" b="6350"/>
            <wp:docPr id="16632994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9400" name="Рисунок 1663299400"/>
                    <pic:cNvPicPr/>
                  </pic:nvPicPr>
                  <pic:blipFill>
                    <a:blip r:embed="rId21"/>
                    <a:stretch>
                      <a:fillRect/>
                    </a:stretch>
                  </pic:blipFill>
                  <pic:spPr>
                    <a:xfrm>
                      <a:off x="0" y="0"/>
                      <a:ext cx="6300470" cy="742950"/>
                    </a:xfrm>
                    <a:prstGeom prst="rect">
                      <a:avLst/>
                    </a:prstGeom>
                  </pic:spPr>
                </pic:pic>
              </a:graphicData>
            </a:graphic>
          </wp:inline>
        </w:drawing>
      </w:r>
    </w:p>
    <w:p w14:paraId="7E362AA4" w14:textId="77777777" w:rsidR="00CA2AA0" w:rsidRPr="00C42FE5" w:rsidRDefault="00CA2AA0" w:rsidP="00C42FE5">
      <w:pPr>
        <w:jc w:val="center"/>
        <w:rPr>
          <w:b/>
          <w:bCs/>
          <w:sz w:val="22"/>
        </w:rPr>
      </w:pPr>
      <w:bookmarkStart w:id="88" w:name="_Toc227948599"/>
      <w:bookmarkStart w:id="89" w:name="_Toc227948792"/>
      <w:r w:rsidRPr="00C42FE5">
        <w:rPr>
          <w:sz w:val="22"/>
        </w:rPr>
        <w:t>Figure 4.1 – Project repository workflow: preparation of manifests, harmonization, training, preservation of checkpoint artifacts and a separate post-evaluation stage for formally protected results.</w:t>
      </w:r>
      <w:bookmarkEnd w:id="88"/>
      <w:bookmarkEnd w:id="89"/>
    </w:p>
    <w:p w14:paraId="70CB60C1" w14:textId="77777777" w:rsidR="00482497" w:rsidRDefault="00482497" w:rsidP="00C14E31">
      <w:pPr>
        <w:pStyle w:val="21"/>
      </w:pPr>
      <w:bookmarkStart w:id="90" w:name="_Toc227948600"/>
      <w:bookmarkStart w:id="91" w:name="_Toc227948793"/>
      <w:bookmarkStart w:id="92" w:name="_Toc227949031"/>
      <w:r w:rsidRPr="00482497">
        <w:t>4.1 General organization of the pipeline</w:t>
      </w:r>
      <w:bookmarkEnd w:id="90"/>
      <w:bookmarkEnd w:id="91"/>
      <w:bookmarkEnd w:id="92"/>
    </w:p>
    <w:p w14:paraId="6053F6CE" w14:textId="77777777" w:rsidR="00482497" w:rsidRDefault="00482497" w:rsidP="00482497">
      <w:pPr>
        <w:rPr>
          <w:b/>
          <w:bCs/>
        </w:rPr>
      </w:pPr>
      <w:r w:rsidRPr="00482497">
        <w:t xml:space="preserve">The system is modular. A video stream or a pre-selected clip is input. </w:t>
      </w:r>
      <w:r w:rsidRPr="00A12497">
        <w:t xml:space="preserve">Next, it's converted to the required format and </w:t>
      </w:r>
      <w:proofErr w:type="gramStart"/>
      <w:r w:rsidRPr="00A12497">
        <w:t>frame-sampled</w:t>
      </w:r>
      <w:proofErr w:type="gramEnd"/>
      <w:r w:rsidRPr="00A12497">
        <w:t>. A binary accident detector returns an incident detection rating. If an incident is detected, the clip is fed to a severity classifier, which distinguishes between minor, moderate, and major. The cascaded approach makes sense from both an engineering and research perspective: the model doesn't solve everything at once, and the accident and severity branches can be independently optimized for different signals and metrics.</w:t>
      </w:r>
    </w:p>
    <w:p w14:paraId="3BE3C7E3" w14:textId="74DBB42C" w:rsidR="007F5D02" w:rsidRPr="00A12497" w:rsidRDefault="00000000" w:rsidP="00C14E31">
      <w:pPr>
        <w:pStyle w:val="21"/>
      </w:pPr>
      <w:bookmarkStart w:id="93" w:name="_Toc227948601"/>
      <w:bookmarkStart w:id="94" w:name="_Toc227948794"/>
      <w:bookmarkStart w:id="95" w:name="_Toc227949032"/>
      <w:r w:rsidRPr="00A12497">
        <w:t xml:space="preserve">4.2 </w:t>
      </w:r>
      <w:proofErr w:type="spellStart"/>
      <w:r w:rsidRPr="00A12497">
        <w:t>ConvNeXt</w:t>
      </w:r>
      <w:proofErr w:type="spellEnd"/>
      <w:r w:rsidRPr="00A12497">
        <w:t xml:space="preserve"> </w:t>
      </w:r>
      <w:r w:rsidR="00A12497">
        <w:t>as a</w:t>
      </w:r>
      <w:r w:rsidRPr="00A12497">
        <w:t xml:space="preserve"> clip-based baseline</w:t>
      </w:r>
      <w:bookmarkEnd w:id="93"/>
      <w:bookmarkEnd w:id="94"/>
      <w:bookmarkEnd w:id="95"/>
    </w:p>
    <w:p w14:paraId="0A459B1D" w14:textId="3461F105" w:rsidR="00A12497" w:rsidRDefault="00A12497" w:rsidP="00A12497">
      <w:r>
        <w:t xml:space="preserve">The </w:t>
      </w:r>
      <w:proofErr w:type="spellStart"/>
      <w:r>
        <w:t>ConvNeXt</w:t>
      </w:r>
      <w:proofErr w:type="spellEnd"/>
      <w:r>
        <w:t xml:space="preserve"> branch accepts a clip as a sequence of frames: the image backbone extracts the embedding from each frame, after which frame-level features are aggregated into a temporal representation of the clip. The inspected codebase at least implements mean/max pooling on top of frame embeddings - the model works as a strong baseline for clip classification without an explicit 3D temporal block.</w:t>
      </w:r>
    </w:p>
    <w:p w14:paraId="5D60269B" w14:textId="77777777" w:rsidR="00A12497" w:rsidRDefault="00A12497" w:rsidP="00A12497">
      <w:r>
        <w:t xml:space="preserve">The strength of this approach is its interpretability. If it performs well, then static or quasi-static features averaged over several frames are sufficient for the task. If the clip-based baseline is inferior to </w:t>
      </w:r>
      <w:r>
        <w:lastRenderedPageBreak/>
        <w:t>the video model, then information about the temporal development of the event is truly necessary. The comparison of these two situations became one of the central conclusions of the thesis.</w:t>
      </w:r>
    </w:p>
    <w:p w14:paraId="1F9519D6" w14:textId="116150A9" w:rsidR="004706CB" w:rsidRPr="00A12497" w:rsidRDefault="004706CB" w:rsidP="00A12497">
      <w:pPr>
        <w:ind w:firstLine="0"/>
        <w:jc w:val="center"/>
      </w:pPr>
      <m:oMath>
        <m:r>
          <w:rPr>
            <w:rFonts w:ascii="Cambria Math" w:hAnsi="Cambria Math"/>
          </w:rPr>
          <m:t>h=</m:t>
        </m:r>
        <m:d>
          <m:dPr>
            <m:ctrlPr>
              <w:rPr>
                <w:rFonts w:ascii="Cambria Math" w:hAnsi="Cambria Math"/>
                <w:i/>
                <w:lang w:val="ru-RU"/>
              </w:rPr>
            </m:ctrlPr>
          </m:dPr>
          <m:e>
            <m:r>
              <w:rPr>
                <w:rFonts w:ascii="Cambria Math" w:hAnsi="Cambria Math"/>
              </w:rPr>
              <m:t>1</m:t>
            </m:r>
            <m:r>
              <m:rPr>
                <m:lit/>
              </m:rPr>
              <w:rPr>
                <w:rFonts w:ascii="Cambria Math" w:hAnsi="Cambria Math"/>
              </w:rPr>
              <m:t>/</m:t>
            </m:r>
            <m:r>
              <w:rPr>
                <w:rFonts w:ascii="Cambria Math" w:hAnsi="Cambria Math"/>
              </w:rPr>
              <m:t>T</m:t>
            </m:r>
          </m:e>
        </m:d>
        <m:sSubSup>
          <m:sSubSupPr>
            <m:ctrlPr>
              <w:rPr>
                <w:rFonts w:ascii="Cambria Math" w:hAnsi="Cambria Math"/>
                <w:i/>
                <w:lang w:val="ru-RU"/>
              </w:rPr>
            </m:ctrlPr>
          </m:sSubSupPr>
          <m:e>
            <m:r>
              <w:rPr>
                <w:rFonts w:ascii="Cambria Math" w:hAnsi="Cambria Math"/>
              </w:rPr>
              <m:t>Σ</m:t>
            </m:r>
            <m:ctrlPr>
              <w:rPr>
                <w:rFonts w:ascii="Cambria Math" w:hAnsi="Cambria Math"/>
                <w:i/>
              </w:rPr>
            </m:ctrlPr>
          </m:e>
          <m:sub>
            <m:r>
              <w:rPr>
                <w:rFonts w:ascii="Cambria Math" w:hAnsi="Cambria Math"/>
              </w:rPr>
              <m:t>t=1</m:t>
            </m:r>
          </m:sub>
          <m:sup>
            <m:r>
              <w:rPr>
                <w:rFonts w:ascii="Cambria Math" w:hAnsi="Cambria Math"/>
              </w:rPr>
              <m:t>T</m:t>
            </m:r>
          </m:sup>
        </m:sSubSup>
        <m:sSub>
          <m:sSubPr>
            <m:ctrlPr>
              <w:rPr>
                <w:rFonts w:ascii="Cambria Math" w:hAnsi="Cambria Math"/>
                <w:i/>
                <w:lang w:val="ru-RU"/>
              </w:rPr>
            </m:ctrlPr>
          </m:sSubPr>
          <m:e>
            <m:r>
              <w:rPr>
                <w:rFonts w:ascii="Cambria Math" w:hAnsi="Cambria Math"/>
              </w:rPr>
              <m:t>f</m:t>
            </m:r>
            <m:ctrlPr>
              <w:rPr>
                <w:rFonts w:ascii="Cambria Math" w:hAnsi="Cambria Math"/>
                <w:i/>
              </w:rPr>
            </m:ctrlPr>
          </m:e>
          <m:sub>
            <m:r>
              <w:rPr>
                <w:rFonts w:ascii="Cambria Math" w:hAnsi="Cambria Math"/>
              </w:rPr>
              <m:t>θ</m:t>
            </m:r>
          </m:sub>
        </m:sSub>
        <m:d>
          <m:dPr>
            <m:ctrlPr>
              <w:rPr>
                <w:rFonts w:ascii="Cambria Math" w:hAnsi="Cambria Math"/>
                <w:i/>
                <w:lang w:val="ru-RU"/>
              </w:rPr>
            </m:ctrlPr>
          </m:dPr>
          <m:e>
            <m:sSub>
              <m:sSubPr>
                <m:ctrlPr>
                  <w:rPr>
                    <w:rFonts w:ascii="Cambria Math" w:hAnsi="Cambria Math"/>
                    <w:i/>
                    <w:lang w:val="ru-RU"/>
                  </w:rPr>
                </m:ctrlPr>
              </m:sSubPr>
              <m:e>
                <m:r>
                  <w:rPr>
                    <w:rFonts w:ascii="Cambria Math" w:hAnsi="Cambria Math"/>
                  </w:rPr>
                  <m:t>x</m:t>
                </m:r>
              </m:e>
              <m:sub>
                <m:r>
                  <w:rPr>
                    <w:rFonts w:ascii="Cambria Math" w:hAnsi="Cambria Math"/>
                  </w:rPr>
                  <m:t>t</m:t>
                </m:r>
              </m:sub>
            </m:sSub>
          </m:e>
        </m:d>
      </m:oMath>
      <w:r w:rsidRPr="00A12497">
        <w:t xml:space="preserve"> (4.1)</w:t>
      </w:r>
    </w:p>
    <w:p w14:paraId="5EC04974" w14:textId="77777777" w:rsidR="00527FC5" w:rsidRDefault="00527FC5" w:rsidP="002F1534">
      <w:pPr>
        <w:rPr>
          <w:b/>
          <w:bCs/>
        </w:rPr>
      </w:pPr>
      <w:bookmarkStart w:id="96" w:name="_Toc227948602"/>
      <w:bookmarkStart w:id="97" w:name="_Toc227948795"/>
      <w:r w:rsidRPr="002F1534">
        <w:t xml:space="preserve">Here </w:t>
      </w:r>
      <w:proofErr w:type="spellStart"/>
      <w:r w:rsidRPr="002F1534">
        <w:t>x_t</w:t>
      </w:r>
      <w:proofErr w:type="spellEnd"/>
      <w:r w:rsidRPr="002F1534">
        <w:t xml:space="preserve"> is the t-</w:t>
      </w:r>
      <w:proofErr w:type="spellStart"/>
      <w:r w:rsidRPr="002F1534">
        <w:t>th</w:t>
      </w:r>
      <w:proofErr w:type="spellEnd"/>
      <w:r w:rsidRPr="002F1534">
        <w:t xml:space="preserve"> frame of the clip, f_</w:t>
      </w:r>
      <w:r w:rsidRPr="002F1534">
        <w:rPr>
          <w:lang w:val="ru-RU"/>
        </w:rPr>
        <w:t>θ</w:t>
      </w:r>
      <w:r w:rsidRPr="002F1534">
        <w:t xml:space="preserve"> is the frame encoder, and h is the clip-level embedding after mean aggregation over T frames</w:t>
      </w:r>
      <w:r w:rsidRPr="00CF6C33">
        <w:t>.</w:t>
      </w:r>
      <w:bookmarkEnd w:id="96"/>
      <w:bookmarkEnd w:id="97"/>
    </w:p>
    <w:p w14:paraId="1AF7E60E" w14:textId="779E1474" w:rsidR="007F5D02" w:rsidRPr="004D165A" w:rsidRDefault="00000000" w:rsidP="00C14E31">
      <w:pPr>
        <w:pStyle w:val="21"/>
      </w:pPr>
      <w:bookmarkStart w:id="98" w:name="_Toc227948603"/>
      <w:bookmarkStart w:id="99" w:name="_Toc227948796"/>
      <w:bookmarkStart w:id="100" w:name="_Toc227949033"/>
      <w:r w:rsidRPr="004D165A">
        <w:t xml:space="preserve">4.3 R3D-18 </w:t>
      </w:r>
      <w:r w:rsidR="00CF6C33" w:rsidRPr="004D165A">
        <w:t>as honest</w:t>
      </w:r>
      <w:r w:rsidRPr="004D165A">
        <w:t xml:space="preserve"> video baseline</w:t>
      </w:r>
      <w:bookmarkEnd w:id="98"/>
      <w:bookmarkEnd w:id="99"/>
      <w:bookmarkEnd w:id="100"/>
    </w:p>
    <w:p w14:paraId="7F8289D5" w14:textId="77777777" w:rsidR="00CF6C33" w:rsidRPr="00CF6C33" w:rsidRDefault="00CF6C33" w:rsidP="00CF6C33">
      <w:r w:rsidRPr="00CF6C33">
        <w:t xml:space="preserve">R3D-18 works directly with spatiotemporal volumes. Unlike a clip-based baseline, it doesn't reduce a clip to a set of nearly independent </w:t>
      </w:r>
      <w:proofErr w:type="gramStart"/>
      <w:r w:rsidRPr="00CF6C33">
        <w:t>images, but</w:t>
      </w:r>
      <w:proofErr w:type="gramEnd"/>
      <w:r w:rsidRPr="00CF6C33">
        <w:t xml:space="preserve"> applies 3D convolutions to a block of frames. This approach better captures events with pronounced dynamics: trajectory changes, collisions, skidding, and subsequent flow disruptions.</w:t>
      </w:r>
    </w:p>
    <w:p w14:paraId="2816FC37" w14:textId="77777777" w:rsidR="00CF6C33" w:rsidRDefault="00CF6C33" w:rsidP="00CF6C33">
      <w:pPr>
        <w:rPr>
          <w:b/>
          <w:bCs/>
        </w:rPr>
      </w:pPr>
      <w:r w:rsidRPr="00CF6C33">
        <w:t xml:space="preserve">The presence of temporal inductive bias alone does not guarantee success. This is </w:t>
      </w:r>
      <w:proofErr w:type="gramStart"/>
      <w:r w:rsidRPr="00CF6C33">
        <w:t>clearly evident</w:t>
      </w:r>
      <w:proofErr w:type="gramEnd"/>
      <w:r w:rsidRPr="00CF6C33">
        <w:t xml:space="preserve"> in the accident branch: A06, built as an R3D baseline, quickly overfitted. In early epochs, the </w:t>
      </w:r>
      <w:proofErr w:type="spellStart"/>
      <w:r w:rsidRPr="00CF6C33">
        <w:t>val</w:t>
      </w:r>
      <w:proofErr w:type="spellEnd"/>
      <w:r w:rsidRPr="00CF6C33">
        <w:t xml:space="preserve"> metric reached a local maximum, then training accuracy continued to increase, while validation quality degraded. A video-based model may prove too powerful or too unstable for the chosen formulation and data volume. R3D is not "automatically better" </w:t>
      </w:r>
      <w:proofErr w:type="gramStart"/>
      <w:r w:rsidRPr="00CF6C33">
        <w:t>here, but</w:t>
      </w:r>
      <w:proofErr w:type="gramEnd"/>
      <w:r w:rsidRPr="00CF6C33">
        <w:t xml:space="preserve"> serves as a fair test of the hypothesis about the usefulness of temporal modeling.</w:t>
      </w:r>
    </w:p>
    <w:p w14:paraId="4D3A29F2" w14:textId="77777777" w:rsidR="00913BE3" w:rsidRDefault="00913BE3" w:rsidP="00C14E31">
      <w:pPr>
        <w:pStyle w:val="21"/>
      </w:pPr>
      <w:bookmarkStart w:id="101" w:name="_Toc227948604"/>
      <w:bookmarkStart w:id="102" w:name="_Toc227948797"/>
      <w:bookmarkStart w:id="103" w:name="_Toc227949034"/>
      <w:r w:rsidRPr="00913BE3">
        <w:t>4.4 YOLO-guided hybrid as the next logical branch</w:t>
      </w:r>
      <w:bookmarkEnd w:id="101"/>
      <w:bookmarkEnd w:id="102"/>
      <w:bookmarkEnd w:id="103"/>
    </w:p>
    <w:p w14:paraId="6229CF8F" w14:textId="77777777" w:rsidR="00913BE3" w:rsidRPr="009165C1" w:rsidRDefault="00913BE3" w:rsidP="00913BE3">
      <w:r w:rsidRPr="00913BE3">
        <w:t xml:space="preserve">The idea behind the hybrid line is to combine global scene context with local object-oriented features. </w:t>
      </w:r>
      <w:r w:rsidRPr="009165C1">
        <w:t>A detector (e.g., one from the YOLO family) first identifies vehicles or potentially hazardous areas, after which the classification part receives both the entire frame and the cropped regions of the interaction. This scheme is interesting when one wants to improve the recall of accident models without returning to the previous level of false alarms.</w:t>
      </w:r>
    </w:p>
    <w:p w14:paraId="3CFAF96A" w14:textId="54323F81" w:rsidR="007F5D02" w:rsidRPr="009165C1" w:rsidRDefault="00913BE3" w:rsidP="00913BE3">
      <w:r w:rsidRPr="009165C1">
        <w:t xml:space="preserve">The limitation is that the current repository does not contain a completed empirical comparison of this line with D02 and S13. In the thesis, the hybrid line should be described as a designed next step, not as </w:t>
      </w:r>
      <w:proofErr w:type="gramStart"/>
      <w:r w:rsidRPr="009165C1">
        <w:t>a final result</w:t>
      </w:r>
      <w:proofErr w:type="gramEnd"/>
      <w:r w:rsidRPr="009165C1">
        <w:t>. This does not weaken the work: the project has an internal development logic and has already laid the foundation for it</w:t>
      </w:r>
      <w:r>
        <w:t xml:space="preserve"> - </w:t>
      </w:r>
      <w:r w:rsidRPr="009165C1">
        <w:t>manifests, harmonization, pipeline scripts, and an evaluation discipline.</w:t>
      </w:r>
    </w:p>
    <w:p w14:paraId="74ABFA54" w14:textId="77777777" w:rsidR="009165C1" w:rsidRDefault="009165C1" w:rsidP="00C14E31">
      <w:pPr>
        <w:pStyle w:val="21"/>
      </w:pPr>
      <w:bookmarkStart w:id="104" w:name="_Toc227948605"/>
      <w:bookmarkStart w:id="105" w:name="_Toc227948798"/>
      <w:bookmarkStart w:id="106" w:name="_Toc227949035"/>
      <w:r w:rsidRPr="0056408D">
        <w:t>4.5 Reproducibility and code organization of the project</w:t>
      </w:r>
      <w:bookmarkEnd w:id="104"/>
      <w:bookmarkEnd w:id="105"/>
      <w:bookmarkEnd w:id="106"/>
    </w:p>
    <w:p w14:paraId="02AB6523" w14:textId="77777777" w:rsidR="0056408D" w:rsidRPr="0056408D" w:rsidRDefault="0056408D" w:rsidP="0056408D">
      <w:r w:rsidRPr="0056408D">
        <w:t>The project's repository discipline is a distinct asset. The codebase separates the domain, data, models, training, evaluation, inference, and pipeline layers. This means that an experiment can be reconstructed not only from the schedule, but also from the configuration, manifest file, saved history/metrics JSON, checkpoint metadata, and post-evaluation artifacts.</w:t>
      </w:r>
    </w:p>
    <w:p w14:paraId="3D6FBF28" w14:textId="77777777" w:rsidR="0056408D" w:rsidRDefault="0056408D" w:rsidP="0056408D">
      <w:r w:rsidRPr="0056408D">
        <w:lastRenderedPageBreak/>
        <w:t xml:space="preserve">This is important for a thesis for two reasons. The work is truly a research project, not a software prototype: it includes a comparison of approaches, a methodological conclusion, and a separate stage of formal saved-run evaluation. Furthermore, the presence of a reproducibility layer protects against the typical problem of "we once saw a good </w:t>
      </w:r>
      <w:proofErr w:type="gramStart"/>
      <w:r w:rsidRPr="0056408D">
        <w:t>result, but</w:t>
      </w:r>
      <w:proofErr w:type="gramEnd"/>
      <w:r w:rsidRPr="0056408D">
        <w:t xml:space="preserve"> can't reconstruct the dataset and preprocessing used." </w:t>
      </w:r>
      <w:r w:rsidRPr="009B6F56">
        <w:t>In the inspected repository and outputs bundles, this problem is solved by manifests, config-driven scripts, and separate evaluators for accident and severity.</w:t>
      </w:r>
    </w:p>
    <w:p w14:paraId="79CD0040" w14:textId="77777777" w:rsidR="0056408D" w:rsidRDefault="0056408D" w:rsidP="0056408D">
      <w:pPr>
        <w:pStyle w:val="TableText"/>
        <w:rPr>
          <w:sz w:val="24"/>
        </w:rPr>
      </w:pPr>
    </w:p>
    <w:p w14:paraId="40CDD300" w14:textId="6B0D40EC" w:rsidR="007F5D02" w:rsidRPr="009B6F56" w:rsidRDefault="009B6F56" w:rsidP="009B6F56">
      <w:pPr>
        <w:pStyle w:val="TableText"/>
        <w:jc w:val="center"/>
        <w:rPr>
          <w:sz w:val="22"/>
        </w:rPr>
      </w:pPr>
      <w:r w:rsidRPr="009B6F56">
        <w:rPr>
          <w:sz w:val="22"/>
        </w:rPr>
        <w:t>Table 4.1 – Main experimental lines of the project and their status in the diploma.</w:t>
      </w:r>
    </w:p>
    <w:tbl>
      <w:tblPr>
        <w:tblStyle w:val="aff0"/>
        <w:tblW w:w="0" w:type="auto"/>
        <w:jc w:val="center"/>
        <w:tblLook w:val="04A0" w:firstRow="1" w:lastRow="0" w:firstColumn="1" w:lastColumn="0" w:noHBand="0" w:noVBand="1"/>
      </w:tblPr>
      <w:tblGrid>
        <w:gridCol w:w="1700"/>
        <w:gridCol w:w="1985"/>
        <w:gridCol w:w="1559"/>
        <w:gridCol w:w="2159"/>
        <w:gridCol w:w="2517"/>
      </w:tblGrid>
      <w:tr w:rsidR="00A44683" w14:paraId="16424B79" w14:textId="77777777" w:rsidTr="007E5B77">
        <w:trPr>
          <w:jc w:val="center"/>
        </w:trPr>
        <w:tc>
          <w:tcPr>
            <w:tcW w:w="1700" w:type="dxa"/>
            <w:vAlign w:val="center"/>
          </w:tcPr>
          <w:p w14:paraId="332486E9" w14:textId="20C1C80C" w:rsidR="00A44683" w:rsidRPr="00A44683" w:rsidRDefault="00A44683" w:rsidP="00A44683">
            <w:pPr>
              <w:pStyle w:val="TableText"/>
              <w:rPr>
                <w:color w:val="000000" w:themeColor="text1"/>
                <w:sz w:val="22"/>
              </w:rPr>
            </w:pPr>
            <w:r w:rsidRPr="00A44683">
              <w:rPr>
                <w:b/>
                <w:bCs/>
                <w:color w:val="000000" w:themeColor="text1"/>
                <w:sz w:val="22"/>
              </w:rPr>
              <w:t>Run</w:t>
            </w:r>
          </w:p>
        </w:tc>
        <w:tc>
          <w:tcPr>
            <w:tcW w:w="1985" w:type="dxa"/>
            <w:vAlign w:val="center"/>
          </w:tcPr>
          <w:p w14:paraId="1B585F4E" w14:textId="1B158082" w:rsidR="00A44683" w:rsidRPr="00A44683" w:rsidRDefault="00A44683" w:rsidP="00A44683">
            <w:pPr>
              <w:pStyle w:val="TableText"/>
              <w:rPr>
                <w:color w:val="000000" w:themeColor="text1"/>
                <w:sz w:val="22"/>
              </w:rPr>
            </w:pPr>
            <w:r w:rsidRPr="00A44683">
              <w:rPr>
                <w:b/>
                <w:bCs/>
                <w:color w:val="000000" w:themeColor="text1"/>
                <w:sz w:val="22"/>
              </w:rPr>
              <w:t>Task</w:t>
            </w:r>
          </w:p>
        </w:tc>
        <w:tc>
          <w:tcPr>
            <w:tcW w:w="1559" w:type="dxa"/>
            <w:vAlign w:val="center"/>
          </w:tcPr>
          <w:p w14:paraId="284CF1D4" w14:textId="5F366AC3" w:rsidR="00A44683" w:rsidRPr="00A44683" w:rsidRDefault="00A44683" w:rsidP="00A44683">
            <w:pPr>
              <w:pStyle w:val="TableText"/>
              <w:rPr>
                <w:color w:val="000000" w:themeColor="text1"/>
                <w:sz w:val="22"/>
              </w:rPr>
            </w:pPr>
            <w:r w:rsidRPr="00A44683">
              <w:rPr>
                <w:b/>
                <w:bCs/>
                <w:color w:val="000000" w:themeColor="text1"/>
                <w:sz w:val="22"/>
              </w:rPr>
              <w:t>Model family</w:t>
            </w:r>
          </w:p>
        </w:tc>
        <w:tc>
          <w:tcPr>
            <w:tcW w:w="2159" w:type="dxa"/>
            <w:vAlign w:val="center"/>
          </w:tcPr>
          <w:p w14:paraId="2AE6183A" w14:textId="3C58C5E9" w:rsidR="00A44683" w:rsidRPr="00A44683" w:rsidRDefault="00A44683" w:rsidP="00A44683">
            <w:pPr>
              <w:pStyle w:val="TableText"/>
              <w:rPr>
                <w:color w:val="000000" w:themeColor="text1"/>
                <w:sz w:val="22"/>
              </w:rPr>
            </w:pPr>
            <w:r w:rsidRPr="00A44683">
              <w:rPr>
                <w:b/>
                <w:bCs/>
                <w:color w:val="000000" w:themeColor="text1"/>
                <w:sz w:val="22"/>
              </w:rPr>
              <w:t>Status</w:t>
            </w:r>
          </w:p>
        </w:tc>
        <w:tc>
          <w:tcPr>
            <w:tcW w:w="2517" w:type="dxa"/>
            <w:vAlign w:val="center"/>
          </w:tcPr>
          <w:p w14:paraId="583C241D" w14:textId="75EF47A9" w:rsidR="00A44683" w:rsidRPr="00A44683" w:rsidRDefault="00A44683" w:rsidP="00A44683">
            <w:pPr>
              <w:pStyle w:val="TableText"/>
              <w:rPr>
                <w:color w:val="000000" w:themeColor="text1"/>
                <w:sz w:val="22"/>
              </w:rPr>
            </w:pPr>
            <w:r w:rsidRPr="00A44683">
              <w:rPr>
                <w:b/>
                <w:bCs/>
                <w:color w:val="000000" w:themeColor="text1"/>
                <w:sz w:val="22"/>
              </w:rPr>
              <w:t>Role in the thesis</w:t>
            </w:r>
          </w:p>
        </w:tc>
      </w:tr>
      <w:tr w:rsidR="00A44683" w14:paraId="72DFD1FE" w14:textId="77777777" w:rsidTr="007E5B77">
        <w:trPr>
          <w:jc w:val="center"/>
        </w:trPr>
        <w:tc>
          <w:tcPr>
            <w:tcW w:w="1700" w:type="dxa"/>
            <w:vAlign w:val="center"/>
          </w:tcPr>
          <w:p w14:paraId="085619C2" w14:textId="5EEB64F0" w:rsidR="00A44683" w:rsidRPr="00A44683" w:rsidRDefault="00A44683" w:rsidP="00A44683">
            <w:pPr>
              <w:pStyle w:val="TableText"/>
              <w:rPr>
                <w:color w:val="000000" w:themeColor="text1"/>
                <w:sz w:val="22"/>
              </w:rPr>
            </w:pPr>
            <w:r w:rsidRPr="00A44683">
              <w:rPr>
                <w:color w:val="000000" w:themeColor="text1"/>
                <w:sz w:val="22"/>
              </w:rPr>
              <w:t>A01b</w:t>
            </w:r>
          </w:p>
        </w:tc>
        <w:tc>
          <w:tcPr>
            <w:tcW w:w="1985" w:type="dxa"/>
            <w:vAlign w:val="center"/>
          </w:tcPr>
          <w:p w14:paraId="6A26CED0" w14:textId="283B7AC8" w:rsidR="00A44683" w:rsidRPr="00A44683" w:rsidRDefault="00A44683" w:rsidP="00A44683">
            <w:pPr>
              <w:pStyle w:val="TableText"/>
              <w:rPr>
                <w:color w:val="000000" w:themeColor="text1"/>
                <w:sz w:val="22"/>
              </w:rPr>
            </w:pPr>
            <w:r w:rsidRPr="00A44683">
              <w:rPr>
                <w:color w:val="000000" w:themeColor="text1"/>
                <w:sz w:val="22"/>
              </w:rPr>
              <w:t>accident</w:t>
            </w:r>
          </w:p>
        </w:tc>
        <w:tc>
          <w:tcPr>
            <w:tcW w:w="1559" w:type="dxa"/>
            <w:vAlign w:val="center"/>
          </w:tcPr>
          <w:p w14:paraId="6DD8E943" w14:textId="5AB5ECC6"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3579982A" w14:textId="662AABB3" w:rsidR="00A44683" w:rsidRPr="00A44683" w:rsidRDefault="00A44683" w:rsidP="00A44683">
            <w:pPr>
              <w:pStyle w:val="TableText"/>
              <w:rPr>
                <w:color w:val="000000" w:themeColor="text1"/>
                <w:sz w:val="22"/>
              </w:rPr>
            </w:pPr>
            <w:r w:rsidRPr="00A44683">
              <w:rPr>
                <w:color w:val="000000" w:themeColor="text1"/>
                <w:sz w:val="22"/>
              </w:rPr>
              <w:t>historical baseline</w:t>
            </w:r>
          </w:p>
        </w:tc>
        <w:tc>
          <w:tcPr>
            <w:tcW w:w="2517" w:type="dxa"/>
            <w:vAlign w:val="center"/>
          </w:tcPr>
          <w:p w14:paraId="14CF6198" w14:textId="2E0919D5" w:rsidR="00A44683" w:rsidRPr="00A44683" w:rsidRDefault="00A44683" w:rsidP="00A44683">
            <w:pPr>
              <w:pStyle w:val="TableText"/>
              <w:rPr>
                <w:color w:val="000000" w:themeColor="text1"/>
                <w:sz w:val="22"/>
              </w:rPr>
            </w:pPr>
            <w:r w:rsidRPr="00A44683">
              <w:rPr>
                <w:color w:val="000000" w:themeColor="text1"/>
                <w:sz w:val="22"/>
              </w:rPr>
              <w:t>illustrates the domain trap</w:t>
            </w:r>
          </w:p>
        </w:tc>
      </w:tr>
      <w:tr w:rsidR="00A44683" w:rsidRPr="00A44683" w14:paraId="387AE636" w14:textId="77777777" w:rsidTr="007E5B77">
        <w:trPr>
          <w:jc w:val="center"/>
        </w:trPr>
        <w:tc>
          <w:tcPr>
            <w:tcW w:w="1700" w:type="dxa"/>
            <w:vAlign w:val="center"/>
          </w:tcPr>
          <w:p w14:paraId="0F87EBF2" w14:textId="20BDC436" w:rsidR="00A44683" w:rsidRPr="00A44683" w:rsidRDefault="00A44683" w:rsidP="00A44683">
            <w:pPr>
              <w:pStyle w:val="TableText"/>
              <w:rPr>
                <w:color w:val="000000" w:themeColor="text1"/>
                <w:sz w:val="22"/>
              </w:rPr>
            </w:pPr>
            <w:r w:rsidRPr="00A44683">
              <w:rPr>
                <w:color w:val="000000" w:themeColor="text1"/>
                <w:sz w:val="22"/>
              </w:rPr>
              <w:t>A03r</w:t>
            </w:r>
          </w:p>
        </w:tc>
        <w:tc>
          <w:tcPr>
            <w:tcW w:w="1985" w:type="dxa"/>
            <w:vAlign w:val="center"/>
          </w:tcPr>
          <w:p w14:paraId="6C736154" w14:textId="14C8F27E" w:rsidR="00A44683" w:rsidRPr="00A44683" w:rsidRDefault="00A44683" w:rsidP="00A44683">
            <w:pPr>
              <w:pStyle w:val="TableText"/>
              <w:rPr>
                <w:color w:val="000000" w:themeColor="text1"/>
                <w:sz w:val="22"/>
              </w:rPr>
            </w:pPr>
            <w:r w:rsidRPr="00A44683">
              <w:rPr>
                <w:color w:val="000000" w:themeColor="text1"/>
                <w:sz w:val="22"/>
              </w:rPr>
              <w:t>accident</w:t>
            </w:r>
          </w:p>
        </w:tc>
        <w:tc>
          <w:tcPr>
            <w:tcW w:w="1559" w:type="dxa"/>
            <w:vAlign w:val="center"/>
          </w:tcPr>
          <w:p w14:paraId="2169B91F" w14:textId="63D2213E"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6FEF996C" w14:textId="5FF01AC3" w:rsidR="00A44683" w:rsidRPr="00A44683" w:rsidRDefault="00A44683" w:rsidP="00A44683">
            <w:pPr>
              <w:pStyle w:val="TableText"/>
              <w:rPr>
                <w:color w:val="000000" w:themeColor="text1"/>
                <w:sz w:val="22"/>
              </w:rPr>
            </w:pPr>
            <w:r w:rsidRPr="00A44683">
              <w:rPr>
                <w:color w:val="000000" w:themeColor="text1"/>
                <w:sz w:val="22"/>
              </w:rPr>
              <w:t>repaired baseline</w:t>
            </w:r>
          </w:p>
        </w:tc>
        <w:tc>
          <w:tcPr>
            <w:tcW w:w="2517" w:type="dxa"/>
            <w:vAlign w:val="center"/>
          </w:tcPr>
          <w:p w14:paraId="55DDC928" w14:textId="36C60262" w:rsidR="00A44683" w:rsidRPr="00A44683" w:rsidRDefault="00A44683" w:rsidP="00A44683">
            <w:pPr>
              <w:pStyle w:val="TableText"/>
              <w:rPr>
                <w:color w:val="000000" w:themeColor="text1"/>
                <w:sz w:val="22"/>
              </w:rPr>
            </w:pPr>
            <w:r w:rsidRPr="00A44683">
              <w:rPr>
                <w:color w:val="000000" w:themeColor="text1"/>
                <w:sz w:val="22"/>
              </w:rPr>
              <w:t>comparison prior to D02 and threshold analysis</w:t>
            </w:r>
          </w:p>
        </w:tc>
      </w:tr>
      <w:tr w:rsidR="00A44683" w14:paraId="759B68BF" w14:textId="77777777" w:rsidTr="007E5B77">
        <w:trPr>
          <w:jc w:val="center"/>
        </w:trPr>
        <w:tc>
          <w:tcPr>
            <w:tcW w:w="1700" w:type="dxa"/>
            <w:vAlign w:val="center"/>
          </w:tcPr>
          <w:p w14:paraId="5DDE87EC" w14:textId="355B4648" w:rsidR="00A44683" w:rsidRPr="00A44683" w:rsidRDefault="00A44683" w:rsidP="00A44683">
            <w:pPr>
              <w:pStyle w:val="TableText"/>
              <w:rPr>
                <w:color w:val="000000" w:themeColor="text1"/>
                <w:sz w:val="22"/>
              </w:rPr>
            </w:pPr>
            <w:r w:rsidRPr="00A44683">
              <w:rPr>
                <w:color w:val="000000" w:themeColor="text1"/>
                <w:sz w:val="22"/>
              </w:rPr>
              <w:t>A04</w:t>
            </w:r>
          </w:p>
        </w:tc>
        <w:tc>
          <w:tcPr>
            <w:tcW w:w="1985" w:type="dxa"/>
            <w:vAlign w:val="center"/>
          </w:tcPr>
          <w:p w14:paraId="3D114E90" w14:textId="745F0BCF" w:rsidR="00A44683" w:rsidRPr="00A44683" w:rsidRDefault="00A44683" w:rsidP="00A44683">
            <w:pPr>
              <w:pStyle w:val="TableText"/>
              <w:rPr>
                <w:color w:val="000000" w:themeColor="text1"/>
                <w:sz w:val="22"/>
              </w:rPr>
            </w:pPr>
            <w:r w:rsidRPr="00A44683">
              <w:rPr>
                <w:color w:val="000000" w:themeColor="text1"/>
                <w:sz w:val="22"/>
              </w:rPr>
              <w:t>accident</w:t>
            </w:r>
          </w:p>
        </w:tc>
        <w:tc>
          <w:tcPr>
            <w:tcW w:w="1559" w:type="dxa"/>
            <w:vAlign w:val="center"/>
          </w:tcPr>
          <w:p w14:paraId="5BFFBE61" w14:textId="3FBF4A60"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7D3787CB" w14:textId="7A91B21E" w:rsidR="00A44683" w:rsidRPr="00A44683" w:rsidRDefault="00A44683" w:rsidP="00A44683">
            <w:pPr>
              <w:pStyle w:val="TableText"/>
              <w:rPr>
                <w:color w:val="000000" w:themeColor="text1"/>
                <w:sz w:val="22"/>
              </w:rPr>
            </w:pPr>
            <w:r w:rsidRPr="00A44683">
              <w:rPr>
                <w:color w:val="000000" w:themeColor="text1"/>
                <w:sz w:val="22"/>
              </w:rPr>
              <w:t>exploratory dense-negative run</w:t>
            </w:r>
          </w:p>
        </w:tc>
        <w:tc>
          <w:tcPr>
            <w:tcW w:w="2517" w:type="dxa"/>
            <w:vAlign w:val="center"/>
          </w:tcPr>
          <w:p w14:paraId="566180EA" w14:textId="21B8F75A" w:rsidR="00A44683" w:rsidRPr="00A44683" w:rsidRDefault="00A44683" w:rsidP="00A44683">
            <w:pPr>
              <w:pStyle w:val="TableText"/>
              <w:rPr>
                <w:color w:val="000000" w:themeColor="text1"/>
                <w:sz w:val="22"/>
              </w:rPr>
            </w:pPr>
            <w:r w:rsidRPr="00A44683">
              <w:rPr>
                <w:color w:val="000000" w:themeColor="text1"/>
                <w:sz w:val="22"/>
              </w:rPr>
              <w:t>negative result</w:t>
            </w:r>
          </w:p>
        </w:tc>
      </w:tr>
      <w:tr w:rsidR="00A44683" w14:paraId="674BA2FB" w14:textId="77777777" w:rsidTr="007E5B77">
        <w:trPr>
          <w:jc w:val="center"/>
        </w:trPr>
        <w:tc>
          <w:tcPr>
            <w:tcW w:w="1700" w:type="dxa"/>
            <w:vAlign w:val="center"/>
          </w:tcPr>
          <w:p w14:paraId="660E5C1F" w14:textId="2C7BF86B" w:rsidR="00A44683" w:rsidRPr="00A44683" w:rsidRDefault="00A44683" w:rsidP="00A44683">
            <w:pPr>
              <w:pStyle w:val="TableText"/>
              <w:rPr>
                <w:color w:val="000000" w:themeColor="text1"/>
                <w:sz w:val="22"/>
              </w:rPr>
            </w:pPr>
            <w:r w:rsidRPr="00A44683">
              <w:rPr>
                <w:color w:val="000000" w:themeColor="text1"/>
                <w:sz w:val="22"/>
              </w:rPr>
              <w:t>A06</w:t>
            </w:r>
          </w:p>
        </w:tc>
        <w:tc>
          <w:tcPr>
            <w:tcW w:w="1985" w:type="dxa"/>
            <w:vAlign w:val="center"/>
          </w:tcPr>
          <w:p w14:paraId="4FF11150" w14:textId="392A0F18" w:rsidR="00A44683" w:rsidRPr="00A44683" w:rsidRDefault="00A44683" w:rsidP="00A44683">
            <w:pPr>
              <w:pStyle w:val="TableText"/>
              <w:rPr>
                <w:color w:val="000000" w:themeColor="text1"/>
                <w:sz w:val="22"/>
              </w:rPr>
            </w:pPr>
            <w:r w:rsidRPr="00A44683">
              <w:rPr>
                <w:color w:val="000000" w:themeColor="text1"/>
                <w:sz w:val="22"/>
              </w:rPr>
              <w:t>accident</w:t>
            </w:r>
          </w:p>
        </w:tc>
        <w:tc>
          <w:tcPr>
            <w:tcW w:w="1559" w:type="dxa"/>
            <w:vAlign w:val="center"/>
          </w:tcPr>
          <w:p w14:paraId="6E321429" w14:textId="7DA278D7" w:rsidR="00A44683" w:rsidRPr="00A44683" w:rsidRDefault="00A44683" w:rsidP="00A44683">
            <w:pPr>
              <w:pStyle w:val="TableText"/>
              <w:rPr>
                <w:color w:val="000000" w:themeColor="text1"/>
                <w:sz w:val="22"/>
              </w:rPr>
            </w:pPr>
            <w:r w:rsidRPr="00A44683">
              <w:rPr>
                <w:color w:val="000000" w:themeColor="text1"/>
                <w:sz w:val="22"/>
              </w:rPr>
              <w:t>R3D</w:t>
            </w:r>
          </w:p>
        </w:tc>
        <w:tc>
          <w:tcPr>
            <w:tcW w:w="2159" w:type="dxa"/>
            <w:vAlign w:val="center"/>
          </w:tcPr>
          <w:p w14:paraId="123C4A87" w14:textId="4C860055" w:rsidR="00A44683" w:rsidRPr="00A44683" w:rsidRDefault="00A44683" w:rsidP="00A44683">
            <w:pPr>
              <w:pStyle w:val="TableText"/>
              <w:rPr>
                <w:color w:val="000000" w:themeColor="text1"/>
                <w:sz w:val="22"/>
              </w:rPr>
            </w:pPr>
            <w:r w:rsidRPr="00A44683">
              <w:rPr>
                <w:color w:val="000000" w:themeColor="text1"/>
                <w:sz w:val="22"/>
              </w:rPr>
              <w:t>exploratory overfit run</w:t>
            </w:r>
          </w:p>
        </w:tc>
        <w:tc>
          <w:tcPr>
            <w:tcW w:w="2517" w:type="dxa"/>
            <w:vAlign w:val="center"/>
          </w:tcPr>
          <w:p w14:paraId="2E03EA98" w14:textId="43F9367D" w:rsidR="00A44683" w:rsidRPr="00A44683" w:rsidRDefault="00A44683" w:rsidP="00A44683">
            <w:pPr>
              <w:pStyle w:val="TableText"/>
              <w:rPr>
                <w:color w:val="000000" w:themeColor="text1"/>
                <w:sz w:val="22"/>
              </w:rPr>
            </w:pPr>
            <w:r w:rsidRPr="00A44683">
              <w:rPr>
                <w:color w:val="000000" w:themeColor="text1"/>
                <w:sz w:val="22"/>
              </w:rPr>
              <w:t>illustrates the limitation of the video line</w:t>
            </w:r>
          </w:p>
        </w:tc>
      </w:tr>
      <w:tr w:rsidR="00A44683" w14:paraId="6668648E" w14:textId="77777777" w:rsidTr="007E5B77">
        <w:trPr>
          <w:jc w:val="center"/>
        </w:trPr>
        <w:tc>
          <w:tcPr>
            <w:tcW w:w="1700" w:type="dxa"/>
            <w:vAlign w:val="center"/>
          </w:tcPr>
          <w:p w14:paraId="5BB86840" w14:textId="4B34100D" w:rsidR="00A44683" w:rsidRPr="00A44683" w:rsidRDefault="00A44683" w:rsidP="00A44683">
            <w:pPr>
              <w:pStyle w:val="TableText"/>
              <w:rPr>
                <w:color w:val="000000" w:themeColor="text1"/>
                <w:sz w:val="22"/>
              </w:rPr>
            </w:pPr>
            <w:r w:rsidRPr="00A44683">
              <w:rPr>
                <w:color w:val="000000" w:themeColor="text1"/>
                <w:sz w:val="22"/>
              </w:rPr>
              <w:t>D02</w:t>
            </w:r>
          </w:p>
        </w:tc>
        <w:tc>
          <w:tcPr>
            <w:tcW w:w="1985" w:type="dxa"/>
            <w:vAlign w:val="center"/>
          </w:tcPr>
          <w:p w14:paraId="4C843CC3" w14:textId="0E07EBA7" w:rsidR="00A44683" w:rsidRPr="00A44683" w:rsidRDefault="00A44683" w:rsidP="00A44683">
            <w:pPr>
              <w:pStyle w:val="TableText"/>
              <w:rPr>
                <w:color w:val="000000" w:themeColor="text1"/>
                <w:sz w:val="22"/>
              </w:rPr>
            </w:pPr>
            <w:r w:rsidRPr="00A44683">
              <w:rPr>
                <w:color w:val="000000" w:themeColor="text1"/>
                <w:sz w:val="22"/>
              </w:rPr>
              <w:t>accident</w:t>
            </w:r>
          </w:p>
        </w:tc>
        <w:tc>
          <w:tcPr>
            <w:tcW w:w="1559" w:type="dxa"/>
            <w:vAlign w:val="center"/>
          </w:tcPr>
          <w:p w14:paraId="081BD2B2" w14:textId="41842459"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2E6E9F94" w14:textId="32D174BC" w:rsidR="00A44683" w:rsidRPr="00A44683" w:rsidRDefault="00A44683" w:rsidP="00A44683">
            <w:pPr>
              <w:pStyle w:val="TableText"/>
              <w:rPr>
                <w:color w:val="000000" w:themeColor="text1"/>
                <w:sz w:val="22"/>
              </w:rPr>
            </w:pPr>
            <w:r w:rsidRPr="00A44683">
              <w:rPr>
                <w:color w:val="000000" w:themeColor="text1"/>
                <w:sz w:val="22"/>
              </w:rPr>
              <w:t>selected defendable run</w:t>
            </w:r>
          </w:p>
        </w:tc>
        <w:tc>
          <w:tcPr>
            <w:tcW w:w="2517" w:type="dxa"/>
            <w:vAlign w:val="center"/>
          </w:tcPr>
          <w:p w14:paraId="64ECAAFC" w14:textId="22858E74" w:rsidR="00A44683" w:rsidRPr="00A44683" w:rsidRDefault="00A44683" w:rsidP="00A44683">
            <w:pPr>
              <w:pStyle w:val="TableText"/>
              <w:rPr>
                <w:color w:val="000000" w:themeColor="text1"/>
                <w:sz w:val="22"/>
              </w:rPr>
            </w:pPr>
            <w:r w:rsidRPr="00A44683">
              <w:rPr>
                <w:color w:val="000000" w:themeColor="text1"/>
                <w:sz w:val="22"/>
              </w:rPr>
              <w:t xml:space="preserve">official </w:t>
            </w:r>
            <w:proofErr w:type="gramStart"/>
            <w:r w:rsidRPr="00A44683">
              <w:rPr>
                <w:color w:val="000000" w:themeColor="text1"/>
                <w:sz w:val="22"/>
              </w:rPr>
              <w:t>final result</w:t>
            </w:r>
            <w:proofErr w:type="gramEnd"/>
            <w:r w:rsidRPr="00A44683">
              <w:rPr>
                <w:color w:val="000000" w:themeColor="text1"/>
                <w:sz w:val="22"/>
              </w:rPr>
              <w:t xml:space="preserve"> for the accident branch</w:t>
            </w:r>
          </w:p>
        </w:tc>
      </w:tr>
      <w:tr w:rsidR="00A44683" w14:paraId="188B9393" w14:textId="77777777" w:rsidTr="007E5B77">
        <w:trPr>
          <w:jc w:val="center"/>
        </w:trPr>
        <w:tc>
          <w:tcPr>
            <w:tcW w:w="1700" w:type="dxa"/>
            <w:vAlign w:val="center"/>
          </w:tcPr>
          <w:p w14:paraId="4DE681B6" w14:textId="149A6A49" w:rsidR="00A44683" w:rsidRPr="00A44683" w:rsidRDefault="00A44683" w:rsidP="00A44683">
            <w:pPr>
              <w:pStyle w:val="TableText"/>
              <w:rPr>
                <w:color w:val="000000" w:themeColor="text1"/>
                <w:sz w:val="22"/>
              </w:rPr>
            </w:pPr>
            <w:r w:rsidRPr="00A44683">
              <w:rPr>
                <w:color w:val="000000" w:themeColor="text1"/>
                <w:sz w:val="22"/>
              </w:rPr>
              <w:t>B01</w:t>
            </w:r>
          </w:p>
        </w:tc>
        <w:tc>
          <w:tcPr>
            <w:tcW w:w="1985" w:type="dxa"/>
            <w:vAlign w:val="center"/>
          </w:tcPr>
          <w:p w14:paraId="1F0B1310" w14:textId="3BAAD495" w:rsidR="00A44683" w:rsidRPr="00A44683" w:rsidRDefault="00A44683" w:rsidP="00A44683">
            <w:pPr>
              <w:pStyle w:val="TableText"/>
              <w:rPr>
                <w:color w:val="000000" w:themeColor="text1"/>
                <w:sz w:val="22"/>
              </w:rPr>
            </w:pPr>
            <w:r w:rsidRPr="00A44683">
              <w:rPr>
                <w:color w:val="000000" w:themeColor="text1"/>
                <w:sz w:val="22"/>
              </w:rPr>
              <w:t>severity</w:t>
            </w:r>
          </w:p>
        </w:tc>
        <w:tc>
          <w:tcPr>
            <w:tcW w:w="1559" w:type="dxa"/>
            <w:vAlign w:val="center"/>
          </w:tcPr>
          <w:p w14:paraId="06E70E87" w14:textId="504F422B"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69250FFB" w14:textId="20179BF2" w:rsidR="00A44683" w:rsidRPr="00A44683" w:rsidRDefault="00A44683" w:rsidP="00A44683">
            <w:pPr>
              <w:pStyle w:val="TableText"/>
              <w:rPr>
                <w:color w:val="000000" w:themeColor="text1"/>
                <w:sz w:val="22"/>
              </w:rPr>
            </w:pPr>
            <w:r w:rsidRPr="00A44683">
              <w:rPr>
                <w:color w:val="000000" w:themeColor="text1"/>
                <w:sz w:val="22"/>
              </w:rPr>
              <w:t>historical baseline</w:t>
            </w:r>
          </w:p>
        </w:tc>
        <w:tc>
          <w:tcPr>
            <w:tcW w:w="2517" w:type="dxa"/>
            <w:vAlign w:val="center"/>
          </w:tcPr>
          <w:p w14:paraId="4DE30033" w14:textId="05CF18C5" w:rsidR="00A44683" w:rsidRPr="00A44683" w:rsidRDefault="00A44683" w:rsidP="00A44683">
            <w:pPr>
              <w:pStyle w:val="TableText"/>
              <w:rPr>
                <w:color w:val="000000" w:themeColor="text1"/>
                <w:sz w:val="22"/>
              </w:rPr>
            </w:pPr>
            <w:r w:rsidRPr="00A44683">
              <w:rPr>
                <w:color w:val="000000" w:themeColor="text1"/>
                <w:sz w:val="22"/>
              </w:rPr>
              <w:t>reference point</w:t>
            </w:r>
          </w:p>
        </w:tc>
      </w:tr>
      <w:tr w:rsidR="00A44683" w14:paraId="06E5369B" w14:textId="77777777" w:rsidTr="007E5B77">
        <w:trPr>
          <w:jc w:val="center"/>
        </w:trPr>
        <w:tc>
          <w:tcPr>
            <w:tcW w:w="1700" w:type="dxa"/>
            <w:vAlign w:val="center"/>
          </w:tcPr>
          <w:p w14:paraId="3DA92939" w14:textId="1BEA90A0" w:rsidR="00A44683" w:rsidRPr="00A44683" w:rsidRDefault="00A44683" w:rsidP="00A44683">
            <w:pPr>
              <w:pStyle w:val="TableText"/>
              <w:rPr>
                <w:color w:val="000000" w:themeColor="text1"/>
                <w:sz w:val="22"/>
              </w:rPr>
            </w:pPr>
            <w:r w:rsidRPr="00A44683">
              <w:rPr>
                <w:color w:val="000000" w:themeColor="text1"/>
                <w:sz w:val="22"/>
              </w:rPr>
              <w:t>B01r</w:t>
            </w:r>
          </w:p>
        </w:tc>
        <w:tc>
          <w:tcPr>
            <w:tcW w:w="1985" w:type="dxa"/>
            <w:vAlign w:val="center"/>
          </w:tcPr>
          <w:p w14:paraId="1D9F39BD" w14:textId="7293F81D" w:rsidR="00A44683" w:rsidRPr="00A44683" w:rsidRDefault="00A44683" w:rsidP="00A44683">
            <w:pPr>
              <w:pStyle w:val="TableText"/>
              <w:rPr>
                <w:color w:val="000000" w:themeColor="text1"/>
                <w:sz w:val="22"/>
              </w:rPr>
            </w:pPr>
            <w:r w:rsidRPr="00A44683">
              <w:rPr>
                <w:color w:val="000000" w:themeColor="text1"/>
                <w:sz w:val="22"/>
              </w:rPr>
              <w:t>severity</w:t>
            </w:r>
          </w:p>
        </w:tc>
        <w:tc>
          <w:tcPr>
            <w:tcW w:w="1559" w:type="dxa"/>
            <w:vAlign w:val="center"/>
          </w:tcPr>
          <w:p w14:paraId="0076CCD3" w14:textId="3BC102F7" w:rsidR="00A44683" w:rsidRPr="00A44683" w:rsidRDefault="00A44683" w:rsidP="00A44683">
            <w:pPr>
              <w:pStyle w:val="TableText"/>
              <w:rPr>
                <w:color w:val="000000" w:themeColor="text1"/>
                <w:sz w:val="22"/>
              </w:rPr>
            </w:pPr>
            <w:proofErr w:type="spellStart"/>
            <w:r w:rsidRPr="00A44683">
              <w:rPr>
                <w:color w:val="000000" w:themeColor="text1"/>
                <w:sz w:val="22"/>
              </w:rPr>
              <w:t>ConvNeXt</w:t>
            </w:r>
            <w:proofErr w:type="spellEnd"/>
          </w:p>
        </w:tc>
        <w:tc>
          <w:tcPr>
            <w:tcW w:w="2159" w:type="dxa"/>
            <w:vAlign w:val="center"/>
          </w:tcPr>
          <w:p w14:paraId="689C60DD" w14:textId="4929B830" w:rsidR="00A44683" w:rsidRPr="00A44683" w:rsidRDefault="00A44683" w:rsidP="00A44683">
            <w:pPr>
              <w:pStyle w:val="TableText"/>
              <w:rPr>
                <w:color w:val="000000" w:themeColor="text1"/>
                <w:sz w:val="22"/>
              </w:rPr>
            </w:pPr>
            <w:r w:rsidRPr="00A44683">
              <w:rPr>
                <w:color w:val="000000" w:themeColor="text1"/>
                <w:sz w:val="22"/>
              </w:rPr>
              <w:t>bundled local demo</w:t>
            </w:r>
          </w:p>
        </w:tc>
        <w:tc>
          <w:tcPr>
            <w:tcW w:w="2517" w:type="dxa"/>
            <w:vAlign w:val="center"/>
          </w:tcPr>
          <w:p w14:paraId="523CF08D" w14:textId="6FD4C0E5" w:rsidR="00A44683" w:rsidRPr="00A44683" w:rsidRDefault="00A44683" w:rsidP="00A44683">
            <w:pPr>
              <w:pStyle w:val="TableText"/>
              <w:rPr>
                <w:color w:val="000000" w:themeColor="text1"/>
                <w:sz w:val="22"/>
              </w:rPr>
            </w:pPr>
            <w:r w:rsidRPr="00A44683">
              <w:rPr>
                <w:color w:val="000000" w:themeColor="text1"/>
                <w:sz w:val="22"/>
              </w:rPr>
              <w:t>not the final research result</w:t>
            </w:r>
          </w:p>
        </w:tc>
      </w:tr>
      <w:tr w:rsidR="00A44683" w14:paraId="34FCD498" w14:textId="77777777" w:rsidTr="007E5B77">
        <w:trPr>
          <w:jc w:val="center"/>
        </w:trPr>
        <w:tc>
          <w:tcPr>
            <w:tcW w:w="1700" w:type="dxa"/>
            <w:vAlign w:val="center"/>
          </w:tcPr>
          <w:p w14:paraId="226C8292" w14:textId="20E3A407" w:rsidR="00A44683" w:rsidRPr="00A44683" w:rsidRDefault="00A44683" w:rsidP="00A44683">
            <w:pPr>
              <w:pStyle w:val="TableText"/>
              <w:rPr>
                <w:color w:val="000000" w:themeColor="text1"/>
                <w:sz w:val="22"/>
              </w:rPr>
            </w:pPr>
            <w:r w:rsidRPr="00A44683">
              <w:rPr>
                <w:color w:val="000000" w:themeColor="text1"/>
                <w:sz w:val="22"/>
              </w:rPr>
              <w:t>S13</w:t>
            </w:r>
          </w:p>
        </w:tc>
        <w:tc>
          <w:tcPr>
            <w:tcW w:w="1985" w:type="dxa"/>
            <w:vAlign w:val="center"/>
          </w:tcPr>
          <w:p w14:paraId="37D9DF99" w14:textId="3A30A069" w:rsidR="00A44683" w:rsidRPr="00A44683" w:rsidRDefault="00A44683" w:rsidP="00A44683">
            <w:pPr>
              <w:pStyle w:val="TableText"/>
              <w:rPr>
                <w:color w:val="000000" w:themeColor="text1"/>
                <w:sz w:val="22"/>
              </w:rPr>
            </w:pPr>
            <w:r w:rsidRPr="00A44683">
              <w:rPr>
                <w:color w:val="000000" w:themeColor="text1"/>
                <w:sz w:val="22"/>
              </w:rPr>
              <w:t>severity</w:t>
            </w:r>
          </w:p>
        </w:tc>
        <w:tc>
          <w:tcPr>
            <w:tcW w:w="1559" w:type="dxa"/>
            <w:vAlign w:val="center"/>
          </w:tcPr>
          <w:p w14:paraId="3C63D224" w14:textId="2600D8C0" w:rsidR="00A44683" w:rsidRPr="00A44683" w:rsidRDefault="00A44683" w:rsidP="00A44683">
            <w:pPr>
              <w:pStyle w:val="TableText"/>
              <w:rPr>
                <w:color w:val="000000" w:themeColor="text1"/>
                <w:sz w:val="22"/>
              </w:rPr>
            </w:pPr>
            <w:r w:rsidRPr="00A44683">
              <w:rPr>
                <w:color w:val="000000" w:themeColor="text1"/>
                <w:sz w:val="22"/>
              </w:rPr>
              <w:t>R3D-18</w:t>
            </w:r>
          </w:p>
        </w:tc>
        <w:tc>
          <w:tcPr>
            <w:tcW w:w="2159" w:type="dxa"/>
            <w:vAlign w:val="center"/>
          </w:tcPr>
          <w:p w14:paraId="5C817596" w14:textId="431AE341" w:rsidR="00A44683" w:rsidRPr="00A44683" w:rsidRDefault="00A44683" w:rsidP="00A44683">
            <w:pPr>
              <w:pStyle w:val="TableText"/>
              <w:rPr>
                <w:color w:val="000000" w:themeColor="text1"/>
                <w:sz w:val="22"/>
              </w:rPr>
            </w:pPr>
            <w:r w:rsidRPr="00A44683">
              <w:rPr>
                <w:color w:val="000000" w:themeColor="text1"/>
                <w:sz w:val="22"/>
              </w:rPr>
              <w:t>selected defendable run</w:t>
            </w:r>
          </w:p>
        </w:tc>
        <w:tc>
          <w:tcPr>
            <w:tcW w:w="2517" w:type="dxa"/>
            <w:vAlign w:val="center"/>
          </w:tcPr>
          <w:p w14:paraId="6D88D268" w14:textId="33A4077C" w:rsidR="00A44683" w:rsidRPr="00A44683" w:rsidRDefault="00A44683" w:rsidP="00A44683">
            <w:pPr>
              <w:pStyle w:val="TableText"/>
              <w:rPr>
                <w:color w:val="000000" w:themeColor="text1"/>
                <w:sz w:val="22"/>
              </w:rPr>
            </w:pPr>
            <w:r w:rsidRPr="00A44683">
              <w:rPr>
                <w:color w:val="000000" w:themeColor="text1"/>
                <w:sz w:val="22"/>
              </w:rPr>
              <w:t xml:space="preserve">official </w:t>
            </w:r>
            <w:proofErr w:type="gramStart"/>
            <w:r w:rsidRPr="00A44683">
              <w:rPr>
                <w:color w:val="000000" w:themeColor="text1"/>
                <w:sz w:val="22"/>
              </w:rPr>
              <w:t>final result</w:t>
            </w:r>
            <w:proofErr w:type="gramEnd"/>
            <w:r w:rsidRPr="00A44683">
              <w:rPr>
                <w:color w:val="000000" w:themeColor="text1"/>
                <w:sz w:val="22"/>
              </w:rPr>
              <w:t xml:space="preserve"> for the severity branch</w:t>
            </w:r>
          </w:p>
        </w:tc>
      </w:tr>
      <w:tr w:rsidR="00A44683" w:rsidRPr="00A44683" w14:paraId="3081D349" w14:textId="77777777" w:rsidTr="007E5B77">
        <w:trPr>
          <w:jc w:val="center"/>
        </w:trPr>
        <w:tc>
          <w:tcPr>
            <w:tcW w:w="1700" w:type="dxa"/>
            <w:vAlign w:val="center"/>
          </w:tcPr>
          <w:p w14:paraId="6274ABF3" w14:textId="7E32C783" w:rsidR="00A44683" w:rsidRPr="00A44683" w:rsidRDefault="00A44683" w:rsidP="00A44683">
            <w:pPr>
              <w:pStyle w:val="TableText"/>
              <w:rPr>
                <w:color w:val="000000" w:themeColor="text1"/>
                <w:sz w:val="22"/>
              </w:rPr>
            </w:pPr>
            <w:r w:rsidRPr="00A44683">
              <w:rPr>
                <w:color w:val="000000" w:themeColor="text1"/>
                <w:sz w:val="22"/>
              </w:rPr>
              <w:t>S15</w:t>
            </w:r>
          </w:p>
        </w:tc>
        <w:tc>
          <w:tcPr>
            <w:tcW w:w="1985" w:type="dxa"/>
            <w:vAlign w:val="center"/>
          </w:tcPr>
          <w:p w14:paraId="30F57639" w14:textId="59983AC9" w:rsidR="00A44683" w:rsidRPr="00A44683" w:rsidRDefault="00A44683" w:rsidP="00A44683">
            <w:pPr>
              <w:pStyle w:val="TableText"/>
              <w:rPr>
                <w:color w:val="000000" w:themeColor="text1"/>
                <w:sz w:val="22"/>
              </w:rPr>
            </w:pPr>
            <w:r w:rsidRPr="00A44683">
              <w:rPr>
                <w:color w:val="000000" w:themeColor="text1"/>
                <w:sz w:val="22"/>
              </w:rPr>
              <w:t>severity</w:t>
            </w:r>
          </w:p>
        </w:tc>
        <w:tc>
          <w:tcPr>
            <w:tcW w:w="1559" w:type="dxa"/>
            <w:vAlign w:val="center"/>
          </w:tcPr>
          <w:p w14:paraId="53C54697" w14:textId="5D5B9B4C" w:rsidR="00A44683" w:rsidRPr="00A44683" w:rsidRDefault="00A44683" w:rsidP="00A44683">
            <w:pPr>
              <w:pStyle w:val="TableText"/>
              <w:rPr>
                <w:color w:val="000000" w:themeColor="text1"/>
                <w:sz w:val="22"/>
              </w:rPr>
            </w:pPr>
            <w:r w:rsidRPr="00A44683">
              <w:rPr>
                <w:color w:val="000000" w:themeColor="text1"/>
                <w:sz w:val="22"/>
              </w:rPr>
              <w:t>R3D-18</w:t>
            </w:r>
          </w:p>
        </w:tc>
        <w:tc>
          <w:tcPr>
            <w:tcW w:w="2159" w:type="dxa"/>
            <w:vAlign w:val="center"/>
          </w:tcPr>
          <w:p w14:paraId="5231FF8C" w14:textId="21F0CB73" w:rsidR="00A44683" w:rsidRPr="00A44683" w:rsidRDefault="00A44683" w:rsidP="00A44683">
            <w:pPr>
              <w:pStyle w:val="TableText"/>
              <w:rPr>
                <w:color w:val="000000" w:themeColor="text1"/>
                <w:sz w:val="22"/>
              </w:rPr>
            </w:pPr>
            <w:r w:rsidRPr="00A44683">
              <w:rPr>
                <w:color w:val="000000" w:themeColor="text1"/>
                <w:sz w:val="22"/>
              </w:rPr>
              <w:t>validation leader</w:t>
            </w:r>
          </w:p>
        </w:tc>
        <w:tc>
          <w:tcPr>
            <w:tcW w:w="2517" w:type="dxa"/>
            <w:vAlign w:val="center"/>
          </w:tcPr>
          <w:p w14:paraId="63257EE4" w14:textId="47C080E3" w:rsidR="00A44683" w:rsidRPr="00A44683" w:rsidRDefault="00A44683" w:rsidP="00A44683">
            <w:pPr>
              <w:pStyle w:val="TableText"/>
              <w:rPr>
                <w:color w:val="000000" w:themeColor="text1"/>
                <w:sz w:val="22"/>
              </w:rPr>
            </w:pPr>
            <w:r w:rsidRPr="00A44683">
              <w:rPr>
                <w:color w:val="000000" w:themeColor="text1"/>
                <w:sz w:val="22"/>
              </w:rPr>
              <w:t>counterexample against selecting by validation headline only</w:t>
            </w:r>
          </w:p>
        </w:tc>
      </w:tr>
      <w:tr w:rsidR="00A44683" w14:paraId="365414B5" w14:textId="77777777" w:rsidTr="007E5B77">
        <w:trPr>
          <w:jc w:val="center"/>
        </w:trPr>
        <w:tc>
          <w:tcPr>
            <w:tcW w:w="1700" w:type="dxa"/>
            <w:vAlign w:val="center"/>
          </w:tcPr>
          <w:p w14:paraId="7F9364EB" w14:textId="66A611C3" w:rsidR="00A44683" w:rsidRPr="00A44683" w:rsidRDefault="00A44683" w:rsidP="00A44683">
            <w:pPr>
              <w:pStyle w:val="TableText"/>
              <w:rPr>
                <w:color w:val="000000" w:themeColor="text1"/>
                <w:sz w:val="22"/>
              </w:rPr>
            </w:pPr>
            <w:r w:rsidRPr="00A44683">
              <w:rPr>
                <w:color w:val="000000" w:themeColor="text1"/>
                <w:sz w:val="22"/>
              </w:rPr>
              <w:t>YOLO hybrid</w:t>
            </w:r>
          </w:p>
        </w:tc>
        <w:tc>
          <w:tcPr>
            <w:tcW w:w="1985" w:type="dxa"/>
            <w:vAlign w:val="center"/>
          </w:tcPr>
          <w:p w14:paraId="54937D90" w14:textId="1CFCE600" w:rsidR="00A44683" w:rsidRPr="00A44683" w:rsidRDefault="00A44683" w:rsidP="00A44683">
            <w:pPr>
              <w:pStyle w:val="TableText"/>
              <w:rPr>
                <w:color w:val="000000" w:themeColor="text1"/>
                <w:sz w:val="22"/>
              </w:rPr>
            </w:pPr>
            <w:r w:rsidRPr="00A44683">
              <w:rPr>
                <w:color w:val="000000" w:themeColor="text1"/>
                <w:sz w:val="22"/>
              </w:rPr>
              <w:t>accident / anomaly</w:t>
            </w:r>
          </w:p>
        </w:tc>
        <w:tc>
          <w:tcPr>
            <w:tcW w:w="1559" w:type="dxa"/>
            <w:vAlign w:val="center"/>
          </w:tcPr>
          <w:p w14:paraId="3944D042" w14:textId="68867F1F" w:rsidR="00A44683" w:rsidRPr="00A44683" w:rsidRDefault="00A44683" w:rsidP="00A44683">
            <w:pPr>
              <w:pStyle w:val="TableText"/>
              <w:rPr>
                <w:color w:val="000000" w:themeColor="text1"/>
                <w:sz w:val="22"/>
              </w:rPr>
            </w:pPr>
            <w:r w:rsidRPr="00A44683">
              <w:rPr>
                <w:color w:val="000000" w:themeColor="text1"/>
                <w:sz w:val="22"/>
              </w:rPr>
              <w:t xml:space="preserve">YOLO + </w:t>
            </w:r>
            <w:proofErr w:type="spellStart"/>
            <w:r w:rsidRPr="00A44683">
              <w:rPr>
                <w:color w:val="000000" w:themeColor="text1"/>
                <w:sz w:val="22"/>
              </w:rPr>
              <w:t>ConvNeXt</w:t>
            </w:r>
            <w:proofErr w:type="spellEnd"/>
          </w:p>
        </w:tc>
        <w:tc>
          <w:tcPr>
            <w:tcW w:w="2159" w:type="dxa"/>
            <w:vAlign w:val="center"/>
          </w:tcPr>
          <w:p w14:paraId="1FF650BD" w14:textId="2AFB2A94" w:rsidR="00A44683" w:rsidRPr="00A44683" w:rsidRDefault="00A44683" w:rsidP="00A44683">
            <w:pPr>
              <w:pStyle w:val="TableText"/>
              <w:rPr>
                <w:color w:val="000000" w:themeColor="text1"/>
                <w:sz w:val="22"/>
              </w:rPr>
            </w:pPr>
            <w:r w:rsidRPr="00A44683">
              <w:rPr>
                <w:color w:val="000000" w:themeColor="text1"/>
                <w:sz w:val="22"/>
              </w:rPr>
              <w:t>planned future work</w:t>
            </w:r>
          </w:p>
        </w:tc>
        <w:tc>
          <w:tcPr>
            <w:tcW w:w="2517" w:type="dxa"/>
            <w:vAlign w:val="center"/>
          </w:tcPr>
          <w:p w14:paraId="4784378E" w14:textId="2CFB1289" w:rsidR="00A44683" w:rsidRPr="00A44683" w:rsidRDefault="00A44683" w:rsidP="00A44683">
            <w:pPr>
              <w:pStyle w:val="TableText"/>
              <w:rPr>
                <w:color w:val="000000" w:themeColor="text1"/>
                <w:sz w:val="22"/>
              </w:rPr>
            </w:pPr>
            <w:r w:rsidRPr="00A44683">
              <w:rPr>
                <w:color w:val="000000" w:themeColor="text1"/>
                <w:sz w:val="22"/>
              </w:rPr>
              <w:t>promising future direction</w:t>
            </w:r>
          </w:p>
        </w:tc>
      </w:tr>
    </w:tbl>
    <w:p w14:paraId="52AB4097" w14:textId="77777777" w:rsidR="007F5D02" w:rsidRDefault="007F5D02">
      <w:pPr>
        <w:pStyle w:val="TableText"/>
      </w:pPr>
    </w:p>
    <w:p w14:paraId="0ED9BCB9" w14:textId="77777777" w:rsidR="007F5D02" w:rsidRDefault="00000000">
      <w:r>
        <w:br w:type="page"/>
      </w:r>
    </w:p>
    <w:p w14:paraId="2AFFF1A0" w14:textId="77777777" w:rsidR="002774B9" w:rsidRDefault="002774B9" w:rsidP="00C14E31">
      <w:pPr>
        <w:pStyle w:val="1"/>
      </w:pPr>
      <w:bookmarkStart w:id="107" w:name="_Toc227948606"/>
      <w:bookmarkStart w:id="108" w:name="_Toc227948799"/>
      <w:bookmarkStart w:id="109" w:name="_Toc227949036"/>
      <w:r w:rsidRPr="002774B9">
        <w:lastRenderedPageBreak/>
        <w:t>5 Experimental design and evaluation protocol</w:t>
      </w:r>
      <w:bookmarkEnd w:id="107"/>
      <w:bookmarkEnd w:id="108"/>
      <w:bookmarkEnd w:id="109"/>
    </w:p>
    <w:p w14:paraId="62A21B0A" w14:textId="77777777" w:rsidR="00B20B29" w:rsidRPr="00B36A70" w:rsidRDefault="00B20B29" w:rsidP="005B4B0E">
      <w:bookmarkStart w:id="110" w:name="_Toc227948607"/>
      <w:r w:rsidRPr="00F23A52">
        <w:t xml:space="preserve">One notable methodological result is that the final figures weren't simply extracted from history files of the best </w:t>
      </w:r>
      <w:proofErr w:type="gramStart"/>
      <w:r w:rsidRPr="00F23A52">
        <w:t>epochs, but</w:t>
      </w:r>
      <w:proofErr w:type="gramEnd"/>
      <w:r w:rsidRPr="00F23A52">
        <w:t xml:space="preserve"> cross-checked through a separate saved-run post-evaluation pipeline. This is significant for the accident branch: formal reports explicitly state that early headline results were partially inflated due to mismatches in train/eval preprocessing and other technical factors. </w:t>
      </w:r>
      <w:r w:rsidRPr="00B36A70">
        <w:t>Therefore, not just any figures from run artifacts are considered official in the thesis, but only those confirmed by a proper post-evaluation stage [21–23].</w:t>
      </w:r>
      <w:bookmarkEnd w:id="110"/>
    </w:p>
    <w:p w14:paraId="7FF437C1" w14:textId="77777777" w:rsidR="00B20B29" w:rsidRPr="00B36A70" w:rsidRDefault="00B20B29" w:rsidP="005B4B0E">
      <w:bookmarkStart w:id="111" w:name="_Toc227948608"/>
      <w:r w:rsidRPr="00B36A70">
        <w:t>The separation of the exploratory headline and formal defendable metric may seem redundant, but it is precisely this that ensures the reliability of the conclusions. Otherwise, the thesis turns into a collection of attractive but poorly comparable results obtained with slightly different evaluation rules. This risk is deliberately mitigated in this paper.</w:t>
      </w:r>
      <w:bookmarkEnd w:id="111"/>
    </w:p>
    <w:p w14:paraId="3E1B7754" w14:textId="1F72A2A6" w:rsidR="00B20B29" w:rsidRDefault="00B20B29" w:rsidP="005B4B0E">
      <w:pPr>
        <w:rPr>
          <w:b/>
          <w:bCs/>
        </w:rPr>
      </w:pPr>
      <w:bookmarkStart w:id="112" w:name="_Toc227948609"/>
      <w:r w:rsidRPr="00B36A70">
        <w:t xml:space="preserve">A brief explanation of why the protocol in this paper is stricter than in some published accident detection studies. The literature often features headline figures like 95–98% accuracy obtained with a curated clip-level setup, where positive and negative examples are taken from different sources or where thresholding and preprocessing are adjusted for the test. In such setups, high accuracy does not guarantee performance on a real-world workload. Therefore, the defended portion of the results relies on four rules: balanced accuracy as the primary metric instead of standard accuracy, to ensure that the bias between FP and FN is not hidden; threshold sweep instead of a fixed </w:t>
      </w:r>
      <w:r w:rsidRPr="00B20B29">
        <w:rPr>
          <w:lang w:val="ru-RU"/>
        </w:rPr>
        <w:t>τ</w:t>
      </w:r>
      <w:r w:rsidRPr="00B36A70">
        <w:t xml:space="preserve"> = 0.5, to ensure that the operating point is chosen reasonably; camera-level error analysis on unseen cameras, to separately test robustness to new visual domains; saved-run post-evaluation instead of headline metrics from a history file, to ensure that train/eval preprocessing are consistent. With such a protocol, direct comparison with the published "pretty" figures </w:t>
      </w:r>
      <w:proofErr w:type="gramStart"/>
      <w:r w:rsidRPr="00B36A70">
        <w:t>is</w:t>
      </w:r>
      <w:proofErr w:type="gramEnd"/>
      <w:r w:rsidRPr="00B36A70">
        <w:t xml:space="preserve"> meaningless</w:t>
      </w:r>
      <w:r>
        <w:rPr>
          <w:b/>
          <w:bCs/>
        </w:rPr>
        <w:t xml:space="preserve"> - </w:t>
      </w:r>
      <w:r w:rsidRPr="00B36A70">
        <w:t>numbers from different evaluation modes are not comparable.</w:t>
      </w:r>
      <w:bookmarkEnd w:id="112"/>
    </w:p>
    <w:p w14:paraId="4EFAE918" w14:textId="77777777" w:rsidR="00F23A52" w:rsidRDefault="00F23A52" w:rsidP="00C14E31">
      <w:pPr>
        <w:pStyle w:val="21"/>
      </w:pPr>
      <w:bookmarkStart w:id="113" w:name="_Toc227948610"/>
      <w:bookmarkStart w:id="114" w:name="_Toc227948800"/>
      <w:bookmarkStart w:id="115" w:name="_Toc227949037"/>
      <w:r w:rsidRPr="00B36A70">
        <w:t>5.1 Formal criteria for accident detection</w:t>
      </w:r>
      <w:bookmarkEnd w:id="113"/>
      <w:bookmarkEnd w:id="114"/>
      <w:bookmarkEnd w:id="115"/>
    </w:p>
    <w:p w14:paraId="3AF7A420" w14:textId="77777777" w:rsidR="00F23A52" w:rsidRDefault="00F23A52" w:rsidP="00F23A52">
      <w:r w:rsidRPr="00B36A70">
        <w:t xml:space="preserve">Let p(x) be the estimated probability of an accident for clip x, and </w:t>
      </w:r>
      <w:r w:rsidRPr="00F23A52">
        <w:rPr>
          <w:lang w:val="ru-RU"/>
        </w:rPr>
        <w:t>τ</w:t>
      </w:r>
      <w:r w:rsidRPr="00B36A70">
        <w:t xml:space="preserve"> be the operating threshold. The binary classifier's decision is determined by the threshold exceedance indicator. This notation links the model's output to operational tuning: the same network behaves differently for different </w:t>
      </w:r>
      <w:r w:rsidRPr="00F23A52">
        <w:rPr>
          <w:lang w:val="ru-RU"/>
        </w:rPr>
        <w:t>τ</w:t>
      </w:r>
      <w:r w:rsidRPr="00B36A70">
        <w:t>, which is especially important for false alarm analysis.</w:t>
      </w:r>
    </w:p>
    <w:p w14:paraId="5D31D63A" w14:textId="7AB6340C" w:rsidR="0078760C" w:rsidRPr="0078760C" w:rsidRDefault="0078760C" w:rsidP="0078760C">
      <w:pPr>
        <w:ind w:firstLine="0"/>
        <w:jc w:val="center"/>
        <w:rPr>
          <w:i/>
        </w:rPr>
      </w:pPr>
      <m:oMath>
        <m:r>
          <w:rPr>
            <w:rFonts w:ascii="Cambria Math" w:hAnsi="Cambria Math"/>
          </w:rPr>
          <m:t>ŷ = 1[</m:t>
        </m:r>
        <m:r>
          <w:rPr>
            <w:rFonts w:ascii="Cambria Math" w:hAnsi="Cambria Math"/>
          </w:rPr>
          <m:t>p</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τ</m:t>
        </m:r>
        <m:r>
          <w:rPr>
            <w:rFonts w:ascii="Cambria Math" w:hAnsi="Cambria Math"/>
          </w:rPr>
          <m:t>]</m:t>
        </m:r>
      </m:oMath>
      <w:r w:rsidRPr="00993FCF">
        <w:rPr>
          <w:i/>
        </w:rPr>
        <w:t xml:space="preserve"> (5.1</w:t>
      </w:r>
      <w:r w:rsidRPr="0078760C">
        <w:rPr>
          <w:i/>
        </w:rPr>
        <w:t>)</w:t>
      </w:r>
    </w:p>
    <w:p w14:paraId="28EC6AB0" w14:textId="77777777" w:rsidR="00B36A70" w:rsidRDefault="00B36A70">
      <w:r w:rsidRPr="00B36A70">
        <w:t xml:space="preserve">Here ŷ is the predicted binary class, p(x) is the probability of the accident class, </w:t>
      </w:r>
      <w:r w:rsidRPr="00B36A70">
        <w:rPr>
          <w:lang w:val="ru-RU"/>
        </w:rPr>
        <w:t>τ</w:t>
      </w:r>
      <w:r w:rsidRPr="00B36A70">
        <w:t xml:space="preserve"> is the decision threshold.</w:t>
      </w:r>
    </w:p>
    <w:p w14:paraId="5C99BDFE" w14:textId="77777777" w:rsidR="00B36A70" w:rsidRDefault="00B36A70" w:rsidP="00B36A70">
      <w:r w:rsidRPr="00E13409">
        <w:t>Binary cross-entropy is used to train the binary model. In this setup, it penalizes both missed accidents and false alarms in normal traffic.</w:t>
      </w:r>
    </w:p>
    <w:p w14:paraId="46ABEEEF" w14:textId="458A1022" w:rsidR="002F3D25" w:rsidRDefault="00000000" w:rsidP="00855734">
      <w:pPr>
        <w:ind w:firstLine="0"/>
        <w:jc w:val="center"/>
        <w:rPr>
          <w:i/>
        </w:rPr>
      </w:pPr>
      <m:oMath>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CE</m:t>
        </m:r>
        <m:r>
          <w:rPr>
            <w:rFonts w:ascii="Cambria Math" w:hAnsi="Cambria Math"/>
          </w:rPr>
          <m:t>=-</m:t>
        </m:r>
        <m:d>
          <m:dPr>
            <m:ctrlPr>
              <w:rPr>
                <w:rFonts w:ascii="Cambria Math" w:hAnsi="Cambria Math"/>
                <w:i/>
              </w:rPr>
            </m:ctrlPr>
          </m:dPr>
          <m:e>
            <m:r>
              <w:rPr>
                <w:rFonts w:ascii="Cambria Math" w:hAnsi="Cambria Math"/>
              </w:rPr>
              <m:t>y log p</m:t>
            </m:r>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y</m:t>
                </m:r>
              </m:e>
            </m:d>
            <m:r>
              <w:rPr>
                <w:rFonts w:ascii="Cambria Math" w:hAnsi="Cambria Math"/>
              </w:rPr>
              <m:t xml:space="preserve"> log</m:t>
            </m:r>
            <m:d>
              <m:dPr>
                <m:ctrlPr>
                  <w:rPr>
                    <w:rFonts w:ascii="Cambria Math" w:hAnsi="Cambria Math"/>
                    <w:i/>
                  </w:rPr>
                </m:ctrlPr>
              </m:dPr>
              <m:e>
                <m:r>
                  <w:rPr>
                    <w:rFonts w:ascii="Cambria Math" w:hAnsi="Cambria Math"/>
                  </w:rPr>
                  <m:t>1-</m:t>
                </m:r>
                <m:r>
                  <w:rPr>
                    <w:rFonts w:ascii="Cambria Math" w:hAnsi="Cambria Math"/>
                  </w:rPr>
                  <m:t>p</m:t>
                </m:r>
              </m:e>
            </m:d>
          </m:e>
        </m:d>
      </m:oMath>
      <w:r w:rsidR="002F3D25" w:rsidRPr="00993FCF">
        <w:rPr>
          <w:i/>
        </w:rPr>
        <w:t xml:space="preserve"> (5.2)</w:t>
      </w:r>
    </w:p>
    <w:p w14:paraId="1E1F5B43" w14:textId="77777777" w:rsidR="00E13409" w:rsidRPr="00E13409" w:rsidRDefault="00E13409" w:rsidP="00855734">
      <w:pPr>
        <w:ind w:firstLine="0"/>
        <w:jc w:val="center"/>
        <w:rPr>
          <w:i/>
        </w:rPr>
      </w:pPr>
    </w:p>
    <w:p w14:paraId="66D68EB7" w14:textId="77777777" w:rsidR="00E13409" w:rsidRDefault="00E13409" w:rsidP="00E13409">
      <w:r w:rsidRPr="00E13409">
        <w:t xml:space="preserve">Here, y </w:t>
      </w:r>
      <w:r w:rsidRPr="00E13409">
        <w:rPr>
          <w:rFonts w:ascii="Cambria Math" w:hAnsi="Cambria Math" w:cs="Cambria Math"/>
        </w:rPr>
        <w:t>∈</w:t>
      </w:r>
      <w:r w:rsidRPr="00E13409">
        <w:t xml:space="preserve"> {0,1} is the true clip label, and p is the predicted accident probability.</w:t>
      </w:r>
    </w:p>
    <w:p w14:paraId="06F3C981" w14:textId="77777777" w:rsidR="00E13409" w:rsidRPr="00E13409" w:rsidRDefault="00E13409" w:rsidP="00E13409"/>
    <w:p w14:paraId="011DEEAC" w14:textId="502DFAAA" w:rsidR="00790382" w:rsidRDefault="00E13409" w:rsidP="00E13409">
      <w:r w:rsidRPr="00E13409">
        <w:t xml:space="preserve">Accuracy alone is not enough for accident detection. With </w:t>
      </w:r>
      <w:proofErr w:type="gramStart"/>
      <w:r w:rsidRPr="00E13409">
        <w:t>a large number of</w:t>
      </w:r>
      <w:proofErr w:type="gramEnd"/>
      <w:r w:rsidRPr="00E13409">
        <w:t xml:space="preserve"> false alarms, the operator loses confidence in the system; with a small number of false alarms but a high proportion of missed accidents, the system loses its usefulness as a screening tool. Therefore, the main metrics used in this work include balanced accuracy, precision, recall, F1-score, ROC-AUC, PR-AUC, and the number of false positives. Precision and recall are determined by TP, FP, and FN.</w:t>
      </w:r>
    </w:p>
    <w:p w14:paraId="7014A680" w14:textId="77777777" w:rsidR="00370DCA" w:rsidRPr="00790382" w:rsidRDefault="00370DCA" w:rsidP="00E13409"/>
    <w:p w14:paraId="79648BED" w14:textId="155A0D37" w:rsidR="002E47D7" w:rsidRPr="00796FBD" w:rsidRDefault="002E47D7" w:rsidP="002E47D7">
      <w:pPr>
        <w:ind w:firstLine="0"/>
        <w:jc w:val="center"/>
        <w:rPr>
          <w:i/>
        </w:rPr>
      </w:pPr>
      <m:oMath>
        <m:r>
          <w:rPr>
            <w:rFonts w:ascii="Cambria Math" w:hAnsi="Cambria Math"/>
          </w:rPr>
          <m:t>Precision = TP / (TP + FP), Recall = TP / (TP + FN)</m:t>
        </m:r>
      </m:oMath>
      <w:r w:rsidRPr="00796FBD">
        <w:rPr>
          <w:i/>
        </w:rPr>
        <w:t xml:space="preserve"> (5.3)</w:t>
      </w:r>
    </w:p>
    <w:p w14:paraId="51B68213" w14:textId="77777777" w:rsidR="00370DCA" w:rsidRDefault="00370DCA" w:rsidP="00370DCA"/>
    <w:p w14:paraId="0570F5EC" w14:textId="634463D3" w:rsidR="007F5D02" w:rsidRDefault="00831E2C" w:rsidP="00370DCA">
      <w:r w:rsidRPr="00831E2C">
        <w:t>TP is the number of true positive responses, FP is the number of false positive responses, FN is the number of false negative responses.</w:t>
      </w:r>
    </w:p>
    <w:p w14:paraId="6471BA58" w14:textId="77777777" w:rsidR="00370DCA" w:rsidRPr="00831E2C" w:rsidRDefault="00370DCA" w:rsidP="00370DCA"/>
    <w:p w14:paraId="668F138C" w14:textId="03E64C84" w:rsidR="00933041" w:rsidRPr="00993FCF" w:rsidRDefault="00933041" w:rsidP="00933041">
      <w:pPr>
        <w:ind w:firstLine="0"/>
        <w:jc w:val="center"/>
        <w:rPr>
          <w:i/>
        </w:rPr>
      </w:pPr>
      <m:oMath>
        <m:r>
          <w:rPr>
            <w:rFonts w:ascii="Cambria Math" w:hAnsi="Cambria Math"/>
          </w:rPr>
          <m:t>F</m:t>
        </m:r>
        <m:r>
          <w:rPr>
            <w:rFonts w:ascii="Cambria Math" w:hAnsi="Cambria Math"/>
          </w:rPr>
          <m:t xml:space="preserve">1 = 2 · </m:t>
        </m:r>
        <m:r>
          <w:rPr>
            <w:rFonts w:ascii="Cambria Math" w:hAnsi="Cambria Math"/>
          </w:rPr>
          <m:t>Precision</m:t>
        </m:r>
        <m:r>
          <w:rPr>
            <w:rFonts w:ascii="Cambria Math" w:hAnsi="Cambria Math"/>
          </w:rPr>
          <m:t xml:space="preserve"> · </m:t>
        </m:r>
        <m:r>
          <w:rPr>
            <w:rFonts w:ascii="Cambria Math" w:hAnsi="Cambria Math"/>
          </w:rPr>
          <m:t>Recall</m:t>
        </m:r>
        <m:r>
          <w:rPr>
            <w:rFonts w:ascii="Cambria Math" w:hAnsi="Cambria Math"/>
          </w:rPr>
          <m:t xml:space="preserve"> / (</m:t>
        </m:r>
        <m:r>
          <w:rPr>
            <w:rFonts w:ascii="Cambria Math" w:hAnsi="Cambria Math"/>
          </w:rPr>
          <m:t>Precision</m:t>
        </m:r>
        <m:r>
          <w:rPr>
            <w:rFonts w:ascii="Cambria Math" w:hAnsi="Cambria Math"/>
          </w:rPr>
          <m:t xml:space="preserve"> + </m:t>
        </m:r>
        <m:r>
          <w:rPr>
            <w:rFonts w:ascii="Cambria Math" w:hAnsi="Cambria Math"/>
          </w:rPr>
          <m:t>Recall</m:t>
        </m:r>
        <m:r>
          <w:rPr>
            <w:rFonts w:ascii="Cambria Math" w:hAnsi="Cambria Math"/>
          </w:rPr>
          <m:t>)</m:t>
        </m:r>
      </m:oMath>
      <w:r w:rsidRPr="00993FCF">
        <w:rPr>
          <w:i/>
        </w:rPr>
        <w:t xml:space="preserve"> (5.4)</w:t>
      </w:r>
    </w:p>
    <w:p w14:paraId="279AB1B1" w14:textId="77777777" w:rsidR="00370DCA" w:rsidRDefault="00370DCA" w:rsidP="00370DCA"/>
    <w:p w14:paraId="77141385" w14:textId="61A8E65F" w:rsidR="00370DCA" w:rsidRDefault="00370DCA" w:rsidP="00370DCA">
      <w:r w:rsidRPr="00370DCA">
        <w:t>The F1-score specifies the harmonic mean of precision and recall and is useful when there is an unbalanced focus on error types.</w:t>
      </w:r>
    </w:p>
    <w:p w14:paraId="27B1AA14" w14:textId="77777777" w:rsidR="00370DCA" w:rsidRDefault="00370DCA" w:rsidP="00370DCA"/>
    <w:p w14:paraId="472A3002" w14:textId="3DE436B8" w:rsidR="007A4351" w:rsidRDefault="007A4351" w:rsidP="007A4351">
      <w:pPr>
        <w:ind w:firstLine="0"/>
        <w:jc w:val="center"/>
        <w:rPr>
          <w:i/>
        </w:rPr>
      </w:pPr>
      <m:oMath>
        <m:r>
          <w:rPr>
            <w:rFonts w:ascii="Cambria Math" w:hAnsi="Cambria Math"/>
          </w:rPr>
          <m:t>BalancedAccuracy = (TPR + TNR) / 2</m:t>
        </m:r>
      </m:oMath>
      <w:r w:rsidRPr="00370DCA">
        <w:rPr>
          <w:i/>
        </w:rPr>
        <w:t xml:space="preserve"> </w:t>
      </w:r>
      <w:r w:rsidRPr="007A4351">
        <w:rPr>
          <w:i/>
        </w:rPr>
        <w:t>(5.5)</w:t>
      </w:r>
    </w:p>
    <w:p w14:paraId="71CD51B9" w14:textId="77777777" w:rsidR="00370DCA" w:rsidRPr="007A4351" w:rsidRDefault="00370DCA" w:rsidP="007A4351">
      <w:pPr>
        <w:ind w:firstLine="0"/>
        <w:jc w:val="center"/>
        <w:rPr>
          <w:i/>
        </w:rPr>
      </w:pPr>
    </w:p>
    <w:p w14:paraId="106B147F" w14:textId="77777777" w:rsidR="00370DCA" w:rsidRDefault="00370DCA" w:rsidP="002D097A">
      <w:pPr>
        <w:rPr>
          <w:b/>
          <w:bCs/>
        </w:rPr>
      </w:pPr>
      <w:bookmarkStart w:id="116" w:name="_Toc227948611"/>
      <w:bookmarkStart w:id="117" w:name="_Toc227948801"/>
      <w:r w:rsidRPr="00370DCA">
        <w:t xml:space="preserve">TPR is the sensitivity for the accident class, TNR is the specificity for the </w:t>
      </w:r>
      <w:proofErr w:type="spellStart"/>
      <w:r w:rsidRPr="00370DCA">
        <w:t>no_accident</w:t>
      </w:r>
      <w:proofErr w:type="spellEnd"/>
      <w:r w:rsidRPr="00370DCA">
        <w:t xml:space="preserve"> class.</w:t>
      </w:r>
      <w:bookmarkEnd w:id="116"/>
      <w:bookmarkEnd w:id="117"/>
    </w:p>
    <w:p w14:paraId="638A58D1" w14:textId="77777777" w:rsidR="00370DCA" w:rsidRDefault="00370DCA" w:rsidP="00C14E31">
      <w:pPr>
        <w:pStyle w:val="21"/>
      </w:pPr>
      <w:bookmarkStart w:id="118" w:name="_Toc227948612"/>
      <w:bookmarkStart w:id="119" w:name="_Toc227948802"/>
      <w:bookmarkStart w:id="120" w:name="_Toc227949038"/>
      <w:r w:rsidRPr="00370DCA">
        <w:t>5.2 Formal criteria for severity classification</w:t>
      </w:r>
      <w:bookmarkEnd w:id="118"/>
      <w:bookmarkEnd w:id="119"/>
      <w:bookmarkEnd w:id="120"/>
    </w:p>
    <w:p w14:paraId="595DB9CA" w14:textId="53FE8CCC" w:rsidR="007F5D02" w:rsidRDefault="00370DCA">
      <w:r w:rsidRPr="00370DCA">
        <w:t>The Severity model produces a probability distribution across three classes, so the loss function is a multiclass cross-entropy loss. The final choice of severity model is made not based on training loss or even validation accuracy alone, but on performance in the holdout test, with an emphasis on macro-F1 and balanced accuracy. This is methodologically significant: in the actual results, the best validation headline and the best held-out test run turned out to be different.</w:t>
      </w:r>
    </w:p>
    <w:p w14:paraId="41CE92E7" w14:textId="77777777" w:rsidR="00370DCA" w:rsidRDefault="00370DCA"/>
    <w:p w14:paraId="23FE0AC7" w14:textId="77777777" w:rsidR="00370DCA" w:rsidRDefault="00370DCA"/>
    <w:p w14:paraId="11858779" w14:textId="77777777" w:rsidR="00370DCA" w:rsidRPr="00370DCA" w:rsidRDefault="00370DCA"/>
    <w:p w14:paraId="108140EF" w14:textId="004C5C25" w:rsidR="00796FBD" w:rsidRPr="00993FCF" w:rsidRDefault="00000000" w:rsidP="00796FBD">
      <w:pPr>
        <w:ind w:firstLine="0"/>
        <w:jc w:val="center"/>
        <w:rPr>
          <w:i/>
        </w:rPr>
      </w:pPr>
      <m:oMath>
        <m:sSub>
          <m:sSubPr>
            <m:ctrlPr>
              <w:rPr>
                <w:rFonts w:ascii="Cambria Math" w:hAnsi="Cambria Math"/>
                <w:i/>
                <w:lang w:val="ru-RU"/>
              </w:rPr>
            </m:ctrlPr>
          </m:sSubPr>
          <m:e>
            <m:r>
              <w:rPr>
                <w:rFonts w:ascii="Cambria Math" w:hAnsi="Cambria Math"/>
              </w:rPr>
              <m:t>L</m:t>
            </m:r>
            <m:ctrlPr>
              <w:rPr>
                <w:rFonts w:ascii="Cambria Math" w:hAnsi="Cambria Math"/>
                <w:i/>
              </w:rPr>
            </m:ctrlPr>
          </m:e>
          <m:sub>
            <m:r>
              <w:rPr>
                <w:rFonts w:ascii="Cambria Math" w:hAnsi="Cambria Math"/>
              </w:rPr>
              <m:t>C</m:t>
            </m:r>
          </m:sub>
        </m:sSub>
        <m:r>
          <w:rPr>
            <w:rFonts w:ascii="Cambria Math" w:hAnsi="Cambria Math"/>
          </w:rPr>
          <m:t>E</m:t>
        </m:r>
        <m:r>
          <w:rPr>
            <w:rFonts w:ascii="Cambria Math" w:hAnsi="Cambria Math"/>
          </w:rPr>
          <m:t>=-</m:t>
        </m:r>
        <m:sSubSup>
          <m:sSubSupPr>
            <m:ctrlPr>
              <w:rPr>
                <w:rFonts w:ascii="Cambria Math" w:hAnsi="Cambria Math"/>
                <w:i/>
                <w:lang w:val="ru-RU"/>
              </w:rPr>
            </m:ctrlPr>
          </m:sSubSupPr>
          <m:e>
            <m:r>
              <w:rPr>
                <w:rFonts w:ascii="Cambria Math" w:hAnsi="Cambria Math"/>
              </w:rPr>
              <m:t>Σ</m:t>
            </m:r>
          </m:e>
          <m:sub>
            <m:r>
              <w:rPr>
                <w:rFonts w:ascii="Cambria Math" w:hAnsi="Cambria Math"/>
              </w:rPr>
              <m:t>c</m:t>
            </m:r>
            <m:r>
              <w:rPr>
                <w:rFonts w:ascii="Cambria Math" w:hAnsi="Cambria Math"/>
              </w:rPr>
              <m:t>=1</m:t>
            </m:r>
          </m:sub>
          <m:sup>
            <m:r>
              <w:rPr>
                <w:rFonts w:ascii="Cambria Math" w:hAnsi="Cambria Math"/>
              </w:rPr>
              <m:t>3</m:t>
            </m:r>
          </m:sup>
        </m:sSubSup>
        <m:sSub>
          <m:sSubPr>
            <m:ctrlPr>
              <w:rPr>
                <w:rFonts w:ascii="Cambria Math" w:hAnsi="Cambria Math"/>
                <w:i/>
                <w:lang w:val="ru-RU"/>
              </w:rPr>
            </m:ctrlPr>
          </m:sSubPr>
          <m:e>
            <m:r>
              <w:rPr>
                <w:rFonts w:ascii="Cambria Math" w:hAnsi="Cambria Math"/>
              </w:rPr>
              <m:t>y</m:t>
            </m:r>
            <m:ctrlPr>
              <w:rPr>
                <w:rFonts w:ascii="Cambria Math" w:hAnsi="Cambria Math"/>
                <w:i/>
              </w:rPr>
            </m:ctrlPr>
          </m:e>
          <m:sub>
            <m:r>
              <w:rPr>
                <w:rFonts w:ascii="Cambria Math" w:hAnsi="Cambria Math"/>
              </w:rPr>
              <m:t>c</m:t>
            </m:r>
          </m:sub>
        </m:sSub>
        <m:r>
          <w:rPr>
            <w:rFonts w:ascii="Cambria Math" w:hAnsi="Cambria Math"/>
          </w:rPr>
          <m:t>log</m:t>
        </m:r>
        <m:sSub>
          <m:sSubPr>
            <m:ctrlPr>
              <w:rPr>
                <w:rFonts w:ascii="Cambria Math" w:hAnsi="Cambria Math"/>
                <w:i/>
                <w:lang w:val="ru-RU"/>
              </w:rPr>
            </m:ctrlPr>
          </m:sSubPr>
          <m:e>
            <m:r>
              <w:rPr>
                <w:rFonts w:ascii="Cambria Math" w:hAnsi="Cambria Math"/>
              </w:rPr>
              <m:t>p</m:t>
            </m:r>
          </m:e>
          <m:sub>
            <m:r>
              <w:rPr>
                <w:rFonts w:ascii="Cambria Math" w:hAnsi="Cambria Math"/>
              </w:rPr>
              <m:t>c</m:t>
            </m:r>
          </m:sub>
        </m:sSub>
      </m:oMath>
      <w:r w:rsidR="00796FBD" w:rsidRPr="00993FCF">
        <w:rPr>
          <w:i/>
        </w:rPr>
        <w:t xml:space="preserve"> (5.6)</w:t>
      </w:r>
    </w:p>
    <w:p w14:paraId="430FB7A5" w14:textId="43DBF31E" w:rsidR="007F5D02" w:rsidRPr="00370DCA" w:rsidRDefault="00370DCA">
      <w:pPr>
        <w:ind w:firstLine="0"/>
      </w:pPr>
      <w:r w:rsidRPr="00370DCA">
        <w:lastRenderedPageBreak/>
        <w:t xml:space="preserve">Here </w:t>
      </w:r>
      <w:proofErr w:type="spellStart"/>
      <w:r w:rsidRPr="00370DCA">
        <w:t>y_c</w:t>
      </w:r>
      <w:proofErr w:type="spellEnd"/>
      <w:r w:rsidRPr="00370DCA">
        <w:t xml:space="preserve"> is a one-hot representation of the true class severity, </w:t>
      </w:r>
      <w:proofErr w:type="spellStart"/>
      <w:r w:rsidRPr="00370DCA">
        <w:t>p_c</w:t>
      </w:r>
      <w:proofErr w:type="spellEnd"/>
      <w:r w:rsidRPr="00370DCA">
        <w:t xml:space="preserve"> is the predicted probability of class c.</w:t>
      </w:r>
    </w:p>
    <w:p w14:paraId="28463AD4" w14:textId="15F1C64B" w:rsidR="00E22885" w:rsidRPr="00993FCF" w:rsidRDefault="00E22885" w:rsidP="00E22885">
      <w:pPr>
        <w:ind w:firstLine="0"/>
        <w:jc w:val="center"/>
        <w:rPr>
          <w:i/>
        </w:rPr>
      </w:pPr>
      <m:oMath>
        <m:r>
          <w:rPr>
            <w:rFonts w:ascii="Cambria Math" w:hAnsi="Cambria Math"/>
          </w:rPr>
          <m:t>MacroF</m:t>
        </m:r>
        <m:r>
          <w:rPr>
            <w:rFonts w:ascii="Cambria Math" w:hAnsi="Cambria Math"/>
          </w:rPr>
          <m:t>1=</m:t>
        </m:r>
        <m:d>
          <m:dPr>
            <m:ctrlPr>
              <w:rPr>
                <w:rFonts w:ascii="Cambria Math" w:hAnsi="Cambria Math"/>
                <w:i/>
                <w:lang w:val="ru-RU"/>
              </w:rPr>
            </m:ctrlPr>
          </m:dPr>
          <m:e>
            <m:r>
              <w:rPr>
                <w:rFonts w:ascii="Cambria Math" w:hAnsi="Cambria Math"/>
              </w:rPr>
              <m:t>1</m:t>
            </m:r>
            <m:r>
              <m:rPr>
                <m:lit/>
              </m:rPr>
              <w:rPr>
                <w:rFonts w:ascii="Cambria Math" w:hAnsi="Cambria Math"/>
              </w:rPr>
              <m:t>/</m:t>
            </m:r>
            <m:r>
              <w:rPr>
                <w:rFonts w:ascii="Cambria Math" w:hAnsi="Cambria Math"/>
              </w:rPr>
              <m:t>3</m:t>
            </m:r>
          </m:e>
        </m:d>
        <m:sSubSup>
          <m:sSubSupPr>
            <m:ctrlPr>
              <w:rPr>
                <w:rFonts w:ascii="Cambria Math" w:hAnsi="Cambria Math"/>
                <w:i/>
                <w:lang w:val="ru-RU"/>
              </w:rPr>
            </m:ctrlPr>
          </m:sSubSupPr>
          <m:e>
            <m:r>
              <w:rPr>
                <w:rFonts w:ascii="Cambria Math" w:hAnsi="Cambria Math"/>
              </w:rPr>
              <m:t>Σ</m:t>
            </m:r>
            <m:ctrlPr>
              <w:rPr>
                <w:rFonts w:ascii="Cambria Math" w:hAnsi="Cambria Math"/>
                <w:i/>
              </w:rPr>
            </m:ctrlPr>
          </m:e>
          <m:sub>
            <m:r>
              <w:rPr>
                <w:rFonts w:ascii="Cambria Math" w:hAnsi="Cambria Math"/>
              </w:rPr>
              <m:t>c</m:t>
            </m:r>
            <m:r>
              <w:rPr>
                <w:rFonts w:ascii="Cambria Math" w:hAnsi="Cambria Math"/>
              </w:rPr>
              <m:t>=1</m:t>
            </m:r>
          </m:sub>
          <m:sup>
            <m:r>
              <w:rPr>
                <w:rFonts w:ascii="Cambria Math" w:hAnsi="Cambria Math"/>
              </w:rPr>
              <m:t>3</m:t>
            </m:r>
          </m:sup>
        </m:sSubSup>
        <m:r>
          <w:rPr>
            <w:rFonts w:ascii="Cambria Math" w:hAnsi="Cambria Math"/>
          </w:rPr>
          <m:t>F</m:t>
        </m:r>
        <m:sSub>
          <m:sSubPr>
            <m:ctrlPr>
              <w:rPr>
                <w:rFonts w:ascii="Cambria Math" w:hAnsi="Cambria Math"/>
                <w:i/>
                <w:lang w:val="ru-RU"/>
              </w:rPr>
            </m:ctrlPr>
          </m:sSubPr>
          <m:e>
            <m:r>
              <w:rPr>
                <w:rFonts w:ascii="Cambria Math" w:hAnsi="Cambria Math"/>
              </w:rPr>
              <m:t>1</m:t>
            </m:r>
          </m:e>
          <m:sub>
            <m:r>
              <w:rPr>
                <w:rFonts w:ascii="Cambria Math" w:hAnsi="Cambria Math"/>
              </w:rPr>
              <m:t>c</m:t>
            </m:r>
          </m:sub>
        </m:sSub>
      </m:oMath>
      <w:r w:rsidRPr="00993FCF">
        <w:rPr>
          <w:i/>
        </w:rPr>
        <w:t xml:space="preserve"> (5.7)</w:t>
      </w:r>
    </w:p>
    <w:p w14:paraId="32170313" w14:textId="18A3D574" w:rsidR="007F5D02" w:rsidRPr="00370DCA" w:rsidRDefault="00370DCA">
      <w:pPr>
        <w:ind w:firstLine="0"/>
      </w:pPr>
      <w:r w:rsidRPr="00370DCA">
        <w:t>Macro-F1 averages F1 across minor, moderate, and major classes, and therefore does not hide a failure in one class at the expense of another.</w:t>
      </w:r>
    </w:p>
    <w:p w14:paraId="40CC57DF" w14:textId="77777777" w:rsidR="00B96759" w:rsidRDefault="00B96759" w:rsidP="00C14E31">
      <w:pPr>
        <w:pStyle w:val="21"/>
      </w:pPr>
      <w:bookmarkStart w:id="121" w:name="_Toc227948613"/>
      <w:bookmarkStart w:id="122" w:name="_Toc227948803"/>
      <w:bookmarkStart w:id="123" w:name="_Toc227949039"/>
      <w:r w:rsidRPr="00B96759">
        <w:t>5.3 Hypotheses and testable consequences</w:t>
      </w:r>
      <w:bookmarkEnd w:id="121"/>
      <w:bookmarkEnd w:id="122"/>
      <w:bookmarkEnd w:id="123"/>
    </w:p>
    <w:p w14:paraId="7D18F2E0" w14:textId="77777777" w:rsidR="00B96759" w:rsidRDefault="00B96759" w:rsidP="00B96759">
      <w:pPr>
        <w:pStyle w:val="TableText"/>
        <w:jc w:val="center"/>
        <w:rPr>
          <w:rFonts w:asciiTheme="majorHAnsi" w:eastAsiaTheme="majorEastAsia" w:hAnsiTheme="majorHAnsi" w:cstheme="majorBidi"/>
          <w:b/>
          <w:bCs/>
          <w:color w:val="4F81BD" w:themeColor="accent1"/>
          <w:sz w:val="28"/>
          <w:szCs w:val="26"/>
        </w:rPr>
      </w:pPr>
    </w:p>
    <w:p w14:paraId="510A6148" w14:textId="7A53D4D5" w:rsidR="007F5D02" w:rsidRPr="00B96759" w:rsidRDefault="00B96759" w:rsidP="00B96759">
      <w:pPr>
        <w:pStyle w:val="TableText"/>
        <w:jc w:val="center"/>
        <w:rPr>
          <w:sz w:val="22"/>
        </w:rPr>
      </w:pPr>
      <w:r w:rsidRPr="00B96759">
        <w:rPr>
          <w:sz w:val="22"/>
        </w:rPr>
        <w:t>Table 5.1 – Main hypotheses and the method of their testing within the project.</w:t>
      </w:r>
    </w:p>
    <w:tbl>
      <w:tblPr>
        <w:tblStyle w:val="aff0"/>
        <w:tblW w:w="0" w:type="auto"/>
        <w:jc w:val="center"/>
        <w:tblLook w:val="04A0" w:firstRow="1" w:lastRow="0" w:firstColumn="1" w:lastColumn="0" w:noHBand="0" w:noVBand="1"/>
      </w:tblPr>
      <w:tblGrid>
        <w:gridCol w:w="3307"/>
        <w:gridCol w:w="3307"/>
        <w:gridCol w:w="3307"/>
      </w:tblGrid>
      <w:tr w:rsidR="00406B21" w14:paraId="5CA7B6A0" w14:textId="77777777">
        <w:trPr>
          <w:jc w:val="center"/>
        </w:trPr>
        <w:tc>
          <w:tcPr>
            <w:tcW w:w="3307" w:type="dxa"/>
            <w:vAlign w:val="center"/>
          </w:tcPr>
          <w:p w14:paraId="1642F7ED" w14:textId="6C996E2F" w:rsidR="00406B21" w:rsidRPr="00406B21" w:rsidRDefault="00406B21" w:rsidP="00406B21">
            <w:pPr>
              <w:pStyle w:val="TableText"/>
              <w:jc w:val="center"/>
              <w:rPr>
                <w:color w:val="000000" w:themeColor="text1"/>
                <w:sz w:val="22"/>
              </w:rPr>
            </w:pPr>
            <w:r w:rsidRPr="00406B21">
              <w:rPr>
                <w:b/>
                <w:bCs/>
                <w:color w:val="000000" w:themeColor="text1"/>
                <w:sz w:val="22"/>
              </w:rPr>
              <w:t>Hypothesis</w:t>
            </w:r>
          </w:p>
        </w:tc>
        <w:tc>
          <w:tcPr>
            <w:tcW w:w="3307" w:type="dxa"/>
            <w:vAlign w:val="center"/>
          </w:tcPr>
          <w:p w14:paraId="222E00BD" w14:textId="06C8DCE4" w:rsidR="00406B21" w:rsidRPr="00406B21" w:rsidRDefault="00406B21" w:rsidP="00406B21">
            <w:pPr>
              <w:pStyle w:val="TableText"/>
              <w:jc w:val="center"/>
              <w:rPr>
                <w:color w:val="000000" w:themeColor="text1"/>
                <w:sz w:val="22"/>
              </w:rPr>
            </w:pPr>
            <w:r w:rsidRPr="00406B21">
              <w:rPr>
                <w:b/>
                <w:bCs/>
                <w:color w:val="000000" w:themeColor="text1"/>
                <w:sz w:val="22"/>
              </w:rPr>
              <w:t>Expected implication</w:t>
            </w:r>
          </w:p>
        </w:tc>
        <w:tc>
          <w:tcPr>
            <w:tcW w:w="3307" w:type="dxa"/>
            <w:vAlign w:val="center"/>
          </w:tcPr>
          <w:p w14:paraId="59DF0AA1" w14:textId="30D813A8" w:rsidR="00406B21" w:rsidRPr="00406B21" w:rsidRDefault="00406B21" w:rsidP="00406B21">
            <w:pPr>
              <w:pStyle w:val="TableText"/>
              <w:jc w:val="center"/>
              <w:rPr>
                <w:color w:val="000000" w:themeColor="text1"/>
                <w:sz w:val="22"/>
              </w:rPr>
            </w:pPr>
            <w:r w:rsidRPr="00406B21">
              <w:rPr>
                <w:b/>
                <w:bCs/>
                <w:color w:val="000000" w:themeColor="text1"/>
                <w:sz w:val="22"/>
              </w:rPr>
              <w:t>Verification through artifacts</w:t>
            </w:r>
          </w:p>
        </w:tc>
      </w:tr>
      <w:tr w:rsidR="00406B21" w:rsidRPr="00406B21" w14:paraId="601805CB" w14:textId="77777777">
        <w:trPr>
          <w:jc w:val="center"/>
        </w:trPr>
        <w:tc>
          <w:tcPr>
            <w:tcW w:w="3307" w:type="dxa"/>
            <w:vAlign w:val="center"/>
          </w:tcPr>
          <w:p w14:paraId="291606CC" w14:textId="297C3697" w:rsidR="00406B21" w:rsidRPr="00406B21" w:rsidRDefault="00406B21" w:rsidP="00406B21">
            <w:pPr>
              <w:pStyle w:val="TableText"/>
              <w:rPr>
                <w:color w:val="000000" w:themeColor="text1"/>
                <w:sz w:val="22"/>
              </w:rPr>
            </w:pPr>
            <w:r w:rsidRPr="00406B21">
              <w:rPr>
                <w:color w:val="000000" w:themeColor="text1"/>
                <w:sz w:val="22"/>
              </w:rPr>
              <w:t>H1: temporal modeling helps severity more than accident detection</w:t>
            </w:r>
          </w:p>
        </w:tc>
        <w:tc>
          <w:tcPr>
            <w:tcW w:w="3307" w:type="dxa"/>
            <w:vAlign w:val="center"/>
          </w:tcPr>
          <w:p w14:paraId="4D0F7E73" w14:textId="4A0FC768" w:rsidR="00406B21" w:rsidRPr="00406B21" w:rsidRDefault="00406B21" w:rsidP="00406B21">
            <w:pPr>
              <w:pStyle w:val="TableText"/>
              <w:jc w:val="center"/>
              <w:rPr>
                <w:color w:val="000000" w:themeColor="text1"/>
                <w:sz w:val="22"/>
              </w:rPr>
            </w:pPr>
            <w:r w:rsidRPr="00406B21">
              <w:rPr>
                <w:color w:val="000000" w:themeColor="text1"/>
                <w:sz w:val="22"/>
              </w:rPr>
              <w:t xml:space="preserve">R3D should outperform </w:t>
            </w:r>
            <w:proofErr w:type="spellStart"/>
            <w:r w:rsidRPr="00406B21">
              <w:rPr>
                <w:color w:val="000000" w:themeColor="text1"/>
                <w:sz w:val="22"/>
              </w:rPr>
              <w:t>ConvNeXt</w:t>
            </w:r>
            <w:proofErr w:type="spellEnd"/>
            <w:r w:rsidRPr="00406B21">
              <w:rPr>
                <w:color w:val="000000" w:themeColor="text1"/>
                <w:sz w:val="22"/>
              </w:rPr>
              <w:t xml:space="preserve"> in the severity branch</w:t>
            </w:r>
          </w:p>
        </w:tc>
        <w:tc>
          <w:tcPr>
            <w:tcW w:w="3307" w:type="dxa"/>
            <w:vAlign w:val="center"/>
          </w:tcPr>
          <w:p w14:paraId="6672E069" w14:textId="73386C4F" w:rsidR="00406B21" w:rsidRPr="00406B21" w:rsidRDefault="00406B21" w:rsidP="00406B21">
            <w:pPr>
              <w:pStyle w:val="TableText"/>
              <w:jc w:val="center"/>
              <w:rPr>
                <w:color w:val="000000" w:themeColor="text1"/>
                <w:sz w:val="22"/>
              </w:rPr>
            </w:pPr>
            <w:r w:rsidRPr="00406B21">
              <w:rPr>
                <w:color w:val="000000" w:themeColor="text1"/>
                <w:sz w:val="22"/>
              </w:rPr>
              <w:t>Comparison of B01/B01r with S13 and S15</w:t>
            </w:r>
          </w:p>
        </w:tc>
      </w:tr>
      <w:tr w:rsidR="00406B21" w14:paraId="0BEE084B" w14:textId="77777777">
        <w:trPr>
          <w:jc w:val="center"/>
        </w:trPr>
        <w:tc>
          <w:tcPr>
            <w:tcW w:w="3307" w:type="dxa"/>
            <w:vAlign w:val="center"/>
          </w:tcPr>
          <w:p w14:paraId="14A31AEF" w14:textId="54920A38" w:rsidR="00406B21" w:rsidRPr="00406B21" w:rsidRDefault="00406B21" w:rsidP="00406B21">
            <w:pPr>
              <w:pStyle w:val="TableText"/>
              <w:rPr>
                <w:color w:val="000000" w:themeColor="text1"/>
                <w:sz w:val="22"/>
              </w:rPr>
            </w:pPr>
            <w:r w:rsidRPr="00406B21">
              <w:rPr>
                <w:color w:val="000000" w:themeColor="text1"/>
                <w:sz w:val="22"/>
              </w:rPr>
              <w:t>H2: grouped-window formulation improves the validity of accident detection</w:t>
            </w:r>
          </w:p>
        </w:tc>
        <w:tc>
          <w:tcPr>
            <w:tcW w:w="3307" w:type="dxa"/>
            <w:vAlign w:val="center"/>
          </w:tcPr>
          <w:p w14:paraId="504D02AA" w14:textId="4695620C" w:rsidR="00406B21" w:rsidRPr="00406B21" w:rsidRDefault="00406B21" w:rsidP="00406B21">
            <w:pPr>
              <w:pStyle w:val="TableText"/>
              <w:jc w:val="center"/>
              <w:rPr>
                <w:color w:val="000000" w:themeColor="text1"/>
                <w:sz w:val="22"/>
              </w:rPr>
            </w:pPr>
            <w:r w:rsidRPr="00406B21">
              <w:rPr>
                <w:color w:val="000000" w:themeColor="text1"/>
                <w:sz w:val="22"/>
              </w:rPr>
              <w:t>D02 should clearly outperform A01b/A03r/A04 in false positives and balanced accuracy</w:t>
            </w:r>
          </w:p>
        </w:tc>
        <w:tc>
          <w:tcPr>
            <w:tcW w:w="3307" w:type="dxa"/>
            <w:vAlign w:val="center"/>
          </w:tcPr>
          <w:p w14:paraId="356C044F" w14:textId="70F087AB" w:rsidR="00406B21" w:rsidRPr="00406B21" w:rsidRDefault="00406B21" w:rsidP="00406B21">
            <w:pPr>
              <w:pStyle w:val="TableText"/>
              <w:jc w:val="center"/>
              <w:rPr>
                <w:color w:val="000000" w:themeColor="text1"/>
                <w:sz w:val="22"/>
              </w:rPr>
            </w:pPr>
            <w:r w:rsidRPr="00406B21">
              <w:rPr>
                <w:color w:val="000000" w:themeColor="text1"/>
                <w:sz w:val="22"/>
              </w:rPr>
              <w:t>Accident defense report and post-evaluation</w:t>
            </w:r>
          </w:p>
        </w:tc>
      </w:tr>
      <w:tr w:rsidR="00406B21" w:rsidRPr="00406B21" w14:paraId="31D67F40" w14:textId="77777777">
        <w:trPr>
          <w:jc w:val="center"/>
        </w:trPr>
        <w:tc>
          <w:tcPr>
            <w:tcW w:w="3307" w:type="dxa"/>
            <w:vAlign w:val="center"/>
          </w:tcPr>
          <w:p w14:paraId="45C0E48F" w14:textId="28BA96B3" w:rsidR="00406B21" w:rsidRPr="00406B21" w:rsidRDefault="00406B21" w:rsidP="00406B21">
            <w:pPr>
              <w:pStyle w:val="TableText"/>
              <w:rPr>
                <w:color w:val="000000" w:themeColor="text1"/>
                <w:sz w:val="22"/>
              </w:rPr>
            </w:pPr>
            <w:r w:rsidRPr="00406B21">
              <w:rPr>
                <w:color w:val="000000" w:themeColor="text1"/>
                <w:sz w:val="22"/>
              </w:rPr>
              <w:t>H3: the best validation headline does not always produce the best final run</w:t>
            </w:r>
          </w:p>
        </w:tc>
        <w:tc>
          <w:tcPr>
            <w:tcW w:w="3307" w:type="dxa"/>
            <w:vAlign w:val="center"/>
          </w:tcPr>
          <w:p w14:paraId="140D2E73" w14:textId="008B81C4" w:rsidR="00406B21" w:rsidRPr="00406B21" w:rsidRDefault="00406B21" w:rsidP="00406B21">
            <w:pPr>
              <w:pStyle w:val="TableText"/>
              <w:jc w:val="center"/>
              <w:rPr>
                <w:color w:val="000000" w:themeColor="text1"/>
                <w:sz w:val="22"/>
              </w:rPr>
            </w:pPr>
            <w:r w:rsidRPr="00406B21">
              <w:rPr>
                <w:color w:val="000000" w:themeColor="text1"/>
                <w:sz w:val="22"/>
              </w:rPr>
              <w:t>S15 does not necessarily have to be the final selection</w:t>
            </w:r>
          </w:p>
        </w:tc>
        <w:tc>
          <w:tcPr>
            <w:tcW w:w="3307" w:type="dxa"/>
            <w:vAlign w:val="center"/>
          </w:tcPr>
          <w:p w14:paraId="58BBA5DA" w14:textId="61E6A322" w:rsidR="00406B21" w:rsidRPr="00406B21" w:rsidRDefault="00406B21" w:rsidP="00406B21">
            <w:pPr>
              <w:pStyle w:val="TableText"/>
              <w:jc w:val="center"/>
              <w:rPr>
                <w:color w:val="000000" w:themeColor="text1"/>
                <w:sz w:val="22"/>
              </w:rPr>
            </w:pPr>
            <w:r w:rsidRPr="00406B21">
              <w:rPr>
                <w:color w:val="000000" w:themeColor="text1"/>
                <w:sz w:val="22"/>
              </w:rPr>
              <w:t>Comparison of S13 and S15 on the test set</w:t>
            </w:r>
          </w:p>
        </w:tc>
      </w:tr>
      <w:tr w:rsidR="00406B21" w14:paraId="66CFC56E" w14:textId="77777777">
        <w:trPr>
          <w:jc w:val="center"/>
        </w:trPr>
        <w:tc>
          <w:tcPr>
            <w:tcW w:w="3307" w:type="dxa"/>
            <w:vAlign w:val="center"/>
          </w:tcPr>
          <w:p w14:paraId="0CDC990A" w14:textId="5F96BD8A" w:rsidR="00406B21" w:rsidRPr="00D14F4F" w:rsidRDefault="00406B21" w:rsidP="00406B21">
            <w:pPr>
              <w:pStyle w:val="TableText"/>
              <w:rPr>
                <w:color w:val="000000" w:themeColor="text1"/>
                <w:sz w:val="22"/>
              </w:rPr>
            </w:pPr>
            <w:r w:rsidRPr="00406B21">
              <w:rPr>
                <w:color w:val="000000" w:themeColor="text1"/>
                <w:sz w:val="22"/>
              </w:rPr>
              <w:t>H4: the object-aware branch is theoretically justified but not yet completed</w:t>
            </w:r>
          </w:p>
        </w:tc>
        <w:tc>
          <w:tcPr>
            <w:tcW w:w="3307" w:type="dxa"/>
            <w:vAlign w:val="center"/>
          </w:tcPr>
          <w:p w14:paraId="05E7BF7F" w14:textId="4CEE33DE" w:rsidR="00406B21" w:rsidRPr="00D14F4F" w:rsidRDefault="00406B21" w:rsidP="00406B21">
            <w:pPr>
              <w:pStyle w:val="TableText"/>
              <w:jc w:val="center"/>
              <w:rPr>
                <w:color w:val="000000" w:themeColor="text1"/>
                <w:sz w:val="22"/>
              </w:rPr>
            </w:pPr>
            <w:r w:rsidRPr="00406B21">
              <w:rPr>
                <w:color w:val="000000" w:themeColor="text1"/>
                <w:sz w:val="22"/>
              </w:rPr>
              <w:t>the YOLO hybrid should be presented as future work</w:t>
            </w:r>
          </w:p>
        </w:tc>
        <w:tc>
          <w:tcPr>
            <w:tcW w:w="3307" w:type="dxa"/>
            <w:vAlign w:val="center"/>
          </w:tcPr>
          <w:p w14:paraId="26AA1AB8" w14:textId="222707EA" w:rsidR="00406B21" w:rsidRPr="00406B21" w:rsidRDefault="00406B21" w:rsidP="00406B21">
            <w:pPr>
              <w:pStyle w:val="TableText"/>
              <w:jc w:val="center"/>
              <w:rPr>
                <w:color w:val="000000" w:themeColor="text1"/>
                <w:sz w:val="22"/>
              </w:rPr>
            </w:pPr>
            <w:r w:rsidRPr="00406B21">
              <w:rPr>
                <w:color w:val="000000" w:themeColor="text1"/>
                <w:sz w:val="22"/>
              </w:rPr>
              <w:t>Project plan and current repository state</w:t>
            </w:r>
          </w:p>
        </w:tc>
      </w:tr>
    </w:tbl>
    <w:p w14:paraId="6B51321F" w14:textId="7BEA4AAE" w:rsidR="007F5D02" w:rsidRDefault="007F5D02" w:rsidP="00B96759">
      <w:pPr>
        <w:ind w:firstLine="0"/>
      </w:pPr>
    </w:p>
    <w:p w14:paraId="24FCB8B0" w14:textId="272D04BC" w:rsidR="007F5D02" w:rsidRPr="004706CB" w:rsidRDefault="00000000" w:rsidP="00C14E31">
      <w:pPr>
        <w:pStyle w:val="21"/>
      </w:pPr>
      <w:bookmarkStart w:id="124" w:name="_Toc227948614"/>
      <w:bookmarkStart w:id="125" w:name="_Toc227948804"/>
      <w:bookmarkStart w:id="126" w:name="_Toc227949040"/>
      <w:r w:rsidRPr="004706CB">
        <w:t xml:space="preserve">5.4 </w:t>
      </w:r>
      <w:r w:rsidR="00D14F4F">
        <w:t>Metrics</w:t>
      </w:r>
      <w:r w:rsidRPr="004706CB">
        <w:t xml:space="preserve"> accident detection</w:t>
      </w:r>
      <w:bookmarkEnd w:id="124"/>
      <w:bookmarkEnd w:id="125"/>
      <w:bookmarkEnd w:id="126"/>
    </w:p>
    <w:p w14:paraId="38A7D747" w14:textId="77777777" w:rsidR="00BE5F45" w:rsidRPr="002C5019" w:rsidRDefault="00BE5F45" w:rsidP="002C5019">
      <w:r w:rsidRPr="002C5019">
        <w:t xml:space="preserve">The accident branch uses balanced accuracy, precision, recall, F1-score, ROC-AUC, PR-AUC, and confusion matrix as its primary metrics. The number of false alarms and their concentration by camera are analyzed separately, as well as the model's behavior at different decision thresholds. The latter is essential: the same model can be acceptable or unacceptable depending on the chosen </w:t>
      </w:r>
      <w:r w:rsidRPr="00BE5F45">
        <w:rPr>
          <w:lang w:val="ru-RU"/>
        </w:rPr>
        <w:t>τ</w:t>
      </w:r>
      <w:r w:rsidRPr="002C5019">
        <w:t>, so the threshold sweep is not a decorative graph but a means of selecting the operating point.</w:t>
      </w:r>
    </w:p>
    <w:p w14:paraId="3A7A71EE" w14:textId="77777777" w:rsidR="00715D64" w:rsidRDefault="00BE5F45" w:rsidP="00715D64">
      <w:r w:rsidRPr="002C5019">
        <w:t>Based accuracy plays a special role. When an operator scenario is sensitive to both FP and FN, standard accuracy easily conceals a bias toward one side or the other. Recall measures the ability to avoid missing real accidents, while precision reflects the cost of one alarm trigger. PR-AUC is more sensitive to the positive class, which is important if the system will be used in long-stream screening, where real accidents are rare.</w:t>
      </w:r>
    </w:p>
    <w:p w14:paraId="27EE6D2D" w14:textId="6F235B82" w:rsidR="007F5D02" w:rsidRPr="00715D64" w:rsidRDefault="00000000" w:rsidP="00C14E31">
      <w:pPr>
        <w:pStyle w:val="21"/>
      </w:pPr>
      <w:bookmarkStart w:id="127" w:name="_Toc227948615"/>
      <w:bookmarkStart w:id="128" w:name="_Toc227948805"/>
      <w:bookmarkStart w:id="129" w:name="_Toc227949041"/>
      <w:r>
        <w:t xml:space="preserve">5.5 </w:t>
      </w:r>
      <w:r w:rsidR="002C5019">
        <w:t xml:space="preserve">Metrics </w:t>
      </w:r>
      <w:r>
        <w:t>severity classification</w:t>
      </w:r>
      <w:bookmarkEnd w:id="127"/>
      <w:bookmarkEnd w:id="128"/>
      <w:bookmarkEnd w:id="129"/>
    </w:p>
    <w:p w14:paraId="65D89511" w14:textId="77777777" w:rsidR="002C5019" w:rsidRPr="002C5019" w:rsidRDefault="002C5019" w:rsidP="002C5019">
      <w:r w:rsidRPr="002C5019">
        <w:t xml:space="preserve">The main severity branch metrics are accuracy, macro-F1, and balanced accuracy. Unlike a binary problem, one class cannot be allowed to mask the weakness of another. If a model recognizes </w:t>
      </w:r>
      <w:r w:rsidRPr="002C5019">
        <w:lastRenderedPageBreak/>
        <w:t>major well but regularly confuses minor and moderate, standard accuracy may look decent, while macro-F1 will immediately reveal uneven performance across classes.</w:t>
      </w:r>
    </w:p>
    <w:p w14:paraId="6B68E39A" w14:textId="6C90A4DF" w:rsidR="00715D64" w:rsidRPr="00715D64" w:rsidRDefault="002C5019" w:rsidP="00715D64">
      <w:pPr>
        <w:rPr>
          <w:b/>
          <w:bCs/>
        </w:rPr>
      </w:pPr>
      <w:r w:rsidRPr="002C5019">
        <w:t>In practice, the held-out test macro-F1 has become one of the key criteria when choosing between S13 and S15. This is a prime example of a disciplined approach to selection: the validation headline remains a guideline, but not the only one.</w:t>
      </w:r>
    </w:p>
    <w:p w14:paraId="56FC324E" w14:textId="636316A7" w:rsidR="00F542B0" w:rsidRDefault="00F542B0" w:rsidP="00C14E31">
      <w:pPr>
        <w:pStyle w:val="21"/>
      </w:pPr>
      <w:bookmarkStart w:id="130" w:name="_Toc227948616"/>
      <w:bookmarkStart w:id="131" w:name="_Toc227948806"/>
      <w:bookmarkStart w:id="132" w:name="_Toc227949042"/>
      <w:r w:rsidRPr="00F542B0">
        <w:t>5.6 Why is threshold analysis necessary?</w:t>
      </w:r>
      <w:bookmarkEnd w:id="130"/>
      <w:bookmarkEnd w:id="131"/>
      <w:bookmarkEnd w:id="132"/>
    </w:p>
    <w:p w14:paraId="5FD7584B" w14:textId="604AEB75" w:rsidR="00715D64" w:rsidRPr="00715D64" w:rsidRDefault="00187A37" w:rsidP="00715D64">
      <w:pPr>
        <w:rPr>
          <w:b/>
          <w:bCs/>
        </w:rPr>
      </w:pPr>
      <w:r w:rsidRPr="00715D64">
        <w:t xml:space="preserve">Comparing accident-branch models at a single point, </w:t>
      </w:r>
      <w:r w:rsidRPr="00187A37">
        <w:rPr>
          <w:lang w:val="ru-RU"/>
        </w:rPr>
        <w:t>τ</w:t>
      </w:r>
      <w:r w:rsidRPr="00715D64">
        <w:t xml:space="preserve"> = 0.5, is insufficient. Some baselines (e.g., A03r) slightly improve operational behavior when threshold tuning, but they don't address the underlying source bias issue. For D02, it's important to demonstrate that zero false positives isn't a fluke at a single point; threshold sweeping provides a trade-off between recall and precision and confirms that the selected operating point is consistent with the overall model behavior.</w:t>
      </w:r>
    </w:p>
    <w:p w14:paraId="08443FD0" w14:textId="3D50CD0E" w:rsidR="00715D64" w:rsidRDefault="00715D64" w:rsidP="00C14E31">
      <w:pPr>
        <w:pStyle w:val="21"/>
      </w:pPr>
      <w:bookmarkStart w:id="133" w:name="_Toc227948617"/>
      <w:bookmarkStart w:id="134" w:name="_Toc227948807"/>
      <w:bookmarkStart w:id="135" w:name="_Toc227949043"/>
      <w:r w:rsidRPr="00EF55A9">
        <w:t>5.7 Rules for selecting official results</w:t>
      </w:r>
      <w:bookmarkEnd w:id="133"/>
      <w:bookmarkEnd w:id="134"/>
      <w:bookmarkEnd w:id="135"/>
    </w:p>
    <w:p w14:paraId="1150FF12" w14:textId="77777777" w:rsidR="00EF55A9" w:rsidRPr="00E7076A" w:rsidRDefault="00EF55A9" w:rsidP="00EF55A9">
      <w:r w:rsidRPr="00EF55A9">
        <w:t xml:space="preserve">The thesis uses two categories of numbers. The first is the official headline numbers, which are included in the abstract, main results, and conclusion. For the accident branch, this is D02, confirmed by post-evaluation; for the severity branch, this is S13, which demonstrated the best reliability in the held-out test. </w:t>
      </w:r>
      <w:r w:rsidRPr="00E7076A">
        <w:t>The second category is comparison-only numbers: historical baselines, exploratory lines, and local demo artifacts, useful for analysis but not constituting the main empirical result.</w:t>
      </w:r>
    </w:p>
    <w:p w14:paraId="5AEB546E" w14:textId="61621091" w:rsidR="007F5D02" w:rsidRPr="00E7076A" w:rsidRDefault="00EF55A9" w:rsidP="00EF55A9">
      <w:r w:rsidRPr="00E7076A">
        <w:t xml:space="preserve">This helps avoid the typical mistake of lumping all metrics ever obtained together. In a research project, different numbers play different roles: some demonstrate progress, others address a flawed hypothesis, and still others explain the limitations of local integration. It is important to clearly indicate which of these are considered defensible </w:t>
      </w:r>
      <w:proofErr w:type="gramStart"/>
      <w:r w:rsidRPr="00E7076A">
        <w:t>final results</w:t>
      </w:r>
      <w:proofErr w:type="gramEnd"/>
      <w:r w:rsidRPr="00E7076A">
        <w:t>.</w:t>
      </w:r>
    </w:p>
    <w:p w14:paraId="1112F839" w14:textId="2B602205" w:rsidR="007F5D02" w:rsidRPr="00E7076A" w:rsidRDefault="00EF55A9" w:rsidP="00EF55A9">
      <w:pPr>
        <w:pStyle w:val="TableText"/>
        <w:jc w:val="center"/>
        <w:rPr>
          <w:sz w:val="22"/>
        </w:rPr>
      </w:pPr>
      <w:r w:rsidRPr="00E7076A">
        <w:rPr>
          <w:sz w:val="22"/>
        </w:rPr>
        <w:t>Table 5.2 – Rules for interpreting numbers in the diploma text.</w:t>
      </w:r>
    </w:p>
    <w:tbl>
      <w:tblPr>
        <w:tblStyle w:val="aff0"/>
        <w:tblW w:w="0" w:type="auto"/>
        <w:jc w:val="center"/>
        <w:tblLook w:val="04A0" w:firstRow="1" w:lastRow="0" w:firstColumn="1" w:lastColumn="0" w:noHBand="0" w:noVBand="1"/>
      </w:tblPr>
      <w:tblGrid>
        <w:gridCol w:w="2835"/>
        <w:gridCol w:w="3402"/>
        <w:gridCol w:w="3684"/>
      </w:tblGrid>
      <w:tr w:rsidR="00E7076A" w14:paraId="018F29E1" w14:textId="77777777" w:rsidTr="00E7076A">
        <w:trPr>
          <w:jc w:val="center"/>
        </w:trPr>
        <w:tc>
          <w:tcPr>
            <w:tcW w:w="2835" w:type="dxa"/>
            <w:vAlign w:val="center"/>
          </w:tcPr>
          <w:p w14:paraId="1FC96AA4" w14:textId="153DC341" w:rsidR="00E7076A" w:rsidRPr="00E7076A" w:rsidRDefault="00E7076A" w:rsidP="00E7076A">
            <w:pPr>
              <w:pStyle w:val="TableText"/>
              <w:rPr>
                <w:color w:val="000000" w:themeColor="text1"/>
                <w:sz w:val="24"/>
                <w:szCs w:val="24"/>
              </w:rPr>
            </w:pPr>
            <w:r w:rsidRPr="00E7076A">
              <w:rPr>
                <w:b/>
                <w:bCs/>
                <w:color w:val="000000" w:themeColor="text1"/>
                <w:sz w:val="24"/>
                <w:szCs w:val="24"/>
              </w:rPr>
              <w:t>Category</w:t>
            </w:r>
          </w:p>
        </w:tc>
        <w:tc>
          <w:tcPr>
            <w:tcW w:w="3402" w:type="dxa"/>
            <w:vAlign w:val="center"/>
          </w:tcPr>
          <w:p w14:paraId="0D0CD772" w14:textId="0BEAFB17" w:rsidR="00E7076A" w:rsidRPr="00E7076A" w:rsidRDefault="00E7076A" w:rsidP="00E7076A">
            <w:pPr>
              <w:pStyle w:val="TableText"/>
              <w:rPr>
                <w:color w:val="000000" w:themeColor="text1"/>
                <w:sz w:val="24"/>
                <w:szCs w:val="24"/>
              </w:rPr>
            </w:pPr>
            <w:r w:rsidRPr="00E7076A">
              <w:rPr>
                <w:b/>
                <w:bCs/>
                <w:color w:val="000000" w:themeColor="text1"/>
                <w:sz w:val="24"/>
                <w:szCs w:val="24"/>
              </w:rPr>
              <w:t>Examples</w:t>
            </w:r>
          </w:p>
        </w:tc>
        <w:tc>
          <w:tcPr>
            <w:tcW w:w="3684" w:type="dxa"/>
            <w:vAlign w:val="center"/>
          </w:tcPr>
          <w:p w14:paraId="40B1D6ED" w14:textId="70DD867B" w:rsidR="00E7076A" w:rsidRPr="00E7076A" w:rsidRDefault="00E7076A" w:rsidP="00E7076A">
            <w:pPr>
              <w:pStyle w:val="TableText"/>
              <w:rPr>
                <w:color w:val="000000" w:themeColor="text1"/>
                <w:sz w:val="24"/>
                <w:szCs w:val="24"/>
              </w:rPr>
            </w:pPr>
            <w:r w:rsidRPr="00E7076A">
              <w:rPr>
                <w:b/>
                <w:bCs/>
                <w:color w:val="000000" w:themeColor="text1"/>
                <w:sz w:val="24"/>
                <w:szCs w:val="24"/>
              </w:rPr>
              <w:t>How to use</w:t>
            </w:r>
          </w:p>
        </w:tc>
      </w:tr>
      <w:tr w:rsidR="00E7076A" w14:paraId="42FBF47B" w14:textId="77777777" w:rsidTr="00E7076A">
        <w:trPr>
          <w:jc w:val="center"/>
        </w:trPr>
        <w:tc>
          <w:tcPr>
            <w:tcW w:w="2835" w:type="dxa"/>
            <w:vAlign w:val="center"/>
          </w:tcPr>
          <w:p w14:paraId="6C463FCD" w14:textId="40EA2352" w:rsidR="00E7076A" w:rsidRPr="00E7076A" w:rsidRDefault="00E7076A" w:rsidP="00E7076A">
            <w:pPr>
              <w:pStyle w:val="TableText"/>
              <w:rPr>
                <w:color w:val="000000" w:themeColor="text1"/>
                <w:sz w:val="24"/>
                <w:szCs w:val="24"/>
              </w:rPr>
            </w:pPr>
            <w:r w:rsidRPr="00E7076A">
              <w:rPr>
                <w:color w:val="000000" w:themeColor="text1"/>
                <w:sz w:val="24"/>
                <w:szCs w:val="24"/>
              </w:rPr>
              <w:t>Official headline numbers</w:t>
            </w:r>
          </w:p>
        </w:tc>
        <w:tc>
          <w:tcPr>
            <w:tcW w:w="3402" w:type="dxa"/>
            <w:vAlign w:val="center"/>
          </w:tcPr>
          <w:p w14:paraId="5E0A9BF9" w14:textId="1D4239E4" w:rsidR="00E7076A" w:rsidRPr="00E7076A" w:rsidRDefault="00E7076A" w:rsidP="00E7076A">
            <w:pPr>
              <w:pStyle w:val="TableText"/>
              <w:rPr>
                <w:color w:val="000000" w:themeColor="text1"/>
                <w:sz w:val="24"/>
                <w:szCs w:val="24"/>
              </w:rPr>
            </w:pPr>
            <w:r w:rsidRPr="00E7076A">
              <w:rPr>
                <w:color w:val="000000" w:themeColor="text1"/>
                <w:sz w:val="24"/>
                <w:szCs w:val="24"/>
              </w:rPr>
              <w:t>D02, S13</w:t>
            </w:r>
          </w:p>
        </w:tc>
        <w:tc>
          <w:tcPr>
            <w:tcW w:w="3684" w:type="dxa"/>
            <w:vAlign w:val="center"/>
          </w:tcPr>
          <w:p w14:paraId="580E9877" w14:textId="545AA6AE" w:rsidR="00E7076A" w:rsidRPr="00E7076A" w:rsidRDefault="00E7076A" w:rsidP="00E7076A">
            <w:pPr>
              <w:pStyle w:val="TableText"/>
              <w:rPr>
                <w:color w:val="000000" w:themeColor="text1"/>
                <w:sz w:val="24"/>
                <w:szCs w:val="24"/>
              </w:rPr>
            </w:pPr>
            <w:r w:rsidRPr="00E7076A">
              <w:rPr>
                <w:color w:val="000000" w:themeColor="text1"/>
                <w:sz w:val="24"/>
                <w:szCs w:val="24"/>
              </w:rPr>
              <w:t>abstract, results, conclusion, defense</w:t>
            </w:r>
          </w:p>
        </w:tc>
      </w:tr>
      <w:tr w:rsidR="00E7076A" w14:paraId="67AAC971" w14:textId="77777777" w:rsidTr="00E7076A">
        <w:trPr>
          <w:jc w:val="center"/>
        </w:trPr>
        <w:tc>
          <w:tcPr>
            <w:tcW w:w="2835" w:type="dxa"/>
            <w:vAlign w:val="center"/>
          </w:tcPr>
          <w:p w14:paraId="56DEF80F" w14:textId="416BAFC6" w:rsidR="00E7076A" w:rsidRPr="00E7076A" w:rsidRDefault="00E7076A" w:rsidP="00E7076A">
            <w:pPr>
              <w:pStyle w:val="TableText"/>
              <w:rPr>
                <w:color w:val="000000" w:themeColor="text1"/>
                <w:sz w:val="24"/>
                <w:szCs w:val="24"/>
              </w:rPr>
            </w:pPr>
            <w:r w:rsidRPr="00E7076A">
              <w:rPr>
                <w:color w:val="000000" w:themeColor="text1"/>
                <w:sz w:val="24"/>
                <w:szCs w:val="24"/>
              </w:rPr>
              <w:t>Comparison-only numbers</w:t>
            </w:r>
          </w:p>
        </w:tc>
        <w:tc>
          <w:tcPr>
            <w:tcW w:w="3402" w:type="dxa"/>
            <w:vAlign w:val="center"/>
          </w:tcPr>
          <w:p w14:paraId="42DF4E6F" w14:textId="37FD5088" w:rsidR="00E7076A" w:rsidRPr="00E7076A" w:rsidRDefault="00E7076A" w:rsidP="00E7076A">
            <w:pPr>
              <w:pStyle w:val="TableText"/>
              <w:rPr>
                <w:color w:val="000000" w:themeColor="text1"/>
                <w:sz w:val="24"/>
                <w:szCs w:val="24"/>
              </w:rPr>
            </w:pPr>
            <w:r w:rsidRPr="00E7076A">
              <w:rPr>
                <w:color w:val="000000" w:themeColor="text1"/>
                <w:sz w:val="24"/>
                <w:szCs w:val="24"/>
              </w:rPr>
              <w:t>A01b, A03r, A04, A06, B01, S15</w:t>
            </w:r>
          </w:p>
        </w:tc>
        <w:tc>
          <w:tcPr>
            <w:tcW w:w="3684" w:type="dxa"/>
            <w:vAlign w:val="center"/>
          </w:tcPr>
          <w:p w14:paraId="0BD0E340" w14:textId="0F3A7D6C" w:rsidR="00E7076A" w:rsidRPr="00E7076A" w:rsidRDefault="00E7076A" w:rsidP="00E7076A">
            <w:pPr>
              <w:pStyle w:val="TableText"/>
              <w:rPr>
                <w:color w:val="000000" w:themeColor="text1"/>
                <w:sz w:val="24"/>
                <w:szCs w:val="24"/>
              </w:rPr>
            </w:pPr>
            <w:r w:rsidRPr="00E7076A">
              <w:rPr>
                <w:color w:val="000000" w:themeColor="text1"/>
                <w:sz w:val="24"/>
                <w:szCs w:val="24"/>
              </w:rPr>
              <w:t>analytical comparison</w:t>
            </w:r>
          </w:p>
        </w:tc>
      </w:tr>
      <w:tr w:rsidR="00E7076A" w:rsidRPr="00E7076A" w14:paraId="25A4F48F" w14:textId="77777777" w:rsidTr="00E7076A">
        <w:trPr>
          <w:jc w:val="center"/>
        </w:trPr>
        <w:tc>
          <w:tcPr>
            <w:tcW w:w="2835" w:type="dxa"/>
            <w:vAlign w:val="center"/>
          </w:tcPr>
          <w:p w14:paraId="1DFEE0ED" w14:textId="2791F252" w:rsidR="00E7076A" w:rsidRPr="00E7076A" w:rsidRDefault="00E7076A" w:rsidP="00E7076A">
            <w:pPr>
              <w:pStyle w:val="TableText"/>
              <w:rPr>
                <w:color w:val="000000" w:themeColor="text1"/>
                <w:sz w:val="24"/>
                <w:szCs w:val="24"/>
              </w:rPr>
            </w:pPr>
            <w:r w:rsidRPr="00E7076A">
              <w:rPr>
                <w:color w:val="000000" w:themeColor="text1"/>
                <w:sz w:val="24"/>
                <w:szCs w:val="24"/>
              </w:rPr>
              <w:t>Bundled demo / integration artifacts</w:t>
            </w:r>
          </w:p>
        </w:tc>
        <w:tc>
          <w:tcPr>
            <w:tcW w:w="3402" w:type="dxa"/>
            <w:vAlign w:val="center"/>
          </w:tcPr>
          <w:p w14:paraId="560794A6" w14:textId="0BF93F57" w:rsidR="00E7076A" w:rsidRPr="00E7076A" w:rsidRDefault="00E7076A" w:rsidP="00E7076A">
            <w:pPr>
              <w:pStyle w:val="TableText"/>
              <w:rPr>
                <w:color w:val="000000" w:themeColor="text1"/>
                <w:sz w:val="24"/>
                <w:szCs w:val="24"/>
              </w:rPr>
            </w:pPr>
            <w:r w:rsidRPr="00E7076A">
              <w:rPr>
                <w:color w:val="000000" w:themeColor="text1"/>
                <w:sz w:val="24"/>
                <w:szCs w:val="24"/>
              </w:rPr>
              <w:t>B01r</w:t>
            </w:r>
          </w:p>
        </w:tc>
        <w:tc>
          <w:tcPr>
            <w:tcW w:w="3684" w:type="dxa"/>
            <w:vAlign w:val="center"/>
          </w:tcPr>
          <w:p w14:paraId="7BDE991D" w14:textId="2F37681D" w:rsidR="00E7076A" w:rsidRPr="00E7076A" w:rsidRDefault="00E7076A" w:rsidP="00E7076A">
            <w:pPr>
              <w:pStyle w:val="TableText"/>
              <w:rPr>
                <w:color w:val="000000" w:themeColor="text1"/>
                <w:sz w:val="24"/>
                <w:szCs w:val="24"/>
              </w:rPr>
            </w:pPr>
            <w:r w:rsidRPr="00E7076A">
              <w:rPr>
                <w:color w:val="000000" w:themeColor="text1"/>
                <w:sz w:val="24"/>
                <w:szCs w:val="24"/>
              </w:rPr>
              <w:t>to describe the engineering state, but not as a final scientific conclusion</w:t>
            </w:r>
          </w:p>
        </w:tc>
      </w:tr>
    </w:tbl>
    <w:p w14:paraId="4446D190" w14:textId="77777777" w:rsidR="007F5D02" w:rsidRPr="00E7076A" w:rsidRDefault="007F5D02">
      <w:pPr>
        <w:pStyle w:val="TableText"/>
      </w:pPr>
    </w:p>
    <w:p w14:paraId="6BE26351" w14:textId="77777777" w:rsidR="007F5D02" w:rsidRPr="00E7076A" w:rsidRDefault="00000000">
      <w:r w:rsidRPr="00E7076A">
        <w:br w:type="page"/>
      </w:r>
    </w:p>
    <w:p w14:paraId="786D9005" w14:textId="77777777" w:rsidR="0000091F" w:rsidRDefault="0000091F" w:rsidP="00C14E31">
      <w:pPr>
        <w:pStyle w:val="21"/>
      </w:pPr>
      <w:bookmarkStart w:id="136" w:name="_Toc227948618"/>
      <w:bookmarkStart w:id="137" w:name="_Toc227948808"/>
      <w:bookmarkStart w:id="138" w:name="_Toc227949044"/>
      <w:r w:rsidRPr="001B2FF9">
        <w:lastRenderedPageBreak/>
        <w:t>5.8 Summary Map of Artifacts</w:t>
      </w:r>
      <w:bookmarkEnd w:id="136"/>
      <w:bookmarkEnd w:id="137"/>
      <w:bookmarkEnd w:id="138"/>
    </w:p>
    <w:p w14:paraId="48BADB15" w14:textId="15BBEC92" w:rsidR="006A32D8" w:rsidRDefault="006A32D8" w:rsidP="006A32D8">
      <w:pPr>
        <w:rPr>
          <w:b/>
          <w:bCs/>
        </w:rPr>
      </w:pPr>
      <w:r w:rsidRPr="001B2FF9">
        <w:t xml:space="preserve">Artifact summary map. D02 on </w:t>
      </w:r>
      <w:proofErr w:type="spellStart"/>
      <w:r w:rsidRPr="001B2FF9">
        <w:t>ConvNeXt</w:t>
      </w:r>
      <w:proofErr w:type="spellEnd"/>
      <w:r w:rsidRPr="001B2FF9">
        <w:t xml:space="preserve"> with grouped-window road-crop formulation is considered the official accident-run. S13 on R3D-18 is the official severity-run. Local severity artifact B01r is considered a demo/local artifact, not a final research result; its role in the thesis text is limited to demonstrating the checkpoint format. Line S15 is present as a comparison-only run and accompanies the selection </w:t>
      </w:r>
      <w:proofErr w:type="gramStart"/>
      <w:r w:rsidRPr="001B2FF9">
        <w:t>argumentation, but</w:t>
      </w:r>
      <w:proofErr w:type="gramEnd"/>
      <w:r w:rsidRPr="001B2FF9">
        <w:t xml:space="preserve"> is not the final choice. YOLO-guided hybrid is described as planned future work</w:t>
      </w:r>
      <w:r>
        <w:t xml:space="preserve"> - </w:t>
      </w:r>
      <w:r w:rsidRPr="001B2FF9">
        <w:t>an architectural line, substantively prepared by data and code organization, but not brought to a formal final comparison. A single set of roles is maintained across all chapters; there should be no discrepancies between the description of the data, methodology, experiments, and conclusion.</w:t>
      </w:r>
    </w:p>
    <w:p w14:paraId="66B5863F" w14:textId="77777777" w:rsidR="001B2FF9" w:rsidRPr="001B2FF9" w:rsidRDefault="001B2FF9">
      <w:pPr>
        <w:spacing w:after="200" w:line="276" w:lineRule="auto"/>
        <w:ind w:firstLine="0"/>
        <w:jc w:val="left"/>
        <w:rPr>
          <w:rFonts w:asciiTheme="majorHAnsi" w:eastAsiaTheme="majorEastAsia" w:hAnsiTheme="majorHAnsi" w:cstheme="majorBidi"/>
          <w:b/>
          <w:bCs/>
          <w:color w:val="365F91" w:themeColor="accent1" w:themeShade="BF"/>
          <w:sz w:val="32"/>
          <w:szCs w:val="28"/>
        </w:rPr>
      </w:pPr>
      <w:r w:rsidRPr="001B2FF9">
        <w:br w:type="page"/>
      </w:r>
    </w:p>
    <w:p w14:paraId="68D15E81" w14:textId="77777777" w:rsidR="001B2FF9" w:rsidRPr="00C14E31" w:rsidRDefault="001B2FF9" w:rsidP="00C14E31">
      <w:pPr>
        <w:pStyle w:val="1"/>
      </w:pPr>
      <w:bookmarkStart w:id="139" w:name="_Toc227948619"/>
      <w:bookmarkStart w:id="140" w:name="_Toc227948809"/>
      <w:bookmarkStart w:id="141" w:name="_Toc227949045"/>
      <w:r w:rsidRPr="00C14E31">
        <w:lastRenderedPageBreak/>
        <w:t>6 Results and Analysis</w:t>
      </w:r>
      <w:bookmarkEnd w:id="139"/>
      <w:bookmarkEnd w:id="140"/>
      <w:bookmarkEnd w:id="141"/>
    </w:p>
    <w:p w14:paraId="27EF87A7" w14:textId="33F56931" w:rsidR="00E27A3A" w:rsidRDefault="00000000">
      <w:r w:rsidRPr="00B97AB2">
        <w:rPr>
          <w:lang w:val="ru-RU"/>
        </w:rPr>
        <w:t xml:space="preserve">Компактная сводка официальных результатов. </w:t>
      </w:r>
      <w:r>
        <w:t xml:space="preserve">Accident detection: selected run D02, </w:t>
      </w:r>
      <w:proofErr w:type="spellStart"/>
      <w:r>
        <w:t>ConvNeXt</w:t>
      </w:r>
      <w:proofErr w:type="spellEnd"/>
      <w:r>
        <w:t xml:space="preserve"> grouped-window road-crop, test balanced accuracy 0.8049, F1 0.7576, precision 1.0000, recall 0.6098, </w:t>
      </w:r>
      <w:proofErr w:type="spellStart"/>
      <w:r>
        <w:t>ноль</w:t>
      </w:r>
      <w:proofErr w:type="spellEnd"/>
      <w:r>
        <w:t xml:space="preserve"> </w:t>
      </w:r>
      <w:proofErr w:type="spellStart"/>
      <w:r>
        <w:t>ложных</w:t>
      </w:r>
      <w:proofErr w:type="spellEnd"/>
      <w:r>
        <w:t xml:space="preserve"> </w:t>
      </w:r>
      <w:proofErr w:type="spellStart"/>
      <w:r>
        <w:t>срабатываний</w:t>
      </w:r>
      <w:proofErr w:type="spellEnd"/>
      <w:r>
        <w:t xml:space="preserve"> </w:t>
      </w:r>
      <w:proofErr w:type="spellStart"/>
      <w:r>
        <w:t>на</w:t>
      </w:r>
      <w:proofErr w:type="spellEnd"/>
      <w:r>
        <w:t xml:space="preserve"> held-out test; </w:t>
      </w:r>
      <w:proofErr w:type="spellStart"/>
      <w:r>
        <w:t>роль</w:t>
      </w:r>
      <w:proofErr w:type="spellEnd"/>
      <w:r>
        <w:t xml:space="preserve"> в </w:t>
      </w:r>
      <w:proofErr w:type="spellStart"/>
      <w:r>
        <w:t>дипломе</w:t>
      </w:r>
      <w:proofErr w:type="spellEnd"/>
      <w:r>
        <w:t xml:space="preserve"> — official accident result. Severity classification: selected run S13, R3D-18 с </w:t>
      </w:r>
      <w:proofErr w:type="spellStart"/>
      <w:r>
        <w:t>clip_num_frames</w:t>
      </w:r>
      <w:proofErr w:type="spellEnd"/>
      <w:r>
        <w:t xml:space="preserve"> = 8 и stride = 8, test accuracy 0.6222, macro-F1 0.6169, balanced accuracy 0.6222, ROC-AUC </w:t>
      </w:r>
      <w:proofErr w:type="spellStart"/>
      <w:r>
        <w:t>OvR</w:t>
      </w:r>
      <w:proofErr w:type="spellEnd"/>
      <w:r>
        <w:t xml:space="preserve"> 0.8076; </w:t>
      </w:r>
      <w:proofErr w:type="spellStart"/>
      <w:r>
        <w:t>роль</w:t>
      </w:r>
      <w:proofErr w:type="spellEnd"/>
      <w:r>
        <w:t xml:space="preserve"> в </w:t>
      </w:r>
      <w:proofErr w:type="spellStart"/>
      <w:r>
        <w:t>дипломе</w:t>
      </w:r>
      <w:proofErr w:type="spellEnd"/>
      <w:r>
        <w:t xml:space="preserve"> — official severity result. </w:t>
      </w:r>
      <w:proofErr w:type="spellStart"/>
      <w:r>
        <w:t>Сравнительные</w:t>
      </w:r>
      <w:proofErr w:type="spellEnd"/>
      <w:r>
        <w:t xml:space="preserve"> </w:t>
      </w:r>
      <w:proofErr w:type="spellStart"/>
      <w:r>
        <w:t>линии</w:t>
      </w:r>
      <w:proofErr w:type="spellEnd"/>
      <w:r>
        <w:t xml:space="preserve"> (A01b, A03r, A04, A06 </w:t>
      </w:r>
      <w:proofErr w:type="spellStart"/>
      <w:r>
        <w:t>по</w:t>
      </w:r>
      <w:proofErr w:type="spellEnd"/>
      <w:r>
        <w:t xml:space="preserve"> accident; B01, B01r, S15 </w:t>
      </w:r>
      <w:proofErr w:type="spellStart"/>
      <w:r>
        <w:t>по</w:t>
      </w:r>
      <w:proofErr w:type="spellEnd"/>
      <w:r>
        <w:t xml:space="preserve"> severity) </w:t>
      </w:r>
      <w:proofErr w:type="spellStart"/>
      <w:r>
        <w:t>разбираются</w:t>
      </w:r>
      <w:proofErr w:type="spellEnd"/>
      <w:r>
        <w:t xml:space="preserve"> </w:t>
      </w:r>
      <w:proofErr w:type="spellStart"/>
      <w:r>
        <w:t>ниже</w:t>
      </w:r>
      <w:proofErr w:type="spellEnd"/>
      <w:r>
        <w:t xml:space="preserve"> </w:t>
      </w:r>
      <w:proofErr w:type="spellStart"/>
      <w:r>
        <w:t>отдельно</w:t>
      </w:r>
      <w:proofErr w:type="spellEnd"/>
      <w:r>
        <w:t xml:space="preserve"> и </w:t>
      </w:r>
      <w:proofErr w:type="spellStart"/>
      <w:r>
        <w:t>выступают</w:t>
      </w:r>
      <w:proofErr w:type="spellEnd"/>
      <w:r>
        <w:t xml:space="preserve"> </w:t>
      </w:r>
      <w:proofErr w:type="spellStart"/>
      <w:r>
        <w:t>как</w:t>
      </w:r>
      <w:proofErr w:type="spellEnd"/>
      <w:r>
        <w:t xml:space="preserve"> comparison-only evidence, а </w:t>
      </w:r>
      <w:proofErr w:type="spellStart"/>
      <w:r>
        <w:t>не</w:t>
      </w:r>
      <w:proofErr w:type="spellEnd"/>
      <w:r>
        <w:t xml:space="preserve"> </w:t>
      </w:r>
      <w:proofErr w:type="spellStart"/>
      <w:r>
        <w:t>как</w:t>
      </w:r>
      <w:proofErr w:type="spellEnd"/>
      <w:r>
        <w:t xml:space="preserve"> headline numbers.</w:t>
      </w:r>
    </w:p>
    <w:p w14:paraId="2B33C91E" w14:textId="77777777" w:rsidR="007F5D02" w:rsidRPr="003F350A" w:rsidRDefault="00000000">
      <w:pPr>
        <w:rPr>
          <w:lang w:val="ru-RU"/>
        </w:rPr>
      </w:pPr>
      <w:proofErr w:type="spellStart"/>
      <w:r w:rsidRPr="003F350A">
        <w:rPr>
          <w:lang w:val="ru-RU"/>
        </w:rPr>
        <w:t>Accident</w:t>
      </w:r>
      <w:proofErr w:type="spellEnd"/>
      <w:r w:rsidRPr="003F350A">
        <w:rPr>
          <w:lang w:val="ru-RU"/>
        </w:rPr>
        <w:t xml:space="preserve"> и </w:t>
      </w:r>
      <w:proofErr w:type="spellStart"/>
      <w:r w:rsidRPr="003F350A">
        <w:rPr>
          <w:lang w:val="ru-RU"/>
        </w:rPr>
        <w:t>severity</w:t>
      </w:r>
      <w:proofErr w:type="spellEnd"/>
      <w:r w:rsidRPr="003F350A">
        <w:rPr>
          <w:lang w:val="ru-RU"/>
        </w:rPr>
        <w:t xml:space="preserve"> ветки в этой главе рассматриваются раздельно, и это сделано намеренно. Несмотря на тематическую близость, эмпирическая логика двух задач разная. Для </w:t>
      </w:r>
      <w:proofErr w:type="spellStart"/>
      <w:r w:rsidRPr="003F350A">
        <w:rPr>
          <w:lang w:val="ru-RU"/>
        </w:rPr>
        <w:t>accident</w:t>
      </w:r>
      <w:proofErr w:type="spellEnd"/>
      <w:r w:rsidRPr="003F350A">
        <w:rPr>
          <w:lang w:val="ru-RU"/>
        </w:rPr>
        <w:t xml:space="preserve"> </w:t>
      </w:r>
      <w:proofErr w:type="spellStart"/>
      <w:r w:rsidRPr="003F350A">
        <w:rPr>
          <w:lang w:val="ru-RU"/>
        </w:rPr>
        <w:t>detection</w:t>
      </w:r>
      <w:proofErr w:type="spellEnd"/>
      <w:r w:rsidRPr="003F350A">
        <w:rPr>
          <w:lang w:val="ru-RU"/>
        </w:rPr>
        <w:t xml:space="preserve"> главный скачок качества связан с пересмотром </w:t>
      </w:r>
      <w:proofErr w:type="spellStart"/>
      <w:r w:rsidRPr="003F350A">
        <w:rPr>
          <w:lang w:val="ru-RU"/>
        </w:rPr>
        <w:t>data</w:t>
      </w:r>
      <w:proofErr w:type="spellEnd"/>
      <w:r w:rsidRPr="003F350A">
        <w:rPr>
          <w:lang w:val="ru-RU"/>
        </w:rPr>
        <w:t xml:space="preserve"> </w:t>
      </w:r>
      <w:proofErr w:type="spellStart"/>
      <w:r w:rsidRPr="003F350A">
        <w:rPr>
          <w:lang w:val="ru-RU"/>
        </w:rPr>
        <w:t>protocol</w:t>
      </w:r>
      <w:proofErr w:type="spellEnd"/>
      <w:r w:rsidRPr="003F350A">
        <w:rPr>
          <w:lang w:val="ru-RU"/>
        </w:rPr>
        <w:t xml:space="preserve"> и устранением </w:t>
      </w:r>
      <w:proofErr w:type="spellStart"/>
      <w:r w:rsidRPr="003F350A">
        <w:rPr>
          <w:lang w:val="ru-RU"/>
        </w:rPr>
        <w:t>source-domain</w:t>
      </w:r>
      <w:proofErr w:type="spellEnd"/>
      <w:r w:rsidRPr="003F350A">
        <w:rPr>
          <w:lang w:val="ru-RU"/>
        </w:rPr>
        <w:t xml:space="preserve"> </w:t>
      </w:r>
      <w:proofErr w:type="spellStart"/>
      <w:r w:rsidRPr="003F350A">
        <w:rPr>
          <w:lang w:val="ru-RU"/>
        </w:rPr>
        <w:t>leakage</w:t>
      </w:r>
      <w:proofErr w:type="spellEnd"/>
      <w:r w:rsidRPr="003F350A">
        <w:rPr>
          <w:lang w:val="ru-RU"/>
        </w:rPr>
        <w:t xml:space="preserve">. Для </w:t>
      </w:r>
      <w:proofErr w:type="spellStart"/>
      <w:r w:rsidRPr="003F350A">
        <w:rPr>
          <w:lang w:val="ru-RU"/>
        </w:rPr>
        <w:t>severity</w:t>
      </w:r>
      <w:proofErr w:type="spellEnd"/>
      <w:r w:rsidRPr="003F350A">
        <w:rPr>
          <w:lang w:val="ru-RU"/>
        </w:rPr>
        <w:t xml:space="preserve"> </w:t>
      </w:r>
      <w:proofErr w:type="spellStart"/>
      <w:r w:rsidRPr="003F350A">
        <w:rPr>
          <w:lang w:val="ru-RU"/>
        </w:rPr>
        <w:t>classification</w:t>
      </w:r>
      <w:proofErr w:type="spellEnd"/>
      <w:r w:rsidRPr="003F350A">
        <w:rPr>
          <w:lang w:val="ru-RU"/>
        </w:rPr>
        <w:t xml:space="preserve"> решающим фактором стало явное </w:t>
      </w:r>
      <w:proofErr w:type="spellStart"/>
      <w:r w:rsidRPr="003F350A">
        <w:rPr>
          <w:lang w:val="ru-RU"/>
        </w:rPr>
        <w:t>temporal</w:t>
      </w:r>
      <w:proofErr w:type="spellEnd"/>
      <w:r w:rsidRPr="003F350A">
        <w:rPr>
          <w:lang w:val="ru-RU"/>
        </w:rPr>
        <w:t xml:space="preserve"> </w:t>
      </w:r>
      <w:proofErr w:type="spellStart"/>
      <w:r w:rsidRPr="003F350A">
        <w:rPr>
          <w:lang w:val="ru-RU"/>
        </w:rPr>
        <w:t>modeling</w:t>
      </w:r>
      <w:proofErr w:type="spellEnd"/>
      <w:r w:rsidRPr="003F350A">
        <w:rPr>
          <w:lang w:val="ru-RU"/>
        </w:rPr>
        <w:t>. Эти выводы нельзя сводить к формуле «нужна лучшая архитектура» — реальный результат работы содержательнее.</w:t>
      </w:r>
    </w:p>
    <w:p w14:paraId="7CB74741" w14:textId="77777777" w:rsidR="007F5D02" w:rsidRPr="003F350A" w:rsidRDefault="00000000" w:rsidP="00C14E31">
      <w:pPr>
        <w:pStyle w:val="21"/>
        <w:rPr>
          <w:lang w:val="ru-RU"/>
        </w:rPr>
      </w:pPr>
      <w:bookmarkStart w:id="142" w:name="_Toc227948620"/>
      <w:bookmarkStart w:id="143" w:name="_Toc227948810"/>
      <w:bookmarkStart w:id="144" w:name="_Toc227949046"/>
      <w:r w:rsidRPr="003F350A">
        <w:rPr>
          <w:lang w:val="ru-RU"/>
        </w:rPr>
        <w:t xml:space="preserve">6.1 </w:t>
      </w:r>
      <w:proofErr w:type="spellStart"/>
      <w:r w:rsidRPr="003F350A">
        <w:rPr>
          <w:lang w:val="ru-RU"/>
        </w:rPr>
        <w:t>Accident</w:t>
      </w:r>
      <w:proofErr w:type="spellEnd"/>
      <w:r w:rsidRPr="003F350A">
        <w:rPr>
          <w:lang w:val="ru-RU"/>
        </w:rPr>
        <w:t xml:space="preserve"> </w:t>
      </w:r>
      <w:proofErr w:type="spellStart"/>
      <w:r w:rsidRPr="003F350A">
        <w:rPr>
          <w:lang w:val="ru-RU"/>
        </w:rPr>
        <w:t>detection</w:t>
      </w:r>
      <w:proofErr w:type="spellEnd"/>
      <w:r w:rsidRPr="003F350A">
        <w:rPr>
          <w:lang w:val="ru-RU"/>
        </w:rPr>
        <w:t xml:space="preserve">: от доменной ловушки к защищаемому </w:t>
      </w:r>
      <w:proofErr w:type="spellStart"/>
      <w:r w:rsidRPr="003F350A">
        <w:rPr>
          <w:lang w:val="ru-RU"/>
        </w:rPr>
        <w:t>baseline</w:t>
      </w:r>
      <w:bookmarkEnd w:id="142"/>
      <w:bookmarkEnd w:id="143"/>
      <w:bookmarkEnd w:id="144"/>
      <w:proofErr w:type="spellEnd"/>
    </w:p>
    <w:p w14:paraId="09A66AE9" w14:textId="77777777" w:rsidR="00AF42AF" w:rsidRPr="00693FCE" w:rsidRDefault="00AF42AF" w:rsidP="00AF42AF">
      <w:r w:rsidRPr="00AF42AF">
        <w:t xml:space="preserve">At first glance, the historical baseline A01b looked good: high recall and acceptable overall metrics. </w:t>
      </w:r>
      <w:r w:rsidRPr="00693FCE">
        <w:t>The formal accident defense report ruined the picture. On unseen cameras (primarily cam_8, cam_13, and cam_15), the baseline almost always returned false alarms. The error concentration was so high that it was impossible to attribute it to noise. This is a classic camera-domain trap [21].</w:t>
      </w:r>
    </w:p>
    <w:p w14:paraId="50601A33" w14:textId="77777777" w:rsidR="00AF42AF" w:rsidRPr="00693FCE" w:rsidRDefault="00AF42AF" w:rsidP="00AF42AF">
      <w:r w:rsidRPr="00693FCE">
        <w:t xml:space="preserve">The corrected baseline A03r better reflected the useful </w:t>
      </w:r>
      <w:proofErr w:type="gramStart"/>
      <w:r w:rsidRPr="00693FCE">
        <w:t>signal, but</w:t>
      </w:r>
      <w:proofErr w:type="gramEnd"/>
      <w:r w:rsidRPr="00693FCE">
        <w:t xml:space="preserve"> did not primarily solve the problem. Balanced accuracy increased compared to A01b, but the false alarm rate remained very high. An attempt to correct the situation with the dense-negative variant A04 also failed to produce the desired effect. This is an important scientific conclusion: simply adding more negative examples is insufficient if the negative examples themselves still represent an incorrect problem statement.</w:t>
      </w:r>
    </w:p>
    <w:p w14:paraId="6A26542F" w14:textId="77777777" w:rsidR="00AF42AF" w:rsidRDefault="00AF42AF" w:rsidP="00AF42AF">
      <w:r w:rsidRPr="00693FCE">
        <w:t>Against this background, the grouped-window run D02 turned out to be a qualitative turnaround. After switching to a more honest formulation and a real-only split, the model retained its ability to distinguish faulty clips but eliminated false positives in the test. This isn't just the best run in the table—it's evidence that a properly formulated data protocol changed the nature of the error.</w:t>
      </w:r>
    </w:p>
    <w:p w14:paraId="3A76AFF7" w14:textId="77777777" w:rsidR="00AF42AF" w:rsidRDefault="00AF42AF" w:rsidP="00AF42AF">
      <w:pPr>
        <w:pStyle w:val="TableText"/>
        <w:rPr>
          <w:sz w:val="24"/>
        </w:rPr>
      </w:pPr>
    </w:p>
    <w:p w14:paraId="42627E4D" w14:textId="35483A11" w:rsidR="007F5D02" w:rsidRPr="00E620FC" w:rsidRDefault="00693FCE" w:rsidP="00693FCE">
      <w:pPr>
        <w:pStyle w:val="TableText"/>
        <w:jc w:val="center"/>
        <w:rPr>
          <w:sz w:val="22"/>
        </w:rPr>
      </w:pPr>
      <w:r w:rsidRPr="00E620FC">
        <w:rPr>
          <w:sz w:val="22"/>
        </w:rPr>
        <w:t>Table 6.1 – Main results of the accident branch.</w:t>
      </w:r>
    </w:p>
    <w:tbl>
      <w:tblPr>
        <w:tblStyle w:val="aff0"/>
        <w:tblW w:w="0" w:type="auto"/>
        <w:jc w:val="center"/>
        <w:tblLook w:val="04A0" w:firstRow="1" w:lastRow="0" w:firstColumn="1" w:lastColumn="0" w:noHBand="0" w:noVBand="1"/>
      </w:tblPr>
      <w:tblGrid>
        <w:gridCol w:w="1654"/>
        <w:gridCol w:w="1654"/>
        <w:gridCol w:w="1654"/>
        <w:gridCol w:w="1276"/>
        <w:gridCol w:w="1701"/>
        <w:gridCol w:w="1985"/>
      </w:tblGrid>
      <w:tr w:rsidR="00E620FC" w14:paraId="53D856F3" w14:textId="77777777" w:rsidTr="000979B2">
        <w:trPr>
          <w:jc w:val="center"/>
        </w:trPr>
        <w:tc>
          <w:tcPr>
            <w:tcW w:w="1654" w:type="dxa"/>
            <w:vAlign w:val="center"/>
          </w:tcPr>
          <w:p w14:paraId="5794210B" w14:textId="22492B0F" w:rsidR="00E620FC" w:rsidRPr="00E620FC" w:rsidRDefault="00E620FC" w:rsidP="00E620FC">
            <w:pPr>
              <w:pStyle w:val="TableText"/>
              <w:rPr>
                <w:color w:val="000000" w:themeColor="text1"/>
                <w:sz w:val="22"/>
              </w:rPr>
            </w:pPr>
            <w:r w:rsidRPr="00E620FC">
              <w:rPr>
                <w:b/>
                <w:bCs/>
                <w:color w:val="000000" w:themeColor="text1"/>
                <w:sz w:val="22"/>
              </w:rPr>
              <w:t>Run</w:t>
            </w:r>
          </w:p>
        </w:tc>
        <w:tc>
          <w:tcPr>
            <w:tcW w:w="1654" w:type="dxa"/>
            <w:vAlign w:val="center"/>
          </w:tcPr>
          <w:p w14:paraId="68C4915D" w14:textId="2CD5E19B" w:rsidR="00E620FC" w:rsidRPr="00E620FC" w:rsidRDefault="00E620FC" w:rsidP="00E620FC">
            <w:pPr>
              <w:pStyle w:val="TableText"/>
              <w:rPr>
                <w:color w:val="000000" w:themeColor="text1"/>
                <w:sz w:val="22"/>
              </w:rPr>
            </w:pPr>
            <w:r w:rsidRPr="00E620FC">
              <w:rPr>
                <w:b/>
                <w:bCs/>
                <w:color w:val="000000" w:themeColor="text1"/>
                <w:sz w:val="22"/>
              </w:rPr>
              <w:t>Balanced accuracy</w:t>
            </w:r>
          </w:p>
        </w:tc>
        <w:tc>
          <w:tcPr>
            <w:tcW w:w="1654" w:type="dxa"/>
            <w:vAlign w:val="center"/>
          </w:tcPr>
          <w:p w14:paraId="58098BFA" w14:textId="4C52EEED" w:rsidR="00E620FC" w:rsidRPr="00E620FC" w:rsidRDefault="00E620FC" w:rsidP="00E620FC">
            <w:pPr>
              <w:pStyle w:val="TableText"/>
              <w:rPr>
                <w:color w:val="000000" w:themeColor="text1"/>
                <w:sz w:val="22"/>
              </w:rPr>
            </w:pPr>
            <w:r w:rsidRPr="00E620FC">
              <w:rPr>
                <w:b/>
                <w:bCs/>
                <w:color w:val="000000" w:themeColor="text1"/>
                <w:sz w:val="22"/>
              </w:rPr>
              <w:t>F1</w:t>
            </w:r>
          </w:p>
        </w:tc>
        <w:tc>
          <w:tcPr>
            <w:tcW w:w="1276" w:type="dxa"/>
            <w:vAlign w:val="center"/>
          </w:tcPr>
          <w:p w14:paraId="014BE4F1" w14:textId="60A8C3C6" w:rsidR="00E620FC" w:rsidRPr="00E620FC" w:rsidRDefault="00E620FC" w:rsidP="00E620FC">
            <w:pPr>
              <w:pStyle w:val="TableText"/>
              <w:rPr>
                <w:color w:val="000000" w:themeColor="text1"/>
                <w:sz w:val="22"/>
              </w:rPr>
            </w:pPr>
            <w:r w:rsidRPr="00E620FC">
              <w:rPr>
                <w:b/>
                <w:bCs/>
                <w:color w:val="000000" w:themeColor="text1"/>
                <w:sz w:val="22"/>
              </w:rPr>
              <w:t>Precision</w:t>
            </w:r>
          </w:p>
        </w:tc>
        <w:tc>
          <w:tcPr>
            <w:tcW w:w="1701" w:type="dxa"/>
            <w:vAlign w:val="center"/>
          </w:tcPr>
          <w:p w14:paraId="579AB356" w14:textId="45E0A010" w:rsidR="00E620FC" w:rsidRPr="00E620FC" w:rsidRDefault="00E620FC" w:rsidP="00E620FC">
            <w:pPr>
              <w:pStyle w:val="TableText"/>
              <w:rPr>
                <w:color w:val="000000" w:themeColor="text1"/>
                <w:sz w:val="22"/>
              </w:rPr>
            </w:pPr>
            <w:r w:rsidRPr="00E620FC">
              <w:rPr>
                <w:b/>
                <w:bCs/>
                <w:color w:val="000000" w:themeColor="text1"/>
                <w:sz w:val="22"/>
              </w:rPr>
              <w:t>False positives</w:t>
            </w:r>
          </w:p>
        </w:tc>
        <w:tc>
          <w:tcPr>
            <w:tcW w:w="1985" w:type="dxa"/>
            <w:vAlign w:val="center"/>
          </w:tcPr>
          <w:p w14:paraId="64DED683" w14:textId="45342A9A" w:rsidR="00E620FC" w:rsidRPr="00E620FC" w:rsidRDefault="00E620FC" w:rsidP="00E620FC">
            <w:pPr>
              <w:pStyle w:val="TableText"/>
              <w:rPr>
                <w:color w:val="000000" w:themeColor="text1"/>
                <w:sz w:val="22"/>
              </w:rPr>
            </w:pPr>
            <w:r w:rsidRPr="00E620FC">
              <w:rPr>
                <w:b/>
                <w:bCs/>
                <w:color w:val="000000" w:themeColor="text1"/>
                <w:sz w:val="22"/>
              </w:rPr>
              <w:t>Interpretation</w:t>
            </w:r>
          </w:p>
        </w:tc>
      </w:tr>
      <w:tr w:rsidR="00E620FC" w14:paraId="3DCF42E5" w14:textId="77777777" w:rsidTr="000979B2">
        <w:trPr>
          <w:jc w:val="center"/>
        </w:trPr>
        <w:tc>
          <w:tcPr>
            <w:tcW w:w="1654" w:type="dxa"/>
            <w:vAlign w:val="center"/>
          </w:tcPr>
          <w:p w14:paraId="2D8C8FAE" w14:textId="796E99EF" w:rsidR="00E620FC" w:rsidRPr="00E620FC" w:rsidRDefault="00E620FC" w:rsidP="00E620FC">
            <w:pPr>
              <w:pStyle w:val="TableText"/>
              <w:rPr>
                <w:color w:val="000000" w:themeColor="text1"/>
                <w:sz w:val="22"/>
              </w:rPr>
            </w:pPr>
            <w:r w:rsidRPr="00E620FC">
              <w:rPr>
                <w:color w:val="000000" w:themeColor="text1"/>
                <w:sz w:val="22"/>
              </w:rPr>
              <w:t>A01b</w:t>
            </w:r>
          </w:p>
        </w:tc>
        <w:tc>
          <w:tcPr>
            <w:tcW w:w="1654" w:type="dxa"/>
            <w:vAlign w:val="center"/>
          </w:tcPr>
          <w:p w14:paraId="0470D32B" w14:textId="5D874FB9" w:rsidR="00E620FC" w:rsidRPr="00E620FC" w:rsidRDefault="00E620FC" w:rsidP="00E620FC">
            <w:pPr>
              <w:pStyle w:val="TableText"/>
              <w:rPr>
                <w:color w:val="000000" w:themeColor="text1"/>
                <w:sz w:val="22"/>
              </w:rPr>
            </w:pPr>
            <w:r w:rsidRPr="00E620FC">
              <w:rPr>
                <w:color w:val="000000" w:themeColor="text1"/>
                <w:sz w:val="22"/>
              </w:rPr>
              <w:t>0.6378</w:t>
            </w:r>
          </w:p>
        </w:tc>
        <w:tc>
          <w:tcPr>
            <w:tcW w:w="1654" w:type="dxa"/>
            <w:vAlign w:val="center"/>
          </w:tcPr>
          <w:p w14:paraId="7761BAA3" w14:textId="47A64412" w:rsidR="00E620FC" w:rsidRPr="00E620FC" w:rsidRDefault="00E620FC" w:rsidP="00E620FC">
            <w:pPr>
              <w:pStyle w:val="TableText"/>
              <w:rPr>
                <w:color w:val="000000" w:themeColor="text1"/>
                <w:sz w:val="22"/>
              </w:rPr>
            </w:pPr>
            <w:r w:rsidRPr="00E620FC">
              <w:rPr>
                <w:color w:val="000000" w:themeColor="text1"/>
                <w:sz w:val="22"/>
              </w:rPr>
              <w:t>0.7341</w:t>
            </w:r>
          </w:p>
        </w:tc>
        <w:tc>
          <w:tcPr>
            <w:tcW w:w="1276" w:type="dxa"/>
            <w:vAlign w:val="center"/>
          </w:tcPr>
          <w:p w14:paraId="7B41EAE2" w14:textId="7B1AC87C" w:rsidR="00E620FC" w:rsidRPr="00E620FC" w:rsidRDefault="00E620FC" w:rsidP="00E620FC">
            <w:pPr>
              <w:pStyle w:val="TableText"/>
              <w:rPr>
                <w:color w:val="000000" w:themeColor="text1"/>
                <w:sz w:val="22"/>
              </w:rPr>
            </w:pPr>
            <w:r w:rsidRPr="00E620FC">
              <w:rPr>
                <w:color w:val="000000" w:themeColor="text1"/>
                <w:sz w:val="22"/>
              </w:rPr>
              <w:t>0.5799</w:t>
            </w:r>
          </w:p>
        </w:tc>
        <w:tc>
          <w:tcPr>
            <w:tcW w:w="1701" w:type="dxa"/>
            <w:vAlign w:val="center"/>
          </w:tcPr>
          <w:p w14:paraId="2ADCE10E" w14:textId="4CE66034" w:rsidR="00E620FC" w:rsidRPr="00E620FC" w:rsidRDefault="00E620FC" w:rsidP="00E620FC">
            <w:pPr>
              <w:pStyle w:val="TableText"/>
              <w:rPr>
                <w:color w:val="000000" w:themeColor="text1"/>
                <w:sz w:val="22"/>
              </w:rPr>
            </w:pPr>
            <w:r w:rsidRPr="00E620FC">
              <w:rPr>
                <w:color w:val="000000" w:themeColor="text1"/>
                <w:sz w:val="22"/>
              </w:rPr>
              <w:t>163</w:t>
            </w:r>
          </w:p>
        </w:tc>
        <w:tc>
          <w:tcPr>
            <w:tcW w:w="1985" w:type="dxa"/>
            <w:vAlign w:val="center"/>
          </w:tcPr>
          <w:p w14:paraId="76B2A0C9" w14:textId="195159A2" w:rsidR="00E620FC" w:rsidRPr="00E620FC" w:rsidRDefault="00E620FC" w:rsidP="00E620FC">
            <w:pPr>
              <w:pStyle w:val="TableText"/>
              <w:rPr>
                <w:color w:val="000000" w:themeColor="text1"/>
                <w:sz w:val="22"/>
              </w:rPr>
            </w:pPr>
            <w:r w:rsidRPr="00E620FC">
              <w:rPr>
                <w:color w:val="000000" w:themeColor="text1"/>
                <w:sz w:val="22"/>
              </w:rPr>
              <w:t>camera-domain trap</w:t>
            </w:r>
          </w:p>
        </w:tc>
      </w:tr>
      <w:tr w:rsidR="00E620FC" w:rsidRPr="00E620FC" w14:paraId="7BF30D4F" w14:textId="77777777" w:rsidTr="000979B2">
        <w:trPr>
          <w:jc w:val="center"/>
        </w:trPr>
        <w:tc>
          <w:tcPr>
            <w:tcW w:w="1654" w:type="dxa"/>
            <w:vAlign w:val="center"/>
          </w:tcPr>
          <w:p w14:paraId="5346190B" w14:textId="4B8B7770" w:rsidR="00E620FC" w:rsidRPr="00E620FC" w:rsidRDefault="00E620FC" w:rsidP="00E620FC">
            <w:pPr>
              <w:pStyle w:val="TableText"/>
              <w:rPr>
                <w:color w:val="000000" w:themeColor="text1"/>
                <w:sz w:val="22"/>
              </w:rPr>
            </w:pPr>
            <w:r w:rsidRPr="00E620FC">
              <w:rPr>
                <w:color w:val="000000" w:themeColor="text1"/>
                <w:sz w:val="22"/>
              </w:rPr>
              <w:t>A03r</w:t>
            </w:r>
          </w:p>
        </w:tc>
        <w:tc>
          <w:tcPr>
            <w:tcW w:w="1654" w:type="dxa"/>
            <w:vAlign w:val="center"/>
          </w:tcPr>
          <w:p w14:paraId="433B8A45" w14:textId="6A917E1E" w:rsidR="00E620FC" w:rsidRPr="00E620FC" w:rsidRDefault="00E620FC" w:rsidP="00E620FC">
            <w:pPr>
              <w:pStyle w:val="TableText"/>
              <w:rPr>
                <w:color w:val="000000" w:themeColor="text1"/>
                <w:sz w:val="22"/>
              </w:rPr>
            </w:pPr>
            <w:r w:rsidRPr="00E620FC">
              <w:rPr>
                <w:color w:val="000000" w:themeColor="text1"/>
                <w:sz w:val="22"/>
              </w:rPr>
              <w:t>0.6711</w:t>
            </w:r>
          </w:p>
        </w:tc>
        <w:tc>
          <w:tcPr>
            <w:tcW w:w="1654" w:type="dxa"/>
            <w:vAlign w:val="center"/>
          </w:tcPr>
          <w:p w14:paraId="5E3459A6" w14:textId="215CAA0F" w:rsidR="00E620FC" w:rsidRPr="00E620FC" w:rsidRDefault="00E620FC" w:rsidP="00E620FC">
            <w:pPr>
              <w:pStyle w:val="TableText"/>
              <w:rPr>
                <w:color w:val="000000" w:themeColor="text1"/>
                <w:sz w:val="22"/>
              </w:rPr>
            </w:pPr>
            <w:r w:rsidRPr="00E620FC">
              <w:rPr>
                <w:color w:val="000000" w:themeColor="text1"/>
                <w:sz w:val="22"/>
              </w:rPr>
              <w:t>0.7517</w:t>
            </w:r>
          </w:p>
        </w:tc>
        <w:tc>
          <w:tcPr>
            <w:tcW w:w="1276" w:type="dxa"/>
            <w:vAlign w:val="center"/>
          </w:tcPr>
          <w:p w14:paraId="19601451" w14:textId="1C403212" w:rsidR="00E620FC" w:rsidRPr="00E620FC" w:rsidRDefault="00E620FC" w:rsidP="00E620FC">
            <w:pPr>
              <w:pStyle w:val="TableText"/>
              <w:rPr>
                <w:color w:val="000000" w:themeColor="text1"/>
                <w:sz w:val="22"/>
              </w:rPr>
            </w:pPr>
            <w:r w:rsidRPr="00E620FC">
              <w:rPr>
                <w:color w:val="000000" w:themeColor="text1"/>
                <w:sz w:val="22"/>
              </w:rPr>
              <w:t>0.6038</w:t>
            </w:r>
          </w:p>
        </w:tc>
        <w:tc>
          <w:tcPr>
            <w:tcW w:w="1701" w:type="dxa"/>
            <w:vAlign w:val="center"/>
          </w:tcPr>
          <w:p w14:paraId="15F82731" w14:textId="1A2BFA5A" w:rsidR="00E620FC" w:rsidRPr="00E620FC" w:rsidRDefault="00E620FC" w:rsidP="00E620FC">
            <w:pPr>
              <w:pStyle w:val="TableText"/>
              <w:rPr>
                <w:color w:val="000000" w:themeColor="text1"/>
                <w:sz w:val="22"/>
              </w:rPr>
            </w:pPr>
            <w:r w:rsidRPr="00E620FC">
              <w:rPr>
                <w:color w:val="000000" w:themeColor="text1"/>
                <w:sz w:val="22"/>
              </w:rPr>
              <w:t>147</w:t>
            </w:r>
          </w:p>
        </w:tc>
        <w:tc>
          <w:tcPr>
            <w:tcW w:w="1985" w:type="dxa"/>
            <w:vAlign w:val="center"/>
          </w:tcPr>
          <w:p w14:paraId="6C044C61" w14:textId="62CA0CE5" w:rsidR="00E620FC" w:rsidRPr="00E620FC" w:rsidRDefault="00E620FC" w:rsidP="00E620FC">
            <w:pPr>
              <w:pStyle w:val="TableText"/>
              <w:rPr>
                <w:color w:val="000000" w:themeColor="text1"/>
                <w:sz w:val="22"/>
              </w:rPr>
            </w:pPr>
            <w:r w:rsidRPr="00E620FC">
              <w:rPr>
                <w:color w:val="000000" w:themeColor="text1"/>
                <w:sz w:val="22"/>
              </w:rPr>
              <w:t xml:space="preserve">repaired baseline, </w:t>
            </w:r>
            <w:r w:rsidRPr="00E620FC">
              <w:rPr>
                <w:color w:val="000000" w:themeColor="text1"/>
                <w:sz w:val="22"/>
              </w:rPr>
              <w:lastRenderedPageBreak/>
              <w:t>but still too many false positives</w:t>
            </w:r>
          </w:p>
        </w:tc>
      </w:tr>
      <w:tr w:rsidR="00E620FC" w:rsidRPr="00E620FC" w14:paraId="38B3A07F" w14:textId="77777777" w:rsidTr="000979B2">
        <w:trPr>
          <w:jc w:val="center"/>
        </w:trPr>
        <w:tc>
          <w:tcPr>
            <w:tcW w:w="1654" w:type="dxa"/>
            <w:vAlign w:val="center"/>
          </w:tcPr>
          <w:p w14:paraId="36529B71" w14:textId="2B8ACA26" w:rsidR="00E620FC" w:rsidRPr="00E620FC" w:rsidRDefault="00E620FC" w:rsidP="00E620FC">
            <w:pPr>
              <w:pStyle w:val="TableText"/>
              <w:rPr>
                <w:color w:val="000000" w:themeColor="text1"/>
                <w:sz w:val="22"/>
              </w:rPr>
            </w:pPr>
            <w:r w:rsidRPr="00E620FC">
              <w:rPr>
                <w:color w:val="000000" w:themeColor="text1"/>
                <w:sz w:val="22"/>
              </w:rPr>
              <w:t>A04</w:t>
            </w:r>
          </w:p>
        </w:tc>
        <w:tc>
          <w:tcPr>
            <w:tcW w:w="1654" w:type="dxa"/>
            <w:vAlign w:val="center"/>
          </w:tcPr>
          <w:p w14:paraId="1A220EC0" w14:textId="0B9C4747" w:rsidR="00E620FC" w:rsidRPr="00E620FC" w:rsidRDefault="00E620FC" w:rsidP="00E620FC">
            <w:pPr>
              <w:pStyle w:val="TableText"/>
              <w:rPr>
                <w:color w:val="000000" w:themeColor="text1"/>
                <w:sz w:val="22"/>
              </w:rPr>
            </w:pPr>
            <w:r w:rsidRPr="00E620FC">
              <w:rPr>
                <w:color w:val="000000" w:themeColor="text1"/>
                <w:sz w:val="22"/>
              </w:rPr>
              <w:t>0.6356</w:t>
            </w:r>
          </w:p>
        </w:tc>
        <w:tc>
          <w:tcPr>
            <w:tcW w:w="1654" w:type="dxa"/>
            <w:vAlign w:val="center"/>
          </w:tcPr>
          <w:p w14:paraId="279CA748" w14:textId="5F52D17B" w:rsidR="00E620FC" w:rsidRPr="00E620FC" w:rsidRDefault="00E620FC" w:rsidP="00E620FC">
            <w:pPr>
              <w:pStyle w:val="TableText"/>
              <w:rPr>
                <w:color w:val="000000" w:themeColor="text1"/>
                <w:sz w:val="22"/>
              </w:rPr>
            </w:pPr>
            <w:r w:rsidRPr="00E620FC">
              <w:rPr>
                <w:color w:val="000000" w:themeColor="text1"/>
                <w:sz w:val="22"/>
              </w:rPr>
              <w:t>0.7320</w:t>
            </w:r>
          </w:p>
        </w:tc>
        <w:tc>
          <w:tcPr>
            <w:tcW w:w="1276" w:type="dxa"/>
            <w:vAlign w:val="center"/>
          </w:tcPr>
          <w:p w14:paraId="3FCA2C3B" w14:textId="06DA17D6" w:rsidR="00E620FC" w:rsidRPr="00E620FC" w:rsidRDefault="00E620FC" w:rsidP="00E620FC">
            <w:pPr>
              <w:pStyle w:val="TableText"/>
              <w:rPr>
                <w:color w:val="000000" w:themeColor="text1"/>
                <w:sz w:val="22"/>
              </w:rPr>
            </w:pPr>
            <w:r w:rsidRPr="00E620FC">
              <w:rPr>
                <w:color w:val="000000" w:themeColor="text1"/>
                <w:sz w:val="22"/>
              </w:rPr>
              <w:t>0.5788</w:t>
            </w:r>
          </w:p>
        </w:tc>
        <w:tc>
          <w:tcPr>
            <w:tcW w:w="1701" w:type="dxa"/>
            <w:vAlign w:val="center"/>
          </w:tcPr>
          <w:p w14:paraId="4A0F9A51" w14:textId="2D5D8F8D" w:rsidR="00E620FC" w:rsidRPr="00E620FC" w:rsidRDefault="00E620FC" w:rsidP="00E620FC">
            <w:pPr>
              <w:pStyle w:val="TableText"/>
              <w:rPr>
                <w:color w:val="000000" w:themeColor="text1"/>
                <w:sz w:val="22"/>
              </w:rPr>
            </w:pPr>
            <w:r w:rsidRPr="00E620FC">
              <w:rPr>
                <w:color w:val="000000" w:themeColor="text1"/>
                <w:sz w:val="22"/>
              </w:rPr>
              <w:t>163</w:t>
            </w:r>
          </w:p>
        </w:tc>
        <w:tc>
          <w:tcPr>
            <w:tcW w:w="1985" w:type="dxa"/>
            <w:vAlign w:val="center"/>
          </w:tcPr>
          <w:p w14:paraId="539FE8D2" w14:textId="617E46D5" w:rsidR="00E620FC" w:rsidRPr="00E620FC" w:rsidRDefault="00E620FC" w:rsidP="00E620FC">
            <w:pPr>
              <w:pStyle w:val="TableText"/>
              <w:rPr>
                <w:color w:val="000000" w:themeColor="text1"/>
                <w:sz w:val="22"/>
              </w:rPr>
            </w:pPr>
            <w:r w:rsidRPr="00E620FC">
              <w:rPr>
                <w:color w:val="000000" w:themeColor="text1"/>
                <w:sz w:val="22"/>
              </w:rPr>
              <w:t>adding more negatives did not solve the problem</w:t>
            </w:r>
          </w:p>
        </w:tc>
      </w:tr>
      <w:tr w:rsidR="00E620FC" w14:paraId="32F06B94" w14:textId="77777777" w:rsidTr="000979B2">
        <w:trPr>
          <w:jc w:val="center"/>
        </w:trPr>
        <w:tc>
          <w:tcPr>
            <w:tcW w:w="1654" w:type="dxa"/>
            <w:vAlign w:val="center"/>
          </w:tcPr>
          <w:p w14:paraId="5E210AAA" w14:textId="1FA8FA2C" w:rsidR="00E620FC" w:rsidRPr="00E620FC" w:rsidRDefault="00E620FC" w:rsidP="00E620FC">
            <w:pPr>
              <w:pStyle w:val="TableText"/>
              <w:rPr>
                <w:color w:val="000000" w:themeColor="text1"/>
                <w:sz w:val="22"/>
              </w:rPr>
            </w:pPr>
            <w:r w:rsidRPr="00E620FC">
              <w:rPr>
                <w:color w:val="000000" w:themeColor="text1"/>
                <w:sz w:val="22"/>
              </w:rPr>
              <w:t>A06</w:t>
            </w:r>
          </w:p>
        </w:tc>
        <w:tc>
          <w:tcPr>
            <w:tcW w:w="1654" w:type="dxa"/>
            <w:vAlign w:val="center"/>
          </w:tcPr>
          <w:p w14:paraId="34A3167E" w14:textId="7418E027" w:rsidR="00E620FC" w:rsidRPr="00E620FC" w:rsidRDefault="00E620FC" w:rsidP="00E620FC">
            <w:pPr>
              <w:pStyle w:val="TableText"/>
              <w:rPr>
                <w:color w:val="000000" w:themeColor="text1"/>
                <w:sz w:val="22"/>
              </w:rPr>
            </w:pPr>
            <w:r w:rsidRPr="00E620FC">
              <w:rPr>
                <w:color w:val="000000" w:themeColor="text1"/>
                <w:sz w:val="22"/>
              </w:rPr>
              <w:t>—</w:t>
            </w:r>
          </w:p>
        </w:tc>
        <w:tc>
          <w:tcPr>
            <w:tcW w:w="1654" w:type="dxa"/>
            <w:vAlign w:val="center"/>
          </w:tcPr>
          <w:p w14:paraId="6FA2A77A" w14:textId="5FB23FDD" w:rsidR="00E620FC" w:rsidRPr="00E620FC" w:rsidRDefault="00E620FC" w:rsidP="00E620FC">
            <w:pPr>
              <w:pStyle w:val="TableText"/>
              <w:rPr>
                <w:color w:val="000000" w:themeColor="text1"/>
                <w:sz w:val="22"/>
              </w:rPr>
            </w:pPr>
            <w:r w:rsidRPr="00E620FC">
              <w:rPr>
                <w:color w:val="000000" w:themeColor="text1"/>
                <w:sz w:val="22"/>
              </w:rPr>
              <w:t>—</w:t>
            </w:r>
          </w:p>
        </w:tc>
        <w:tc>
          <w:tcPr>
            <w:tcW w:w="1276" w:type="dxa"/>
            <w:vAlign w:val="center"/>
          </w:tcPr>
          <w:p w14:paraId="4DFFED01" w14:textId="0C94CF13" w:rsidR="00E620FC" w:rsidRPr="00E620FC" w:rsidRDefault="00E620FC" w:rsidP="00E620FC">
            <w:pPr>
              <w:pStyle w:val="TableText"/>
              <w:rPr>
                <w:color w:val="000000" w:themeColor="text1"/>
                <w:sz w:val="22"/>
              </w:rPr>
            </w:pPr>
            <w:r w:rsidRPr="00E620FC">
              <w:rPr>
                <w:color w:val="000000" w:themeColor="text1"/>
                <w:sz w:val="22"/>
              </w:rPr>
              <w:t>—</w:t>
            </w:r>
          </w:p>
        </w:tc>
        <w:tc>
          <w:tcPr>
            <w:tcW w:w="1701" w:type="dxa"/>
            <w:vAlign w:val="center"/>
          </w:tcPr>
          <w:p w14:paraId="6E34189A" w14:textId="6B89510C" w:rsidR="00E620FC" w:rsidRPr="00E620FC" w:rsidRDefault="00E620FC" w:rsidP="00E620FC">
            <w:pPr>
              <w:pStyle w:val="TableText"/>
              <w:rPr>
                <w:color w:val="000000" w:themeColor="text1"/>
                <w:sz w:val="22"/>
              </w:rPr>
            </w:pPr>
            <w:r w:rsidRPr="00E620FC">
              <w:rPr>
                <w:color w:val="000000" w:themeColor="text1"/>
                <w:sz w:val="22"/>
              </w:rPr>
              <w:t>—</w:t>
            </w:r>
          </w:p>
        </w:tc>
        <w:tc>
          <w:tcPr>
            <w:tcW w:w="1985" w:type="dxa"/>
            <w:vAlign w:val="center"/>
          </w:tcPr>
          <w:p w14:paraId="5FA0B298" w14:textId="5FC1628F" w:rsidR="00E620FC" w:rsidRPr="00E620FC" w:rsidRDefault="00E620FC" w:rsidP="00E620FC">
            <w:pPr>
              <w:pStyle w:val="TableText"/>
              <w:rPr>
                <w:color w:val="000000" w:themeColor="text1"/>
                <w:sz w:val="22"/>
              </w:rPr>
            </w:pPr>
            <w:r w:rsidRPr="00E620FC">
              <w:rPr>
                <w:color w:val="000000" w:themeColor="text1"/>
                <w:sz w:val="22"/>
              </w:rPr>
              <w:t>severe overfitting of the video model</w:t>
            </w:r>
          </w:p>
        </w:tc>
      </w:tr>
      <w:tr w:rsidR="00E620FC" w14:paraId="5DE31F43" w14:textId="77777777" w:rsidTr="000979B2">
        <w:trPr>
          <w:jc w:val="center"/>
        </w:trPr>
        <w:tc>
          <w:tcPr>
            <w:tcW w:w="1654" w:type="dxa"/>
            <w:vAlign w:val="center"/>
          </w:tcPr>
          <w:p w14:paraId="4C5BD7FE" w14:textId="21A6198C" w:rsidR="00E620FC" w:rsidRPr="00E620FC" w:rsidRDefault="00E620FC" w:rsidP="00E620FC">
            <w:pPr>
              <w:pStyle w:val="TableText"/>
              <w:rPr>
                <w:color w:val="000000" w:themeColor="text1"/>
                <w:sz w:val="22"/>
              </w:rPr>
            </w:pPr>
            <w:r w:rsidRPr="00E620FC">
              <w:rPr>
                <w:color w:val="000000" w:themeColor="text1"/>
                <w:sz w:val="22"/>
              </w:rPr>
              <w:t>D02</w:t>
            </w:r>
          </w:p>
        </w:tc>
        <w:tc>
          <w:tcPr>
            <w:tcW w:w="1654" w:type="dxa"/>
            <w:vAlign w:val="center"/>
          </w:tcPr>
          <w:p w14:paraId="7A7A1332" w14:textId="28D7AE1D" w:rsidR="00E620FC" w:rsidRPr="00E620FC" w:rsidRDefault="00E620FC" w:rsidP="00E620FC">
            <w:pPr>
              <w:pStyle w:val="TableText"/>
              <w:rPr>
                <w:color w:val="000000" w:themeColor="text1"/>
                <w:sz w:val="22"/>
              </w:rPr>
            </w:pPr>
            <w:r w:rsidRPr="00E620FC">
              <w:rPr>
                <w:color w:val="000000" w:themeColor="text1"/>
                <w:sz w:val="22"/>
              </w:rPr>
              <w:t>0.8049</w:t>
            </w:r>
          </w:p>
        </w:tc>
        <w:tc>
          <w:tcPr>
            <w:tcW w:w="1654" w:type="dxa"/>
            <w:vAlign w:val="center"/>
          </w:tcPr>
          <w:p w14:paraId="383F62E5" w14:textId="1B85C8B5" w:rsidR="00E620FC" w:rsidRPr="00E620FC" w:rsidRDefault="00E620FC" w:rsidP="00E620FC">
            <w:pPr>
              <w:pStyle w:val="TableText"/>
              <w:rPr>
                <w:color w:val="000000" w:themeColor="text1"/>
                <w:sz w:val="22"/>
              </w:rPr>
            </w:pPr>
            <w:r w:rsidRPr="00E620FC">
              <w:rPr>
                <w:color w:val="000000" w:themeColor="text1"/>
                <w:sz w:val="22"/>
              </w:rPr>
              <w:t>0.7576</w:t>
            </w:r>
          </w:p>
        </w:tc>
        <w:tc>
          <w:tcPr>
            <w:tcW w:w="1276" w:type="dxa"/>
            <w:vAlign w:val="center"/>
          </w:tcPr>
          <w:p w14:paraId="72C1BD16" w14:textId="7B0FD269" w:rsidR="00E620FC" w:rsidRPr="00E620FC" w:rsidRDefault="00E620FC" w:rsidP="00E620FC">
            <w:pPr>
              <w:pStyle w:val="TableText"/>
              <w:rPr>
                <w:color w:val="000000" w:themeColor="text1"/>
                <w:sz w:val="22"/>
              </w:rPr>
            </w:pPr>
            <w:r w:rsidRPr="00E620FC">
              <w:rPr>
                <w:color w:val="000000" w:themeColor="text1"/>
                <w:sz w:val="22"/>
              </w:rPr>
              <w:t>1.0000</w:t>
            </w:r>
          </w:p>
        </w:tc>
        <w:tc>
          <w:tcPr>
            <w:tcW w:w="1701" w:type="dxa"/>
            <w:vAlign w:val="center"/>
          </w:tcPr>
          <w:p w14:paraId="0D7FE34A" w14:textId="356984C0" w:rsidR="00E620FC" w:rsidRPr="00E620FC" w:rsidRDefault="00E620FC" w:rsidP="00E620FC">
            <w:pPr>
              <w:pStyle w:val="TableText"/>
              <w:rPr>
                <w:color w:val="000000" w:themeColor="text1"/>
                <w:sz w:val="22"/>
              </w:rPr>
            </w:pPr>
            <w:r w:rsidRPr="00E620FC">
              <w:rPr>
                <w:color w:val="000000" w:themeColor="text1"/>
                <w:sz w:val="22"/>
              </w:rPr>
              <w:t>0</w:t>
            </w:r>
          </w:p>
        </w:tc>
        <w:tc>
          <w:tcPr>
            <w:tcW w:w="1985" w:type="dxa"/>
            <w:vAlign w:val="center"/>
          </w:tcPr>
          <w:p w14:paraId="7E3F4FBE" w14:textId="77DE4866" w:rsidR="00E620FC" w:rsidRPr="00E620FC" w:rsidRDefault="00E620FC" w:rsidP="00E620FC">
            <w:pPr>
              <w:pStyle w:val="TableText"/>
              <w:rPr>
                <w:color w:val="000000" w:themeColor="text1"/>
                <w:sz w:val="22"/>
              </w:rPr>
            </w:pPr>
            <w:r w:rsidRPr="00E620FC">
              <w:rPr>
                <w:color w:val="000000" w:themeColor="text1"/>
                <w:sz w:val="22"/>
              </w:rPr>
              <w:t>official final accident run</w:t>
            </w:r>
          </w:p>
        </w:tc>
      </w:tr>
    </w:tbl>
    <w:p w14:paraId="6D33351D" w14:textId="77777777" w:rsidR="007F5D02" w:rsidRDefault="007F5D02">
      <w:pPr>
        <w:pStyle w:val="TableText"/>
      </w:pPr>
    </w:p>
    <w:p w14:paraId="60898954" w14:textId="77777777" w:rsidR="007F5D02" w:rsidRDefault="00000000">
      <w:pPr>
        <w:jc w:val="center"/>
      </w:pPr>
      <w:r>
        <w:rPr>
          <w:noProof/>
        </w:rPr>
        <w:drawing>
          <wp:inline distT="0" distB="0" distL="0" distR="0" wp14:anchorId="3930F0D7" wp14:editId="259427DF">
            <wp:extent cx="5580000" cy="297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ident_metric_comparison.png"/>
                    <pic:cNvPicPr/>
                  </pic:nvPicPr>
                  <pic:blipFill>
                    <a:blip r:embed="rId22"/>
                    <a:stretch>
                      <a:fillRect/>
                    </a:stretch>
                  </pic:blipFill>
                  <pic:spPr>
                    <a:xfrm>
                      <a:off x="0" y="0"/>
                      <a:ext cx="5580000" cy="2976000"/>
                    </a:xfrm>
                    <a:prstGeom prst="rect">
                      <a:avLst/>
                    </a:prstGeom>
                  </pic:spPr>
                </pic:pic>
              </a:graphicData>
            </a:graphic>
          </wp:inline>
        </w:drawing>
      </w:r>
    </w:p>
    <w:p w14:paraId="176635A8" w14:textId="41F9DF74" w:rsidR="007F5D02" w:rsidRPr="009B5428" w:rsidRDefault="00B51F9D">
      <w:pPr>
        <w:pStyle w:val="CaptionCenter"/>
      </w:pPr>
      <w:r w:rsidRPr="009B5428">
        <w:t>Figure 6.1 – Comparison of key accident-run metrics. For D02, the gain is associated not only with the architecture, but primarily with a change in the problem statement.</w:t>
      </w:r>
    </w:p>
    <w:p w14:paraId="47253537" w14:textId="77777777" w:rsidR="007F5D02" w:rsidRDefault="00000000">
      <w:pPr>
        <w:jc w:val="center"/>
      </w:pPr>
      <w:r>
        <w:rPr>
          <w:noProof/>
        </w:rPr>
        <w:drawing>
          <wp:inline distT="0" distB="0" distL="0" distR="0" wp14:anchorId="3FCA5F97" wp14:editId="51C20BEE">
            <wp:extent cx="5400000" cy="29533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ident_error_counts.png"/>
                    <pic:cNvPicPr/>
                  </pic:nvPicPr>
                  <pic:blipFill>
                    <a:blip r:embed="rId23"/>
                    <a:stretch>
                      <a:fillRect/>
                    </a:stretch>
                  </pic:blipFill>
                  <pic:spPr>
                    <a:xfrm>
                      <a:off x="0" y="0"/>
                      <a:ext cx="5400000" cy="2953361"/>
                    </a:xfrm>
                    <a:prstGeom prst="rect">
                      <a:avLst/>
                    </a:prstGeom>
                  </pic:spPr>
                </pic:pic>
              </a:graphicData>
            </a:graphic>
          </wp:inline>
        </w:drawing>
      </w:r>
    </w:p>
    <w:p w14:paraId="797747E2" w14:textId="1A5C66B6" w:rsidR="007F5D02" w:rsidRPr="009B5428" w:rsidRDefault="00B51F9D">
      <w:pPr>
        <w:pStyle w:val="CaptionCenter"/>
      </w:pPr>
      <w:r w:rsidRPr="009B5428">
        <w:t>Figure 6.2 – Comparison of false alarm responses in the baseline accident reports. It is most clearly seen that the operational gap between the early baseline and D02 reports is due specifically to false alarm suppression.</w:t>
      </w:r>
    </w:p>
    <w:p w14:paraId="700D9F30" w14:textId="77777777" w:rsidR="007F5D02" w:rsidRDefault="00000000">
      <w:pPr>
        <w:jc w:val="center"/>
      </w:pPr>
      <w:r>
        <w:rPr>
          <w:noProof/>
        </w:rPr>
        <w:lastRenderedPageBreak/>
        <w:drawing>
          <wp:inline distT="0" distB="0" distL="0" distR="0" wp14:anchorId="1C508EC4" wp14:editId="5981BEDB">
            <wp:extent cx="5400000" cy="3085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r_test_threshold_sweep.png"/>
                    <pic:cNvPicPr/>
                  </pic:nvPicPr>
                  <pic:blipFill>
                    <a:blip r:embed="rId24"/>
                    <a:stretch>
                      <a:fillRect/>
                    </a:stretch>
                  </pic:blipFill>
                  <pic:spPr>
                    <a:xfrm>
                      <a:off x="0" y="0"/>
                      <a:ext cx="5400000" cy="3085714"/>
                    </a:xfrm>
                    <a:prstGeom prst="rect">
                      <a:avLst/>
                    </a:prstGeom>
                  </pic:spPr>
                </pic:pic>
              </a:graphicData>
            </a:graphic>
          </wp:inline>
        </w:drawing>
      </w:r>
    </w:p>
    <w:p w14:paraId="55A0D877" w14:textId="74F89C66" w:rsidR="007F5D02" w:rsidRPr="009B5428" w:rsidRDefault="009B5428">
      <w:pPr>
        <w:pStyle w:val="CaptionCenter"/>
      </w:pPr>
      <w:r w:rsidRPr="009B5428">
        <w:t xml:space="preserve">Figure 6.3 – Threshold sweep for A03r. Threshold tuning can slightly improve the model's </w:t>
      </w:r>
      <w:proofErr w:type="gramStart"/>
      <w:r w:rsidRPr="009B5428">
        <w:t>behavior, but</w:t>
      </w:r>
      <w:proofErr w:type="gramEnd"/>
      <w:r w:rsidRPr="009B5428">
        <w:t xml:space="preserve"> does not eliminate the fundamental problem of source-domain </w:t>
      </w:r>
      <w:r w:rsidR="00A45D9E" w:rsidRPr="009B5428">
        <w:t>leakage.</w:t>
      </w:r>
    </w:p>
    <w:p w14:paraId="169D39F4" w14:textId="77777777" w:rsidR="007F5D02" w:rsidRDefault="00000000">
      <w:pPr>
        <w:jc w:val="center"/>
      </w:pPr>
      <w:r>
        <w:rPr>
          <w:noProof/>
        </w:rPr>
        <w:drawing>
          <wp:inline distT="0" distB="0" distL="0" distR="0" wp14:anchorId="6183C69A" wp14:editId="1766E321">
            <wp:extent cx="5400000" cy="3085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test_threshold_sweep.png"/>
                    <pic:cNvPicPr/>
                  </pic:nvPicPr>
                  <pic:blipFill>
                    <a:blip r:embed="rId25"/>
                    <a:stretch>
                      <a:fillRect/>
                    </a:stretch>
                  </pic:blipFill>
                  <pic:spPr>
                    <a:xfrm>
                      <a:off x="0" y="0"/>
                      <a:ext cx="5400000" cy="3085714"/>
                    </a:xfrm>
                    <a:prstGeom prst="rect">
                      <a:avLst/>
                    </a:prstGeom>
                  </pic:spPr>
                </pic:pic>
              </a:graphicData>
            </a:graphic>
          </wp:inline>
        </w:drawing>
      </w:r>
    </w:p>
    <w:p w14:paraId="28C50E9F" w14:textId="742FC1D8" w:rsidR="007F5D02" w:rsidRPr="00BA071D" w:rsidRDefault="00BA071D">
      <w:pPr>
        <w:pStyle w:val="CaptionCenter"/>
      </w:pPr>
      <w:r w:rsidRPr="00BA071D">
        <w:t>Figure 6.4 – Threshold sweep for D02. The model remains well-controlled within a reasonable range of thresholds and does not lose its behavioral discipline at the selected operating point.</w:t>
      </w:r>
    </w:p>
    <w:p w14:paraId="2ACEC075" w14:textId="77777777" w:rsidR="007F5D02" w:rsidRDefault="00000000">
      <w:pPr>
        <w:jc w:val="center"/>
      </w:pPr>
      <w:r>
        <w:rPr>
          <w:noProof/>
        </w:rPr>
        <w:lastRenderedPageBreak/>
        <w:drawing>
          <wp:inline distT="0" distB="0" distL="0" distR="0" wp14:anchorId="61243304" wp14:editId="44C60BFA">
            <wp:extent cx="4320000" cy="37067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confusion_matrix.png"/>
                    <pic:cNvPicPr/>
                  </pic:nvPicPr>
                  <pic:blipFill>
                    <a:blip r:embed="rId26"/>
                    <a:stretch>
                      <a:fillRect/>
                    </a:stretch>
                  </pic:blipFill>
                  <pic:spPr>
                    <a:xfrm>
                      <a:off x="0" y="0"/>
                      <a:ext cx="4320000" cy="3706751"/>
                    </a:xfrm>
                    <a:prstGeom prst="rect">
                      <a:avLst/>
                    </a:prstGeom>
                  </pic:spPr>
                </pic:pic>
              </a:graphicData>
            </a:graphic>
          </wp:inline>
        </w:drawing>
      </w:r>
    </w:p>
    <w:p w14:paraId="58BA020C" w14:textId="6B24FDD1" w:rsidR="007F5D02" w:rsidRPr="00A45D9E" w:rsidRDefault="00A45D9E">
      <w:pPr>
        <w:pStyle w:val="CaptionCenter"/>
      </w:pPr>
      <w:r w:rsidRPr="00A45D9E">
        <w:t xml:space="preserve">Figure 6.5 – Confusion matrix for selected accident-run D02. The test shows no false positives, but some missed accident clips </w:t>
      </w:r>
      <w:r w:rsidR="00AB017F" w:rsidRPr="00A45D9E">
        <w:t>remain.</w:t>
      </w:r>
    </w:p>
    <w:p w14:paraId="6FEE94EA" w14:textId="77777777" w:rsidR="00A45D9E" w:rsidRPr="00C14E31" w:rsidRDefault="00A45D9E" w:rsidP="00C14E31">
      <w:pPr>
        <w:pStyle w:val="21"/>
      </w:pPr>
      <w:bookmarkStart w:id="145" w:name="_Toc227948621"/>
      <w:bookmarkStart w:id="146" w:name="_Toc227948811"/>
      <w:bookmarkStart w:id="147" w:name="_Toc227949047"/>
      <w:r w:rsidRPr="00C14E31">
        <w:t>6.2 Severity classification: the advantage of temporal modeling</w:t>
      </w:r>
      <w:bookmarkEnd w:id="145"/>
      <w:bookmarkEnd w:id="146"/>
      <w:bookmarkEnd w:id="147"/>
    </w:p>
    <w:p w14:paraId="204DD177" w14:textId="77777777" w:rsidR="00955C97" w:rsidRPr="006E5BA2" w:rsidRDefault="00955C97" w:rsidP="00955C97">
      <w:r w:rsidRPr="00955C97">
        <w:t xml:space="preserve">The severity branch yields a different conclusion. </w:t>
      </w:r>
      <w:r w:rsidRPr="006E5BA2">
        <w:t xml:space="preserve">The historical </w:t>
      </w:r>
      <w:proofErr w:type="spellStart"/>
      <w:r w:rsidRPr="006E5BA2">
        <w:t>ConvNeXt</w:t>
      </w:r>
      <w:proofErr w:type="spellEnd"/>
      <w:r w:rsidRPr="006E5BA2">
        <w:t xml:space="preserve"> baseline B01 yields best validation macro-F1 = 0.4271, a working starting point but not a strong result. The local bundled artifact B01r is even weaker and serves only as a demonstration checkpoint artifact. This is no longer sufficient for assessing crash severity using the clip-level CNN baseline.</w:t>
      </w:r>
    </w:p>
    <w:p w14:paraId="6469782D" w14:textId="77777777" w:rsidR="00955C97" w:rsidRPr="006E5BA2" w:rsidRDefault="00955C97" w:rsidP="00955C97">
      <w:r w:rsidRPr="006E5BA2">
        <w:t xml:space="preserve">R3D baselines S13 and S15 significantly improved the situation. Moreover, not only the improvement itself is significant, but also the method used to make the final decision. S15 has a more attractive validation headline: best </w:t>
      </w:r>
      <w:proofErr w:type="spellStart"/>
      <w:r w:rsidRPr="006E5BA2">
        <w:t>val</w:t>
      </w:r>
      <w:proofErr w:type="spellEnd"/>
      <w:r w:rsidRPr="006E5BA2">
        <w:t xml:space="preserve"> macro-F1 = 0.6322. In the held-out test, it still lost to S13, with a macro-F1 of 0.5925 versus 0.6169. The final choice for the severity branch is based not on the most attractive validation figure, but on the more reliable test generalization [22].</w:t>
      </w:r>
    </w:p>
    <w:p w14:paraId="2835B42B" w14:textId="3D344E29" w:rsidR="00955C97" w:rsidRDefault="00955C97" w:rsidP="00955C97">
      <w:r w:rsidRPr="006E5BA2">
        <w:t>This makes the severity branch conclusion particularly valuable. Temporal modeling is indeed important, but the video model should be chosen based on honest held-out behavior, not on local lift on the validation split.</w:t>
      </w:r>
    </w:p>
    <w:p w14:paraId="427E5943" w14:textId="77777777" w:rsidR="00955C97" w:rsidRPr="00955C97" w:rsidRDefault="00955C97" w:rsidP="00955C97"/>
    <w:p w14:paraId="7E8BBBCB" w14:textId="7A02D9D7" w:rsidR="007F5D02" w:rsidRPr="006E5BA2" w:rsidRDefault="006E5BA2" w:rsidP="00955C97">
      <w:pPr>
        <w:pStyle w:val="TableText"/>
        <w:jc w:val="center"/>
        <w:rPr>
          <w:sz w:val="22"/>
        </w:rPr>
      </w:pPr>
      <w:r w:rsidRPr="006E5BA2">
        <w:rPr>
          <w:sz w:val="22"/>
        </w:rPr>
        <w:t>Table 6.2 – Main results of the severity branch.</w:t>
      </w:r>
    </w:p>
    <w:tbl>
      <w:tblPr>
        <w:tblStyle w:val="aff0"/>
        <w:tblW w:w="0" w:type="auto"/>
        <w:jc w:val="center"/>
        <w:tblLook w:val="04A0" w:firstRow="1" w:lastRow="0" w:firstColumn="1" w:lastColumn="0" w:noHBand="0" w:noVBand="1"/>
      </w:tblPr>
      <w:tblGrid>
        <w:gridCol w:w="1654"/>
        <w:gridCol w:w="1654"/>
        <w:gridCol w:w="1654"/>
        <w:gridCol w:w="1654"/>
        <w:gridCol w:w="1654"/>
        <w:gridCol w:w="1780"/>
      </w:tblGrid>
      <w:tr w:rsidR="006E5BA2" w14:paraId="012D9E51" w14:textId="77777777" w:rsidTr="006E5BA2">
        <w:trPr>
          <w:jc w:val="center"/>
        </w:trPr>
        <w:tc>
          <w:tcPr>
            <w:tcW w:w="1654" w:type="dxa"/>
            <w:vAlign w:val="center"/>
          </w:tcPr>
          <w:p w14:paraId="51B06045" w14:textId="3EFFBE7D" w:rsidR="006E5BA2" w:rsidRPr="006E5BA2" w:rsidRDefault="006E5BA2" w:rsidP="006E5BA2">
            <w:pPr>
              <w:pStyle w:val="TableText"/>
              <w:jc w:val="center"/>
              <w:rPr>
                <w:color w:val="000000" w:themeColor="text1"/>
                <w:sz w:val="22"/>
              </w:rPr>
            </w:pPr>
            <w:r w:rsidRPr="006E5BA2">
              <w:rPr>
                <w:b/>
                <w:bCs/>
                <w:color w:val="000000" w:themeColor="text1"/>
                <w:sz w:val="22"/>
              </w:rPr>
              <w:t>Run</w:t>
            </w:r>
          </w:p>
        </w:tc>
        <w:tc>
          <w:tcPr>
            <w:tcW w:w="1654" w:type="dxa"/>
            <w:vAlign w:val="center"/>
          </w:tcPr>
          <w:p w14:paraId="766A1BB1" w14:textId="2B6CB2B2" w:rsidR="006E5BA2" w:rsidRPr="006E5BA2" w:rsidRDefault="006E5BA2" w:rsidP="006E5BA2">
            <w:pPr>
              <w:pStyle w:val="TableText"/>
              <w:jc w:val="center"/>
              <w:rPr>
                <w:color w:val="000000" w:themeColor="text1"/>
                <w:sz w:val="22"/>
              </w:rPr>
            </w:pPr>
            <w:r w:rsidRPr="006E5BA2">
              <w:rPr>
                <w:b/>
                <w:bCs/>
                <w:color w:val="000000" w:themeColor="text1"/>
                <w:sz w:val="22"/>
              </w:rPr>
              <w:t>Val macro-F1</w:t>
            </w:r>
          </w:p>
        </w:tc>
        <w:tc>
          <w:tcPr>
            <w:tcW w:w="1654" w:type="dxa"/>
            <w:vAlign w:val="center"/>
          </w:tcPr>
          <w:p w14:paraId="5FB55354" w14:textId="77AF49BF" w:rsidR="006E5BA2" w:rsidRPr="006E5BA2" w:rsidRDefault="006E5BA2" w:rsidP="006E5BA2">
            <w:pPr>
              <w:pStyle w:val="TableText"/>
              <w:jc w:val="center"/>
              <w:rPr>
                <w:color w:val="000000" w:themeColor="text1"/>
                <w:sz w:val="22"/>
              </w:rPr>
            </w:pPr>
            <w:r w:rsidRPr="006E5BA2">
              <w:rPr>
                <w:b/>
                <w:bCs/>
                <w:color w:val="000000" w:themeColor="text1"/>
                <w:sz w:val="22"/>
              </w:rPr>
              <w:t>Test accuracy</w:t>
            </w:r>
          </w:p>
        </w:tc>
        <w:tc>
          <w:tcPr>
            <w:tcW w:w="1654" w:type="dxa"/>
            <w:vAlign w:val="center"/>
          </w:tcPr>
          <w:p w14:paraId="4A4AAB49" w14:textId="7CA9E5E5" w:rsidR="006E5BA2" w:rsidRPr="006E5BA2" w:rsidRDefault="006E5BA2" w:rsidP="006E5BA2">
            <w:pPr>
              <w:pStyle w:val="TableText"/>
              <w:jc w:val="center"/>
              <w:rPr>
                <w:color w:val="000000" w:themeColor="text1"/>
                <w:sz w:val="22"/>
              </w:rPr>
            </w:pPr>
            <w:r w:rsidRPr="006E5BA2">
              <w:rPr>
                <w:b/>
                <w:bCs/>
                <w:color w:val="000000" w:themeColor="text1"/>
                <w:sz w:val="22"/>
              </w:rPr>
              <w:t>Test macro-F1</w:t>
            </w:r>
          </w:p>
        </w:tc>
        <w:tc>
          <w:tcPr>
            <w:tcW w:w="1654" w:type="dxa"/>
            <w:vAlign w:val="center"/>
          </w:tcPr>
          <w:p w14:paraId="2D99ED55" w14:textId="2CBC835F" w:rsidR="006E5BA2" w:rsidRPr="006E5BA2" w:rsidRDefault="006E5BA2" w:rsidP="006E5BA2">
            <w:pPr>
              <w:pStyle w:val="TableText"/>
              <w:jc w:val="center"/>
              <w:rPr>
                <w:color w:val="000000" w:themeColor="text1"/>
                <w:sz w:val="22"/>
              </w:rPr>
            </w:pPr>
            <w:r w:rsidRPr="006E5BA2">
              <w:rPr>
                <w:b/>
                <w:bCs/>
                <w:color w:val="000000" w:themeColor="text1"/>
                <w:sz w:val="22"/>
              </w:rPr>
              <w:t>Balanced accuracy</w:t>
            </w:r>
          </w:p>
        </w:tc>
        <w:tc>
          <w:tcPr>
            <w:tcW w:w="1780" w:type="dxa"/>
            <w:vAlign w:val="center"/>
          </w:tcPr>
          <w:p w14:paraId="0532993E" w14:textId="021D50D0" w:rsidR="006E5BA2" w:rsidRPr="006E5BA2" w:rsidRDefault="006E5BA2" w:rsidP="006E5BA2">
            <w:pPr>
              <w:pStyle w:val="TableText"/>
              <w:jc w:val="center"/>
              <w:rPr>
                <w:color w:val="000000" w:themeColor="text1"/>
                <w:sz w:val="22"/>
              </w:rPr>
            </w:pPr>
            <w:r w:rsidRPr="006E5BA2">
              <w:rPr>
                <w:b/>
                <w:bCs/>
                <w:color w:val="000000" w:themeColor="text1"/>
                <w:sz w:val="22"/>
              </w:rPr>
              <w:t>Interpretation</w:t>
            </w:r>
          </w:p>
        </w:tc>
      </w:tr>
      <w:tr w:rsidR="006E5BA2" w14:paraId="3F69F353" w14:textId="77777777" w:rsidTr="006E5BA2">
        <w:trPr>
          <w:jc w:val="center"/>
        </w:trPr>
        <w:tc>
          <w:tcPr>
            <w:tcW w:w="1654" w:type="dxa"/>
            <w:vAlign w:val="center"/>
          </w:tcPr>
          <w:p w14:paraId="4E1F4525" w14:textId="79320F8E" w:rsidR="006E5BA2" w:rsidRPr="006E5BA2" w:rsidRDefault="006E5BA2" w:rsidP="006E5BA2">
            <w:pPr>
              <w:pStyle w:val="TableText"/>
              <w:rPr>
                <w:color w:val="000000" w:themeColor="text1"/>
                <w:sz w:val="22"/>
              </w:rPr>
            </w:pPr>
            <w:r w:rsidRPr="006E5BA2">
              <w:rPr>
                <w:color w:val="000000" w:themeColor="text1"/>
                <w:sz w:val="22"/>
              </w:rPr>
              <w:t>B01</w:t>
            </w:r>
          </w:p>
        </w:tc>
        <w:tc>
          <w:tcPr>
            <w:tcW w:w="1654" w:type="dxa"/>
            <w:vAlign w:val="center"/>
          </w:tcPr>
          <w:p w14:paraId="20AC6D5E" w14:textId="5B27ED86" w:rsidR="006E5BA2" w:rsidRPr="006E5BA2" w:rsidRDefault="006E5BA2" w:rsidP="006E5BA2">
            <w:pPr>
              <w:pStyle w:val="TableText"/>
              <w:jc w:val="center"/>
              <w:rPr>
                <w:color w:val="000000" w:themeColor="text1"/>
                <w:sz w:val="22"/>
              </w:rPr>
            </w:pPr>
            <w:r w:rsidRPr="006E5BA2">
              <w:rPr>
                <w:color w:val="000000" w:themeColor="text1"/>
                <w:sz w:val="22"/>
              </w:rPr>
              <w:t>0.4271</w:t>
            </w:r>
          </w:p>
        </w:tc>
        <w:tc>
          <w:tcPr>
            <w:tcW w:w="1654" w:type="dxa"/>
            <w:vAlign w:val="center"/>
          </w:tcPr>
          <w:p w14:paraId="11EC74AF" w14:textId="3D77748B" w:rsidR="006E5BA2" w:rsidRPr="006E5BA2" w:rsidRDefault="006E5BA2" w:rsidP="006E5BA2">
            <w:pPr>
              <w:pStyle w:val="TableText"/>
              <w:jc w:val="center"/>
              <w:rPr>
                <w:color w:val="000000" w:themeColor="text1"/>
                <w:sz w:val="22"/>
              </w:rPr>
            </w:pPr>
            <w:r w:rsidRPr="006E5BA2">
              <w:rPr>
                <w:color w:val="000000" w:themeColor="text1"/>
                <w:sz w:val="22"/>
              </w:rPr>
              <w:t>—</w:t>
            </w:r>
          </w:p>
        </w:tc>
        <w:tc>
          <w:tcPr>
            <w:tcW w:w="1654" w:type="dxa"/>
            <w:vAlign w:val="center"/>
          </w:tcPr>
          <w:p w14:paraId="374526A1" w14:textId="743C2E8F" w:rsidR="006E5BA2" w:rsidRPr="006E5BA2" w:rsidRDefault="006E5BA2" w:rsidP="006E5BA2">
            <w:pPr>
              <w:pStyle w:val="TableText"/>
              <w:jc w:val="center"/>
              <w:rPr>
                <w:color w:val="000000" w:themeColor="text1"/>
                <w:sz w:val="22"/>
              </w:rPr>
            </w:pPr>
            <w:r w:rsidRPr="006E5BA2">
              <w:rPr>
                <w:color w:val="000000" w:themeColor="text1"/>
                <w:sz w:val="22"/>
              </w:rPr>
              <w:t>—</w:t>
            </w:r>
          </w:p>
        </w:tc>
        <w:tc>
          <w:tcPr>
            <w:tcW w:w="1654" w:type="dxa"/>
            <w:vAlign w:val="center"/>
          </w:tcPr>
          <w:p w14:paraId="72E7CC25" w14:textId="160A9EBF" w:rsidR="006E5BA2" w:rsidRPr="006E5BA2" w:rsidRDefault="006E5BA2" w:rsidP="006E5BA2">
            <w:pPr>
              <w:pStyle w:val="TableText"/>
              <w:jc w:val="center"/>
              <w:rPr>
                <w:color w:val="000000" w:themeColor="text1"/>
                <w:sz w:val="22"/>
              </w:rPr>
            </w:pPr>
            <w:r w:rsidRPr="006E5BA2">
              <w:rPr>
                <w:color w:val="000000" w:themeColor="text1"/>
                <w:sz w:val="22"/>
              </w:rPr>
              <w:t>—</w:t>
            </w:r>
          </w:p>
        </w:tc>
        <w:tc>
          <w:tcPr>
            <w:tcW w:w="1780" w:type="dxa"/>
            <w:vAlign w:val="center"/>
          </w:tcPr>
          <w:p w14:paraId="418FA998" w14:textId="269A36F2" w:rsidR="006E5BA2" w:rsidRPr="006E5BA2" w:rsidRDefault="006E5BA2" w:rsidP="006E5BA2">
            <w:pPr>
              <w:pStyle w:val="TableText"/>
              <w:jc w:val="center"/>
              <w:rPr>
                <w:color w:val="000000" w:themeColor="text1"/>
                <w:sz w:val="22"/>
              </w:rPr>
            </w:pPr>
            <w:r w:rsidRPr="006E5BA2">
              <w:rPr>
                <w:color w:val="000000" w:themeColor="text1"/>
                <w:sz w:val="22"/>
              </w:rPr>
              <w:t xml:space="preserve">historical </w:t>
            </w:r>
            <w:proofErr w:type="spellStart"/>
            <w:r w:rsidRPr="006E5BA2">
              <w:rPr>
                <w:color w:val="000000" w:themeColor="text1"/>
                <w:sz w:val="22"/>
              </w:rPr>
              <w:t>ConvNeXt</w:t>
            </w:r>
            <w:proofErr w:type="spellEnd"/>
            <w:r w:rsidRPr="006E5BA2">
              <w:rPr>
                <w:color w:val="000000" w:themeColor="text1"/>
                <w:sz w:val="22"/>
              </w:rPr>
              <w:t xml:space="preserve"> baseline</w:t>
            </w:r>
          </w:p>
        </w:tc>
      </w:tr>
      <w:tr w:rsidR="006E5BA2" w14:paraId="66B26EDC" w14:textId="77777777" w:rsidTr="006E5BA2">
        <w:trPr>
          <w:jc w:val="center"/>
        </w:trPr>
        <w:tc>
          <w:tcPr>
            <w:tcW w:w="1654" w:type="dxa"/>
            <w:vAlign w:val="center"/>
          </w:tcPr>
          <w:p w14:paraId="5EA89F73" w14:textId="35173CC4" w:rsidR="006E5BA2" w:rsidRPr="006E5BA2" w:rsidRDefault="006E5BA2" w:rsidP="006E5BA2">
            <w:pPr>
              <w:pStyle w:val="TableText"/>
              <w:rPr>
                <w:color w:val="000000" w:themeColor="text1"/>
                <w:sz w:val="22"/>
              </w:rPr>
            </w:pPr>
            <w:r w:rsidRPr="006E5BA2">
              <w:rPr>
                <w:color w:val="000000" w:themeColor="text1"/>
                <w:sz w:val="22"/>
              </w:rPr>
              <w:t>B01r</w:t>
            </w:r>
          </w:p>
        </w:tc>
        <w:tc>
          <w:tcPr>
            <w:tcW w:w="1654" w:type="dxa"/>
            <w:vAlign w:val="center"/>
          </w:tcPr>
          <w:p w14:paraId="05F9F8FD" w14:textId="577C7324" w:rsidR="006E5BA2" w:rsidRPr="006E5BA2" w:rsidRDefault="006E5BA2" w:rsidP="006E5BA2">
            <w:pPr>
              <w:pStyle w:val="TableText"/>
              <w:jc w:val="center"/>
              <w:rPr>
                <w:color w:val="000000" w:themeColor="text1"/>
                <w:sz w:val="22"/>
              </w:rPr>
            </w:pPr>
            <w:r w:rsidRPr="006E5BA2">
              <w:rPr>
                <w:color w:val="000000" w:themeColor="text1"/>
                <w:sz w:val="22"/>
              </w:rPr>
              <w:t>0.1667</w:t>
            </w:r>
          </w:p>
        </w:tc>
        <w:tc>
          <w:tcPr>
            <w:tcW w:w="1654" w:type="dxa"/>
            <w:vAlign w:val="center"/>
          </w:tcPr>
          <w:p w14:paraId="61D1BF33" w14:textId="08988C65" w:rsidR="006E5BA2" w:rsidRPr="006E5BA2" w:rsidRDefault="006E5BA2" w:rsidP="006E5BA2">
            <w:pPr>
              <w:pStyle w:val="TableText"/>
              <w:jc w:val="center"/>
              <w:rPr>
                <w:color w:val="000000" w:themeColor="text1"/>
                <w:sz w:val="22"/>
              </w:rPr>
            </w:pPr>
            <w:r w:rsidRPr="006E5BA2">
              <w:rPr>
                <w:color w:val="000000" w:themeColor="text1"/>
                <w:sz w:val="22"/>
              </w:rPr>
              <w:t>—</w:t>
            </w:r>
          </w:p>
        </w:tc>
        <w:tc>
          <w:tcPr>
            <w:tcW w:w="1654" w:type="dxa"/>
            <w:vAlign w:val="center"/>
          </w:tcPr>
          <w:p w14:paraId="46A0F7B2" w14:textId="697A88C4" w:rsidR="006E5BA2" w:rsidRPr="006E5BA2" w:rsidRDefault="006E5BA2" w:rsidP="006E5BA2">
            <w:pPr>
              <w:pStyle w:val="TableText"/>
              <w:jc w:val="center"/>
              <w:rPr>
                <w:color w:val="000000" w:themeColor="text1"/>
                <w:sz w:val="22"/>
              </w:rPr>
            </w:pPr>
            <w:r w:rsidRPr="006E5BA2">
              <w:rPr>
                <w:color w:val="000000" w:themeColor="text1"/>
                <w:sz w:val="22"/>
              </w:rPr>
              <w:t>—</w:t>
            </w:r>
          </w:p>
        </w:tc>
        <w:tc>
          <w:tcPr>
            <w:tcW w:w="1654" w:type="dxa"/>
            <w:vAlign w:val="center"/>
          </w:tcPr>
          <w:p w14:paraId="284B3E48" w14:textId="7EC84589" w:rsidR="006E5BA2" w:rsidRPr="006E5BA2" w:rsidRDefault="006E5BA2" w:rsidP="006E5BA2">
            <w:pPr>
              <w:pStyle w:val="TableText"/>
              <w:jc w:val="center"/>
              <w:rPr>
                <w:color w:val="000000" w:themeColor="text1"/>
                <w:sz w:val="22"/>
              </w:rPr>
            </w:pPr>
            <w:r w:rsidRPr="006E5BA2">
              <w:rPr>
                <w:color w:val="000000" w:themeColor="text1"/>
                <w:sz w:val="22"/>
              </w:rPr>
              <w:t>0.3333 (</w:t>
            </w:r>
            <w:proofErr w:type="spellStart"/>
            <w:r w:rsidRPr="006E5BA2">
              <w:rPr>
                <w:color w:val="000000" w:themeColor="text1"/>
                <w:sz w:val="22"/>
              </w:rPr>
              <w:t>val</w:t>
            </w:r>
            <w:proofErr w:type="spellEnd"/>
            <w:r w:rsidRPr="006E5BA2">
              <w:rPr>
                <w:color w:val="000000" w:themeColor="text1"/>
                <w:sz w:val="22"/>
              </w:rPr>
              <w:t>)</w:t>
            </w:r>
          </w:p>
        </w:tc>
        <w:tc>
          <w:tcPr>
            <w:tcW w:w="1780" w:type="dxa"/>
            <w:vAlign w:val="center"/>
          </w:tcPr>
          <w:p w14:paraId="69A12918" w14:textId="4E43A08A" w:rsidR="006E5BA2" w:rsidRPr="006E5BA2" w:rsidRDefault="006E5BA2" w:rsidP="006E5BA2">
            <w:pPr>
              <w:pStyle w:val="TableText"/>
              <w:jc w:val="center"/>
              <w:rPr>
                <w:color w:val="000000" w:themeColor="text1"/>
                <w:sz w:val="22"/>
              </w:rPr>
            </w:pPr>
            <w:r w:rsidRPr="006E5BA2">
              <w:rPr>
                <w:color w:val="000000" w:themeColor="text1"/>
                <w:sz w:val="22"/>
              </w:rPr>
              <w:t xml:space="preserve">local demo </w:t>
            </w:r>
            <w:r w:rsidRPr="006E5BA2">
              <w:rPr>
                <w:color w:val="000000" w:themeColor="text1"/>
                <w:sz w:val="22"/>
              </w:rPr>
              <w:lastRenderedPageBreak/>
              <w:t>artifact</w:t>
            </w:r>
          </w:p>
        </w:tc>
      </w:tr>
      <w:tr w:rsidR="006E5BA2" w14:paraId="2E219039" w14:textId="77777777" w:rsidTr="006E5BA2">
        <w:trPr>
          <w:jc w:val="center"/>
        </w:trPr>
        <w:tc>
          <w:tcPr>
            <w:tcW w:w="1654" w:type="dxa"/>
            <w:vAlign w:val="center"/>
          </w:tcPr>
          <w:p w14:paraId="6653D266" w14:textId="3004B43E" w:rsidR="006E5BA2" w:rsidRPr="006E5BA2" w:rsidRDefault="006E5BA2" w:rsidP="006E5BA2">
            <w:pPr>
              <w:pStyle w:val="TableText"/>
              <w:rPr>
                <w:color w:val="000000" w:themeColor="text1"/>
                <w:sz w:val="22"/>
              </w:rPr>
            </w:pPr>
            <w:r w:rsidRPr="006E5BA2">
              <w:rPr>
                <w:color w:val="000000" w:themeColor="text1"/>
                <w:sz w:val="22"/>
              </w:rPr>
              <w:t>S13</w:t>
            </w:r>
          </w:p>
        </w:tc>
        <w:tc>
          <w:tcPr>
            <w:tcW w:w="1654" w:type="dxa"/>
            <w:vAlign w:val="center"/>
          </w:tcPr>
          <w:p w14:paraId="38BB8326" w14:textId="337AD050" w:rsidR="006E5BA2" w:rsidRPr="006E5BA2" w:rsidRDefault="006E5BA2" w:rsidP="006E5BA2">
            <w:pPr>
              <w:pStyle w:val="TableText"/>
              <w:jc w:val="center"/>
              <w:rPr>
                <w:color w:val="000000" w:themeColor="text1"/>
                <w:sz w:val="22"/>
              </w:rPr>
            </w:pPr>
            <w:r w:rsidRPr="006E5BA2">
              <w:rPr>
                <w:color w:val="000000" w:themeColor="text1"/>
                <w:sz w:val="22"/>
              </w:rPr>
              <w:t>0.5326</w:t>
            </w:r>
          </w:p>
        </w:tc>
        <w:tc>
          <w:tcPr>
            <w:tcW w:w="1654" w:type="dxa"/>
            <w:vAlign w:val="center"/>
          </w:tcPr>
          <w:p w14:paraId="0CA31875" w14:textId="6821F2AB" w:rsidR="006E5BA2" w:rsidRPr="006E5BA2" w:rsidRDefault="006E5BA2" w:rsidP="006E5BA2">
            <w:pPr>
              <w:pStyle w:val="TableText"/>
              <w:jc w:val="center"/>
              <w:rPr>
                <w:color w:val="000000" w:themeColor="text1"/>
                <w:sz w:val="22"/>
              </w:rPr>
            </w:pPr>
            <w:r w:rsidRPr="006E5BA2">
              <w:rPr>
                <w:color w:val="000000" w:themeColor="text1"/>
                <w:sz w:val="22"/>
              </w:rPr>
              <w:t>0.6222</w:t>
            </w:r>
          </w:p>
        </w:tc>
        <w:tc>
          <w:tcPr>
            <w:tcW w:w="1654" w:type="dxa"/>
            <w:vAlign w:val="center"/>
          </w:tcPr>
          <w:p w14:paraId="67EDF733" w14:textId="114FA510" w:rsidR="006E5BA2" w:rsidRPr="006E5BA2" w:rsidRDefault="006E5BA2" w:rsidP="006E5BA2">
            <w:pPr>
              <w:pStyle w:val="TableText"/>
              <w:jc w:val="center"/>
              <w:rPr>
                <w:color w:val="000000" w:themeColor="text1"/>
                <w:sz w:val="22"/>
              </w:rPr>
            </w:pPr>
            <w:r w:rsidRPr="006E5BA2">
              <w:rPr>
                <w:color w:val="000000" w:themeColor="text1"/>
                <w:sz w:val="22"/>
              </w:rPr>
              <w:t>0.6169</w:t>
            </w:r>
          </w:p>
        </w:tc>
        <w:tc>
          <w:tcPr>
            <w:tcW w:w="1654" w:type="dxa"/>
            <w:vAlign w:val="center"/>
          </w:tcPr>
          <w:p w14:paraId="2F31504C" w14:textId="301322FB" w:rsidR="006E5BA2" w:rsidRPr="006E5BA2" w:rsidRDefault="006E5BA2" w:rsidP="006E5BA2">
            <w:pPr>
              <w:pStyle w:val="TableText"/>
              <w:jc w:val="center"/>
              <w:rPr>
                <w:color w:val="000000" w:themeColor="text1"/>
                <w:sz w:val="22"/>
              </w:rPr>
            </w:pPr>
            <w:r w:rsidRPr="006E5BA2">
              <w:rPr>
                <w:color w:val="000000" w:themeColor="text1"/>
                <w:sz w:val="22"/>
              </w:rPr>
              <w:t>0.6222</w:t>
            </w:r>
          </w:p>
        </w:tc>
        <w:tc>
          <w:tcPr>
            <w:tcW w:w="1780" w:type="dxa"/>
            <w:vAlign w:val="center"/>
          </w:tcPr>
          <w:p w14:paraId="11E23540" w14:textId="37D91D18" w:rsidR="006E5BA2" w:rsidRPr="006E5BA2" w:rsidRDefault="006E5BA2" w:rsidP="006E5BA2">
            <w:pPr>
              <w:pStyle w:val="TableText"/>
              <w:jc w:val="center"/>
              <w:rPr>
                <w:color w:val="000000" w:themeColor="text1"/>
                <w:sz w:val="22"/>
              </w:rPr>
            </w:pPr>
            <w:r w:rsidRPr="006E5BA2">
              <w:rPr>
                <w:color w:val="000000" w:themeColor="text1"/>
                <w:sz w:val="22"/>
              </w:rPr>
              <w:t>selected defendable severity run</w:t>
            </w:r>
          </w:p>
        </w:tc>
      </w:tr>
      <w:tr w:rsidR="006E5BA2" w14:paraId="3B7B910D" w14:textId="77777777" w:rsidTr="006E5BA2">
        <w:trPr>
          <w:jc w:val="center"/>
        </w:trPr>
        <w:tc>
          <w:tcPr>
            <w:tcW w:w="1654" w:type="dxa"/>
            <w:vAlign w:val="center"/>
          </w:tcPr>
          <w:p w14:paraId="58A6A87B" w14:textId="2547CCE3" w:rsidR="006E5BA2" w:rsidRPr="006E5BA2" w:rsidRDefault="006E5BA2" w:rsidP="006E5BA2">
            <w:pPr>
              <w:pStyle w:val="TableText"/>
              <w:rPr>
                <w:color w:val="000000" w:themeColor="text1"/>
                <w:sz w:val="22"/>
              </w:rPr>
            </w:pPr>
            <w:r w:rsidRPr="006E5BA2">
              <w:rPr>
                <w:color w:val="000000" w:themeColor="text1"/>
                <w:sz w:val="22"/>
              </w:rPr>
              <w:t>S15</w:t>
            </w:r>
          </w:p>
        </w:tc>
        <w:tc>
          <w:tcPr>
            <w:tcW w:w="1654" w:type="dxa"/>
            <w:vAlign w:val="center"/>
          </w:tcPr>
          <w:p w14:paraId="0C9A655B" w14:textId="66068DF2" w:rsidR="006E5BA2" w:rsidRPr="006E5BA2" w:rsidRDefault="006E5BA2" w:rsidP="006E5BA2">
            <w:pPr>
              <w:pStyle w:val="TableText"/>
              <w:jc w:val="center"/>
              <w:rPr>
                <w:color w:val="000000" w:themeColor="text1"/>
                <w:sz w:val="22"/>
              </w:rPr>
            </w:pPr>
            <w:r w:rsidRPr="006E5BA2">
              <w:rPr>
                <w:color w:val="000000" w:themeColor="text1"/>
                <w:sz w:val="22"/>
              </w:rPr>
              <w:t>0.6322</w:t>
            </w:r>
          </w:p>
        </w:tc>
        <w:tc>
          <w:tcPr>
            <w:tcW w:w="1654" w:type="dxa"/>
            <w:vAlign w:val="center"/>
          </w:tcPr>
          <w:p w14:paraId="1A2F1267" w14:textId="6B33B448" w:rsidR="006E5BA2" w:rsidRPr="006E5BA2" w:rsidRDefault="006E5BA2" w:rsidP="006E5BA2">
            <w:pPr>
              <w:pStyle w:val="TableText"/>
              <w:jc w:val="center"/>
              <w:rPr>
                <w:color w:val="000000" w:themeColor="text1"/>
                <w:sz w:val="22"/>
              </w:rPr>
            </w:pPr>
            <w:r w:rsidRPr="006E5BA2">
              <w:rPr>
                <w:color w:val="000000" w:themeColor="text1"/>
                <w:sz w:val="22"/>
              </w:rPr>
              <w:t>0.6044</w:t>
            </w:r>
          </w:p>
        </w:tc>
        <w:tc>
          <w:tcPr>
            <w:tcW w:w="1654" w:type="dxa"/>
            <w:vAlign w:val="center"/>
          </w:tcPr>
          <w:p w14:paraId="1AE1B1B1" w14:textId="1CD2E135" w:rsidR="006E5BA2" w:rsidRPr="006E5BA2" w:rsidRDefault="006E5BA2" w:rsidP="006E5BA2">
            <w:pPr>
              <w:pStyle w:val="TableText"/>
              <w:jc w:val="center"/>
              <w:rPr>
                <w:color w:val="000000" w:themeColor="text1"/>
                <w:sz w:val="22"/>
              </w:rPr>
            </w:pPr>
            <w:r w:rsidRPr="006E5BA2">
              <w:rPr>
                <w:color w:val="000000" w:themeColor="text1"/>
                <w:sz w:val="22"/>
              </w:rPr>
              <w:t>0.5925</w:t>
            </w:r>
          </w:p>
        </w:tc>
        <w:tc>
          <w:tcPr>
            <w:tcW w:w="1654" w:type="dxa"/>
            <w:vAlign w:val="center"/>
          </w:tcPr>
          <w:p w14:paraId="5F6A9696" w14:textId="35819425" w:rsidR="006E5BA2" w:rsidRPr="006E5BA2" w:rsidRDefault="006E5BA2" w:rsidP="006E5BA2">
            <w:pPr>
              <w:pStyle w:val="TableText"/>
              <w:jc w:val="center"/>
              <w:rPr>
                <w:color w:val="000000" w:themeColor="text1"/>
                <w:sz w:val="22"/>
              </w:rPr>
            </w:pPr>
            <w:r w:rsidRPr="006E5BA2">
              <w:rPr>
                <w:color w:val="000000" w:themeColor="text1"/>
                <w:sz w:val="22"/>
              </w:rPr>
              <w:t>0.6044</w:t>
            </w:r>
          </w:p>
        </w:tc>
        <w:tc>
          <w:tcPr>
            <w:tcW w:w="1780" w:type="dxa"/>
            <w:vAlign w:val="center"/>
          </w:tcPr>
          <w:p w14:paraId="171FD6AE" w14:textId="44EADF26" w:rsidR="006E5BA2" w:rsidRPr="006E5BA2" w:rsidRDefault="006E5BA2" w:rsidP="006E5BA2">
            <w:pPr>
              <w:pStyle w:val="TableText"/>
              <w:jc w:val="center"/>
              <w:rPr>
                <w:color w:val="000000" w:themeColor="text1"/>
                <w:sz w:val="22"/>
              </w:rPr>
            </w:pPr>
            <w:r w:rsidRPr="006E5BA2">
              <w:rPr>
                <w:color w:val="000000" w:themeColor="text1"/>
                <w:sz w:val="22"/>
              </w:rPr>
              <w:t>validation leader, but not the best test run</w:t>
            </w:r>
          </w:p>
        </w:tc>
      </w:tr>
    </w:tbl>
    <w:p w14:paraId="0E787046" w14:textId="77777777" w:rsidR="007F5D02" w:rsidRDefault="007F5D02">
      <w:pPr>
        <w:pStyle w:val="TableText"/>
      </w:pPr>
    </w:p>
    <w:p w14:paraId="3D77EB05" w14:textId="77777777" w:rsidR="007F5D02" w:rsidRDefault="00000000">
      <w:pPr>
        <w:jc w:val="center"/>
      </w:pPr>
      <w:r>
        <w:rPr>
          <w:noProof/>
        </w:rPr>
        <w:drawing>
          <wp:inline distT="0" distB="0" distL="0" distR="0" wp14:anchorId="7CC64265" wp14:editId="5CEE0EF5">
            <wp:extent cx="5400000" cy="28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rity_metric_progress.png"/>
                    <pic:cNvPicPr/>
                  </pic:nvPicPr>
                  <pic:blipFill>
                    <a:blip r:embed="rId27"/>
                    <a:stretch>
                      <a:fillRect/>
                    </a:stretch>
                  </pic:blipFill>
                  <pic:spPr>
                    <a:xfrm>
                      <a:off x="0" y="0"/>
                      <a:ext cx="5400000" cy="2880000"/>
                    </a:xfrm>
                    <a:prstGeom prst="rect">
                      <a:avLst/>
                    </a:prstGeom>
                  </pic:spPr>
                </pic:pic>
              </a:graphicData>
            </a:graphic>
          </wp:inline>
        </w:drawing>
      </w:r>
    </w:p>
    <w:p w14:paraId="3C80047F" w14:textId="4BD84E2C" w:rsidR="007F5D02" w:rsidRPr="00A3198B" w:rsidRDefault="00A3198B">
      <w:pPr>
        <w:pStyle w:val="CaptionCenter"/>
      </w:pPr>
      <w:r w:rsidRPr="00A3198B">
        <w:t xml:space="preserve">Figure 6.6 – Quality progress in the severity branch: the transition from the </w:t>
      </w:r>
      <w:proofErr w:type="spellStart"/>
      <w:r w:rsidRPr="00A3198B">
        <w:t>ConvNeXt</w:t>
      </w:r>
      <w:proofErr w:type="spellEnd"/>
      <w:r w:rsidRPr="00A3198B">
        <w:t xml:space="preserve"> baseline to the R3D line gave a meaningful increase in macro-F1 and overall stability.</w:t>
      </w:r>
    </w:p>
    <w:p w14:paraId="16394246" w14:textId="77777777" w:rsidR="007F5D02" w:rsidRDefault="00000000">
      <w:pPr>
        <w:jc w:val="center"/>
      </w:pPr>
      <w:r>
        <w:rPr>
          <w:noProof/>
        </w:rPr>
        <w:drawing>
          <wp:inline distT="0" distB="0" distL="0" distR="0" wp14:anchorId="33C0A6FE" wp14:editId="00D33DE3">
            <wp:extent cx="5400000" cy="288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rity_test_comparison.png"/>
                    <pic:cNvPicPr/>
                  </pic:nvPicPr>
                  <pic:blipFill>
                    <a:blip r:embed="rId28"/>
                    <a:stretch>
                      <a:fillRect/>
                    </a:stretch>
                  </pic:blipFill>
                  <pic:spPr>
                    <a:xfrm>
                      <a:off x="0" y="0"/>
                      <a:ext cx="5400000" cy="2880000"/>
                    </a:xfrm>
                    <a:prstGeom prst="rect">
                      <a:avLst/>
                    </a:prstGeom>
                  </pic:spPr>
                </pic:pic>
              </a:graphicData>
            </a:graphic>
          </wp:inline>
        </w:drawing>
      </w:r>
    </w:p>
    <w:p w14:paraId="2DB02B82" w14:textId="7D1CA231" w:rsidR="007F5D02" w:rsidRPr="00A3198B" w:rsidRDefault="00A3198B">
      <w:pPr>
        <w:pStyle w:val="CaptionCenter"/>
      </w:pPr>
      <w:r w:rsidRPr="00A3198B">
        <w:t>Figure 6.7 – Direct held-out test comparison for S13 and S15. Despite the stronger validation headline for S15, the final choice in favor of S13 is justified by better generalization.</w:t>
      </w:r>
    </w:p>
    <w:p w14:paraId="5A81D6EB" w14:textId="77777777" w:rsidR="007F5D02" w:rsidRDefault="00000000">
      <w:pPr>
        <w:jc w:val="center"/>
      </w:pPr>
      <w:r>
        <w:rPr>
          <w:noProof/>
        </w:rPr>
        <w:lastRenderedPageBreak/>
        <w:drawing>
          <wp:inline distT="0" distB="0" distL="0" distR="0" wp14:anchorId="42F9D840" wp14:editId="05E9DE3B">
            <wp:extent cx="4500000" cy="38611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confusion_matrix.png"/>
                    <pic:cNvPicPr/>
                  </pic:nvPicPr>
                  <pic:blipFill>
                    <a:blip r:embed="rId29"/>
                    <a:stretch>
                      <a:fillRect/>
                    </a:stretch>
                  </pic:blipFill>
                  <pic:spPr>
                    <a:xfrm>
                      <a:off x="0" y="0"/>
                      <a:ext cx="4500000" cy="3861199"/>
                    </a:xfrm>
                    <a:prstGeom prst="rect">
                      <a:avLst/>
                    </a:prstGeom>
                  </pic:spPr>
                </pic:pic>
              </a:graphicData>
            </a:graphic>
          </wp:inline>
        </w:drawing>
      </w:r>
    </w:p>
    <w:p w14:paraId="421ED428" w14:textId="5F6511D8" w:rsidR="007F5D02" w:rsidRPr="00644B79" w:rsidRDefault="00644B79">
      <w:pPr>
        <w:pStyle w:val="CaptionCenter"/>
      </w:pPr>
      <w:r w:rsidRPr="00644B79">
        <w:t xml:space="preserve">Figure 6.8 – Confusion matrix for S13. The model confidently recognizes some major </w:t>
      </w:r>
      <w:proofErr w:type="gramStart"/>
      <w:r w:rsidRPr="00644B79">
        <w:t>examples, but</w:t>
      </w:r>
      <w:proofErr w:type="gramEnd"/>
      <w:r w:rsidRPr="00644B79">
        <w:t xml:space="preserve"> retains noticeable confusions between adjacent severity classes.</w:t>
      </w:r>
    </w:p>
    <w:p w14:paraId="09F08076" w14:textId="77777777" w:rsidR="001527A5" w:rsidRDefault="00000000" w:rsidP="001527A5">
      <w:pPr>
        <w:jc w:val="center"/>
        <w:rPr>
          <w:sz w:val="22"/>
        </w:rPr>
      </w:pPr>
      <w:r>
        <w:rPr>
          <w:noProof/>
        </w:rPr>
        <w:drawing>
          <wp:inline distT="0" distB="0" distL="0" distR="0" wp14:anchorId="77FF273E" wp14:editId="12915D01">
            <wp:extent cx="4500000" cy="38793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_confusion_matrix.png"/>
                    <pic:cNvPicPr/>
                  </pic:nvPicPr>
                  <pic:blipFill>
                    <a:blip r:embed="rId30"/>
                    <a:stretch>
                      <a:fillRect/>
                    </a:stretch>
                  </pic:blipFill>
                  <pic:spPr>
                    <a:xfrm>
                      <a:off x="0" y="0"/>
                      <a:ext cx="4500000" cy="3879310"/>
                    </a:xfrm>
                    <a:prstGeom prst="rect">
                      <a:avLst/>
                    </a:prstGeom>
                  </pic:spPr>
                </pic:pic>
              </a:graphicData>
            </a:graphic>
          </wp:inline>
        </w:drawing>
      </w:r>
    </w:p>
    <w:p w14:paraId="640F1609" w14:textId="1A9EC00F" w:rsidR="001527A5" w:rsidRPr="001527A5" w:rsidRDefault="001527A5" w:rsidP="001527A5">
      <w:pPr>
        <w:jc w:val="center"/>
      </w:pPr>
      <w:r w:rsidRPr="001527A5">
        <w:rPr>
          <w:sz w:val="22"/>
        </w:rPr>
        <w:t>Figure 6.8 – Confusion matrix for S1</w:t>
      </w:r>
      <w:r w:rsidR="00A11F4E">
        <w:rPr>
          <w:sz w:val="22"/>
        </w:rPr>
        <w:t>5</w:t>
      </w:r>
      <w:r w:rsidRPr="001527A5">
        <w:rPr>
          <w:sz w:val="22"/>
        </w:rPr>
        <w:t xml:space="preserve">. The model confidently recognizes some major </w:t>
      </w:r>
      <w:proofErr w:type="gramStart"/>
      <w:r w:rsidRPr="001527A5">
        <w:rPr>
          <w:sz w:val="22"/>
        </w:rPr>
        <w:t>examples, but</w:t>
      </w:r>
      <w:proofErr w:type="gramEnd"/>
      <w:r w:rsidRPr="001527A5">
        <w:rPr>
          <w:sz w:val="22"/>
        </w:rPr>
        <w:t xml:space="preserve"> retains noticeable confusions between adjacent severity classes. </w:t>
      </w:r>
    </w:p>
    <w:p w14:paraId="63E53599" w14:textId="77777777" w:rsidR="001527A5" w:rsidRDefault="001527A5" w:rsidP="001527A5">
      <w:pPr>
        <w:ind w:firstLine="0"/>
        <w:rPr>
          <w:rFonts w:asciiTheme="majorHAnsi" w:eastAsiaTheme="majorEastAsia" w:hAnsiTheme="majorHAnsi" w:cstheme="majorBidi"/>
          <w:b/>
          <w:bCs/>
          <w:color w:val="4F81BD" w:themeColor="accent1"/>
          <w:sz w:val="28"/>
          <w:szCs w:val="26"/>
        </w:rPr>
      </w:pPr>
    </w:p>
    <w:p w14:paraId="6160BEC3" w14:textId="289B2B9F" w:rsidR="001527A5" w:rsidRDefault="001527A5" w:rsidP="00C14E31">
      <w:pPr>
        <w:pStyle w:val="21"/>
      </w:pPr>
      <w:bookmarkStart w:id="148" w:name="_Toc227948622"/>
      <w:bookmarkStart w:id="149" w:name="_Toc227948812"/>
      <w:bookmarkStart w:id="150" w:name="_Toc227949048"/>
      <w:r w:rsidRPr="0083083A">
        <w:lastRenderedPageBreak/>
        <w:t>6.3 Summary of two branches</w:t>
      </w:r>
      <w:bookmarkEnd w:id="148"/>
      <w:bookmarkEnd w:id="149"/>
      <w:bookmarkEnd w:id="150"/>
    </w:p>
    <w:p w14:paraId="31D37FB7" w14:textId="77777777" w:rsidR="0083178A" w:rsidRPr="0083083A" w:rsidRDefault="0083178A" w:rsidP="0083178A">
      <w:r w:rsidRPr="0083083A">
        <w:t>The accident and severity branches lead to different but consistent conclusions. Accident detection improved through adjustments to the problem formulation and data: D02 is strong not because "</w:t>
      </w:r>
      <w:proofErr w:type="spellStart"/>
      <w:r w:rsidRPr="0083083A">
        <w:t>ConvNeXt</w:t>
      </w:r>
      <w:proofErr w:type="spellEnd"/>
      <w:r w:rsidRPr="0083083A">
        <w:t xml:space="preserve"> is generally better," but because the grouped-window reformulation made the problem fair. Severity classification improved due to the transition to a temporal architecture: here, R3D-18 is truly useful, while the clip-based baseline remains only a starting point.</w:t>
      </w:r>
    </w:p>
    <w:p w14:paraId="1398AEB7" w14:textId="19D75218" w:rsidR="007F5D02" w:rsidRPr="0083083A" w:rsidRDefault="0083178A" w:rsidP="0083178A">
      <w:r w:rsidRPr="0083083A">
        <w:t>This dual picture is the main result of this work. In a real-world CV study, it's impossible to assume that gains come only from a more complex neural network. Sometimes the architecture is the source of progress, and sometimes, correcting the problem formulation and data structure first requires.</w:t>
      </w:r>
      <w:r w:rsidRPr="0083083A">
        <w:br w:type="page"/>
      </w:r>
    </w:p>
    <w:p w14:paraId="23178D9F" w14:textId="77777777" w:rsidR="0083083A" w:rsidRDefault="0083083A" w:rsidP="00C14E31">
      <w:pPr>
        <w:pStyle w:val="1"/>
      </w:pPr>
      <w:bookmarkStart w:id="151" w:name="_Toc227948623"/>
      <w:bookmarkStart w:id="152" w:name="_Toc227948813"/>
      <w:bookmarkStart w:id="153" w:name="_Toc227949049"/>
      <w:r w:rsidRPr="00D17EC3">
        <w:lastRenderedPageBreak/>
        <w:t>7 Discussion and limitations</w:t>
      </w:r>
      <w:bookmarkEnd w:id="151"/>
      <w:bookmarkEnd w:id="152"/>
      <w:bookmarkEnd w:id="153"/>
    </w:p>
    <w:p w14:paraId="6E49D501" w14:textId="77777777" w:rsidR="004458D8" w:rsidRPr="00C11BA4" w:rsidRDefault="004458D8" w:rsidP="004458D8">
      <w:r w:rsidRPr="00D17EC3">
        <w:t xml:space="preserve">An honest research paper doesn't hide </w:t>
      </w:r>
      <w:proofErr w:type="gramStart"/>
      <w:r w:rsidRPr="00D17EC3">
        <w:t>limitations, but</w:t>
      </w:r>
      <w:proofErr w:type="gramEnd"/>
      <w:r w:rsidRPr="00D17EC3">
        <w:t xml:space="preserve"> rather embeds them in its argumentation. </w:t>
      </w:r>
      <w:r w:rsidRPr="00C11BA4">
        <w:t>In the paper, they aren't reduced to the formula "there wasn't enough time." On the contrary, limitations reveal what was achieved and where the next bottleneck lies.</w:t>
      </w:r>
    </w:p>
    <w:p w14:paraId="217D7FB3" w14:textId="77777777" w:rsidR="004458D8" w:rsidRPr="00C11BA4" w:rsidRDefault="004458D8" w:rsidP="004458D8">
      <w:r w:rsidRPr="00C11BA4">
        <w:t>The first and most fundamental limitation is the data. There was no openly available, ideal corpus that would immediately cover normal fixed-camera traffic, accident severity labels, and future infrastructure anomalies. This forced us to build a modular data design. While the solution was justified, it also created the risk of source-domain leakage, which had to be specifically addressed.</w:t>
      </w:r>
    </w:p>
    <w:p w14:paraId="6698C4ED" w14:textId="77777777" w:rsidR="004458D8" w:rsidRPr="00C11BA4" w:rsidRDefault="004458D8" w:rsidP="004458D8">
      <w:r w:rsidRPr="00C11BA4">
        <w:t>The second limitation concerns AI City as a source of normal traffic. The corpus is well suited for the fixed-camera approach, but it is not officially "completely accident-free." Its use requires curation and care when generating negative clips.</w:t>
      </w:r>
    </w:p>
    <w:p w14:paraId="0DC79C35" w14:textId="77777777" w:rsidR="004458D8" w:rsidRPr="00C11BA4" w:rsidRDefault="004458D8" w:rsidP="004458D8">
      <w:r w:rsidRPr="00C11BA4">
        <w:t>The third limitation concerns the accident branch itself. D02 significantly improved the picture of false positives and yielded a better, fair test result, but it didn't fully address the problem. The confusion matrix shows that some accidents are missed at the selected threshold. The detector has become disciplined, but its recall ceiling remains significant.</w:t>
      </w:r>
    </w:p>
    <w:p w14:paraId="3DC04424" w14:textId="77777777" w:rsidR="004458D8" w:rsidRPr="00C11BA4" w:rsidRDefault="004458D8" w:rsidP="004458D8">
      <w:r w:rsidRPr="00C11BA4">
        <w:t>The fourth limitation concerns video-based accident runs. A06 was significantly overfitted, so the success of R3D in the severity branch doesn't automatically imply that any temporal model will be equally successful in binary accident detection. Most likely, the combination of data volume, the problem formulation itself, and the distinguishability of the temporal signal plays a role.</w:t>
      </w:r>
    </w:p>
    <w:p w14:paraId="1402FD56" w14:textId="77777777" w:rsidR="004458D8" w:rsidRPr="00C11BA4" w:rsidRDefault="004458D8" w:rsidP="004458D8">
      <w:r w:rsidRPr="00C11BA4">
        <w:t>The fifth limitation concerns the severity branch as an engineering system. S13 was chosen as the best documented research result, but the locally packaged severity artifact in the repository doesn't match this run and doesn't represent a mature deployment-level inference path. For severity, we have a reliable research conclusion, but a less mature end-to-end delivery than in the accident branch.</w:t>
      </w:r>
    </w:p>
    <w:p w14:paraId="12D06292" w14:textId="51BD8111" w:rsidR="007F5D02" w:rsidRPr="00C11BA4" w:rsidRDefault="004458D8" w:rsidP="004458D8">
      <w:r w:rsidRPr="00C11BA4">
        <w:t>The sixth limitation concerns the hybrid line. The YOLO-guided object-aware approach is logically justified, but the current implementation hasn't been formally compared. This can't be omitted from the thesis. However, it's worth emphasizing that the logic for transitioning to such a branch is already prepared: manifests, harmonization, road fixed-camera setup, and an already-built false alarm analysis create a good foundation for it.</w:t>
      </w:r>
      <w:r w:rsidRPr="00C11BA4">
        <w:br w:type="page"/>
      </w:r>
    </w:p>
    <w:p w14:paraId="3662FBDB" w14:textId="77777777" w:rsidR="00D17EC3" w:rsidRDefault="00D17EC3" w:rsidP="00C14E31">
      <w:pPr>
        <w:pStyle w:val="1"/>
      </w:pPr>
      <w:bookmarkStart w:id="154" w:name="_Toc227948624"/>
      <w:bookmarkStart w:id="155" w:name="_Toc227948814"/>
      <w:bookmarkStart w:id="156" w:name="_Toc227949050"/>
      <w:r w:rsidRPr="00C11BA4">
        <w:lastRenderedPageBreak/>
        <w:t>8 Transition to infrastructure anomalies</w:t>
      </w:r>
      <w:bookmarkEnd w:id="154"/>
      <w:bookmarkEnd w:id="155"/>
      <w:bookmarkEnd w:id="156"/>
    </w:p>
    <w:p w14:paraId="1BE15234" w14:textId="77777777" w:rsidR="00C11BA4" w:rsidRPr="00333B13" w:rsidRDefault="00C11BA4" w:rsidP="00C11BA4">
      <w:r w:rsidRPr="00333B13">
        <w:t>The thesis topic is initially broader than accident detection and severity estimation. It also includes infrastructure measurement: detection of obstacles on the roadway, debris, fallen objects, pavement damage, and other anomalies that don't always constitute accidents but can be no less dangerous. In the current version of the project, this branch is not included in the defended empirical comparison, but its inclusion in the topic is not a formality: the accident/severity pipeline has created the foundation upon which the next anomaly branch can be built.</w:t>
      </w:r>
    </w:p>
    <w:p w14:paraId="4BB6E277" w14:textId="69913A5A" w:rsidR="007F5D02" w:rsidRPr="00333B13" w:rsidRDefault="00C11BA4" w:rsidP="00C11BA4">
      <w:r w:rsidRPr="00333B13">
        <w:t>The entire preparatory part is preserved and carried over unchanged: fixed-camera surveillance framing, manifests, harmonization, split discipline, saved-run evaluation procedure, and false alarm analysis. The architectural foundation is also preserved: the future object-aware line with detector-guided crops is naturally transferred to the tasks of searching for foreign objects on the roadway. Both the literature review and dataset analysis have already established the requirements for such data: a fixed camera, a real road environment, localizable anomalies that are not limited to people and vehicles.</w:t>
      </w:r>
    </w:p>
    <w:p w14:paraId="421AC1BA" w14:textId="77777777" w:rsidR="007F5D02" w:rsidRDefault="00A55ABB" w:rsidP="00A55ABB">
      <w:pPr>
        <w:ind w:firstLine="0"/>
      </w:pPr>
      <w:r>
        <w:rPr>
          <w:noProof/>
        </w:rPr>
        <w:drawing>
          <wp:inline distT="0" distB="0" distL="0" distR="0" wp14:anchorId="3026DAF5" wp14:editId="1B765640">
            <wp:extent cx="6300470" cy="1679575"/>
            <wp:effectExtent l="0" t="0" r="0" b="0"/>
            <wp:docPr id="9001688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8882" name="Рисунок 900168882"/>
                    <pic:cNvPicPr/>
                  </pic:nvPicPr>
                  <pic:blipFill>
                    <a:blip r:embed="rId31"/>
                    <a:stretch>
                      <a:fillRect/>
                    </a:stretch>
                  </pic:blipFill>
                  <pic:spPr>
                    <a:xfrm>
                      <a:off x="0" y="0"/>
                      <a:ext cx="6300470" cy="1679575"/>
                    </a:xfrm>
                    <a:prstGeom prst="rect">
                      <a:avLst/>
                    </a:prstGeom>
                  </pic:spPr>
                </pic:pic>
              </a:graphicData>
            </a:graphic>
          </wp:inline>
        </w:drawing>
      </w:r>
    </w:p>
    <w:p w14:paraId="1786D5E3" w14:textId="73025F40" w:rsidR="007F5D02" w:rsidRDefault="002B4D68">
      <w:pPr>
        <w:pStyle w:val="CaptionCenter"/>
      </w:pPr>
      <w:r w:rsidRPr="00333B13">
        <w:t>Figure 8.1 – Logic for extending the current pipeline to infrastructure anomalies: already built components are reused, and the empirical branch is supplemented with dataset-specific object localization and anomaly labels.</w:t>
      </w:r>
    </w:p>
    <w:p w14:paraId="1386288F" w14:textId="77777777" w:rsidR="002B4D68" w:rsidRPr="002B4D68" w:rsidRDefault="002B4D68">
      <w:pPr>
        <w:pStyle w:val="CaptionCenter"/>
      </w:pPr>
    </w:p>
    <w:p w14:paraId="2AC82CB9" w14:textId="5C4AA59F" w:rsidR="007F5D02" w:rsidRPr="00333B13" w:rsidRDefault="002B4D68" w:rsidP="002B4D68">
      <w:pPr>
        <w:pStyle w:val="TableText"/>
        <w:jc w:val="center"/>
        <w:rPr>
          <w:sz w:val="22"/>
        </w:rPr>
      </w:pPr>
      <w:r w:rsidRPr="00333B13">
        <w:rPr>
          <w:sz w:val="22"/>
        </w:rPr>
        <w:t>Table 8.1 – Target classes and requirements for the future anomaly branch.</w:t>
      </w:r>
    </w:p>
    <w:tbl>
      <w:tblPr>
        <w:tblStyle w:val="aff0"/>
        <w:tblW w:w="0" w:type="auto"/>
        <w:jc w:val="center"/>
        <w:tblLook w:val="04A0" w:firstRow="1" w:lastRow="0" w:firstColumn="1" w:lastColumn="0" w:noHBand="0" w:noVBand="1"/>
      </w:tblPr>
      <w:tblGrid>
        <w:gridCol w:w="2480"/>
        <w:gridCol w:w="2480"/>
        <w:gridCol w:w="2480"/>
        <w:gridCol w:w="2480"/>
      </w:tblGrid>
      <w:tr w:rsidR="00333B13" w14:paraId="392F076B" w14:textId="77777777">
        <w:trPr>
          <w:jc w:val="center"/>
        </w:trPr>
        <w:tc>
          <w:tcPr>
            <w:tcW w:w="2480" w:type="dxa"/>
            <w:vAlign w:val="center"/>
          </w:tcPr>
          <w:p w14:paraId="5C688514" w14:textId="4BC81262" w:rsidR="00333B13" w:rsidRPr="00333B13" w:rsidRDefault="00333B13" w:rsidP="00333B13">
            <w:pPr>
              <w:pStyle w:val="TableText"/>
              <w:jc w:val="center"/>
              <w:rPr>
                <w:color w:val="000000" w:themeColor="text1"/>
                <w:sz w:val="22"/>
              </w:rPr>
            </w:pPr>
            <w:r w:rsidRPr="00333B13">
              <w:rPr>
                <w:b/>
                <w:bCs/>
                <w:color w:val="000000" w:themeColor="text1"/>
                <w:sz w:val="22"/>
              </w:rPr>
              <w:t>Direction</w:t>
            </w:r>
          </w:p>
        </w:tc>
        <w:tc>
          <w:tcPr>
            <w:tcW w:w="2480" w:type="dxa"/>
            <w:vAlign w:val="center"/>
          </w:tcPr>
          <w:p w14:paraId="30C6423C" w14:textId="2CE61275" w:rsidR="00333B13" w:rsidRPr="00333B13" w:rsidRDefault="00333B13" w:rsidP="00333B13">
            <w:pPr>
              <w:pStyle w:val="TableText"/>
              <w:jc w:val="center"/>
              <w:rPr>
                <w:color w:val="000000" w:themeColor="text1"/>
                <w:sz w:val="22"/>
              </w:rPr>
            </w:pPr>
            <w:r w:rsidRPr="00333B13">
              <w:rPr>
                <w:b/>
                <w:bCs/>
                <w:color w:val="000000" w:themeColor="text1"/>
                <w:sz w:val="22"/>
              </w:rPr>
              <w:t>Examples</w:t>
            </w:r>
          </w:p>
        </w:tc>
        <w:tc>
          <w:tcPr>
            <w:tcW w:w="2480" w:type="dxa"/>
            <w:vAlign w:val="center"/>
          </w:tcPr>
          <w:p w14:paraId="40E7B5D6" w14:textId="0110E3FB" w:rsidR="00333B13" w:rsidRPr="00333B13" w:rsidRDefault="00333B13" w:rsidP="00333B13">
            <w:pPr>
              <w:pStyle w:val="TableText"/>
              <w:jc w:val="center"/>
              <w:rPr>
                <w:color w:val="000000" w:themeColor="text1"/>
                <w:sz w:val="22"/>
              </w:rPr>
            </w:pPr>
            <w:r w:rsidRPr="00333B13">
              <w:rPr>
                <w:b/>
                <w:bCs/>
                <w:color w:val="000000" w:themeColor="text1"/>
                <w:sz w:val="22"/>
              </w:rPr>
              <w:t>What is already available in the project</w:t>
            </w:r>
          </w:p>
        </w:tc>
        <w:tc>
          <w:tcPr>
            <w:tcW w:w="2480" w:type="dxa"/>
            <w:vAlign w:val="center"/>
          </w:tcPr>
          <w:p w14:paraId="1437BBDF" w14:textId="20993F63" w:rsidR="00333B13" w:rsidRPr="00333B13" w:rsidRDefault="00333B13" w:rsidP="00333B13">
            <w:pPr>
              <w:pStyle w:val="TableText"/>
              <w:jc w:val="center"/>
              <w:rPr>
                <w:color w:val="000000" w:themeColor="text1"/>
                <w:sz w:val="22"/>
              </w:rPr>
            </w:pPr>
            <w:r w:rsidRPr="00333B13">
              <w:rPr>
                <w:b/>
                <w:bCs/>
                <w:color w:val="000000" w:themeColor="text1"/>
                <w:sz w:val="22"/>
              </w:rPr>
              <w:t>What is still needed</w:t>
            </w:r>
          </w:p>
        </w:tc>
      </w:tr>
      <w:tr w:rsidR="00333B13" w:rsidRPr="00333B13" w14:paraId="5B6E124E" w14:textId="77777777">
        <w:trPr>
          <w:jc w:val="center"/>
        </w:trPr>
        <w:tc>
          <w:tcPr>
            <w:tcW w:w="2480" w:type="dxa"/>
            <w:vAlign w:val="center"/>
          </w:tcPr>
          <w:p w14:paraId="5C3C708E" w14:textId="49C3BB60" w:rsidR="00333B13" w:rsidRPr="00333B13" w:rsidRDefault="00333B13" w:rsidP="00333B13">
            <w:pPr>
              <w:pStyle w:val="TableText"/>
              <w:rPr>
                <w:color w:val="000000" w:themeColor="text1"/>
                <w:sz w:val="22"/>
              </w:rPr>
            </w:pPr>
            <w:r w:rsidRPr="00333B13">
              <w:rPr>
                <w:color w:val="000000" w:themeColor="text1"/>
                <w:sz w:val="22"/>
              </w:rPr>
              <w:t>Road objects / obstacles</w:t>
            </w:r>
          </w:p>
        </w:tc>
        <w:tc>
          <w:tcPr>
            <w:tcW w:w="2480" w:type="dxa"/>
            <w:vAlign w:val="center"/>
          </w:tcPr>
          <w:p w14:paraId="15B6EBE1" w14:textId="7173B8F3" w:rsidR="00333B13" w:rsidRPr="00333B13" w:rsidRDefault="00333B13" w:rsidP="00333B13">
            <w:pPr>
              <w:pStyle w:val="TableText"/>
              <w:jc w:val="center"/>
              <w:rPr>
                <w:color w:val="000000" w:themeColor="text1"/>
                <w:sz w:val="22"/>
              </w:rPr>
            </w:pPr>
            <w:r w:rsidRPr="00333B13">
              <w:rPr>
                <w:color w:val="000000" w:themeColor="text1"/>
                <w:sz w:val="22"/>
              </w:rPr>
              <w:t>debris, tire, stone, fallen object</w:t>
            </w:r>
          </w:p>
        </w:tc>
        <w:tc>
          <w:tcPr>
            <w:tcW w:w="2480" w:type="dxa"/>
            <w:vAlign w:val="center"/>
          </w:tcPr>
          <w:p w14:paraId="2583C69F" w14:textId="184F2ACD" w:rsidR="00333B13" w:rsidRPr="00333B13" w:rsidRDefault="00333B13" w:rsidP="00333B13">
            <w:pPr>
              <w:pStyle w:val="TableText"/>
              <w:jc w:val="center"/>
              <w:rPr>
                <w:color w:val="000000" w:themeColor="text1"/>
                <w:sz w:val="22"/>
              </w:rPr>
            </w:pPr>
            <w:r w:rsidRPr="00333B13">
              <w:rPr>
                <w:color w:val="000000" w:themeColor="text1"/>
                <w:sz w:val="22"/>
              </w:rPr>
              <w:t>fixed-camera pipeline, manifests, evaluation discipline</w:t>
            </w:r>
          </w:p>
        </w:tc>
        <w:tc>
          <w:tcPr>
            <w:tcW w:w="2480" w:type="dxa"/>
            <w:vAlign w:val="center"/>
          </w:tcPr>
          <w:p w14:paraId="4B6777DC" w14:textId="4C02BDEE" w:rsidR="00333B13" w:rsidRPr="00333B13" w:rsidRDefault="00333B13" w:rsidP="00333B13">
            <w:pPr>
              <w:pStyle w:val="TableText"/>
              <w:jc w:val="center"/>
              <w:rPr>
                <w:color w:val="000000" w:themeColor="text1"/>
                <w:sz w:val="22"/>
              </w:rPr>
            </w:pPr>
            <w:r w:rsidRPr="00333B13">
              <w:rPr>
                <w:color w:val="000000" w:themeColor="text1"/>
                <w:sz w:val="22"/>
              </w:rPr>
              <w:t>a suitable CCTV dataset with localization labels</w:t>
            </w:r>
          </w:p>
        </w:tc>
      </w:tr>
      <w:tr w:rsidR="00333B13" w14:paraId="70B6509B" w14:textId="77777777">
        <w:trPr>
          <w:jc w:val="center"/>
        </w:trPr>
        <w:tc>
          <w:tcPr>
            <w:tcW w:w="2480" w:type="dxa"/>
            <w:vAlign w:val="center"/>
          </w:tcPr>
          <w:p w14:paraId="28C11CF1" w14:textId="653C3D70" w:rsidR="00333B13" w:rsidRPr="00333B13" w:rsidRDefault="00333B13" w:rsidP="00333B13">
            <w:pPr>
              <w:pStyle w:val="TableText"/>
              <w:rPr>
                <w:color w:val="000000" w:themeColor="text1"/>
                <w:sz w:val="22"/>
              </w:rPr>
            </w:pPr>
            <w:r w:rsidRPr="00333B13">
              <w:rPr>
                <w:color w:val="000000" w:themeColor="text1"/>
                <w:sz w:val="22"/>
              </w:rPr>
              <w:t>Pavement damage</w:t>
            </w:r>
          </w:p>
        </w:tc>
        <w:tc>
          <w:tcPr>
            <w:tcW w:w="2480" w:type="dxa"/>
            <w:vAlign w:val="center"/>
          </w:tcPr>
          <w:p w14:paraId="138024E4" w14:textId="54F4F851" w:rsidR="00333B13" w:rsidRPr="00333B13" w:rsidRDefault="00333B13" w:rsidP="00333B13">
            <w:pPr>
              <w:pStyle w:val="TableText"/>
              <w:jc w:val="center"/>
              <w:rPr>
                <w:color w:val="000000" w:themeColor="text1"/>
                <w:sz w:val="22"/>
              </w:rPr>
            </w:pPr>
            <w:r w:rsidRPr="00333B13">
              <w:rPr>
                <w:color w:val="000000" w:themeColor="text1"/>
                <w:sz w:val="22"/>
              </w:rPr>
              <w:t>potholes, damaged surface</w:t>
            </w:r>
          </w:p>
        </w:tc>
        <w:tc>
          <w:tcPr>
            <w:tcW w:w="2480" w:type="dxa"/>
            <w:vAlign w:val="center"/>
          </w:tcPr>
          <w:p w14:paraId="3614026A" w14:textId="3F6FABA7" w:rsidR="00333B13" w:rsidRPr="00333B13" w:rsidRDefault="00333B13" w:rsidP="00333B13">
            <w:pPr>
              <w:pStyle w:val="TableText"/>
              <w:jc w:val="center"/>
              <w:rPr>
                <w:color w:val="000000" w:themeColor="text1"/>
                <w:sz w:val="22"/>
              </w:rPr>
            </w:pPr>
            <w:r w:rsidRPr="00333B13">
              <w:rPr>
                <w:color w:val="000000" w:themeColor="text1"/>
                <w:sz w:val="22"/>
              </w:rPr>
              <w:t>harmonization, future object-aware branch</w:t>
            </w:r>
          </w:p>
        </w:tc>
        <w:tc>
          <w:tcPr>
            <w:tcW w:w="2480" w:type="dxa"/>
            <w:vAlign w:val="center"/>
          </w:tcPr>
          <w:p w14:paraId="38AD7034" w14:textId="6B45B8F3" w:rsidR="00333B13" w:rsidRPr="00333B13" w:rsidRDefault="00333B13" w:rsidP="00333B13">
            <w:pPr>
              <w:pStyle w:val="TableText"/>
              <w:jc w:val="center"/>
              <w:rPr>
                <w:color w:val="000000" w:themeColor="text1"/>
                <w:sz w:val="22"/>
              </w:rPr>
            </w:pPr>
            <w:r w:rsidRPr="00333B13">
              <w:rPr>
                <w:color w:val="000000" w:themeColor="text1"/>
                <w:sz w:val="22"/>
              </w:rPr>
              <w:t>specialized annotations</w:t>
            </w:r>
          </w:p>
        </w:tc>
      </w:tr>
      <w:tr w:rsidR="00333B13" w14:paraId="23CFAA7A" w14:textId="77777777">
        <w:trPr>
          <w:jc w:val="center"/>
        </w:trPr>
        <w:tc>
          <w:tcPr>
            <w:tcW w:w="2480" w:type="dxa"/>
            <w:vAlign w:val="center"/>
          </w:tcPr>
          <w:p w14:paraId="1D3F42B9" w14:textId="498FDB05" w:rsidR="00333B13" w:rsidRPr="00333B13" w:rsidRDefault="00333B13" w:rsidP="00333B13">
            <w:pPr>
              <w:pStyle w:val="TableText"/>
              <w:rPr>
                <w:color w:val="000000" w:themeColor="text1"/>
                <w:sz w:val="22"/>
              </w:rPr>
            </w:pPr>
            <w:r w:rsidRPr="00333B13">
              <w:rPr>
                <w:color w:val="000000" w:themeColor="text1"/>
                <w:sz w:val="22"/>
              </w:rPr>
              <w:t>Lane-blocking anomalies</w:t>
            </w:r>
          </w:p>
        </w:tc>
        <w:tc>
          <w:tcPr>
            <w:tcW w:w="2480" w:type="dxa"/>
            <w:vAlign w:val="center"/>
          </w:tcPr>
          <w:p w14:paraId="1EEF62CA" w14:textId="50D2F6AA" w:rsidR="00333B13" w:rsidRPr="00333B13" w:rsidRDefault="00333B13" w:rsidP="00333B13">
            <w:pPr>
              <w:pStyle w:val="TableText"/>
              <w:jc w:val="center"/>
              <w:rPr>
                <w:color w:val="000000" w:themeColor="text1"/>
                <w:sz w:val="22"/>
              </w:rPr>
            </w:pPr>
            <w:r w:rsidRPr="00333B13">
              <w:rPr>
                <w:color w:val="000000" w:themeColor="text1"/>
                <w:sz w:val="22"/>
              </w:rPr>
              <w:t>stalled vehicle, lane blockage</w:t>
            </w:r>
          </w:p>
        </w:tc>
        <w:tc>
          <w:tcPr>
            <w:tcW w:w="2480" w:type="dxa"/>
            <w:vAlign w:val="center"/>
          </w:tcPr>
          <w:p w14:paraId="60AD9FF8" w14:textId="6B7A2006" w:rsidR="00333B13" w:rsidRPr="00333B13" w:rsidRDefault="00333B13" w:rsidP="00333B13">
            <w:pPr>
              <w:pStyle w:val="TableText"/>
              <w:jc w:val="center"/>
              <w:rPr>
                <w:color w:val="000000" w:themeColor="text1"/>
                <w:sz w:val="22"/>
              </w:rPr>
            </w:pPr>
            <w:r w:rsidRPr="00333B13">
              <w:rPr>
                <w:color w:val="000000" w:themeColor="text1"/>
                <w:sz w:val="22"/>
              </w:rPr>
              <w:t>experience with accident/anomaly framing</w:t>
            </w:r>
          </w:p>
        </w:tc>
        <w:tc>
          <w:tcPr>
            <w:tcW w:w="2480" w:type="dxa"/>
            <w:vAlign w:val="center"/>
          </w:tcPr>
          <w:p w14:paraId="7FDEDCF5" w14:textId="677F6102" w:rsidR="00333B13" w:rsidRPr="00333B13" w:rsidRDefault="00333B13" w:rsidP="00333B13">
            <w:pPr>
              <w:pStyle w:val="TableText"/>
              <w:jc w:val="center"/>
              <w:rPr>
                <w:color w:val="000000" w:themeColor="text1"/>
                <w:sz w:val="22"/>
              </w:rPr>
            </w:pPr>
            <w:r w:rsidRPr="00333B13">
              <w:rPr>
                <w:color w:val="000000" w:themeColor="text1"/>
                <w:sz w:val="22"/>
              </w:rPr>
              <w:t>long-stream scenarios and an event-level protocol</w:t>
            </w:r>
          </w:p>
        </w:tc>
      </w:tr>
    </w:tbl>
    <w:p w14:paraId="70CBCD61" w14:textId="77777777" w:rsidR="007F5D02" w:rsidRDefault="007F5D02">
      <w:pPr>
        <w:pStyle w:val="TableText"/>
      </w:pPr>
    </w:p>
    <w:p w14:paraId="5592F1E1" w14:textId="77777777" w:rsidR="007F5D02" w:rsidRDefault="00000000">
      <w:r>
        <w:br w:type="page"/>
      </w:r>
    </w:p>
    <w:p w14:paraId="266604D1" w14:textId="77777777" w:rsidR="005E3F59" w:rsidRPr="00993FCF" w:rsidRDefault="005E3F59" w:rsidP="00C14E31">
      <w:pPr>
        <w:pStyle w:val="1"/>
      </w:pPr>
      <w:bookmarkStart w:id="157" w:name="_Toc227948625"/>
      <w:bookmarkStart w:id="158" w:name="_Toc227948815"/>
      <w:bookmarkStart w:id="159" w:name="_Toc227949051"/>
      <w:r w:rsidRPr="00993FCF">
        <w:lastRenderedPageBreak/>
        <w:t>9 Conclusion</w:t>
      </w:r>
      <w:bookmarkEnd w:id="157"/>
      <w:bookmarkEnd w:id="158"/>
      <w:bookmarkEnd w:id="159"/>
    </w:p>
    <w:p w14:paraId="4A860758" w14:textId="77777777" w:rsidR="003305DE" w:rsidRPr="004A4B57" w:rsidRDefault="003305DE" w:rsidP="003305DE">
      <w:r w:rsidRPr="004A4B57">
        <w:t>The study demonstrated that building a CV system for analyzing video streams from fixed traffic cameras is more than just selecting a successful neural network architecture. In practice, the main research challenges lay in the formulation of the problem, the selection of negative examples, and the discipline of the evaluation procedure. Therefore, the main scientific contribution of the study consists of two parts: the construction of a reproducible manifest-first pipeline and the demonstration that a correct data protocol can radically change the conclusions about the model's effectiveness.</w:t>
      </w:r>
    </w:p>
    <w:p w14:paraId="12D4A4EC" w14:textId="77777777" w:rsidR="003305DE" w:rsidRPr="004A4B57" w:rsidRDefault="003305DE" w:rsidP="003305DE">
      <w:r w:rsidRPr="004A4B57">
        <w:t xml:space="preserve">The most defensible solution for accident detection is the D02 line on </w:t>
      </w:r>
      <w:proofErr w:type="spellStart"/>
      <w:r w:rsidRPr="004A4B57">
        <w:t>ConvNeXt</w:t>
      </w:r>
      <w:proofErr w:type="spellEnd"/>
      <w:r w:rsidRPr="004A4B57">
        <w:t xml:space="preserve"> with a grouped-window road-crop formulation. Balanced accuracy was 0.8049, F1 = 0.7576, precision = 1.0000, and zero false positives in the test. This result is interpreted not as an "absolute victory for </w:t>
      </w:r>
      <w:proofErr w:type="spellStart"/>
      <w:r w:rsidRPr="004A4B57">
        <w:t>ConvNeXt</w:t>
      </w:r>
      <w:proofErr w:type="spellEnd"/>
      <w:r w:rsidRPr="004A4B57">
        <w:t xml:space="preserve">," but </w:t>
      </w:r>
      <w:proofErr w:type="gramStart"/>
      <w:r w:rsidRPr="004A4B57">
        <w:t>as a consequence of</w:t>
      </w:r>
      <w:proofErr w:type="gramEnd"/>
      <w:r w:rsidRPr="004A4B57">
        <w:t xml:space="preserve"> a more honest formulation of the problem after eliminating source-domain leakage. The best documented solution for severity classification was line S13 on R3D-18: test accuracy 0.6222 and macro-F1 0.6169. Here, in contrast, temporal modeling was the primary driver of progress. The work leads to an asymmetric but meaningful conclusion: accident screening benefits from a correct data protocol, and severity estimation from adequately accounting for the temporal structure of events.</w:t>
      </w:r>
    </w:p>
    <w:p w14:paraId="710A7C6A" w14:textId="02C79F12" w:rsidR="007F5D02" w:rsidRDefault="003305DE" w:rsidP="003305DE">
      <w:r w:rsidRPr="004A4B57">
        <w:t>The project retains its internal development potential. The YOLO-guided object-aware line and infrastructure anomalies branch have not yet been finalized for empirical comparison, but their inclusion in the next version of the system is motivated and supported by the current data architecture, code organization, and set of formal report artifacts. Thus, this thesis not only addresses the current problem but also sets the direction for the next research phase.</w:t>
      </w:r>
    </w:p>
    <w:p w14:paraId="57EE4693" w14:textId="2971518E" w:rsidR="00D13500" w:rsidRPr="00D13500" w:rsidRDefault="00D13500" w:rsidP="00C14E31">
      <w:pPr>
        <w:pStyle w:val="1"/>
      </w:pPr>
      <w:bookmarkStart w:id="160" w:name="_Toc227948626"/>
      <w:bookmarkStart w:id="161" w:name="_Toc227948816"/>
      <w:bookmarkStart w:id="162" w:name="_Toc227949052"/>
      <w:r>
        <w:t xml:space="preserve">10 </w:t>
      </w:r>
      <w:proofErr w:type="spellStart"/>
      <w:r>
        <w:t>Github</w:t>
      </w:r>
      <w:proofErr w:type="spellEnd"/>
      <w:r>
        <w:t xml:space="preserve"> Link</w:t>
      </w:r>
      <w:bookmarkEnd w:id="160"/>
      <w:bookmarkEnd w:id="161"/>
      <w:bookmarkEnd w:id="162"/>
    </w:p>
    <w:p w14:paraId="3A53E6B2" w14:textId="257A7CC8" w:rsidR="007F5D02" w:rsidRPr="00993FCF" w:rsidRDefault="004A4B57" w:rsidP="00C14E31">
      <w:pPr>
        <w:pStyle w:val="1"/>
      </w:pPr>
      <w:bookmarkStart w:id="163" w:name="_Toc227948627"/>
      <w:bookmarkStart w:id="164" w:name="_Toc227948817"/>
      <w:bookmarkStart w:id="165" w:name="_Toc227949053"/>
      <w:r>
        <w:t>List of sources</w:t>
      </w:r>
      <w:bookmarkEnd w:id="163"/>
      <w:bookmarkEnd w:id="164"/>
      <w:bookmarkEnd w:id="165"/>
    </w:p>
    <w:p w14:paraId="3FC5FBA1" w14:textId="77777777" w:rsidR="007F5D02" w:rsidRPr="00993FCF" w:rsidRDefault="00000000">
      <w:pPr>
        <w:ind w:firstLine="0"/>
      </w:pPr>
      <w:r>
        <w:t>[1] World Health Organization. Road Traffic Injuries. URL</w:t>
      </w:r>
      <w:r w:rsidRPr="00993FCF">
        <w:t xml:space="preserve">: </w:t>
      </w:r>
      <w:r>
        <w:t>https</w:t>
      </w:r>
      <w:r w:rsidRPr="00993FCF">
        <w:t>://</w:t>
      </w:r>
      <w:r>
        <w:t>www</w:t>
      </w:r>
      <w:r w:rsidRPr="00993FCF">
        <w:t>.</w:t>
      </w:r>
      <w:r>
        <w:t>who</w:t>
      </w:r>
      <w:r w:rsidRPr="00993FCF">
        <w:t>.</w:t>
      </w:r>
      <w:r>
        <w:t>int</w:t>
      </w:r>
      <w:r w:rsidRPr="00993FCF">
        <w:t>/</w:t>
      </w:r>
      <w:r>
        <w:t>news</w:t>
      </w:r>
      <w:r w:rsidRPr="00993FCF">
        <w:t>-</w:t>
      </w:r>
      <w:r>
        <w:t>room</w:t>
      </w:r>
      <w:r w:rsidRPr="00993FCF">
        <w:t>/</w:t>
      </w:r>
      <w:r>
        <w:t>fact</w:t>
      </w:r>
      <w:r w:rsidRPr="00993FCF">
        <w:t>-</w:t>
      </w:r>
      <w:r>
        <w:t>sheets</w:t>
      </w:r>
      <w:r w:rsidRPr="00993FCF">
        <w:t>/</w:t>
      </w:r>
      <w:r>
        <w:t>detail</w:t>
      </w:r>
      <w:r w:rsidRPr="00993FCF">
        <w:t>/</w:t>
      </w:r>
      <w:r>
        <w:t>road</w:t>
      </w:r>
      <w:r w:rsidRPr="00993FCF">
        <w:t>-</w:t>
      </w:r>
      <w:r>
        <w:t>traffic</w:t>
      </w:r>
      <w:r w:rsidRPr="00993FCF">
        <w:t>-</w:t>
      </w:r>
      <w:r>
        <w:t>injuries</w:t>
      </w:r>
      <w:r w:rsidRPr="00993FCF">
        <w:t xml:space="preserve"> (</w:t>
      </w:r>
      <w:r w:rsidRPr="003F350A">
        <w:rPr>
          <w:lang w:val="ru-RU"/>
        </w:rPr>
        <w:t>дата</w:t>
      </w:r>
      <w:r w:rsidRPr="00993FCF">
        <w:t xml:space="preserve"> </w:t>
      </w:r>
      <w:r w:rsidRPr="003F350A">
        <w:rPr>
          <w:lang w:val="ru-RU"/>
        </w:rPr>
        <w:t>обращения</w:t>
      </w:r>
      <w:r w:rsidRPr="00993FCF">
        <w:t>: 23.04.2026).</w:t>
      </w:r>
    </w:p>
    <w:p w14:paraId="29531579" w14:textId="77777777" w:rsidR="007F5D02" w:rsidRPr="003F350A" w:rsidRDefault="00000000">
      <w:pPr>
        <w:ind w:firstLine="0"/>
        <w:rPr>
          <w:lang w:val="ru-RU"/>
        </w:rPr>
      </w:pPr>
      <w:r>
        <w:t>[2] World Health Organization. Global Status Report on Road Safety 2023. URL</w:t>
      </w:r>
      <w:r w:rsidRPr="003F350A">
        <w:rPr>
          <w:lang w:val="ru-RU"/>
        </w:rPr>
        <w:t xml:space="preserve">: </w:t>
      </w:r>
      <w:r>
        <w:t>https</w:t>
      </w:r>
      <w:r w:rsidRPr="003F350A">
        <w:rPr>
          <w:lang w:val="ru-RU"/>
        </w:rPr>
        <w:t>://</w:t>
      </w:r>
      <w:r>
        <w:t>www</w:t>
      </w:r>
      <w:r w:rsidRPr="003F350A">
        <w:rPr>
          <w:lang w:val="ru-RU"/>
        </w:rPr>
        <w:t>.</w:t>
      </w:r>
      <w:r>
        <w:t>who</w:t>
      </w:r>
      <w:r w:rsidRPr="003F350A">
        <w:rPr>
          <w:lang w:val="ru-RU"/>
        </w:rPr>
        <w:t>.</w:t>
      </w:r>
      <w:r>
        <w:t>int</w:t>
      </w:r>
      <w:r w:rsidRPr="003F350A">
        <w:rPr>
          <w:lang w:val="ru-RU"/>
        </w:rPr>
        <w:t>/</w:t>
      </w:r>
      <w:r>
        <w:t>teams</w:t>
      </w:r>
      <w:r w:rsidRPr="003F350A">
        <w:rPr>
          <w:lang w:val="ru-RU"/>
        </w:rPr>
        <w:t>/</w:t>
      </w:r>
      <w:r>
        <w:t>social</w:t>
      </w:r>
      <w:r w:rsidRPr="003F350A">
        <w:rPr>
          <w:lang w:val="ru-RU"/>
        </w:rPr>
        <w:t>-</w:t>
      </w:r>
      <w:r>
        <w:t>determinants</w:t>
      </w:r>
      <w:r w:rsidRPr="003F350A">
        <w:rPr>
          <w:lang w:val="ru-RU"/>
        </w:rPr>
        <w:t>-</w:t>
      </w:r>
      <w:r>
        <w:t>of</w:t>
      </w:r>
      <w:r w:rsidRPr="003F350A">
        <w:rPr>
          <w:lang w:val="ru-RU"/>
        </w:rPr>
        <w:t>-</w:t>
      </w:r>
      <w:r>
        <w:t>health</w:t>
      </w:r>
      <w:r w:rsidRPr="003F350A">
        <w:rPr>
          <w:lang w:val="ru-RU"/>
        </w:rPr>
        <w:t>/</w:t>
      </w:r>
      <w:r>
        <w:t>safety</w:t>
      </w:r>
      <w:r w:rsidRPr="003F350A">
        <w:rPr>
          <w:lang w:val="ru-RU"/>
        </w:rPr>
        <w:t>-</w:t>
      </w:r>
      <w:r>
        <w:t>and</w:t>
      </w:r>
      <w:r w:rsidRPr="003F350A">
        <w:rPr>
          <w:lang w:val="ru-RU"/>
        </w:rPr>
        <w:t>-</w:t>
      </w:r>
      <w:r>
        <w:t>mobility</w:t>
      </w:r>
      <w:r w:rsidRPr="003F350A">
        <w:rPr>
          <w:lang w:val="ru-RU"/>
        </w:rPr>
        <w:t>/</w:t>
      </w:r>
      <w:r>
        <w:t>global</w:t>
      </w:r>
      <w:r w:rsidRPr="003F350A">
        <w:rPr>
          <w:lang w:val="ru-RU"/>
        </w:rPr>
        <w:t>-</w:t>
      </w:r>
      <w:r>
        <w:t>status</w:t>
      </w:r>
      <w:r w:rsidRPr="003F350A">
        <w:rPr>
          <w:lang w:val="ru-RU"/>
        </w:rPr>
        <w:t>-</w:t>
      </w:r>
      <w:r>
        <w:t>report</w:t>
      </w:r>
      <w:r w:rsidRPr="003F350A">
        <w:rPr>
          <w:lang w:val="ru-RU"/>
        </w:rPr>
        <w:t>-</w:t>
      </w:r>
      <w:r>
        <w:t>on</w:t>
      </w:r>
      <w:r w:rsidRPr="003F350A">
        <w:rPr>
          <w:lang w:val="ru-RU"/>
        </w:rPr>
        <w:t>-</w:t>
      </w:r>
      <w:r>
        <w:t>road</w:t>
      </w:r>
      <w:r w:rsidRPr="003F350A">
        <w:rPr>
          <w:lang w:val="ru-RU"/>
        </w:rPr>
        <w:t>-</w:t>
      </w:r>
      <w:r>
        <w:t>safety</w:t>
      </w:r>
      <w:r w:rsidRPr="003F350A">
        <w:rPr>
          <w:lang w:val="ru-RU"/>
        </w:rPr>
        <w:t>-2023 (дата обращения: 23.04.2026).</w:t>
      </w:r>
    </w:p>
    <w:p w14:paraId="736B8F75" w14:textId="77777777" w:rsidR="007F5D02" w:rsidRDefault="00000000">
      <w:pPr>
        <w:ind w:firstLine="0"/>
      </w:pPr>
      <w:r>
        <w:t xml:space="preserve">[3] </w:t>
      </w:r>
      <w:proofErr w:type="spellStart"/>
      <w:r>
        <w:t>Naphade</w:t>
      </w:r>
      <w:proofErr w:type="spellEnd"/>
      <w:r>
        <w:t xml:space="preserve"> M., Wang S., </w:t>
      </w:r>
      <w:proofErr w:type="spellStart"/>
      <w:r>
        <w:t>Anastasiu</w:t>
      </w:r>
      <w:proofErr w:type="spellEnd"/>
      <w:r>
        <w:t xml:space="preserve"> D. et al. The 5th AI City Challenge. Proceedings of CVPR Workshops. 2021.</w:t>
      </w:r>
    </w:p>
    <w:p w14:paraId="006B66CE" w14:textId="77777777" w:rsidR="007F5D02" w:rsidRPr="003F350A" w:rsidRDefault="00000000">
      <w:pPr>
        <w:ind w:firstLine="0"/>
        <w:rPr>
          <w:lang w:val="ru-RU"/>
        </w:rPr>
      </w:pPr>
      <w:r>
        <w:t>[4] AI City Challenge. 2020 Data and Evaluation. URL</w:t>
      </w:r>
      <w:r w:rsidRPr="003F350A">
        <w:rPr>
          <w:lang w:val="ru-RU"/>
        </w:rPr>
        <w:t xml:space="preserve">: </w:t>
      </w:r>
      <w:r>
        <w:t>https</w:t>
      </w:r>
      <w:r w:rsidRPr="003F350A">
        <w:rPr>
          <w:lang w:val="ru-RU"/>
        </w:rPr>
        <w:t>://</w:t>
      </w:r>
      <w:r>
        <w:t>www</w:t>
      </w:r>
      <w:r w:rsidRPr="003F350A">
        <w:rPr>
          <w:lang w:val="ru-RU"/>
        </w:rPr>
        <w:t>.</w:t>
      </w:r>
      <w:proofErr w:type="spellStart"/>
      <w:r>
        <w:t>aicitychallenge</w:t>
      </w:r>
      <w:proofErr w:type="spellEnd"/>
      <w:r w:rsidRPr="003F350A">
        <w:rPr>
          <w:lang w:val="ru-RU"/>
        </w:rPr>
        <w:t>.</w:t>
      </w:r>
      <w:r>
        <w:t>org</w:t>
      </w:r>
      <w:r w:rsidRPr="003F350A">
        <w:rPr>
          <w:lang w:val="ru-RU"/>
        </w:rPr>
        <w:t>/2020-</w:t>
      </w:r>
      <w:r>
        <w:t>data</w:t>
      </w:r>
      <w:r w:rsidRPr="003F350A">
        <w:rPr>
          <w:lang w:val="ru-RU"/>
        </w:rPr>
        <w:t>-</w:t>
      </w:r>
      <w:r>
        <w:t>and</w:t>
      </w:r>
      <w:r w:rsidRPr="003F350A">
        <w:rPr>
          <w:lang w:val="ru-RU"/>
        </w:rPr>
        <w:t>-</w:t>
      </w:r>
      <w:r>
        <w:t>evaluation</w:t>
      </w:r>
      <w:r w:rsidRPr="003F350A">
        <w:rPr>
          <w:lang w:val="ru-RU"/>
        </w:rPr>
        <w:t>/ (дата обращения: 23.04.2026).</w:t>
      </w:r>
    </w:p>
    <w:p w14:paraId="3353A482" w14:textId="77777777" w:rsidR="007F5D02" w:rsidRDefault="00000000">
      <w:pPr>
        <w:ind w:firstLine="0"/>
      </w:pPr>
      <w:r>
        <w:lastRenderedPageBreak/>
        <w:t>[5] Shah A., Lamare J.-B., Nguyen-Anh T., Hauptmann A. CADP: A Novel Dataset for CCTV Traffic Camera based Accident Analysis. IEEE CVPR Workshops. 2020.</w:t>
      </w:r>
    </w:p>
    <w:p w14:paraId="2ADAE77F" w14:textId="77777777" w:rsidR="007F5D02" w:rsidRDefault="00000000">
      <w:pPr>
        <w:ind w:firstLine="0"/>
      </w:pPr>
      <w:r>
        <w:t xml:space="preserve">[6] Liu Z., Mao H., Wu C.-Y. et al. A </w:t>
      </w:r>
      <w:proofErr w:type="spellStart"/>
      <w:r>
        <w:t>ConvNet</w:t>
      </w:r>
      <w:proofErr w:type="spellEnd"/>
      <w:r>
        <w:t xml:space="preserve"> for the 2020s. CVPR. 2022.</w:t>
      </w:r>
    </w:p>
    <w:p w14:paraId="2AEFB111" w14:textId="77777777" w:rsidR="007F5D02" w:rsidRDefault="00000000">
      <w:pPr>
        <w:ind w:firstLine="0"/>
      </w:pPr>
      <w:r>
        <w:t xml:space="preserve">[7] Tran D., Wang H., </w:t>
      </w:r>
      <w:proofErr w:type="spellStart"/>
      <w:r>
        <w:t>Torresani</w:t>
      </w:r>
      <w:proofErr w:type="spellEnd"/>
      <w:r>
        <w:t xml:space="preserve"> L. et al. A Closer Look at Spatiotemporal Convolutions for Action Recognition. CVPR. 2018.</w:t>
      </w:r>
    </w:p>
    <w:p w14:paraId="4868A4AA" w14:textId="77777777" w:rsidR="007F5D02" w:rsidRDefault="00000000">
      <w:pPr>
        <w:ind w:firstLine="0"/>
      </w:pPr>
      <w:r>
        <w:t xml:space="preserve">[8] </w:t>
      </w:r>
      <w:proofErr w:type="spellStart"/>
      <w:r>
        <w:t>Feichtenhofer</w:t>
      </w:r>
      <w:proofErr w:type="spellEnd"/>
      <w:r>
        <w:t xml:space="preserve"> C., Fan H., Malik J., He K. </w:t>
      </w:r>
      <w:proofErr w:type="spellStart"/>
      <w:r>
        <w:t>SlowFast</w:t>
      </w:r>
      <w:proofErr w:type="spellEnd"/>
      <w:r>
        <w:t xml:space="preserve"> Networks for Video Recognition. ICCV. 2019.</w:t>
      </w:r>
    </w:p>
    <w:p w14:paraId="7181FAE3" w14:textId="77777777" w:rsidR="007F5D02" w:rsidRDefault="00000000">
      <w:pPr>
        <w:ind w:firstLine="0"/>
      </w:pPr>
      <w:r>
        <w:t>[9] Doshi K., Yilmaz Y. Rethinking Video Anomaly Detection — A Continual Learning Approach for Traffic Surveillance. IEEE/CVF Winter Conference on Applications of Computer Vision Workshops. 2022.</w:t>
      </w:r>
    </w:p>
    <w:p w14:paraId="2282D8FE" w14:textId="77777777" w:rsidR="007F5D02" w:rsidRDefault="00000000">
      <w:pPr>
        <w:ind w:firstLine="0"/>
      </w:pPr>
      <w:r>
        <w:t>[10] Khan S., Yairi T. A Review on the Application of Deep Learning in System Health Management. Mechanical Systems and Signal Processing. 2018.</w:t>
      </w:r>
    </w:p>
    <w:p w14:paraId="10CB4BC9" w14:textId="77777777" w:rsidR="007F5D02" w:rsidRDefault="00000000">
      <w:pPr>
        <w:ind w:firstLine="0"/>
      </w:pPr>
      <w:r>
        <w:t>[11] Ramachandra B., Jones M. A Survey of Single-Scene Video Anomaly Detection. IEEE Transactions on Pattern Analysis and Machine Intelligence. 2023.</w:t>
      </w:r>
    </w:p>
    <w:p w14:paraId="62272ABF" w14:textId="77777777" w:rsidR="007F5D02" w:rsidRDefault="00000000">
      <w:pPr>
        <w:ind w:firstLine="0"/>
      </w:pPr>
      <w:r>
        <w:t>[12] Yao Y., Yuan H., Liu X. et al. Anomaly Detection in Road Traffic Using Visual Surveillance: A Survey. IEEE Transactions on Intelligent Transportation Systems. 2021.</w:t>
      </w:r>
    </w:p>
    <w:p w14:paraId="139FBB3B" w14:textId="77777777" w:rsidR="007F5D02" w:rsidRDefault="00000000">
      <w:pPr>
        <w:ind w:firstLine="0"/>
      </w:pPr>
      <w:r>
        <w:t xml:space="preserve">[13] Robles-Serrano M., García-Díaz V., Menéndez H.D., </w:t>
      </w:r>
      <w:proofErr w:type="spellStart"/>
      <w:r>
        <w:t>Villagrá</w:t>
      </w:r>
      <w:proofErr w:type="spellEnd"/>
      <w:r>
        <w:t xml:space="preserve"> V.A. Automatic Road Accident Detection in CCTV Video Using Deep Learning. Applied Sciences. 2021.</w:t>
      </w:r>
    </w:p>
    <w:p w14:paraId="71DE71BD" w14:textId="77777777" w:rsidR="007F5D02" w:rsidRDefault="00000000">
      <w:pPr>
        <w:ind w:firstLine="0"/>
      </w:pPr>
      <w:r>
        <w:t xml:space="preserve">[14] </w:t>
      </w:r>
      <w:proofErr w:type="spellStart"/>
      <w:r>
        <w:t>Ghahremannezhad</w:t>
      </w:r>
      <w:proofErr w:type="spellEnd"/>
      <w:r>
        <w:t xml:space="preserve"> R., Li Y. Real-Time Automatic Accident Detection in Traffic Surveillance Using Vision Transformers and CNNs. </w:t>
      </w:r>
      <w:proofErr w:type="spellStart"/>
      <w:r>
        <w:t>arXiv</w:t>
      </w:r>
      <w:proofErr w:type="spellEnd"/>
      <w:r>
        <w:t xml:space="preserve"> preprint. 2023.</w:t>
      </w:r>
    </w:p>
    <w:p w14:paraId="7DBE5F69" w14:textId="77777777" w:rsidR="007F5D02" w:rsidRDefault="00000000">
      <w:pPr>
        <w:ind w:firstLine="0"/>
      </w:pPr>
      <w:r>
        <w:t>[15] Aboah K., Obeng P., Ofori-Atta K. Traffic Anomaly Detection with Deep Learning and Decision Trees in Surveillance Video. Sensors. 2022.</w:t>
      </w:r>
    </w:p>
    <w:p w14:paraId="0B5F33D0" w14:textId="77777777" w:rsidR="007F5D02" w:rsidRDefault="00000000">
      <w:pPr>
        <w:ind w:firstLine="0"/>
      </w:pPr>
      <w:r>
        <w:t xml:space="preserve">[16] </w:t>
      </w:r>
      <w:proofErr w:type="spellStart"/>
      <w:r>
        <w:t>Ultralytics</w:t>
      </w:r>
      <w:proofErr w:type="spellEnd"/>
      <w:r>
        <w:t>. YOLO11 Documentation. URL: https://docs.ultralytics.com/models/yolo11/ (</w:t>
      </w:r>
      <w:proofErr w:type="spellStart"/>
      <w:r>
        <w:t>дата</w:t>
      </w:r>
      <w:proofErr w:type="spellEnd"/>
      <w:r>
        <w:t xml:space="preserve"> </w:t>
      </w:r>
      <w:proofErr w:type="spellStart"/>
      <w:r>
        <w:t>обращения</w:t>
      </w:r>
      <w:proofErr w:type="spellEnd"/>
      <w:r>
        <w:t>: 23.04.2026).</w:t>
      </w:r>
    </w:p>
    <w:p w14:paraId="5E535EFE" w14:textId="77777777" w:rsidR="007F5D02" w:rsidRPr="003F350A" w:rsidRDefault="00000000">
      <w:pPr>
        <w:ind w:firstLine="0"/>
        <w:rPr>
          <w:lang w:val="ru-RU"/>
        </w:rPr>
      </w:pPr>
      <w:r>
        <w:t xml:space="preserve">[17] </w:t>
      </w:r>
      <w:proofErr w:type="spellStart"/>
      <w:r>
        <w:t>Torchvision</w:t>
      </w:r>
      <w:proofErr w:type="spellEnd"/>
      <w:r>
        <w:t xml:space="preserve"> Documentation. Video Classification Models. URL</w:t>
      </w:r>
      <w:r w:rsidRPr="003F350A">
        <w:rPr>
          <w:lang w:val="ru-RU"/>
        </w:rPr>
        <w:t xml:space="preserve">: </w:t>
      </w:r>
      <w:r>
        <w:t>https</w:t>
      </w:r>
      <w:r w:rsidRPr="003F350A">
        <w:rPr>
          <w:lang w:val="ru-RU"/>
        </w:rPr>
        <w:t>://</w:t>
      </w:r>
      <w:proofErr w:type="spellStart"/>
      <w:r>
        <w:t>pytorch</w:t>
      </w:r>
      <w:proofErr w:type="spellEnd"/>
      <w:r w:rsidRPr="003F350A">
        <w:rPr>
          <w:lang w:val="ru-RU"/>
        </w:rPr>
        <w:t>.</w:t>
      </w:r>
      <w:r>
        <w:t>org</w:t>
      </w:r>
      <w:r w:rsidRPr="003F350A">
        <w:rPr>
          <w:lang w:val="ru-RU"/>
        </w:rPr>
        <w:t>/</w:t>
      </w:r>
      <w:r>
        <w:t>vision</w:t>
      </w:r>
      <w:r w:rsidRPr="003F350A">
        <w:rPr>
          <w:lang w:val="ru-RU"/>
        </w:rPr>
        <w:t>/</w:t>
      </w:r>
      <w:r>
        <w:t>stable</w:t>
      </w:r>
      <w:r w:rsidRPr="003F350A">
        <w:rPr>
          <w:lang w:val="ru-RU"/>
        </w:rPr>
        <w:t>/</w:t>
      </w:r>
      <w:r>
        <w:t>models</w:t>
      </w:r>
      <w:r w:rsidRPr="003F350A">
        <w:rPr>
          <w:lang w:val="ru-RU"/>
        </w:rPr>
        <w:t>.</w:t>
      </w:r>
      <w:r>
        <w:t>html</w:t>
      </w:r>
      <w:r w:rsidRPr="003F350A">
        <w:rPr>
          <w:lang w:val="ru-RU"/>
        </w:rPr>
        <w:t>#</w:t>
      </w:r>
      <w:r>
        <w:t>video</w:t>
      </w:r>
      <w:r w:rsidRPr="003F350A">
        <w:rPr>
          <w:lang w:val="ru-RU"/>
        </w:rPr>
        <w:t>-</w:t>
      </w:r>
      <w:r>
        <w:t>classification</w:t>
      </w:r>
      <w:r w:rsidRPr="003F350A">
        <w:rPr>
          <w:lang w:val="ru-RU"/>
        </w:rPr>
        <w:t xml:space="preserve"> (дата обращения: 23.04.2026).</w:t>
      </w:r>
    </w:p>
    <w:p w14:paraId="3F702B76" w14:textId="77777777" w:rsidR="007F5D02" w:rsidRDefault="00000000">
      <w:pPr>
        <w:ind w:firstLine="0"/>
      </w:pPr>
      <w:r>
        <w:t>[18] AI City Challenge 2021 Track 1: Multi-Class Multi-Movement Vehicle Counting. Challenge materials and benchmark description. URL: https://www.aicitychallenge.org/ (</w:t>
      </w:r>
      <w:proofErr w:type="spellStart"/>
      <w:r>
        <w:t>дата</w:t>
      </w:r>
      <w:proofErr w:type="spellEnd"/>
      <w:r>
        <w:t xml:space="preserve"> </w:t>
      </w:r>
      <w:proofErr w:type="spellStart"/>
      <w:r>
        <w:t>обращения</w:t>
      </w:r>
      <w:proofErr w:type="spellEnd"/>
      <w:r>
        <w:t>: 23.04.2026).</w:t>
      </w:r>
    </w:p>
    <w:p w14:paraId="4D402B01" w14:textId="77777777" w:rsidR="007F5D02" w:rsidRDefault="00000000">
      <w:pPr>
        <w:ind w:firstLine="0"/>
      </w:pPr>
      <w:r>
        <w:t>[19] Project document: 01 Project Idea and Datasets. Internal project material supplied with the repository.</w:t>
      </w:r>
    </w:p>
    <w:p w14:paraId="31BE96BD" w14:textId="77777777" w:rsidR="007F5D02" w:rsidRDefault="00000000">
      <w:pPr>
        <w:ind w:firstLine="0"/>
      </w:pPr>
      <w:r>
        <w:t>[20] Project document: 02 Research Plan and Code Ideas. Internal project material supplied with the repository.</w:t>
      </w:r>
    </w:p>
    <w:p w14:paraId="77A98E2C" w14:textId="77777777" w:rsidR="007F5D02" w:rsidRDefault="00000000">
      <w:pPr>
        <w:ind w:firstLine="0"/>
      </w:pPr>
      <w:r>
        <w:t>[21] Project report bundle: Accident Defense Report, 2026-04-21. Internal project artifact.</w:t>
      </w:r>
    </w:p>
    <w:p w14:paraId="3EC0330F" w14:textId="77777777" w:rsidR="007F5D02" w:rsidRDefault="00000000">
      <w:pPr>
        <w:ind w:firstLine="0"/>
      </w:pPr>
      <w:r>
        <w:t>[22] Project report bundle: Severity Defense Report, 2026-04-21. Internal project artifact.</w:t>
      </w:r>
    </w:p>
    <w:p w14:paraId="6E7390B3" w14:textId="77777777" w:rsidR="007F5D02" w:rsidRDefault="00000000">
      <w:pPr>
        <w:ind w:firstLine="0"/>
      </w:pPr>
      <w:r>
        <w:t>[23] Project report bundle: Dataset Procedure Results Report, 2026-04-21. Internal project artifact.</w:t>
      </w:r>
    </w:p>
    <w:p w14:paraId="62832374" w14:textId="77777777" w:rsidR="007F5D02" w:rsidRDefault="00000000">
      <w:pPr>
        <w:ind w:firstLine="0"/>
      </w:pPr>
      <w:r>
        <w:lastRenderedPageBreak/>
        <w:t>[24] Gregory Antonovsky. Personalized Product Recommendations in E-Commerce. Bachelor Thesis. HSE, 2023. Example of structure and results presentation.</w:t>
      </w:r>
    </w:p>
    <w:p w14:paraId="5BF3FFB7" w14:textId="77777777" w:rsidR="007F5D02" w:rsidRPr="003F350A" w:rsidRDefault="00000000">
      <w:pPr>
        <w:ind w:firstLine="0"/>
        <w:rPr>
          <w:lang w:val="ru-RU"/>
        </w:rPr>
      </w:pPr>
      <w:r>
        <w:t>[25] HSE Faculty of Computer Science. Guidelines for Writing, Evaluating, Defending, and Publishing Term Papers and Theses. DSBA</w:t>
      </w:r>
      <w:r w:rsidRPr="003F350A">
        <w:rPr>
          <w:lang w:val="ru-RU"/>
        </w:rPr>
        <w:t xml:space="preserve"> </w:t>
      </w:r>
      <w:proofErr w:type="spellStart"/>
      <w:r>
        <w:t>Programme</w:t>
      </w:r>
      <w:proofErr w:type="spellEnd"/>
      <w:r w:rsidRPr="003F350A">
        <w:rPr>
          <w:lang w:val="ru-RU"/>
        </w:rPr>
        <w:t>. 2022.</w:t>
      </w:r>
    </w:p>
    <w:p w14:paraId="3AA602DF" w14:textId="77777777" w:rsidR="007F5D02" w:rsidRPr="003F350A" w:rsidRDefault="00000000">
      <w:pPr>
        <w:rPr>
          <w:lang w:val="ru-RU"/>
        </w:rPr>
      </w:pPr>
      <w:r w:rsidRPr="003F350A">
        <w:rPr>
          <w:lang w:val="ru-RU"/>
        </w:rPr>
        <w:br w:type="page"/>
      </w:r>
    </w:p>
    <w:p w14:paraId="0DC8F45D" w14:textId="77777777" w:rsidR="007F5D02" w:rsidRPr="003F350A" w:rsidRDefault="00000000" w:rsidP="00C14E31">
      <w:pPr>
        <w:pStyle w:val="1"/>
        <w:rPr>
          <w:lang w:val="ru-RU"/>
        </w:rPr>
      </w:pPr>
      <w:bookmarkStart w:id="166" w:name="_Toc227948628"/>
      <w:bookmarkStart w:id="167" w:name="_Toc227948818"/>
      <w:bookmarkStart w:id="168" w:name="_Toc227949054"/>
      <w:r w:rsidRPr="003F350A">
        <w:rPr>
          <w:lang w:val="ru-RU"/>
        </w:rPr>
        <w:lastRenderedPageBreak/>
        <w:t>Приложение А. Рекомендуемые иллюстрации и артефакты для включения в финальную версию</w:t>
      </w:r>
      <w:bookmarkEnd w:id="166"/>
      <w:bookmarkEnd w:id="167"/>
      <w:bookmarkEnd w:id="168"/>
    </w:p>
    <w:p w14:paraId="715354F8" w14:textId="77777777" w:rsidR="007F5D02" w:rsidRPr="003F350A" w:rsidRDefault="00000000">
      <w:pPr>
        <w:rPr>
          <w:lang w:val="ru-RU"/>
        </w:rPr>
      </w:pPr>
      <w:r w:rsidRPr="003F350A">
        <w:rPr>
          <w:lang w:val="ru-RU"/>
        </w:rPr>
        <w:t xml:space="preserve">Сильный основной текст всё равно выигрывает от аккуратного выбора иллюстраций, именно тех, что подтверждают тезисы глав. Для работы в основной текст стоит включить </w:t>
      </w:r>
      <w:proofErr w:type="gramStart"/>
      <w:r w:rsidRPr="003F350A">
        <w:rPr>
          <w:lang w:val="ru-RU"/>
        </w:rPr>
        <w:t>уже существующие</w:t>
      </w:r>
      <w:proofErr w:type="gramEnd"/>
      <w:r w:rsidRPr="003F350A">
        <w:rPr>
          <w:lang w:val="ru-RU"/>
        </w:rPr>
        <w:t xml:space="preserve"> </w:t>
      </w:r>
      <w:proofErr w:type="spellStart"/>
      <w:r w:rsidRPr="003F350A">
        <w:rPr>
          <w:lang w:val="ru-RU"/>
        </w:rPr>
        <w:t>figure</w:t>
      </w:r>
      <w:proofErr w:type="spellEnd"/>
      <w:r w:rsidRPr="003F350A">
        <w:rPr>
          <w:lang w:val="ru-RU"/>
        </w:rPr>
        <w:t xml:space="preserve"> </w:t>
      </w:r>
      <w:proofErr w:type="spellStart"/>
      <w:r w:rsidRPr="003F350A">
        <w:rPr>
          <w:lang w:val="ru-RU"/>
        </w:rPr>
        <w:t>assets</w:t>
      </w:r>
      <w:proofErr w:type="spellEnd"/>
      <w:r w:rsidRPr="003F350A">
        <w:rPr>
          <w:lang w:val="ru-RU"/>
        </w:rPr>
        <w:t xml:space="preserve"> из </w:t>
      </w:r>
      <w:proofErr w:type="spellStart"/>
      <w:r w:rsidRPr="003F350A">
        <w:rPr>
          <w:lang w:val="ru-RU"/>
        </w:rPr>
        <w:t>outputs</w:t>
      </w:r>
      <w:proofErr w:type="spellEnd"/>
      <w:r w:rsidRPr="003F350A">
        <w:rPr>
          <w:lang w:val="ru-RU"/>
        </w:rPr>
        <w:t xml:space="preserve"> </w:t>
      </w:r>
      <w:proofErr w:type="spellStart"/>
      <w:r w:rsidRPr="003F350A">
        <w:rPr>
          <w:lang w:val="ru-RU"/>
        </w:rPr>
        <w:t>bundles</w:t>
      </w:r>
      <w:proofErr w:type="spellEnd"/>
      <w:r w:rsidRPr="003F350A">
        <w:rPr>
          <w:lang w:val="ru-RU"/>
        </w:rPr>
        <w:t xml:space="preserve"> и несколько специально нарисованных схем, прямо объясняющих логику проекта.</w:t>
      </w:r>
    </w:p>
    <w:p w14:paraId="24EFAF59" w14:textId="77777777" w:rsidR="007F5D02" w:rsidRPr="003F350A" w:rsidRDefault="00000000">
      <w:pPr>
        <w:rPr>
          <w:lang w:val="ru-RU"/>
        </w:rPr>
      </w:pPr>
      <w:r w:rsidRPr="003F350A">
        <w:rPr>
          <w:lang w:val="ru-RU"/>
        </w:rPr>
        <w:t xml:space="preserve">В обязательный набор входят: общая схема </w:t>
      </w:r>
      <w:proofErr w:type="spellStart"/>
      <w:r w:rsidRPr="003F350A">
        <w:rPr>
          <w:lang w:val="ru-RU"/>
        </w:rPr>
        <w:t>pipeline</w:t>
      </w:r>
      <w:proofErr w:type="spellEnd"/>
      <w:r w:rsidRPr="003F350A">
        <w:rPr>
          <w:lang w:val="ru-RU"/>
        </w:rPr>
        <w:t xml:space="preserve">; схема </w:t>
      </w:r>
      <w:proofErr w:type="spellStart"/>
      <w:r w:rsidRPr="003F350A">
        <w:rPr>
          <w:lang w:val="ru-RU"/>
        </w:rPr>
        <w:t>dataset</w:t>
      </w:r>
      <w:proofErr w:type="spellEnd"/>
      <w:r w:rsidRPr="003F350A">
        <w:rPr>
          <w:lang w:val="ru-RU"/>
        </w:rPr>
        <w:t xml:space="preserve"> </w:t>
      </w:r>
      <w:proofErr w:type="spellStart"/>
      <w:r w:rsidRPr="003F350A">
        <w:rPr>
          <w:lang w:val="ru-RU"/>
        </w:rPr>
        <w:t>search</w:t>
      </w:r>
      <w:proofErr w:type="spellEnd"/>
      <w:r w:rsidRPr="003F350A">
        <w:rPr>
          <w:lang w:val="ru-RU"/>
        </w:rPr>
        <w:t xml:space="preserve"> </w:t>
      </w:r>
      <w:proofErr w:type="spellStart"/>
      <w:r w:rsidRPr="003F350A">
        <w:rPr>
          <w:lang w:val="ru-RU"/>
        </w:rPr>
        <w:t>funnel</w:t>
      </w:r>
      <w:proofErr w:type="spellEnd"/>
      <w:r w:rsidRPr="003F350A">
        <w:rPr>
          <w:lang w:val="ru-RU"/>
        </w:rPr>
        <w:t xml:space="preserve">; схема перехода от </w:t>
      </w:r>
      <w:proofErr w:type="spellStart"/>
      <w:r w:rsidRPr="003F350A">
        <w:rPr>
          <w:lang w:val="ru-RU"/>
        </w:rPr>
        <w:t>mixed-source</w:t>
      </w:r>
      <w:proofErr w:type="spellEnd"/>
      <w:r w:rsidRPr="003F350A">
        <w:rPr>
          <w:lang w:val="ru-RU"/>
        </w:rPr>
        <w:t xml:space="preserve"> постановки к </w:t>
      </w:r>
      <w:proofErr w:type="spellStart"/>
      <w:r w:rsidRPr="003F350A">
        <w:rPr>
          <w:lang w:val="ru-RU"/>
        </w:rPr>
        <w:t>grouped-window</w:t>
      </w:r>
      <w:proofErr w:type="spellEnd"/>
      <w:r w:rsidRPr="003F350A">
        <w:rPr>
          <w:lang w:val="ru-RU"/>
        </w:rPr>
        <w:t xml:space="preserve"> </w:t>
      </w:r>
      <w:proofErr w:type="spellStart"/>
      <w:r w:rsidRPr="003F350A">
        <w:rPr>
          <w:lang w:val="ru-RU"/>
        </w:rPr>
        <w:t>reformulation</w:t>
      </w:r>
      <w:proofErr w:type="spellEnd"/>
      <w:r w:rsidRPr="003F350A">
        <w:rPr>
          <w:lang w:val="ru-RU"/>
        </w:rPr>
        <w:t xml:space="preserve">; график сравнения основных </w:t>
      </w:r>
      <w:proofErr w:type="spellStart"/>
      <w:r w:rsidRPr="003F350A">
        <w:rPr>
          <w:lang w:val="ru-RU"/>
        </w:rPr>
        <w:t>accident-runs</w:t>
      </w:r>
      <w:proofErr w:type="spellEnd"/>
      <w:r w:rsidRPr="003F350A">
        <w:rPr>
          <w:lang w:val="ru-RU"/>
        </w:rPr>
        <w:t xml:space="preserve">; </w:t>
      </w:r>
      <w:proofErr w:type="spellStart"/>
      <w:r w:rsidRPr="003F350A">
        <w:rPr>
          <w:lang w:val="ru-RU"/>
        </w:rPr>
        <w:t>heatmap</w:t>
      </w:r>
      <w:proofErr w:type="spellEnd"/>
      <w:r w:rsidRPr="003F350A">
        <w:rPr>
          <w:lang w:val="ru-RU"/>
        </w:rPr>
        <w:t xml:space="preserve"> или </w:t>
      </w:r>
      <w:proofErr w:type="spellStart"/>
      <w:r w:rsidRPr="003F350A">
        <w:rPr>
          <w:lang w:val="ru-RU"/>
        </w:rPr>
        <w:t>bar</w:t>
      </w:r>
      <w:proofErr w:type="spellEnd"/>
      <w:r w:rsidRPr="003F350A">
        <w:rPr>
          <w:lang w:val="ru-RU"/>
        </w:rPr>
        <w:t xml:space="preserve"> </w:t>
      </w:r>
      <w:proofErr w:type="spellStart"/>
      <w:r w:rsidRPr="003F350A">
        <w:rPr>
          <w:lang w:val="ru-RU"/>
        </w:rPr>
        <w:t>chart</w:t>
      </w:r>
      <w:proofErr w:type="spellEnd"/>
      <w:r w:rsidRPr="003F350A">
        <w:rPr>
          <w:lang w:val="ru-RU"/>
        </w:rPr>
        <w:t xml:space="preserve"> концентрации ложных срабатываний </w:t>
      </w:r>
      <w:proofErr w:type="spellStart"/>
      <w:r w:rsidRPr="003F350A">
        <w:rPr>
          <w:lang w:val="ru-RU"/>
        </w:rPr>
        <w:t>baseline</w:t>
      </w:r>
      <w:proofErr w:type="spellEnd"/>
      <w:r w:rsidRPr="003F350A">
        <w:rPr>
          <w:lang w:val="ru-RU"/>
        </w:rPr>
        <w:t xml:space="preserve"> A01b по </w:t>
      </w:r>
      <w:proofErr w:type="spellStart"/>
      <w:r w:rsidRPr="003F350A">
        <w:rPr>
          <w:lang w:val="ru-RU"/>
        </w:rPr>
        <w:t>unseen</w:t>
      </w:r>
      <w:proofErr w:type="spellEnd"/>
      <w:r w:rsidRPr="003F350A">
        <w:rPr>
          <w:lang w:val="ru-RU"/>
        </w:rPr>
        <w:t xml:space="preserve"> </w:t>
      </w:r>
      <w:proofErr w:type="spellStart"/>
      <w:r w:rsidRPr="003F350A">
        <w:rPr>
          <w:lang w:val="ru-RU"/>
        </w:rPr>
        <w:t>cameras</w:t>
      </w:r>
      <w:proofErr w:type="spellEnd"/>
      <w:r w:rsidRPr="003F350A">
        <w:rPr>
          <w:lang w:val="ru-RU"/>
        </w:rPr>
        <w:t xml:space="preserve">; </w:t>
      </w:r>
      <w:proofErr w:type="spellStart"/>
      <w:r w:rsidRPr="003F350A">
        <w:rPr>
          <w:lang w:val="ru-RU"/>
        </w:rPr>
        <w:t>threshold</w:t>
      </w:r>
      <w:proofErr w:type="spellEnd"/>
      <w:r w:rsidRPr="003F350A">
        <w:rPr>
          <w:lang w:val="ru-RU"/>
        </w:rPr>
        <w:t xml:space="preserve"> </w:t>
      </w:r>
      <w:proofErr w:type="spellStart"/>
      <w:r w:rsidRPr="003F350A">
        <w:rPr>
          <w:lang w:val="ru-RU"/>
        </w:rPr>
        <w:t>sweeps</w:t>
      </w:r>
      <w:proofErr w:type="spellEnd"/>
      <w:r w:rsidRPr="003F350A">
        <w:rPr>
          <w:lang w:val="ru-RU"/>
        </w:rPr>
        <w:t xml:space="preserve"> для A03r и D02; график прогресса </w:t>
      </w:r>
      <w:proofErr w:type="spellStart"/>
      <w:r w:rsidRPr="003F350A">
        <w:rPr>
          <w:lang w:val="ru-RU"/>
        </w:rPr>
        <w:t>severity</w:t>
      </w:r>
      <w:proofErr w:type="spellEnd"/>
      <w:r w:rsidRPr="003F350A">
        <w:rPr>
          <w:lang w:val="ru-RU"/>
        </w:rPr>
        <w:t xml:space="preserve">-ветки; </w:t>
      </w:r>
      <w:proofErr w:type="spellStart"/>
      <w:r w:rsidRPr="003F350A">
        <w:rPr>
          <w:lang w:val="ru-RU"/>
        </w:rPr>
        <w:t>confusion</w:t>
      </w:r>
      <w:proofErr w:type="spellEnd"/>
      <w:r w:rsidRPr="003F350A">
        <w:rPr>
          <w:lang w:val="ru-RU"/>
        </w:rPr>
        <w:t xml:space="preserve"> </w:t>
      </w:r>
      <w:proofErr w:type="spellStart"/>
      <w:r w:rsidRPr="003F350A">
        <w:rPr>
          <w:lang w:val="ru-RU"/>
        </w:rPr>
        <w:t>matrices</w:t>
      </w:r>
      <w:proofErr w:type="spellEnd"/>
      <w:r w:rsidRPr="003F350A">
        <w:rPr>
          <w:lang w:val="ru-RU"/>
        </w:rPr>
        <w:t xml:space="preserve"> для S13 и S15. Эти визуализации прямо поддерживают центральную </w:t>
      </w:r>
      <w:proofErr w:type="spellStart"/>
      <w:r w:rsidRPr="003F350A">
        <w:rPr>
          <w:lang w:val="ru-RU"/>
        </w:rPr>
        <w:t>narrative</w:t>
      </w:r>
      <w:proofErr w:type="spellEnd"/>
      <w:r w:rsidRPr="003F350A">
        <w:rPr>
          <w:lang w:val="ru-RU"/>
        </w:rPr>
        <w:t xml:space="preserve"> </w:t>
      </w:r>
      <w:proofErr w:type="spellStart"/>
      <w:r w:rsidRPr="003F350A">
        <w:rPr>
          <w:lang w:val="ru-RU"/>
        </w:rPr>
        <w:t>line</w:t>
      </w:r>
      <w:proofErr w:type="spellEnd"/>
      <w:r w:rsidRPr="003F350A">
        <w:rPr>
          <w:lang w:val="ru-RU"/>
        </w:rPr>
        <w:t xml:space="preserve"> диплома и не являются декоративным материалом.</w:t>
      </w:r>
    </w:p>
    <w:p w14:paraId="1A26A98C" w14:textId="77777777" w:rsidR="007F5D02" w:rsidRDefault="00000000">
      <w:pPr>
        <w:ind w:left="425" w:hanging="283"/>
      </w:pPr>
      <w:r>
        <w:t xml:space="preserve">• </w:t>
      </w:r>
      <w:proofErr w:type="spellStart"/>
      <w:r>
        <w:t>Из</w:t>
      </w:r>
      <w:proofErr w:type="spellEnd"/>
      <w:r>
        <w:t xml:space="preserve"> </w:t>
      </w:r>
      <w:proofErr w:type="spellStart"/>
      <w:r>
        <w:t>имеющихся</w:t>
      </w:r>
      <w:proofErr w:type="spellEnd"/>
      <w:r>
        <w:t xml:space="preserve"> assets </w:t>
      </w:r>
      <w:proofErr w:type="spellStart"/>
      <w:r>
        <w:t>вставить</w:t>
      </w:r>
      <w:proofErr w:type="spellEnd"/>
      <w:r>
        <w:t xml:space="preserve"> в </w:t>
      </w:r>
      <w:proofErr w:type="spellStart"/>
      <w:r>
        <w:t>основной</w:t>
      </w:r>
      <w:proofErr w:type="spellEnd"/>
      <w:r>
        <w:t xml:space="preserve"> </w:t>
      </w:r>
      <w:proofErr w:type="spellStart"/>
      <w:r>
        <w:t>текст</w:t>
      </w:r>
      <w:proofErr w:type="spellEnd"/>
      <w:r>
        <w:t>: accident_metric_comparison.png, accident_error_counts.png, a01b_camera_trap.png, a03r_test_threshold_sweep.png, d02_test_threshold_sweep.png, severity_metric_progress.png, severity_test_comparison.png, s13_confusion_matrix.png, s15_confusion_matrix.png, raw_corpora_overview.png.</w:t>
      </w:r>
    </w:p>
    <w:p w14:paraId="58432CE2" w14:textId="77777777" w:rsidR="007F5D02" w:rsidRDefault="00000000">
      <w:pPr>
        <w:ind w:left="425" w:hanging="283"/>
      </w:pPr>
      <w:r>
        <w:t xml:space="preserve">• </w:t>
      </w:r>
      <w:proofErr w:type="spellStart"/>
      <w:r>
        <w:t>Дорисовать</w:t>
      </w:r>
      <w:proofErr w:type="spellEnd"/>
      <w:r>
        <w:t xml:space="preserve"> </w:t>
      </w:r>
      <w:proofErr w:type="spellStart"/>
      <w:r>
        <w:t>специально</w:t>
      </w:r>
      <w:proofErr w:type="spellEnd"/>
      <w:r>
        <w:t xml:space="preserve"> </w:t>
      </w:r>
      <w:proofErr w:type="spellStart"/>
      <w:r>
        <w:t>для</w:t>
      </w:r>
      <w:proofErr w:type="spellEnd"/>
      <w:r>
        <w:t xml:space="preserve"> </w:t>
      </w:r>
      <w:proofErr w:type="spellStart"/>
      <w:r>
        <w:t>диплома</w:t>
      </w:r>
      <w:proofErr w:type="spellEnd"/>
      <w:r>
        <w:t>: diagram_overall_pipeline.png, diagram_research_logic.png, diagram_dataset_funnel.png, diagram_grouped_window_fix.png, diagram_repo_workflow.png, diagram_anomaly_extension.png.</w:t>
      </w:r>
    </w:p>
    <w:p w14:paraId="241DCFD1" w14:textId="77777777" w:rsidR="007F5D02" w:rsidRDefault="00000000">
      <w:pPr>
        <w:ind w:left="425" w:hanging="283"/>
      </w:pPr>
      <w:r>
        <w:t xml:space="preserve">• В </w:t>
      </w:r>
      <w:proofErr w:type="spellStart"/>
      <w:r>
        <w:t>приложение</w:t>
      </w:r>
      <w:proofErr w:type="spellEnd"/>
      <w:r>
        <w:t xml:space="preserve"> </w:t>
      </w:r>
      <w:proofErr w:type="spellStart"/>
      <w:r>
        <w:t>вынести</w:t>
      </w:r>
      <w:proofErr w:type="spellEnd"/>
      <w:r>
        <w:t xml:space="preserve">: </w:t>
      </w:r>
      <w:proofErr w:type="spellStart"/>
      <w:r>
        <w:t>дополнительные</w:t>
      </w:r>
      <w:proofErr w:type="spellEnd"/>
      <w:r>
        <w:t xml:space="preserve"> confusion matrices, history curves, long-form manifest summaries, а </w:t>
      </w:r>
      <w:proofErr w:type="spellStart"/>
      <w:r>
        <w:t>также</w:t>
      </w:r>
      <w:proofErr w:type="spellEnd"/>
      <w:r>
        <w:t xml:space="preserve"> </w:t>
      </w:r>
      <w:proofErr w:type="spellStart"/>
      <w:r>
        <w:t>скриншоты</w:t>
      </w:r>
      <w:proofErr w:type="spellEnd"/>
      <w:r>
        <w:t xml:space="preserve"> demo UI и live-status artifacts, </w:t>
      </w:r>
      <w:proofErr w:type="spellStart"/>
      <w:r>
        <w:t>если</w:t>
      </w:r>
      <w:proofErr w:type="spellEnd"/>
      <w:r>
        <w:t xml:space="preserve"> </w:t>
      </w:r>
      <w:proofErr w:type="spellStart"/>
      <w:r>
        <w:t>они</w:t>
      </w:r>
      <w:proofErr w:type="spellEnd"/>
      <w:r>
        <w:t xml:space="preserve"> </w:t>
      </w:r>
      <w:proofErr w:type="spellStart"/>
      <w:r>
        <w:t>не</w:t>
      </w:r>
      <w:proofErr w:type="spellEnd"/>
      <w:r>
        <w:t xml:space="preserve"> </w:t>
      </w:r>
      <w:proofErr w:type="spellStart"/>
      <w:r>
        <w:t>перегружают</w:t>
      </w:r>
      <w:proofErr w:type="spellEnd"/>
      <w:r>
        <w:t xml:space="preserve"> </w:t>
      </w:r>
      <w:proofErr w:type="spellStart"/>
      <w:r>
        <w:t>основной</w:t>
      </w:r>
      <w:proofErr w:type="spellEnd"/>
      <w:r>
        <w:t xml:space="preserve"> </w:t>
      </w:r>
      <w:proofErr w:type="spellStart"/>
      <w:r>
        <w:t>текст</w:t>
      </w:r>
      <w:proofErr w:type="spellEnd"/>
      <w:r>
        <w:t>.</w:t>
      </w:r>
    </w:p>
    <w:p w14:paraId="26BA461E" w14:textId="77777777" w:rsidR="007F5D02" w:rsidRPr="003F350A" w:rsidRDefault="00000000" w:rsidP="00C14E31">
      <w:pPr>
        <w:pStyle w:val="1"/>
        <w:rPr>
          <w:lang w:val="ru-RU"/>
        </w:rPr>
      </w:pPr>
      <w:bookmarkStart w:id="169" w:name="_Toc227948629"/>
      <w:bookmarkStart w:id="170" w:name="_Toc227948819"/>
      <w:bookmarkStart w:id="171" w:name="_Toc227949055"/>
      <w:r w:rsidRPr="003F350A">
        <w:rPr>
          <w:lang w:val="ru-RU"/>
        </w:rPr>
        <w:t>Приложение Б. Какие фрагменты кода и команд лучше показать</w:t>
      </w:r>
      <w:bookmarkEnd w:id="169"/>
      <w:bookmarkEnd w:id="170"/>
      <w:bookmarkEnd w:id="171"/>
    </w:p>
    <w:p w14:paraId="5320A16C" w14:textId="77777777" w:rsidR="007F5D02" w:rsidRPr="003F350A" w:rsidRDefault="00000000">
      <w:pPr>
        <w:rPr>
          <w:lang w:val="ru-RU"/>
        </w:rPr>
      </w:pPr>
      <w:r w:rsidRPr="003F350A">
        <w:rPr>
          <w:lang w:val="ru-RU"/>
        </w:rPr>
        <w:t xml:space="preserve">В </w:t>
      </w:r>
      <w:proofErr w:type="spellStart"/>
      <w:r w:rsidRPr="003F350A">
        <w:rPr>
          <w:lang w:val="ru-RU"/>
        </w:rPr>
        <w:t>research</w:t>
      </w:r>
      <w:proofErr w:type="spellEnd"/>
      <w:r w:rsidRPr="003F350A">
        <w:rPr>
          <w:lang w:val="ru-RU"/>
        </w:rPr>
        <w:t xml:space="preserve"> </w:t>
      </w:r>
      <w:proofErr w:type="spellStart"/>
      <w:r w:rsidRPr="003F350A">
        <w:rPr>
          <w:lang w:val="ru-RU"/>
        </w:rPr>
        <w:t>project</w:t>
      </w:r>
      <w:proofErr w:type="spellEnd"/>
      <w:r w:rsidRPr="003F350A">
        <w:rPr>
          <w:lang w:val="ru-RU"/>
        </w:rPr>
        <w:t xml:space="preserve"> по ML/CV основной текст не стоит перегружать длинными листингами. Полезнее короткие содержательные фрагменты, показывающие </w:t>
      </w:r>
      <w:proofErr w:type="spellStart"/>
      <w:r w:rsidRPr="003F350A">
        <w:rPr>
          <w:lang w:val="ru-RU"/>
        </w:rPr>
        <w:t>reproducibility</w:t>
      </w:r>
      <w:proofErr w:type="spellEnd"/>
      <w:r w:rsidRPr="003F350A">
        <w:rPr>
          <w:lang w:val="ru-RU"/>
        </w:rPr>
        <w:t xml:space="preserve"> и архитектурную логику </w:t>
      </w:r>
      <w:proofErr w:type="spellStart"/>
      <w:r w:rsidRPr="003F350A">
        <w:rPr>
          <w:lang w:val="ru-RU"/>
        </w:rPr>
        <w:t>пайплайна</w:t>
      </w:r>
      <w:proofErr w:type="spellEnd"/>
      <w:r w:rsidRPr="003F350A">
        <w:rPr>
          <w:lang w:val="ru-RU"/>
        </w:rPr>
        <w:t xml:space="preserve">. В проекте уместны: пример </w:t>
      </w:r>
      <w:proofErr w:type="spellStart"/>
      <w:r w:rsidRPr="003F350A">
        <w:rPr>
          <w:lang w:val="ru-RU"/>
        </w:rPr>
        <w:t>ClipRecord</w:t>
      </w:r>
      <w:proofErr w:type="spellEnd"/>
      <w:r w:rsidRPr="003F350A">
        <w:rPr>
          <w:lang w:val="ru-RU"/>
        </w:rPr>
        <w:t>/</w:t>
      </w:r>
      <w:proofErr w:type="spellStart"/>
      <w:r w:rsidRPr="003F350A">
        <w:rPr>
          <w:lang w:val="ru-RU"/>
        </w:rPr>
        <w:t>manifest</w:t>
      </w:r>
      <w:proofErr w:type="spellEnd"/>
      <w:r w:rsidRPr="003F350A">
        <w:rPr>
          <w:lang w:val="ru-RU"/>
        </w:rPr>
        <w:t xml:space="preserve">-структуры; фрагмент конфигурации </w:t>
      </w:r>
      <w:proofErr w:type="spellStart"/>
      <w:r w:rsidRPr="003F350A">
        <w:rPr>
          <w:lang w:val="ru-RU"/>
        </w:rPr>
        <w:t>harmonization</w:t>
      </w:r>
      <w:proofErr w:type="spellEnd"/>
      <w:r w:rsidRPr="003F350A">
        <w:rPr>
          <w:lang w:val="ru-RU"/>
        </w:rPr>
        <w:t xml:space="preserve"> </w:t>
      </w:r>
      <w:proofErr w:type="spellStart"/>
      <w:r w:rsidRPr="003F350A">
        <w:rPr>
          <w:lang w:val="ru-RU"/>
        </w:rPr>
        <w:t>profile</w:t>
      </w:r>
      <w:proofErr w:type="spellEnd"/>
      <w:r w:rsidRPr="003F350A">
        <w:rPr>
          <w:lang w:val="ru-RU"/>
        </w:rPr>
        <w:t xml:space="preserve">; команда запуска </w:t>
      </w:r>
      <w:proofErr w:type="spellStart"/>
      <w:r w:rsidRPr="003F350A">
        <w:rPr>
          <w:lang w:val="ru-RU"/>
        </w:rPr>
        <w:t>build_manifests</w:t>
      </w:r>
      <w:proofErr w:type="spellEnd"/>
      <w:r w:rsidRPr="003F350A">
        <w:rPr>
          <w:lang w:val="ru-RU"/>
        </w:rPr>
        <w:t xml:space="preserve">; команда запуска </w:t>
      </w:r>
      <w:proofErr w:type="spellStart"/>
      <w:r w:rsidRPr="003F350A">
        <w:rPr>
          <w:lang w:val="ru-RU"/>
        </w:rPr>
        <w:t>train_accident</w:t>
      </w:r>
      <w:proofErr w:type="spellEnd"/>
      <w:r w:rsidRPr="003F350A">
        <w:rPr>
          <w:lang w:val="ru-RU"/>
        </w:rPr>
        <w:t xml:space="preserve">; команда </w:t>
      </w:r>
      <w:proofErr w:type="spellStart"/>
      <w:r w:rsidRPr="003F350A">
        <w:rPr>
          <w:lang w:val="ru-RU"/>
        </w:rPr>
        <w:t>evaluate_saved_accident_run</w:t>
      </w:r>
      <w:proofErr w:type="spellEnd"/>
      <w:r w:rsidRPr="003F350A">
        <w:rPr>
          <w:lang w:val="ru-RU"/>
        </w:rPr>
        <w:t xml:space="preserve"> и аналогичная для </w:t>
      </w:r>
      <w:proofErr w:type="spellStart"/>
      <w:r w:rsidRPr="003F350A">
        <w:rPr>
          <w:lang w:val="ru-RU"/>
        </w:rPr>
        <w:t>severity</w:t>
      </w:r>
      <w:proofErr w:type="spellEnd"/>
      <w:r w:rsidRPr="003F350A">
        <w:rPr>
          <w:lang w:val="ru-RU"/>
        </w:rPr>
        <w:t xml:space="preserve"> </w:t>
      </w:r>
      <w:proofErr w:type="spellStart"/>
      <w:r w:rsidRPr="003F350A">
        <w:rPr>
          <w:lang w:val="ru-RU"/>
        </w:rPr>
        <w:t>post-eval</w:t>
      </w:r>
      <w:proofErr w:type="spellEnd"/>
      <w:r w:rsidRPr="003F350A">
        <w:rPr>
          <w:lang w:val="ru-RU"/>
        </w:rPr>
        <w:t>.</w:t>
      </w:r>
    </w:p>
    <w:p w14:paraId="25DD92BD" w14:textId="77777777" w:rsidR="007F5D02" w:rsidRPr="003F350A" w:rsidRDefault="00000000">
      <w:pPr>
        <w:rPr>
          <w:lang w:val="ru-RU"/>
        </w:rPr>
      </w:pPr>
      <w:r w:rsidRPr="003F350A">
        <w:rPr>
          <w:lang w:val="ru-RU"/>
        </w:rPr>
        <w:t xml:space="preserve">Если один короткий листинг в основной части всё-таки нужен, лучший кандидат — </w:t>
      </w:r>
      <w:proofErr w:type="spellStart"/>
      <w:r w:rsidRPr="003F350A">
        <w:rPr>
          <w:lang w:val="ru-RU"/>
        </w:rPr>
        <w:t>manifest</w:t>
      </w:r>
      <w:proofErr w:type="spellEnd"/>
      <w:r w:rsidRPr="003F350A">
        <w:rPr>
          <w:lang w:val="ru-RU"/>
        </w:rPr>
        <w:t>-пример. Он показывает, что эксперименты строятся вокруг описанных записей клипов, а не вокруг неформальной папочной структуры. Остальные команды и конфиги удобнее вынести в приложение.</w:t>
      </w:r>
    </w:p>
    <w:p w14:paraId="405322B8" w14:textId="77777777" w:rsidR="007F5D02" w:rsidRPr="003F350A" w:rsidRDefault="00000000">
      <w:pPr>
        <w:pStyle w:val="CodeBlock"/>
        <w:rPr>
          <w:lang w:val="ru-RU"/>
        </w:rPr>
      </w:pPr>
      <w:r>
        <w:t>python</w:t>
      </w:r>
      <w:r w:rsidRPr="003F350A">
        <w:rPr>
          <w:lang w:val="ru-RU"/>
        </w:rPr>
        <w:t xml:space="preserve"> </w:t>
      </w:r>
      <w:r>
        <w:t>scripts</w:t>
      </w:r>
      <w:r w:rsidRPr="003F350A">
        <w:rPr>
          <w:lang w:val="ru-RU"/>
        </w:rPr>
        <w:t>/</w:t>
      </w:r>
      <w:r>
        <w:t>prepare</w:t>
      </w:r>
      <w:r w:rsidRPr="003F350A">
        <w:rPr>
          <w:lang w:val="ru-RU"/>
        </w:rPr>
        <w:t>_</w:t>
      </w:r>
      <w:r>
        <w:t>input</w:t>
      </w:r>
      <w:r w:rsidRPr="003F350A">
        <w:rPr>
          <w:lang w:val="ru-RU"/>
        </w:rPr>
        <w:t>_</w:t>
      </w:r>
      <w:r>
        <w:t>harmonization</w:t>
      </w:r>
      <w:r w:rsidRPr="003F350A">
        <w:rPr>
          <w:lang w:val="ru-RU"/>
        </w:rPr>
        <w:t>.</w:t>
      </w:r>
      <w:proofErr w:type="spellStart"/>
      <w:r>
        <w:t>py</w:t>
      </w:r>
      <w:proofErr w:type="spellEnd"/>
      <w:r w:rsidRPr="003F350A">
        <w:rPr>
          <w:lang w:val="ru-RU"/>
        </w:rPr>
        <w:t xml:space="preserve"> --</w:t>
      </w:r>
      <w:r>
        <w:t>profile</w:t>
      </w:r>
      <w:r w:rsidRPr="003F350A">
        <w:rPr>
          <w:lang w:val="ru-RU"/>
        </w:rPr>
        <w:t xml:space="preserve"> </w:t>
      </w:r>
      <w:r>
        <w:t>bridge</w:t>
      </w:r>
      <w:r w:rsidRPr="003F350A">
        <w:rPr>
          <w:lang w:val="ru-RU"/>
        </w:rPr>
        <w:t>_</w:t>
      </w:r>
      <w:r>
        <w:t>v</w:t>
      </w:r>
      <w:r w:rsidRPr="003F350A">
        <w:rPr>
          <w:lang w:val="ru-RU"/>
        </w:rPr>
        <w:t>1_8</w:t>
      </w:r>
      <w:r>
        <w:t>fps</w:t>
      </w:r>
      <w:r w:rsidRPr="003F350A">
        <w:rPr>
          <w:lang w:val="ru-RU"/>
        </w:rPr>
        <w:t>_160</w:t>
      </w:r>
    </w:p>
    <w:p w14:paraId="5067C050" w14:textId="77777777" w:rsidR="007F5D02" w:rsidRDefault="00000000">
      <w:pPr>
        <w:pStyle w:val="CodeBlock"/>
      </w:pPr>
      <w:r>
        <w:lastRenderedPageBreak/>
        <w:t xml:space="preserve">python scripts/build_manifests.py --task </w:t>
      </w:r>
      <w:proofErr w:type="spellStart"/>
      <w:r>
        <w:t>accident_binary</w:t>
      </w:r>
      <w:proofErr w:type="spellEnd"/>
      <w:r>
        <w:t xml:space="preserve"> --profile bridge_v1_8fps_160</w:t>
      </w:r>
    </w:p>
    <w:p w14:paraId="3749A43D" w14:textId="77777777" w:rsidR="007F5D02" w:rsidRDefault="00000000">
      <w:pPr>
        <w:pStyle w:val="CodeBlock"/>
      </w:pPr>
      <w:r>
        <w:t>python scripts/train_accident.py --config configs/accident/d02_grouped_windows_roadcrop.yaml</w:t>
      </w:r>
    </w:p>
    <w:p w14:paraId="1F2E9692" w14:textId="77777777" w:rsidR="007F5D02" w:rsidRDefault="00000000">
      <w:pPr>
        <w:pStyle w:val="CodeBlock"/>
      </w:pPr>
      <w:r>
        <w:t>python scripts/evaluate_saved_accident_run.py --</w:t>
      </w:r>
      <w:proofErr w:type="spellStart"/>
      <w:r>
        <w:t>run_dir</w:t>
      </w:r>
      <w:proofErr w:type="spellEnd"/>
      <w:r>
        <w:t xml:space="preserve"> outputs/D02_accident_convnext_balanced_grouped_windows_gap96_real_roadcrop_rtx3080_10gb</w:t>
      </w:r>
    </w:p>
    <w:p w14:paraId="595333C8" w14:textId="77777777" w:rsidR="007F5D02" w:rsidRDefault="00000000">
      <w:pPr>
        <w:pStyle w:val="CodeBlock"/>
      </w:pPr>
      <w:r>
        <w:t>python scripts/evaluate_saved_severity_run.py --</w:t>
      </w:r>
      <w:proofErr w:type="spellStart"/>
      <w:r>
        <w:t>run_dir</w:t>
      </w:r>
      <w:proofErr w:type="spellEnd"/>
      <w:r>
        <w:t xml:space="preserve"> outputs/.../S13</w:t>
      </w:r>
    </w:p>
    <w:p w14:paraId="67F66A34" w14:textId="77777777" w:rsidR="007F5D02" w:rsidRPr="003F350A" w:rsidRDefault="00000000" w:rsidP="00C14E31">
      <w:pPr>
        <w:pStyle w:val="1"/>
        <w:rPr>
          <w:lang w:val="ru-RU"/>
        </w:rPr>
      </w:pPr>
      <w:bookmarkStart w:id="172" w:name="_Toc227948630"/>
      <w:bookmarkStart w:id="173" w:name="_Toc227948820"/>
      <w:bookmarkStart w:id="174" w:name="_Toc227949056"/>
      <w:r w:rsidRPr="003F350A">
        <w:rPr>
          <w:lang w:val="ru-RU"/>
        </w:rPr>
        <w:t>Приложение В. Практические замечания по оформлению</w:t>
      </w:r>
      <w:bookmarkEnd w:id="172"/>
      <w:bookmarkEnd w:id="173"/>
      <w:bookmarkEnd w:id="174"/>
    </w:p>
    <w:p w14:paraId="735531F7" w14:textId="77777777" w:rsidR="007F5D02" w:rsidRPr="003F350A" w:rsidRDefault="00000000">
      <w:pPr>
        <w:ind w:left="425" w:hanging="283"/>
        <w:rPr>
          <w:lang w:val="ru-RU"/>
        </w:rPr>
      </w:pPr>
      <w:r w:rsidRPr="003F350A">
        <w:rPr>
          <w:lang w:val="ru-RU"/>
        </w:rPr>
        <w:t xml:space="preserve">• В основном тексте оставить только те таблицы и графики, которые непосредственно поддерживают тезис главы; вспомогательные </w:t>
      </w:r>
      <w:r>
        <w:t>history</w:t>
      </w:r>
      <w:r w:rsidRPr="003F350A">
        <w:rPr>
          <w:lang w:val="ru-RU"/>
        </w:rPr>
        <w:t xml:space="preserve"> </w:t>
      </w:r>
      <w:r>
        <w:t>plots</w:t>
      </w:r>
      <w:r w:rsidRPr="003F350A">
        <w:rPr>
          <w:lang w:val="ru-RU"/>
        </w:rPr>
        <w:t xml:space="preserve"> и расширенные варианты </w:t>
      </w:r>
      <w:r>
        <w:t>confusion</w:t>
      </w:r>
      <w:r w:rsidRPr="003F350A">
        <w:rPr>
          <w:lang w:val="ru-RU"/>
        </w:rPr>
        <w:t xml:space="preserve"> </w:t>
      </w:r>
      <w:r>
        <w:t>matrices</w:t>
      </w:r>
      <w:r w:rsidRPr="003F350A">
        <w:rPr>
          <w:lang w:val="ru-RU"/>
        </w:rPr>
        <w:t xml:space="preserve"> перенести в приложения.</w:t>
      </w:r>
    </w:p>
    <w:p w14:paraId="266AD235" w14:textId="77777777" w:rsidR="007F5D02" w:rsidRPr="003F350A" w:rsidRDefault="00000000">
      <w:pPr>
        <w:ind w:left="425" w:hanging="283"/>
        <w:rPr>
          <w:lang w:val="ru-RU"/>
        </w:rPr>
      </w:pPr>
      <w:r w:rsidRPr="003F350A">
        <w:rPr>
          <w:lang w:val="ru-RU"/>
        </w:rPr>
        <w:t xml:space="preserve">• При вставке фигур обязательно проверить подписи осей, легенды и читаемость текста без масштабирования; если элемент трудно прочитать в </w:t>
      </w:r>
      <w:r>
        <w:t>DOCX</w:t>
      </w:r>
      <w:r w:rsidRPr="003F350A">
        <w:rPr>
          <w:lang w:val="ru-RU"/>
        </w:rPr>
        <w:t>, он не должен оставаться в финальной версии.</w:t>
      </w:r>
    </w:p>
    <w:p w14:paraId="6B0F104C" w14:textId="77777777" w:rsidR="007F5D02" w:rsidRPr="003F350A" w:rsidRDefault="00000000">
      <w:pPr>
        <w:ind w:left="425" w:hanging="283"/>
        <w:rPr>
          <w:lang w:val="ru-RU"/>
        </w:rPr>
      </w:pPr>
      <w:r w:rsidRPr="003F350A">
        <w:rPr>
          <w:lang w:val="ru-RU"/>
        </w:rPr>
        <w:t xml:space="preserve">• В тексте отчёта не смешивать </w:t>
      </w:r>
      <w:r>
        <w:t>planned</w:t>
      </w:r>
      <w:r w:rsidRPr="003F350A">
        <w:rPr>
          <w:lang w:val="ru-RU"/>
        </w:rPr>
        <w:t xml:space="preserve"> </w:t>
      </w:r>
      <w:r>
        <w:t>scope</w:t>
      </w:r>
      <w:r w:rsidRPr="003F350A">
        <w:rPr>
          <w:lang w:val="ru-RU"/>
        </w:rPr>
        <w:t xml:space="preserve">, </w:t>
      </w:r>
      <w:r>
        <w:t>implemented</w:t>
      </w:r>
      <w:r w:rsidRPr="003F350A">
        <w:rPr>
          <w:lang w:val="ru-RU"/>
        </w:rPr>
        <w:t xml:space="preserve"> </w:t>
      </w:r>
      <w:r>
        <w:t>scope</w:t>
      </w:r>
      <w:r w:rsidRPr="003F350A">
        <w:rPr>
          <w:lang w:val="ru-RU"/>
        </w:rPr>
        <w:t xml:space="preserve"> и </w:t>
      </w:r>
      <w:r>
        <w:t>future</w:t>
      </w:r>
      <w:r w:rsidRPr="003F350A">
        <w:rPr>
          <w:lang w:val="ru-RU"/>
        </w:rPr>
        <w:t xml:space="preserve"> </w:t>
      </w:r>
      <w:r>
        <w:t>work</w:t>
      </w:r>
      <w:r w:rsidRPr="003F350A">
        <w:rPr>
          <w:lang w:val="ru-RU"/>
        </w:rPr>
        <w:t>; эта развязка должна оставаться прозрачной в каждой главе.</w:t>
      </w:r>
    </w:p>
    <w:p w14:paraId="3BF113AB" w14:textId="77777777" w:rsidR="007F5D02" w:rsidRPr="003F350A" w:rsidRDefault="00000000">
      <w:pPr>
        <w:ind w:left="425" w:hanging="283"/>
        <w:rPr>
          <w:lang w:val="ru-RU"/>
        </w:rPr>
      </w:pPr>
      <w:r w:rsidRPr="003F350A">
        <w:rPr>
          <w:lang w:val="ru-RU"/>
        </w:rPr>
        <w:t xml:space="preserve">• Локальный </w:t>
      </w:r>
      <w:r>
        <w:t>severity</w:t>
      </w:r>
      <w:r w:rsidRPr="003F350A">
        <w:rPr>
          <w:lang w:val="ru-RU"/>
        </w:rPr>
        <w:t xml:space="preserve"> </w:t>
      </w:r>
      <w:r>
        <w:t>checkpoint</w:t>
      </w:r>
      <w:r w:rsidRPr="003F350A">
        <w:rPr>
          <w:lang w:val="ru-RU"/>
        </w:rPr>
        <w:t xml:space="preserve"> </w:t>
      </w:r>
      <w:r>
        <w:t>B</w:t>
      </w:r>
      <w:r w:rsidRPr="003F350A">
        <w:rPr>
          <w:lang w:val="ru-RU"/>
        </w:rPr>
        <w:t>01</w:t>
      </w:r>
      <w:r>
        <w:t>r</w:t>
      </w:r>
      <w:r w:rsidRPr="003F350A">
        <w:rPr>
          <w:lang w:val="ru-RU"/>
        </w:rPr>
        <w:t xml:space="preserve"> следует описывать как </w:t>
      </w:r>
      <w:r>
        <w:t>bundled</w:t>
      </w:r>
      <w:r w:rsidRPr="003F350A">
        <w:rPr>
          <w:lang w:val="ru-RU"/>
        </w:rPr>
        <w:t xml:space="preserve"> </w:t>
      </w:r>
      <w:r>
        <w:t>demonstration</w:t>
      </w:r>
      <w:r w:rsidRPr="003F350A">
        <w:rPr>
          <w:lang w:val="ru-RU"/>
        </w:rPr>
        <w:t xml:space="preserve"> </w:t>
      </w:r>
      <w:r>
        <w:t>artifact</w:t>
      </w:r>
      <w:r w:rsidRPr="003F350A">
        <w:rPr>
          <w:lang w:val="ru-RU"/>
        </w:rPr>
        <w:t xml:space="preserve">, а не как лучший итоговый результат </w:t>
      </w:r>
      <w:r>
        <w:t>severity</w:t>
      </w:r>
      <w:r w:rsidRPr="003F350A">
        <w:rPr>
          <w:lang w:val="ru-RU"/>
        </w:rPr>
        <w:t>-ветки.</w:t>
      </w:r>
    </w:p>
    <w:p w14:paraId="2A8C5BB7" w14:textId="77777777" w:rsidR="007F5D02" w:rsidRDefault="00000000">
      <w:pPr>
        <w:ind w:left="425" w:hanging="283"/>
      </w:pPr>
      <w:r>
        <w:t xml:space="preserve">• </w:t>
      </w:r>
      <w:proofErr w:type="spellStart"/>
      <w:r>
        <w:t>При</w:t>
      </w:r>
      <w:proofErr w:type="spellEnd"/>
      <w:r>
        <w:t xml:space="preserve"> </w:t>
      </w:r>
      <w:proofErr w:type="spellStart"/>
      <w:r>
        <w:t>устной</w:t>
      </w:r>
      <w:proofErr w:type="spellEnd"/>
      <w:r>
        <w:t xml:space="preserve"> </w:t>
      </w:r>
      <w:proofErr w:type="spellStart"/>
      <w:r>
        <w:t>защите</w:t>
      </w:r>
      <w:proofErr w:type="spellEnd"/>
      <w:r>
        <w:t xml:space="preserve"> </w:t>
      </w:r>
      <w:proofErr w:type="spellStart"/>
      <w:r>
        <w:t>основной</w:t>
      </w:r>
      <w:proofErr w:type="spellEnd"/>
      <w:r>
        <w:t xml:space="preserve"> narrative line </w:t>
      </w:r>
      <w:proofErr w:type="spellStart"/>
      <w:r>
        <w:t>должна</w:t>
      </w:r>
      <w:proofErr w:type="spellEnd"/>
      <w:r>
        <w:t xml:space="preserve"> </w:t>
      </w:r>
      <w:proofErr w:type="spellStart"/>
      <w:r>
        <w:t>звучать</w:t>
      </w:r>
      <w:proofErr w:type="spellEnd"/>
      <w:r>
        <w:t xml:space="preserve"> </w:t>
      </w:r>
      <w:proofErr w:type="spellStart"/>
      <w:r>
        <w:t>коротко</w:t>
      </w:r>
      <w:proofErr w:type="spellEnd"/>
      <w:r>
        <w:t>: accident improved through data protocol correction; severity improved through temporal modeling.</w:t>
      </w:r>
    </w:p>
    <w:sectPr w:rsidR="007F5D02" w:rsidSect="002A097B">
      <w:footerReference w:type="default" r:id="rId32"/>
      <w:pgSz w:w="11906" w:h="16838"/>
      <w:pgMar w:top="1134" w:right="567" w:bottom="1134"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B8E7" w14:textId="77777777" w:rsidR="001C2EE7" w:rsidRDefault="001C2EE7">
      <w:pPr>
        <w:spacing w:line="240" w:lineRule="auto"/>
      </w:pPr>
      <w:r>
        <w:separator/>
      </w:r>
    </w:p>
  </w:endnote>
  <w:endnote w:type="continuationSeparator" w:id="0">
    <w:p w14:paraId="3F862838" w14:textId="77777777" w:rsidR="001C2EE7" w:rsidRDefault="001C2E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3B4E" w14:textId="77777777" w:rsidR="007F5D02"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FD51" w14:textId="77777777" w:rsidR="001C2EE7" w:rsidRDefault="001C2EE7">
      <w:pPr>
        <w:spacing w:line="240" w:lineRule="auto"/>
      </w:pPr>
      <w:r>
        <w:separator/>
      </w:r>
    </w:p>
  </w:footnote>
  <w:footnote w:type="continuationSeparator" w:id="0">
    <w:p w14:paraId="70687A88" w14:textId="77777777" w:rsidR="001C2EE7" w:rsidRDefault="001C2E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A11562"/>
    <w:multiLevelType w:val="hybridMultilevel"/>
    <w:tmpl w:val="03B8F29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5F293A"/>
    <w:multiLevelType w:val="multilevel"/>
    <w:tmpl w:val="832A80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2CD740C"/>
    <w:multiLevelType w:val="multilevel"/>
    <w:tmpl w:val="71F2EFEE"/>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474A351F"/>
    <w:multiLevelType w:val="multilevel"/>
    <w:tmpl w:val="84CE37DC"/>
    <w:lvl w:ilvl="0">
      <w:start w:val="1"/>
      <w:numFmt w:val="decimal"/>
      <w:lvlText w:val="%1."/>
      <w:lvlJc w:val="left"/>
      <w:pPr>
        <w:ind w:left="108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3" w15:restartNumberingAfterBreak="0">
    <w:nsid w:val="56820C6C"/>
    <w:multiLevelType w:val="hybridMultilevel"/>
    <w:tmpl w:val="5454AD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D34238A"/>
    <w:multiLevelType w:val="multilevel"/>
    <w:tmpl w:val="5678BFE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A8A5B53"/>
    <w:multiLevelType w:val="hybridMultilevel"/>
    <w:tmpl w:val="A5A64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77454085">
    <w:abstractNumId w:val="8"/>
  </w:num>
  <w:num w:numId="2" w16cid:durableId="1399547297">
    <w:abstractNumId w:val="6"/>
  </w:num>
  <w:num w:numId="3" w16cid:durableId="366103610">
    <w:abstractNumId w:val="5"/>
  </w:num>
  <w:num w:numId="4" w16cid:durableId="1024940327">
    <w:abstractNumId w:val="4"/>
  </w:num>
  <w:num w:numId="5" w16cid:durableId="1874996122">
    <w:abstractNumId w:val="7"/>
  </w:num>
  <w:num w:numId="6" w16cid:durableId="812253633">
    <w:abstractNumId w:val="3"/>
  </w:num>
  <w:num w:numId="7" w16cid:durableId="1901403172">
    <w:abstractNumId w:val="2"/>
  </w:num>
  <w:num w:numId="8" w16cid:durableId="857499578">
    <w:abstractNumId w:val="1"/>
  </w:num>
  <w:num w:numId="9" w16cid:durableId="1640070574">
    <w:abstractNumId w:val="0"/>
  </w:num>
  <w:num w:numId="10" w16cid:durableId="1671789124">
    <w:abstractNumId w:val="13"/>
  </w:num>
  <w:num w:numId="11" w16cid:durableId="714278947">
    <w:abstractNumId w:val="15"/>
  </w:num>
  <w:num w:numId="12" w16cid:durableId="1562133298">
    <w:abstractNumId w:val="9"/>
  </w:num>
  <w:num w:numId="13" w16cid:durableId="12609436">
    <w:abstractNumId w:val="10"/>
  </w:num>
  <w:num w:numId="14" w16cid:durableId="1870993822">
    <w:abstractNumId w:val="11"/>
  </w:num>
  <w:num w:numId="15" w16cid:durableId="171846044">
    <w:abstractNumId w:val="14"/>
  </w:num>
  <w:num w:numId="16" w16cid:durableId="678577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1F"/>
    <w:rsid w:val="000255D3"/>
    <w:rsid w:val="00034616"/>
    <w:rsid w:val="00035DAB"/>
    <w:rsid w:val="00050F15"/>
    <w:rsid w:val="0006063C"/>
    <w:rsid w:val="0006158E"/>
    <w:rsid w:val="000800C4"/>
    <w:rsid w:val="000979B2"/>
    <w:rsid w:val="000A21E5"/>
    <w:rsid w:val="000B45FE"/>
    <w:rsid w:val="000D5D4D"/>
    <w:rsid w:val="000D65D7"/>
    <w:rsid w:val="001038AA"/>
    <w:rsid w:val="00103CE3"/>
    <w:rsid w:val="00142858"/>
    <w:rsid w:val="0015074B"/>
    <w:rsid w:val="001527A5"/>
    <w:rsid w:val="00155D6F"/>
    <w:rsid w:val="0016105A"/>
    <w:rsid w:val="001631AB"/>
    <w:rsid w:val="00176365"/>
    <w:rsid w:val="00187A37"/>
    <w:rsid w:val="00190567"/>
    <w:rsid w:val="00197284"/>
    <w:rsid w:val="001A0EB0"/>
    <w:rsid w:val="001A1D76"/>
    <w:rsid w:val="001B2FF9"/>
    <w:rsid w:val="001C2EE7"/>
    <w:rsid w:val="00203E9B"/>
    <w:rsid w:val="00226ED7"/>
    <w:rsid w:val="0024274B"/>
    <w:rsid w:val="002667D9"/>
    <w:rsid w:val="002754A4"/>
    <w:rsid w:val="002774B9"/>
    <w:rsid w:val="0029639D"/>
    <w:rsid w:val="002A097B"/>
    <w:rsid w:val="002B4D68"/>
    <w:rsid w:val="002C5019"/>
    <w:rsid w:val="002C6853"/>
    <w:rsid w:val="002D097A"/>
    <w:rsid w:val="002D1CF4"/>
    <w:rsid w:val="002E47D7"/>
    <w:rsid w:val="002E6290"/>
    <w:rsid w:val="002F0408"/>
    <w:rsid w:val="002F1534"/>
    <w:rsid w:val="002F1BA6"/>
    <w:rsid w:val="002F1EFE"/>
    <w:rsid w:val="002F3D25"/>
    <w:rsid w:val="003209C0"/>
    <w:rsid w:val="00326F90"/>
    <w:rsid w:val="003305DE"/>
    <w:rsid w:val="00333B13"/>
    <w:rsid w:val="003345F5"/>
    <w:rsid w:val="003370EE"/>
    <w:rsid w:val="003533E9"/>
    <w:rsid w:val="0035581C"/>
    <w:rsid w:val="00360B50"/>
    <w:rsid w:val="00370977"/>
    <w:rsid w:val="00370DCA"/>
    <w:rsid w:val="00375998"/>
    <w:rsid w:val="00384B20"/>
    <w:rsid w:val="00386E07"/>
    <w:rsid w:val="003A4D20"/>
    <w:rsid w:val="003B1AAF"/>
    <w:rsid w:val="003B7EF3"/>
    <w:rsid w:val="003E4190"/>
    <w:rsid w:val="003E6D96"/>
    <w:rsid w:val="003F350A"/>
    <w:rsid w:val="00406B21"/>
    <w:rsid w:val="004458D8"/>
    <w:rsid w:val="004706CB"/>
    <w:rsid w:val="004725C1"/>
    <w:rsid w:val="00482497"/>
    <w:rsid w:val="0048572A"/>
    <w:rsid w:val="004933DF"/>
    <w:rsid w:val="004A4B57"/>
    <w:rsid w:val="004D165A"/>
    <w:rsid w:val="00507858"/>
    <w:rsid w:val="00527FC5"/>
    <w:rsid w:val="005361C2"/>
    <w:rsid w:val="0054420C"/>
    <w:rsid w:val="00553AEA"/>
    <w:rsid w:val="005627CE"/>
    <w:rsid w:val="00563728"/>
    <w:rsid w:val="0056408D"/>
    <w:rsid w:val="005755B7"/>
    <w:rsid w:val="005868E3"/>
    <w:rsid w:val="00596DB6"/>
    <w:rsid w:val="005A4CBF"/>
    <w:rsid w:val="005B4B0E"/>
    <w:rsid w:val="005C74A0"/>
    <w:rsid w:val="005C79F0"/>
    <w:rsid w:val="005E3F59"/>
    <w:rsid w:val="00615A43"/>
    <w:rsid w:val="00627B0E"/>
    <w:rsid w:val="00642A0B"/>
    <w:rsid w:val="00644B79"/>
    <w:rsid w:val="00681440"/>
    <w:rsid w:val="006922B6"/>
    <w:rsid w:val="00693FCE"/>
    <w:rsid w:val="006A32D8"/>
    <w:rsid w:val="006A3457"/>
    <w:rsid w:val="006B1B90"/>
    <w:rsid w:val="006E5BA2"/>
    <w:rsid w:val="006F1020"/>
    <w:rsid w:val="006F6C90"/>
    <w:rsid w:val="00713645"/>
    <w:rsid w:val="00715D64"/>
    <w:rsid w:val="00732FFA"/>
    <w:rsid w:val="00736C58"/>
    <w:rsid w:val="007456BC"/>
    <w:rsid w:val="00754DDE"/>
    <w:rsid w:val="007566C4"/>
    <w:rsid w:val="007717DC"/>
    <w:rsid w:val="007734BA"/>
    <w:rsid w:val="007856EE"/>
    <w:rsid w:val="007865C5"/>
    <w:rsid w:val="0078760C"/>
    <w:rsid w:val="00790382"/>
    <w:rsid w:val="00794073"/>
    <w:rsid w:val="00796FBD"/>
    <w:rsid w:val="007A4351"/>
    <w:rsid w:val="007A7B07"/>
    <w:rsid w:val="007C5358"/>
    <w:rsid w:val="007E17C6"/>
    <w:rsid w:val="007E2D4F"/>
    <w:rsid w:val="007E5B77"/>
    <w:rsid w:val="007F5D02"/>
    <w:rsid w:val="0081333E"/>
    <w:rsid w:val="0081486F"/>
    <w:rsid w:val="0082511B"/>
    <w:rsid w:val="0083083A"/>
    <w:rsid w:val="0083178A"/>
    <w:rsid w:val="00831E2C"/>
    <w:rsid w:val="00837BF5"/>
    <w:rsid w:val="00855734"/>
    <w:rsid w:val="00865165"/>
    <w:rsid w:val="008726B9"/>
    <w:rsid w:val="00886DCB"/>
    <w:rsid w:val="008D3F11"/>
    <w:rsid w:val="008E71AC"/>
    <w:rsid w:val="008F19CA"/>
    <w:rsid w:val="00902513"/>
    <w:rsid w:val="00913BE3"/>
    <w:rsid w:val="009165C1"/>
    <w:rsid w:val="00933041"/>
    <w:rsid w:val="009507A4"/>
    <w:rsid w:val="00955C97"/>
    <w:rsid w:val="00974052"/>
    <w:rsid w:val="00976D14"/>
    <w:rsid w:val="00984F0A"/>
    <w:rsid w:val="00993FCF"/>
    <w:rsid w:val="009B5428"/>
    <w:rsid w:val="009B55A6"/>
    <w:rsid w:val="009B6F56"/>
    <w:rsid w:val="009C3DDF"/>
    <w:rsid w:val="009C4BB0"/>
    <w:rsid w:val="009F28D4"/>
    <w:rsid w:val="00A11F4E"/>
    <w:rsid w:val="00A12497"/>
    <w:rsid w:val="00A23C4B"/>
    <w:rsid w:val="00A30FBA"/>
    <w:rsid w:val="00A3198B"/>
    <w:rsid w:val="00A406AB"/>
    <w:rsid w:val="00A44683"/>
    <w:rsid w:val="00A45D9E"/>
    <w:rsid w:val="00A55ABB"/>
    <w:rsid w:val="00A57B18"/>
    <w:rsid w:val="00A704C2"/>
    <w:rsid w:val="00A86CED"/>
    <w:rsid w:val="00AA1D8D"/>
    <w:rsid w:val="00AB017F"/>
    <w:rsid w:val="00AC29FF"/>
    <w:rsid w:val="00AD4C7C"/>
    <w:rsid w:val="00AE41B8"/>
    <w:rsid w:val="00AF4073"/>
    <w:rsid w:val="00AF42AF"/>
    <w:rsid w:val="00B021F9"/>
    <w:rsid w:val="00B20B29"/>
    <w:rsid w:val="00B313B5"/>
    <w:rsid w:val="00B36A70"/>
    <w:rsid w:val="00B41279"/>
    <w:rsid w:val="00B47730"/>
    <w:rsid w:val="00B51F9D"/>
    <w:rsid w:val="00B630A4"/>
    <w:rsid w:val="00B66BC2"/>
    <w:rsid w:val="00B711FC"/>
    <w:rsid w:val="00B77206"/>
    <w:rsid w:val="00B812B6"/>
    <w:rsid w:val="00B813A9"/>
    <w:rsid w:val="00B92496"/>
    <w:rsid w:val="00B96759"/>
    <w:rsid w:val="00B97257"/>
    <w:rsid w:val="00B97AB2"/>
    <w:rsid w:val="00BA03B9"/>
    <w:rsid w:val="00BA071D"/>
    <w:rsid w:val="00BC7C83"/>
    <w:rsid w:val="00BD3FD1"/>
    <w:rsid w:val="00BE5F45"/>
    <w:rsid w:val="00C04534"/>
    <w:rsid w:val="00C11BA4"/>
    <w:rsid w:val="00C14E31"/>
    <w:rsid w:val="00C350BC"/>
    <w:rsid w:val="00C42FE5"/>
    <w:rsid w:val="00C439A4"/>
    <w:rsid w:val="00C448AF"/>
    <w:rsid w:val="00C47F2E"/>
    <w:rsid w:val="00C55539"/>
    <w:rsid w:val="00C62E7B"/>
    <w:rsid w:val="00C86E31"/>
    <w:rsid w:val="00C9210A"/>
    <w:rsid w:val="00C96E06"/>
    <w:rsid w:val="00CA2AA0"/>
    <w:rsid w:val="00CA48DD"/>
    <w:rsid w:val="00CB0388"/>
    <w:rsid w:val="00CB0664"/>
    <w:rsid w:val="00CB4F1F"/>
    <w:rsid w:val="00CB7D6C"/>
    <w:rsid w:val="00CF6C33"/>
    <w:rsid w:val="00D13500"/>
    <w:rsid w:val="00D14F4F"/>
    <w:rsid w:val="00D16104"/>
    <w:rsid w:val="00D17C0A"/>
    <w:rsid w:val="00D17EC3"/>
    <w:rsid w:val="00D4546A"/>
    <w:rsid w:val="00D6036C"/>
    <w:rsid w:val="00D64F98"/>
    <w:rsid w:val="00D762B9"/>
    <w:rsid w:val="00D87B64"/>
    <w:rsid w:val="00D90757"/>
    <w:rsid w:val="00D95B28"/>
    <w:rsid w:val="00DA3C7D"/>
    <w:rsid w:val="00DA5AEA"/>
    <w:rsid w:val="00DD2E48"/>
    <w:rsid w:val="00DF3737"/>
    <w:rsid w:val="00E13409"/>
    <w:rsid w:val="00E22885"/>
    <w:rsid w:val="00E25DA8"/>
    <w:rsid w:val="00E27A3A"/>
    <w:rsid w:val="00E32957"/>
    <w:rsid w:val="00E36345"/>
    <w:rsid w:val="00E41389"/>
    <w:rsid w:val="00E61615"/>
    <w:rsid w:val="00E620FC"/>
    <w:rsid w:val="00E7076A"/>
    <w:rsid w:val="00E81E39"/>
    <w:rsid w:val="00E874AF"/>
    <w:rsid w:val="00E910E8"/>
    <w:rsid w:val="00EA054C"/>
    <w:rsid w:val="00EB1A64"/>
    <w:rsid w:val="00EC1D5C"/>
    <w:rsid w:val="00EF21F4"/>
    <w:rsid w:val="00EF55A9"/>
    <w:rsid w:val="00F065EF"/>
    <w:rsid w:val="00F0692F"/>
    <w:rsid w:val="00F23A52"/>
    <w:rsid w:val="00F419B7"/>
    <w:rsid w:val="00F50A36"/>
    <w:rsid w:val="00F542B0"/>
    <w:rsid w:val="00F60CF7"/>
    <w:rsid w:val="00F94B47"/>
    <w:rsid w:val="00F94C5C"/>
    <w:rsid w:val="00FA7B47"/>
    <w:rsid w:val="00FB082C"/>
    <w:rsid w:val="00FB5424"/>
    <w:rsid w:val="00FC693F"/>
    <w:rsid w:val="00FE5E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7FB03"/>
  <w14:defaultImageDpi w14:val="300"/>
  <w15:docId w15:val="{8272F48C-7C7E-9541-8979-EC509904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4"/>
    </w:rPr>
  </w:style>
  <w:style w:type="paragraph" w:styleId="1">
    <w:name w:val="heading 1"/>
    <w:basedOn w:val="a1"/>
    <w:next w:val="a1"/>
    <w:link w:val="10"/>
    <w:uiPriority w:val="9"/>
    <w:qFormat/>
    <w:rsid w:val="00C14E31"/>
    <w:pPr>
      <w:keepNext/>
      <w:keepLines/>
      <w:spacing w:before="240" w:after="120"/>
      <w:ind w:firstLine="0"/>
      <w:outlineLvl w:val="0"/>
    </w:pPr>
    <w:rPr>
      <w:rFonts w:asciiTheme="majorHAnsi" w:eastAsiaTheme="majorEastAsia" w:hAnsiTheme="majorHAnsi" w:cstheme="majorBidi"/>
      <w:b/>
      <w:bCs/>
      <w:color w:val="000000" w:themeColor="text1"/>
      <w:sz w:val="32"/>
      <w:szCs w:val="28"/>
    </w:rPr>
  </w:style>
  <w:style w:type="paragraph" w:styleId="21">
    <w:name w:val="heading 2"/>
    <w:basedOn w:val="a1"/>
    <w:next w:val="a1"/>
    <w:link w:val="22"/>
    <w:uiPriority w:val="9"/>
    <w:unhideWhenUsed/>
    <w:qFormat/>
    <w:rsid w:val="00C14E31"/>
    <w:pPr>
      <w:keepNext/>
      <w:keepLines/>
      <w:spacing w:before="240" w:after="120"/>
      <w:ind w:firstLine="0"/>
      <w:outlineLvl w:val="1"/>
    </w:pPr>
    <w:rPr>
      <w:rFonts w:asciiTheme="majorHAnsi" w:eastAsiaTheme="majorEastAsia" w:hAnsiTheme="majorHAnsi" w:cstheme="majorBidi"/>
      <w:b/>
      <w:bCs/>
      <w:color w:val="000000" w:themeColor="text1"/>
      <w:sz w:val="28"/>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C14E31"/>
    <w:rPr>
      <w:rFonts w:asciiTheme="majorHAnsi" w:eastAsiaTheme="majorEastAsia" w:hAnsiTheme="majorHAnsi" w:cstheme="majorBidi"/>
      <w:b/>
      <w:bCs/>
      <w:color w:val="000000" w:themeColor="text1"/>
      <w:sz w:val="32"/>
      <w:szCs w:val="28"/>
    </w:rPr>
  </w:style>
  <w:style w:type="character" w:customStyle="1" w:styleId="22">
    <w:name w:val="Заголовок 2 Знак"/>
    <w:basedOn w:val="a2"/>
    <w:link w:val="21"/>
    <w:uiPriority w:val="9"/>
    <w:rsid w:val="00C14E31"/>
    <w:rPr>
      <w:rFonts w:asciiTheme="majorHAnsi" w:eastAsiaTheme="majorEastAsia" w:hAnsiTheme="majorHAnsi"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425"/>
    </w:pPr>
    <w:rPr>
      <w:rFonts w:ascii="Consolas" w:eastAsia="Consolas" w:hAnsi="Consolas"/>
      <w:sz w:val="20"/>
    </w:rPr>
  </w:style>
  <w:style w:type="paragraph" w:customStyle="1" w:styleId="CaptionCenter">
    <w:name w:val="CaptionCenter"/>
    <w:pPr>
      <w:spacing w:line="240" w:lineRule="auto"/>
      <w:jc w:val="center"/>
    </w:pPr>
    <w:rPr>
      <w:rFonts w:ascii="Times New Roman" w:eastAsia="Times New Roman" w:hAnsi="Times New Roman"/>
    </w:rPr>
  </w:style>
  <w:style w:type="paragraph" w:customStyle="1" w:styleId="TableText">
    <w:name w:val="TableText"/>
    <w:pPr>
      <w:spacing w:after="0" w:line="240" w:lineRule="auto"/>
    </w:pPr>
    <w:rPr>
      <w:rFonts w:ascii="Times New Roman" w:eastAsia="Times New Roman" w:hAnsi="Times New Roman"/>
      <w:sz w:val="20"/>
    </w:rPr>
  </w:style>
  <w:style w:type="paragraph" w:styleId="14">
    <w:name w:val="toc 1"/>
    <w:basedOn w:val="a1"/>
    <w:next w:val="a1"/>
    <w:autoRedefine/>
    <w:uiPriority w:val="39"/>
    <w:unhideWhenUsed/>
    <w:rsid w:val="003E6D96"/>
    <w:pPr>
      <w:spacing w:before="120"/>
      <w:jc w:val="left"/>
    </w:pPr>
    <w:rPr>
      <w:rFonts w:asciiTheme="minorHAnsi" w:hAnsiTheme="minorHAnsi"/>
      <w:b/>
      <w:bCs/>
      <w:i/>
      <w:iCs/>
      <w:szCs w:val="24"/>
    </w:rPr>
  </w:style>
  <w:style w:type="paragraph" w:styleId="2c">
    <w:name w:val="toc 2"/>
    <w:basedOn w:val="a1"/>
    <w:next w:val="a1"/>
    <w:autoRedefine/>
    <w:uiPriority w:val="39"/>
    <w:unhideWhenUsed/>
    <w:rsid w:val="003E6D96"/>
    <w:pPr>
      <w:spacing w:before="120"/>
      <w:ind w:left="240"/>
      <w:jc w:val="left"/>
    </w:pPr>
    <w:rPr>
      <w:rFonts w:asciiTheme="minorHAnsi" w:hAnsiTheme="minorHAnsi"/>
      <w:b/>
      <w:bCs/>
      <w:sz w:val="22"/>
    </w:rPr>
  </w:style>
  <w:style w:type="character" w:styleId="aff8">
    <w:name w:val="Hyperlink"/>
    <w:basedOn w:val="a2"/>
    <w:uiPriority w:val="99"/>
    <w:unhideWhenUsed/>
    <w:rsid w:val="003E6D96"/>
    <w:rPr>
      <w:color w:val="0000FF" w:themeColor="hyperlink"/>
      <w:u w:val="single"/>
    </w:rPr>
  </w:style>
  <w:style w:type="paragraph" w:styleId="38">
    <w:name w:val="toc 3"/>
    <w:basedOn w:val="a1"/>
    <w:next w:val="a1"/>
    <w:autoRedefine/>
    <w:uiPriority w:val="39"/>
    <w:semiHidden/>
    <w:unhideWhenUsed/>
    <w:rsid w:val="00360B50"/>
    <w:pPr>
      <w:ind w:left="480"/>
      <w:jc w:val="left"/>
    </w:pPr>
    <w:rPr>
      <w:rFonts w:asciiTheme="minorHAnsi" w:hAnsiTheme="minorHAnsi"/>
      <w:sz w:val="20"/>
      <w:szCs w:val="20"/>
    </w:rPr>
  </w:style>
  <w:style w:type="paragraph" w:styleId="41">
    <w:name w:val="toc 4"/>
    <w:basedOn w:val="a1"/>
    <w:next w:val="a1"/>
    <w:autoRedefine/>
    <w:uiPriority w:val="39"/>
    <w:semiHidden/>
    <w:unhideWhenUsed/>
    <w:rsid w:val="00360B50"/>
    <w:pPr>
      <w:ind w:left="720"/>
      <w:jc w:val="left"/>
    </w:pPr>
    <w:rPr>
      <w:rFonts w:asciiTheme="minorHAnsi" w:hAnsiTheme="minorHAnsi"/>
      <w:sz w:val="20"/>
      <w:szCs w:val="20"/>
    </w:rPr>
  </w:style>
  <w:style w:type="paragraph" w:styleId="51">
    <w:name w:val="toc 5"/>
    <w:basedOn w:val="a1"/>
    <w:next w:val="a1"/>
    <w:autoRedefine/>
    <w:uiPriority w:val="39"/>
    <w:semiHidden/>
    <w:unhideWhenUsed/>
    <w:rsid w:val="00360B50"/>
    <w:pPr>
      <w:ind w:left="960"/>
      <w:jc w:val="left"/>
    </w:pPr>
    <w:rPr>
      <w:rFonts w:asciiTheme="minorHAnsi" w:hAnsiTheme="minorHAnsi"/>
      <w:sz w:val="20"/>
      <w:szCs w:val="20"/>
    </w:rPr>
  </w:style>
  <w:style w:type="paragraph" w:styleId="61">
    <w:name w:val="toc 6"/>
    <w:basedOn w:val="a1"/>
    <w:next w:val="a1"/>
    <w:autoRedefine/>
    <w:uiPriority w:val="39"/>
    <w:semiHidden/>
    <w:unhideWhenUsed/>
    <w:rsid w:val="00360B50"/>
    <w:pPr>
      <w:ind w:left="1200"/>
      <w:jc w:val="left"/>
    </w:pPr>
    <w:rPr>
      <w:rFonts w:asciiTheme="minorHAnsi" w:hAnsiTheme="minorHAnsi"/>
      <w:sz w:val="20"/>
      <w:szCs w:val="20"/>
    </w:rPr>
  </w:style>
  <w:style w:type="paragraph" w:styleId="71">
    <w:name w:val="toc 7"/>
    <w:basedOn w:val="a1"/>
    <w:next w:val="a1"/>
    <w:autoRedefine/>
    <w:uiPriority w:val="39"/>
    <w:semiHidden/>
    <w:unhideWhenUsed/>
    <w:rsid w:val="00360B50"/>
    <w:pPr>
      <w:ind w:left="1440"/>
      <w:jc w:val="left"/>
    </w:pPr>
    <w:rPr>
      <w:rFonts w:asciiTheme="minorHAnsi" w:hAnsiTheme="minorHAnsi"/>
      <w:sz w:val="20"/>
      <w:szCs w:val="20"/>
    </w:rPr>
  </w:style>
  <w:style w:type="paragraph" w:styleId="81">
    <w:name w:val="toc 8"/>
    <w:basedOn w:val="a1"/>
    <w:next w:val="a1"/>
    <w:autoRedefine/>
    <w:uiPriority w:val="39"/>
    <w:semiHidden/>
    <w:unhideWhenUsed/>
    <w:rsid w:val="00360B50"/>
    <w:pPr>
      <w:ind w:left="1680"/>
      <w:jc w:val="left"/>
    </w:pPr>
    <w:rPr>
      <w:rFonts w:asciiTheme="minorHAnsi" w:hAnsiTheme="minorHAnsi"/>
      <w:sz w:val="20"/>
      <w:szCs w:val="20"/>
    </w:rPr>
  </w:style>
  <w:style w:type="paragraph" w:styleId="91">
    <w:name w:val="toc 9"/>
    <w:basedOn w:val="a1"/>
    <w:next w:val="a1"/>
    <w:autoRedefine/>
    <w:uiPriority w:val="39"/>
    <w:semiHidden/>
    <w:unhideWhenUsed/>
    <w:rsid w:val="00360B50"/>
    <w:pPr>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45</Pages>
  <Words>11721</Words>
  <Characters>66816</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Овсянникова Виктория Александровна</cp:lastModifiedBy>
  <cp:revision>246</cp:revision>
  <dcterms:created xsi:type="dcterms:W3CDTF">2013-12-23T23:15:00Z</dcterms:created>
  <dcterms:modified xsi:type="dcterms:W3CDTF">2026-04-24T20:31:00Z</dcterms:modified>
  <cp:category/>
</cp:coreProperties>
</file>