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BAEC6" w14:textId="77777777" w:rsidR="00F333CE" w:rsidRDefault="00000000">
      <w:pPr>
        <w:pStyle w:val="Heading1"/>
        <w:rPr>
          <w:sz w:val="30"/>
          <w:szCs w:val="30"/>
        </w:rPr>
      </w:pPr>
      <w:r>
        <w:rPr>
          <w:sz w:val="30"/>
          <w:szCs w:val="30"/>
        </w:rPr>
        <w:t>Model Evaluation Results Table</w:t>
      </w:r>
    </w:p>
    <w:p w14:paraId="0DACE43C" w14:textId="77777777" w:rsidR="00F333CE" w:rsidRDefault="00F333CE">
      <w:pPr>
        <w:rPr>
          <w:sz w:val="24"/>
          <w:szCs w:val="24"/>
        </w:rPr>
      </w:pPr>
    </w:p>
    <w:tbl>
      <w:tblPr>
        <w:tblStyle w:val="a"/>
        <w:tblW w:w="102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339"/>
        <w:gridCol w:w="1665"/>
        <w:gridCol w:w="1245"/>
        <w:gridCol w:w="1665"/>
        <w:gridCol w:w="1665"/>
      </w:tblGrid>
      <w:tr w:rsidR="00F333CE" w14:paraId="06B2E233" w14:textId="77777777" w:rsidTr="00F3281A">
        <w:trPr>
          <w:jc w:val="center"/>
        </w:trPr>
        <w:tc>
          <w:tcPr>
            <w:tcW w:w="1696" w:type="dxa"/>
          </w:tcPr>
          <w:p w14:paraId="3CBC807A" w14:textId="09DA7D45" w:rsidR="00F333CE" w:rsidRDefault="00000000" w:rsidP="00985A86">
            <w:pPr>
              <w:spacing w:line="276" w:lineRule="auto"/>
              <w:jc w:val="center"/>
              <w:rPr>
                <w:sz w:val="24"/>
                <w:szCs w:val="24"/>
              </w:rPr>
            </w:pPr>
            <w:r>
              <w:rPr>
                <w:sz w:val="24"/>
                <w:szCs w:val="24"/>
              </w:rPr>
              <w:t xml:space="preserve">Model </w:t>
            </w:r>
          </w:p>
        </w:tc>
        <w:tc>
          <w:tcPr>
            <w:tcW w:w="2339" w:type="dxa"/>
          </w:tcPr>
          <w:p w14:paraId="2699A861" w14:textId="332DC463" w:rsidR="00F333CE" w:rsidRDefault="00000000" w:rsidP="00985A86">
            <w:pPr>
              <w:spacing w:line="276" w:lineRule="auto"/>
              <w:jc w:val="center"/>
              <w:rPr>
                <w:sz w:val="24"/>
                <w:szCs w:val="24"/>
              </w:rPr>
            </w:pPr>
            <w:r>
              <w:rPr>
                <w:sz w:val="24"/>
                <w:szCs w:val="24"/>
              </w:rPr>
              <w:t>Method</w:t>
            </w:r>
            <w:r w:rsidR="00F3281A">
              <w:rPr>
                <w:sz w:val="24"/>
                <w:szCs w:val="24"/>
              </w:rPr>
              <w:t>/Algorithm</w:t>
            </w:r>
          </w:p>
        </w:tc>
        <w:tc>
          <w:tcPr>
            <w:tcW w:w="1665" w:type="dxa"/>
          </w:tcPr>
          <w:p w14:paraId="6FDD65D4" w14:textId="77777777" w:rsidR="00F333CE" w:rsidRDefault="00000000" w:rsidP="00985A86">
            <w:pPr>
              <w:spacing w:line="276" w:lineRule="auto"/>
              <w:jc w:val="center"/>
              <w:rPr>
                <w:sz w:val="24"/>
                <w:szCs w:val="24"/>
              </w:rPr>
            </w:pPr>
            <w:r>
              <w:rPr>
                <w:sz w:val="24"/>
                <w:szCs w:val="24"/>
              </w:rPr>
              <w:t>Precision (P)</w:t>
            </w:r>
          </w:p>
        </w:tc>
        <w:tc>
          <w:tcPr>
            <w:tcW w:w="1245" w:type="dxa"/>
          </w:tcPr>
          <w:p w14:paraId="1B9878FE" w14:textId="77777777" w:rsidR="00F333CE" w:rsidRDefault="00000000" w:rsidP="00985A86">
            <w:pPr>
              <w:spacing w:line="276" w:lineRule="auto"/>
              <w:jc w:val="center"/>
              <w:rPr>
                <w:sz w:val="24"/>
                <w:szCs w:val="24"/>
              </w:rPr>
            </w:pPr>
            <w:r>
              <w:rPr>
                <w:sz w:val="24"/>
                <w:szCs w:val="24"/>
              </w:rPr>
              <w:t>Recall (R)</w:t>
            </w:r>
          </w:p>
        </w:tc>
        <w:tc>
          <w:tcPr>
            <w:tcW w:w="1665" w:type="dxa"/>
          </w:tcPr>
          <w:p w14:paraId="43666F3B" w14:textId="77777777" w:rsidR="00F333CE" w:rsidRDefault="00000000" w:rsidP="00985A86">
            <w:pPr>
              <w:spacing w:line="276" w:lineRule="auto"/>
              <w:jc w:val="center"/>
              <w:rPr>
                <w:sz w:val="24"/>
                <w:szCs w:val="24"/>
              </w:rPr>
            </w:pPr>
            <w:r>
              <w:rPr>
                <w:sz w:val="24"/>
                <w:szCs w:val="24"/>
              </w:rPr>
              <w:t>Accuracy (A)</w:t>
            </w:r>
          </w:p>
        </w:tc>
        <w:tc>
          <w:tcPr>
            <w:tcW w:w="1665" w:type="dxa"/>
          </w:tcPr>
          <w:p w14:paraId="4BC604CC" w14:textId="77777777" w:rsidR="00F333CE" w:rsidRDefault="00000000" w:rsidP="00985A86">
            <w:pPr>
              <w:spacing w:line="276" w:lineRule="auto"/>
              <w:jc w:val="center"/>
              <w:rPr>
                <w:sz w:val="24"/>
                <w:szCs w:val="24"/>
              </w:rPr>
            </w:pPr>
            <w:r>
              <w:rPr>
                <w:sz w:val="24"/>
                <w:szCs w:val="24"/>
              </w:rPr>
              <w:t>F1 Score (F)</w:t>
            </w:r>
          </w:p>
        </w:tc>
      </w:tr>
      <w:tr w:rsidR="00F3281A" w14:paraId="13DC8930" w14:textId="77777777" w:rsidTr="00F3281A">
        <w:trPr>
          <w:jc w:val="center"/>
        </w:trPr>
        <w:tc>
          <w:tcPr>
            <w:tcW w:w="1696" w:type="dxa"/>
            <w:vMerge w:val="restart"/>
          </w:tcPr>
          <w:p w14:paraId="6788ECB9" w14:textId="77777777" w:rsidR="00F3281A" w:rsidRDefault="00F3281A" w:rsidP="00985A86">
            <w:pPr>
              <w:spacing w:line="276" w:lineRule="auto"/>
              <w:rPr>
                <w:sz w:val="24"/>
                <w:szCs w:val="24"/>
              </w:rPr>
            </w:pPr>
          </w:p>
          <w:p w14:paraId="33C61AAA" w14:textId="7AB0B126" w:rsidR="00F3281A" w:rsidRDefault="00F3281A" w:rsidP="00985A86">
            <w:pPr>
              <w:spacing w:line="276" w:lineRule="auto"/>
              <w:jc w:val="center"/>
              <w:rPr>
                <w:sz w:val="24"/>
                <w:szCs w:val="24"/>
              </w:rPr>
            </w:pPr>
            <w:r>
              <w:rPr>
                <w:sz w:val="24"/>
                <w:szCs w:val="24"/>
              </w:rPr>
              <w:t>Random Forest</w:t>
            </w:r>
          </w:p>
        </w:tc>
        <w:tc>
          <w:tcPr>
            <w:tcW w:w="2339" w:type="dxa"/>
          </w:tcPr>
          <w:p w14:paraId="51F9AEBE" w14:textId="52AFA611" w:rsidR="00F3281A" w:rsidRDefault="00F3281A" w:rsidP="00985A86">
            <w:pPr>
              <w:spacing w:line="276" w:lineRule="auto"/>
              <w:jc w:val="center"/>
              <w:rPr>
                <w:sz w:val="24"/>
                <w:szCs w:val="24"/>
              </w:rPr>
            </w:pPr>
            <w:r>
              <w:rPr>
                <w:sz w:val="24"/>
                <w:szCs w:val="24"/>
              </w:rPr>
              <w:t>Random Undersampling</w:t>
            </w:r>
          </w:p>
        </w:tc>
        <w:tc>
          <w:tcPr>
            <w:tcW w:w="1665" w:type="dxa"/>
          </w:tcPr>
          <w:p w14:paraId="72B197B2" w14:textId="3782B643" w:rsidR="00F3281A" w:rsidRDefault="00F3281A" w:rsidP="00985A86">
            <w:pPr>
              <w:spacing w:line="360" w:lineRule="auto"/>
              <w:jc w:val="center"/>
              <w:rPr>
                <w:sz w:val="24"/>
                <w:szCs w:val="24"/>
              </w:rPr>
            </w:pPr>
            <w:r>
              <w:rPr>
                <w:sz w:val="24"/>
                <w:szCs w:val="24"/>
              </w:rPr>
              <w:t>0.89</w:t>
            </w:r>
          </w:p>
        </w:tc>
        <w:tc>
          <w:tcPr>
            <w:tcW w:w="1245" w:type="dxa"/>
          </w:tcPr>
          <w:p w14:paraId="22157E5A" w14:textId="2C970B3F" w:rsidR="00F3281A" w:rsidRDefault="00F3281A" w:rsidP="00985A86">
            <w:pPr>
              <w:spacing w:line="360" w:lineRule="auto"/>
              <w:jc w:val="center"/>
              <w:rPr>
                <w:sz w:val="24"/>
                <w:szCs w:val="24"/>
              </w:rPr>
            </w:pPr>
            <w:r>
              <w:rPr>
                <w:sz w:val="24"/>
                <w:szCs w:val="24"/>
              </w:rPr>
              <w:t>0.60</w:t>
            </w:r>
          </w:p>
        </w:tc>
        <w:tc>
          <w:tcPr>
            <w:tcW w:w="1665" w:type="dxa"/>
          </w:tcPr>
          <w:p w14:paraId="2D9D11BF" w14:textId="399740BC" w:rsidR="00F3281A" w:rsidRDefault="00F3281A" w:rsidP="00985A86">
            <w:pPr>
              <w:spacing w:line="360" w:lineRule="auto"/>
              <w:jc w:val="center"/>
              <w:rPr>
                <w:sz w:val="24"/>
                <w:szCs w:val="24"/>
              </w:rPr>
            </w:pPr>
            <w:r>
              <w:rPr>
                <w:sz w:val="24"/>
                <w:szCs w:val="24"/>
              </w:rPr>
              <w:t>0.61</w:t>
            </w:r>
          </w:p>
        </w:tc>
        <w:tc>
          <w:tcPr>
            <w:tcW w:w="1665" w:type="dxa"/>
          </w:tcPr>
          <w:p w14:paraId="7DBE9810" w14:textId="7A9B45C2" w:rsidR="00F3281A" w:rsidRDefault="00F3281A" w:rsidP="00985A86">
            <w:pPr>
              <w:spacing w:line="360" w:lineRule="auto"/>
              <w:jc w:val="center"/>
              <w:rPr>
                <w:sz w:val="24"/>
                <w:szCs w:val="24"/>
              </w:rPr>
            </w:pPr>
            <w:r>
              <w:rPr>
                <w:sz w:val="24"/>
                <w:szCs w:val="24"/>
              </w:rPr>
              <w:t>0.72</w:t>
            </w:r>
          </w:p>
        </w:tc>
      </w:tr>
      <w:tr w:rsidR="00F3281A" w14:paraId="01B9C16A" w14:textId="77777777" w:rsidTr="00F3281A">
        <w:trPr>
          <w:jc w:val="center"/>
        </w:trPr>
        <w:tc>
          <w:tcPr>
            <w:tcW w:w="1696" w:type="dxa"/>
            <w:vMerge/>
          </w:tcPr>
          <w:p w14:paraId="34DC922F" w14:textId="46FE3067" w:rsidR="00F3281A" w:rsidRDefault="00F3281A" w:rsidP="00985A86">
            <w:pPr>
              <w:spacing w:line="276" w:lineRule="auto"/>
              <w:rPr>
                <w:sz w:val="24"/>
                <w:szCs w:val="24"/>
              </w:rPr>
            </w:pPr>
          </w:p>
        </w:tc>
        <w:tc>
          <w:tcPr>
            <w:tcW w:w="2339" w:type="dxa"/>
          </w:tcPr>
          <w:p w14:paraId="0CE0EC98" w14:textId="77777777" w:rsidR="00F3281A" w:rsidRDefault="00F3281A" w:rsidP="00985A86">
            <w:pPr>
              <w:spacing w:line="276" w:lineRule="auto"/>
              <w:jc w:val="center"/>
              <w:rPr>
                <w:sz w:val="24"/>
                <w:szCs w:val="24"/>
              </w:rPr>
            </w:pPr>
            <w:r>
              <w:rPr>
                <w:sz w:val="24"/>
                <w:szCs w:val="24"/>
              </w:rPr>
              <w:t>SMOTE</w:t>
            </w:r>
          </w:p>
        </w:tc>
        <w:tc>
          <w:tcPr>
            <w:tcW w:w="1665" w:type="dxa"/>
          </w:tcPr>
          <w:p w14:paraId="2BE13CB1" w14:textId="77777777" w:rsidR="00F3281A" w:rsidRDefault="00F3281A" w:rsidP="00985A86">
            <w:pPr>
              <w:spacing w:line="360" w:lineRule="auto"/>
              <w:jc w:val="center"/>
              <w:rPr>
                <w:sz w:val="24"/>
                <w:szCs w:val="24"/>
              </w:rPr>
            </w:pPr>
            <w:r>
              <w:rPr>
                <w:sz w:val="24"/>
                <w:szCs w:val="24"/>
              </w:rPr>
              <w:t>0.86</w:t>
            </w:r>
          </w:p>
        </w:tc>
        <w:tc>
          <w:tcPr>
            <w:tcW w:w="1245" w:type="dxa"/>
          </w:tcPr>
          <w:p w14:paraId="7AE211FD" w14:textId="77777777" w:rsidR="00F3281A" w:rsidRDefault="00F3281A" w:rsidP="00985A86">
            <w:pPr>
              <w:spacing w:line="360" w:lineRule="auto"/>
              <w:jc w:val="center"/>
              <w:rPr>
                <w:sz w:val="24"/>
                <w:szCs w:val="24"/>
              </w:rPr>
            </w:pPr>
            <w:r>
              <w:rPr>
                <w:sz w:val="24"/>
                <w:szCs w:val="24"/>
              </w:rPr>
              <w:t>0.85</w:t>
            </w:r>
          </w:p>
        </w:tc>
        <w:tc>
          <w:tcPr>
            <w:tcW w:w="1665" w:type="dxa"/>
          </w:tcPr>
          <w:p w14:paraId="4DD8FFE2" w14:textId="77777777" w:rsidR="00F3281A" w:rsidRDefault="00F3281A" w:rsidP="00985A86">
            <w:pPr>
              <w:spacing w:line="360" w:lineRule="auto"/>
              <w:jc w:val="center"/>
              <w:rPr>
                <w:sz w:val="24"/>
                <w:szCs w:val="24"/>
              </w:rPr>
            </w:pPr>
            <w:r>
              <w:rPr>
                <w:sz w:val="24"/>
                <w:szCs w:val="24"/>
              </w:rPr>
              <w:t>0.76</w:t>
            </w:r>
          </w:p>
        </w:tc>
        <w:tc>
          <w:tcPr>
            <w:tcW w:w="1665" w:type="dxa"/>
          </w:tcPr>
          <w:p w14:paraId="18DD6D60" w14:textId="77777777" w:rsidR="00F3281A" w:rsidRDefault="00F3281A" w:rsidP="00985A86">
            <w:pPr>
              <w:spacing w:line="360" w:lineRule="auto"/>
              <w:jc w:val="center"/>
              <w:rPr>
                <w:sz w:val="24"/>
                <w:szCs w:val="24"/>
              </w:rPr>
            </w:pPr>
            <w:r>
              <w:rPr>
                <w:sz w:val="24"/>
                <w:szCs w:val="24"/>
              </w:rPr>
              <w:t>0.86</w:t>
            </w:r>
          </w:p>
        </w:tc>
      </w:tr>
      <w:tr w:rsidR="00F3281A" w14:paraId="7EEC6689" w14:textId="77777777" w:rsidTr="00F3281A">
        <w:trPr>
          <w:jc w:val="center"/>
        </w:trPr>
        <w:tc>
          <w:tcPr>
            <w:tcW w:w="1696" w:type="dxa"/>
            <w:vMerge/>
          </w:tcPr>
          <w:p w14:paraId="4E3DA233" w14:textId="03A62B5F" w:rsidR="00F3281A" w:rsidRDefault="00F3281A" w:rsidP="00985A86">
            <w:pPr>
              <w:spacing w:line="276" w:lineRule="auto"/>
              <w:rPr>
                <w:sz w:val="24"/>
                <w:szCs w:val="24"/>
              </w:rPr>
            </w:pPr>
          </w:p>
        </w:tc>
        <w:tc>
          <w:tcPr>
            <w:tcW w:w="2339" w:type="dxa"/>
          </w:tcPr>
          <w:p w14:paraId="2D845C31" w14:textId="2234E563" w:rsidR="00F3281A" w:rsidRDefault="00F3281A" w:rsidP="00985A86">
            <w:pPr>
              <w:spacing w:line="276" w:lineRule="auto"/>
              <w:jc w:val="center"/>
              <w:rPr>
                <w:sz w:val="24"/>
                <w:szCs w:val="24"/>
              </w:rPr>
            </w:pPr>
            <w:r>
              <w:rPr>
                <w:sz w:val="24"/>
                <w:szCs w:val="24"/>
              </w:rPr>
              <w:t>ADASYN</w:t>
            </w:r>
          </w:p>
        </w:tc>
        <w:tc>
          <w:tcPr>
            <w:tcW w:w="1665" w:type="dxa"/>
          </w:tcPr>
          <w:p w14:paraId="49D1903A" w14:textId="6250C7ED" w:rsidR="00F3281A" w:rsidRDefault="00F3281A" w:rsidP="00985A86">
            <w:pPr>
              <w:spacing w:line="360" w:lineRule="auto"/>
              <w:jc w:val="center"/>
              <w:rPr>
                <w:sz w:val="24"/>
                <w:szCs w:val="24"/>
              </w:rPr>
            </w:pPr>
            <w:r>
              <w:rPr>
                <w:sz w:val="24"/>
                <w:szCs w:val="24"/>
              </w:rPr>
              <w:t>0.84</w:t>
            </w:r>
          </w:p>
        </w:tc>
        <w:tc>
          <w:tcPr>
            <w:tcW w:w="1245" w:type="dxa"/>
          </w:tcPr>
          <w:p w14:paraId="0796E567" w14:textId="5012BB71" w:rsidR="00F3281A" w:rsidRDefault="00F3281A" w:rsidP="00985A86">
            <w:pPr>
              <w:spacing w:line="360" w:lineRule="auto"/>
              <w:jc w:val="center"/>
              <w:rPr>
                <w:sz w:val="24"/>
                <w:szCs w:val="24"/>
              </w:rPr>
            </w:pPr>
            <w:r>
              <w:rPr>
                <w:sz w:val="24"/>
                <w:szCs w:val="24"/>
              </w:rPr>
              <w:t>0.93</w:t>
            </w:r>
          </w:p>
        </w:tc>
        <w:tc>
          <w:tcPr>
            <w:tcW w:w="1665" w:type="dxa"/>
          </w:tcPr>
          <w:p w14:paraId="42EB5C36" w14:textId="79ADD0EA" w:rsidR="00F3281A" w:rsidRDefault="00F3281A" w:rsidP="00985A86">
            <w:pPr>
              <w:spacing w:line="360" w:lineRule="auto"/>
              <w:jc w:val="center"/>
              <w:rPr>
                <w:sz w:val="24"/>
                <w:szCs w:val="24"/>
              </w:rPr>
            </w:pPr>
            <w:r>
              <w:rPr>
                <w:sz w:val="24"/>
                <w:szCs w:val="24"/>
              </w:rPr>
              <w:t>0.79</w:t>
            </w:r>
          </w:p>
        </w:tc>
        <w:tc>
          <w:tcPr>
            <w:tcW w:w="1665" w:type="dxa"/>
          </w:tcPr>
          <w:p w14:paraId="5A3D5B82" w14:textId="1C348C4F" w:rsidR="00F3281A" w:rsidRDefault="00F3281A" w:rsidP="00985A86">
            <w:pPr>
              <w:spacing w:line="360" w:lineRule="auto"/>
              <w:jc w:val="center"/>
              <w:rPr>
                <w:sz w:val="24"/>
                <w:szCs w:val="24"/>
              </w:rPr>
            </w:pPr>
            <w:r>
              <w:rPr>
                <w:sz w:val="24"/>
                <w:szCs w:val="24"/>
              </w:rPr>
              <w:t>0.88</w:t>
            </w:r>
          </w:p>
        </w:tc>
      </w:tr>
      <w:tr w:rsidR="00F3281A" w14:paraId="632C40F1" w14:textId="77777777" w:rsidTr="00F3281A">
        <w:trPr>
          <w:jc w:val="center"/>
        </w:trPr>
        <w:tc>
          <w:tcPr>
            <w:tcW w:w="1696" w:type="dxa"/>
            <w:vMerge w:val="restart"/>
          </w:tcPr>
          <w:p w14:paraId="5F969228" w14:textId="77777777" w:rsidR="00F3281A" w:rsidRDefault="00F3281A" w:rsidP="00985A86">
            <w:pPr>
              <w:spacing w:line="276" w:lineRule="auto"/>
              <w:rPr>
                <w:sz w:val="24"/>
                <w:szCs w:val="24"/>
              </w:rPr>
            </w:pPr>
          </w:p>
          <w:p w14:paraId="2C49DB98" w14:textId="2FD37E07" w:rsidR="00F3281A" w:rsidRDefault="00F3281A" w:rsidP="00985A86">
            <w:pPr>
              <w:spacing w:line="276" w:lineRule="auto"/>
              <w:jc w:val="center"/>
              <w:rPr>
                <w:sz w:val="24"/>
                <w:szCs w:val="24"/>
              </w:rPr>
            </w:pPr>
            <w:r>
              <w:rPr>
                <w:sz w:val="24"/>
                <w:szCs w:val="24"/>
              </w:rPr>
              <w:t>Logistic Regression</w:t>
            </w:r>
          </w:p>
          <w:p w14:paraId="1D0D5100" w14:textId="218CC0F7" w:rsidR="00F3281A" w:rsidRDefault="00F3281A" w:rsidP="00985A86">
            <w:pPr>
              <w:spacing w:line="276" w:lineRule="auto"/>
              <w:rPr>
                <w:sz w:val="24"/>
                <w:szCs w:val="24"/>
              </w:rPr>
            </w:pPr>
          </w:p>
        </w:tc>
        <w:tc>
          <w:tcPr>
            <w:tcW w:w="2339" w:type="dxa"/>
          </w:tcPr>
          <w:p w14:paraId="22E91E15" w14:textId="6CB0BB31" w:rsidR="00F3281A" w:rsidRDefault="00F3281A" w:rsidP="00985A86">
            <w:pPr>
              <w:spacing w:line="276" w:lineRule="auto"/>
              <w:jc w:val="center"/>
              <w:rPr>
                <w:sz w:val="24"/>
                <w:szCs w:val="24"/>
              </w:rPr>
            </w:pPr>
            <w:r>
              <w:rPr>
                <w:sz w:val="24"/>
                <w:szCs w:val="24"/>
              </w:rPr>
              <w:t>Random Undersampling</w:t>
            </w:r>
          </w:p>
        </w:tc>
        <w:tc>
          <w:tcPr>
            <w:tcW w:w="1665" w:type="dxa"/>
          </w:tcPr>
          <w:p w14:paraId="6433BE21" w14:textId="23BF3917" w:rsidR="00F3281A" w:rsidRDefault="00F3281A" w:rsidP="00985A86">
            <w:pPr>
              <w:spacing w:line="360" w:lineRule="auto"/>
              <w:jc w:val="center"/>
              <w:rPr>
                <w:sz w:val="24"/>
                <w:szCs w:val="24"/>
              </w:rPr>
            </w:pPr>
            <w:r>
              <w:rPr>
                <w:sz w:val="24"/>
                <w:szCs w:val="24"/>
              </w:rPr>
              <w:t>0.</w:t>
            </w:r>
            <w:r w:rsidR="00FE025F">
              <w:rPr>
                <w:sz w:val="24"/>
                <w:szCs w:val="24"/>
              </w:rPr>
              <w:t>90</w:t>
            </w:r>
          </w:p>
        </w:tc>
        <w:tc>
          <w:tcPr>
            <w:tcW w:w="1245" w:type="dxa"/>
          </w:tcPr>
          <w:p w14:paraId="3011E22A" w14:textId="4C1385F4" w:rsidR="00F3281A" w:rsidRDefault="00F3281A" w:rsidP="00985A86">
            <w:pPr>
              <w:spacing w:line="360" w:lineRule="auto"/>
              <w:jc w:val="center"/>
              <w:rPr>
                <w:sz w:val="24"/>
                <w:szCs w:val="24"/>
              </w:rPr>
            </w:pPr>
            <w:r>
              <w:rPr>
                <w:sz w:val="24"/>
                <w:szCs w:val="24"/>
              </w:rPr>
              <w:t>0.66</w:t>
            </w:r>
          </w:p>
        </w:tc>
        <w:tc>
          <w:tcPr>
            <w:tcW w:w="1665" w:type="dxa"/>
          </w:tcPr>
          <w:p w14:paraId="391E277F" w14:textId="2406CFF0" w:rsidR="00F3281A" w:rsidRDefault="00F3281A" w:rsidP="00985A86">
            <w:pPr>
              <w:spacing w:line="360" w:lineRule="auto"/>
              <w:jc w:val="center"/>
              <w:rPr>
                <w:sz w:val="24"/>
                <w:szCs w:val="24"/>
              </w:rPr>
            </w:pPr>
            <w:r>
              <w:rPr>
                <w:sz w:val="24"/>
                <w:szCs w:val="24"/>
              </w:rPr>
              <w:t>0.65</w:t>
            </w:r>
          </w:p>
        </w:tc>
        <w:tc>
          <w:tcPr>
            <w:tcW w:w="1665" w:type="dxa"/>
          </w:tcPr>
          <w:p w14:paraId="54DDFC7E" w14:textId="3463EC0D" w:rsidR="00F3281A" w:rsidRDefault="00F3281A" w:rsidP="00985A86">
            <w:pPr>
              <w:spacing w:line="360" w:lineRule="auto"/>
              <w:jc w:val="center"/>
              <w:rPr>
                <w:sz w:val="24"/>
                <w:szCs w:val="24"/>
              </w:rPr>
            </w:pPr>
            <w:r>
              <w:rPr>
                <w:sz w:val="24"/>
                <w:szCs w:val="24"/>
              </w:rPr>
              <w:t>0.76</w:t>
            </w:r>
          </w:p>
        </w:tc>
      </w:tr>
      <w:tr w:rsidR="00F3281A" w14:paraId="642FE70F" w14:textId="77777777" w:rsidTr="00F3281A">
        <w:trPr>
          <w:jc w:val="center"/>
        </w:trPr>
        <w:tc>
          <w:tcPr>
            <w:tcW w:w="1696" w:type="dxa"/>
            <w:vMerge/>
          </w:tcPr>
          <w:p w14:paraId="6E36835B" w14:textId="77777777" w:rsidR="00F3281A" w:rsidRDefault="00F3281A" w:rsidP="00985A86">
            <w:pPr>
              <w:spacing w:line="276" w:lineRule="auto"/>
              <w:rPr>
                <w:sz w:val="24"/>
                <w:szCs w:val="24"/>
              </w:rPr>
            </w:pPr>
          </w:p>
        </w:tc>
        <w:tc>
          <w:tcPr>
            <w:tcW w:w="2339" w:type="dxa"/>
          </w:tcPr>
          <w:p w14:paraId="3C5A3B29" w14:textId="35F66766" w:rsidR="00F3281A" w:rsidRDefault="00F3281A" w:rsidP="00985A86">
            <w:pPr>
              <w:spacing w:line="276" w:lineRule="auto"/>
              <w:jc w:val="center"/>
              <w:rPr>
                <w:sz w:val="24"/>
                <w:szCs w:val="24"/>
              </w:rPr>
            </w:pPr>
            <w:r>
              <w:rPr>
                <w:sz w:val="24"/>
                <w:szCs w:val="24"/>
              </w:rPr>
              <w:t>SMOTE</w:t>
            </w:r>
          </w:p>
        </w:tc>
        <w:tc>
          <w:tcPr>
            <w:tcW w:w="1665" w:type="dxa"/>
          </w:tcPr>
          <w:p w14:paraId="6C9C6C88" w14:textId="48E9808E" w:rsidR="00F3281A" w:rsidRDefault="00F3281A" w:rsidP="00985A86">
            <w:pPr>
              <w:spacing w:line="360" w:lineRule="auto"/>
              <w:jc w:val="center"/>
              <w:rPr>
                <w:sz w:val="24"/>
                <w:szCs w:val="24"/>
              </w:rPr>
            </w:pPr>
            <w:r>
              <w:rPr>
                <w:sz w:val="24"/>
                <w:szCs w:val="24"/>
              </w:rPr>
              <w:t>0.87</w:t>
            </w:r>
          </w:p>
        </w:tc>
        <w:tc>
          <w:tcPr>
            <w:tcW w:w="1245" w:type="dxa"/>
          </w:tcPr>
          <w:p w14:paraId="47FC990A" w14:textId="40F5B2E2" w:rsidR="00F3281A" w:rsidRDefault="00F3281A" w:rsidP="00985A86">
            <w:pPr>
              <w:spacing w:line="360" w:lineRule="auto"/>
              <w:jc w:val="center"/>
              <w:rPr>
                <w:sz w:val="24"/>
                <w:szCs w:val="24"/>
              </w:rPr>
            </w:pPr>
            <w:r>
              <w:rPr>
                <w:sz w:val="24"/>
                <w:szCs w:val="24"/>
              </w:rPr>
              <w:t>0.78</w:t>
            </w:r>
          </w:p>
        </w:tc>
        <w:tc>
          <w:tcPr>
            <w:tcW w:w="1665" w:type="dxa"/>
          </w:tcPr>
          <w:p w14:paraId="4087E362" w14:textId="2CDC6623" w:rsidR="00F3281A" w:rsidRDefault="00F3281A" w:rsidP="00985A86">
            <w:pPr>
              <w:spacing w:line="360" w:lineRule="auto"/>
              <w:jc w:val="center"/>
              <w:rPr>
                <w:sz w:val="24"/>
                <w:szCs w:val="24"/>
              </w:rPr>
            </w:pPr>
            <w:r>
              <w:rPr>
                <w:sz w:val="24"/>
                <w:szCs w:val="24"/>
              </w:rPr>
              <w:t>0.72</w:t>
            </w:r>
          </w:p>
        </w:tc>
        <w:tc>
          <w:tcPr>
            <w:tcW w:w="1665" w:type="dxa"/>
          </w:tcPr>
          <w:p w14:paraId="382AFCC5" w14:textId="1E4724FC" w:rsidR="00F3281A" w:rsidRDefault="00F3281A" w:rsidP="00985A86">
            <w:pPr>
              <w:spacing w:line="360" w:lineRule="auto"/>
              <w:jc w:val="center"/>
              <w:rPr>
                <w:sz w:val="24"/>
                <w:szCs w:val="24"/>
              </w:rPr>
            </w:pPr>
            <w:r>
              <w:rPr>
                <w:sz w:val="24"/>
                <w:szCs w:val="24"/>
              </w:rPr>
              <w:t>0.83</w:t>
            </w:r>
          </w:p>
        </w:tc>
      </w:tr>
      <w:tr w:rsidR="00F3281A" w14:paraId="099A9889" w14:textId="77777777" w:rsidTr="00F3281A">
        <w:trPr>
          <w:jc w:val="center"/>
        </w:trPr>
        <w:tc>
          <w:tcPr>
            <w:tcW w:w="1696" w:type="dxa"/>
            <w:vMerge/>
          </w:tcPr>
          <w:p w14:paraId="19996229" w14:textId="2480A282" w:rsidR="00F3281A" w:rsidRDefault="00F3281A" w:rsidP="00985A86">
            <w:pPr>
              <w:spacing w:line="276" w:lineRule="auto"/>
              <w:rPr>
                <w:sz w:val="24"/>
                <w:szCs w:val="24"/>
              </w:rPr>
            </w:pPr>
          </w:p>
        </w:tc>
        <w:tc>
          <w:tcPr>
            <w:tcW w:w="2339" w:type="dxa"/>
          </w:tcPr>
          <w:p w14:paraId="2C576E07" w14:textId="77777777" w:rsidR="00F3281A" w:rsidRDefault="00F3281A" w:rsidP="00985A86">
            <w:pPr>
              <w:spacing w:line="276" w:lineRule="auto"/>
              <w:jc w:val="center"/>
              <w:rPr>
                <w:sz w:val="24"/>
                <w:szCs w:val="24"/>
              </w:rPr>
            </w:pPr>
            <w:r>
              <w:rPr>
                <w:sz w:val="24"/>
                <w:szCs w:val="24"/>
              </w:rPr>
              <w:t>ADASYN</w:t>
            </w:r>
          </w:p>
        </w:tc>
        <w:tc>
          <w:tcPr>
            <w:tcW w:w="1665" w:type="dxa"/>
          </w:tcPr>
          <w:p w14:paraId="3124D6B0" w14:textId="77777777" w:rsidR="00F3281A" w:rsidRDefault="00F3281A" w:rsidP="00985A86">
            <w:pPr>
              <w:spacing w:line="360" w:lineRule="auto"/>
              <w:jc w:val="center"/>
              <w:rPr>
                <w:sz w:val="24"/>
                <w:szCs w:val="24"/>
              </w:rPr>
            </w:pPr>
            <w:r>
              <w:rPr>
                <w:sz w:val="24"/>
                <w:szCs w:val="24"/>
              </w:rPr>
              <w:t>0.87</w:t>
            </w:r>
          </w:p>
        </w:tc>
        <w:tc>
          <w:tcPr>
            <w:tcW w:w="1245" w:type="dxa"/>
          </w:tcPr>
          <w:p w14:paraId="6D4CF71A" w14:textId="77777777" w:rsidR="00F3281A" w:rsidRDefault="00F3281A" w:rsidP="00985A86">
            <w:pPr>
              <w:spacing w:line="360" w:lineRule="auto"/>
              <w:jc w:val="center"/>
              <w:rPr>
                <w:sz w:val="24"/>
                <w:szCs w:val="24"/>
              </w:rPr>
            </w:pPr>
            <w:r>
              <w:rPr>
                <w:sz w:val="24"/>
                <w:szCs w:val="24"/>
              </w:rPr>
              <w:t>0.74</w:t>
            </w:r>
          </w:p>
        </w:tc>
        <w:tc>
          <w:tcPr>
            <w:tcW w:w="1665" w:type="dxa"/>
          </w:tcPr>
          <w:p w14:paraId="3CB08021" w14:textId="77777777" w:rsidR="00F3281A" w:rsidRDefault="00F3281A" w:rsidP="00985A86">
            <w:pPr>
              <w:spacing w:line="360" w:lineRule="auto"/>
              <w:jc w:val="center"/>
              <w:rPr>
                <w:sz w:val="24"/>
                <w:szCs w:val="24"/>
              </w:rPr>
            </w:pPr>
            <w:r>
              <w:rPr>
                <w:sz w:val="24"/>
                <w:szCs w:val="24"/>
              </w:rPr>
              <w:t>0.69</w:t>
            </w:r>
          </w:p>
        </w:tc>
        <w:tc>
          <w:tcPr>
            <w:tcW w:w="1665" w:type="dxa"/>
          </w:tcPr>
          <w:p w14:paraId="5A304A2D" w14:textId="77777777" w:rsidR="00F3281A" w:rsidRDefault="00F3281A" w:rsidP="00985A86">
            <w:pPr>
              <w:spacing w:line="360" w:lineRule="auto"/>
              <w:jc w:val="center"/>
              <w:rPr>
                <w:sz w:val="24"/>
                <w:szCs w:val="24"/>
              </w:rPr>
            </w:pPr>
            <w:r>
              <w:rPr>
                <w:sz w:val="24"/>
                <w:szCs w:val="24"/>
              </w:rPr>
              <w:t>0.80</w:t>
            </w:r>
          </w:p>
        </w:tc>
      </w:tr>
      <w:tr w:rsidR="00985A86" w14:paraId="24D4FFB4" w14:textId="77777777" w:rsidTr="00F3281A">
        <w:trPr>
          <w:jc w:val="center"/>
        </w:trPr>
        <w:tc>
          <w:tcPr>
            <w:tcW w:w="1696" w:type="dxa"/>
            <w:vMerge w:val="restart"/>
          </w:tcPr>
          <w:p w14:paraId="72D25381" w14:textId="77777777" w:rsidR="00985A86" w:rsidRDefault="00985A86" w:rsidP="00985A86">
            <w:pPr>
              <w:spacing w:line="276" w:lineRule="auto"/>
              <w:jc w:val="center"/>
              <w:rPr>
                <w:sz w:val="24"/>
                <w:szCs w:val="24"/>
              </w:rPr>
            </w:pPr>
          </w:p>
          <w:p w14:paraId="412B0A2D" w14:textId="77777777" w:rsidR="00985A86" w:rsidRDefault="00985A86" w:rsidP="00985A86">
            <w:pPr>
              <w:spacing w:line="276" w:lineRule="auto"/>
              <w:jc w:val="center"/>
              <w:rPr>
                <w:sz w:val="24"/>
                <w:szCs w:val="24"/>
              </w:rPr>
            </w:pPr>
          </w:p>
          <w:p w14:paraId="68E55F73" w14:textId="63AEBA39" w:rsidR="00985A86" w:rsidRDefault="00985A86" w:rsidP="00985A86">
            <w:pPr>
              <w:spacing w:line="276" w:lineRule="auto"/>
              <w:jc w:val="center"/>
              <w:rPr>
                <w:sz w:val="24"/>
                <w:szCs w:val="24"/>
              </w:rPr>
            </w:pPr>
            <w:r>
              <w:rPr>
                <w:sz w:val="24"/>
                <w:szCs w:val="24"/>
              </w:rPr>
              <w:t>XGBoost</w:t>
            </w:r>
          </w:p>
          <w:p w14:paraId="2B955FFA" w14:textId="0C03B88D" w:rsidR="00985A86" w:rsidRDefault="00985A86" w:rsidP="00985A86">
            <w:pPr>
              <w:spacing w:line="276" w:lineRule="auto"/>
              <w:jc w:val="center"/>
              <w:rPr>
                <w:sz w:val="24"/>
                <w:szCs w:val="24"/>
              </w:rPr>
            </w:pPr>
          </w:p>
        </w:tc>
        <w:tc>
          <w:tcPr>
            <w:tcW w:w="2339" w:type="dxa"/>
          </w:tcPr>
          <w:p w14:paraId="1C8FB5D7" w14:textId="45B8FC75" w:rsidR="00985A86" w:rsidRDefault="00985A86" w:rsidP="00985A86">
            <w:pPr>
              <w:spacing w:line="276" w:lineRule="auto"/>
              <w:jc w:val="center"/>
              <w:rPr>
                <w:sz w:val="24"/>
                <w:szCs w:val="24"/>
              </w:rPr>
            </w:pPr>
            <w:r>
              <w:rPr>
                <w:sz w:val="24"/>
                <w:szCs w:val="24"/>
              </w:rPr>
              <w:t>Random Undersampling</w:t>
            </w:r>
          </w:p>
        </w:tc>
        <w:tc>
          <w:tcPr>
            <w:tcW w:w="1665" w:type="dxa"/>
          </w:tcPr>
          <w:p w14:paraId="503FBF8A" w14:textId="64B9F6BC" w:rsidR="00985A86" w:rsidRDefault="00985A86" w:rsidP="00985A86">
            <w:pPr>
              <w:spacing w:line="360" w:lineRule="auto"/>
              <w:jc w:val="center"/>
              <w:rPr>
                <w:sz w:val="24"/>
                <w:szCs w:val="24"/>
              </w:rPr>
            </w:pPr>
            <w:r>
              <w:rPr>
                <w:sz w:val="24"/>
                <w:szCs w:val="24"/>
              </w:rPr>
              <w:t>0.89</w:t>
            </w:r>
          </w:p>
        </w:tc>
        <w:tc>
          <w:tcPr>
            <w:tcW w:w="1245" w:type="dxa"/>
          </w:tcPr>
          <w:p w14:paraId="38A3E115" w14:textId="4D3B6928" w:rsidR="00985A86" w:rsidRDefault="00985A86" w:rsidP="00985A86">
            <w:pPr>
              <w:spacing w:line="360" w:lineRule="auto"/>
              <w:jc w:val="center"/>
              <w:rPr>
                <w:sz w:val="24"/>
                <w:szCs w:val="24"/>
              </w:rPr>
            </w:pPr>
            <w:r>
              <w:rPr>
                <w:sz w:val="24"/>
                <w:szCs w:val="24"/>
              </w:rPr>
              <w:t>0.60</w:t>
            </w:r>
          </w:p>
        </w:tc>
        <w:tc>
          <w:tcPr>
            <w:tcW w:w="1665" w:type="dxa"/>
          </w:tcPr>
          <w:p w14:paraId="01FEB534" w14:textId="7B3DFBB8" w:rsidR="00985A86" w:rsidRDefault="00985A86" w:rsidP="00985A86">
            <w:pPr>
              <w:spacing w:line="360" w:lineRule="auto"/>
              <w:jc w:val="center"/>
              <w:rPr>
                <w:sz w:val="24"/>
                <w:szCs w:val="24"/>
              </w:rPr>
            </w:pPr>
            <w:r>
              <w:rPr>
                <w:sz w:val="24"/>
                <w:szCs w:val="24"/>
              </w:rPr>
              <w:t>0.80</w:t>
            </w:r>
          </w:p>
        </w:tc>
        <w:tc>
          <w:tcPr>
            <w:tcW w:w="1665" w:type="dxa"/>
          </w:tcPr>
          <w:p w14:paraId="237A45D0" w14:textId="13EEBA08" w:rsidR="00985A86" w:rsidRDefault="00985A86" w:rsidP="00985A86">
            <w:pPr>
              <w:spacing w:line="360" w:lineRule="auto"/>
              <w:jc w:val="center"/>
              <w:rPr>
                <w:sz w:val="24"/>
                <w:szCs w:val="24"/>
              </w:rPr>
            </w:pPr>
            <w:r>
              <w:rPr>
                <w:sz w:val="24"/>
                <w:szCs w:val="24"/>
              </w:rPr>
              <w:t>0.72</w:t>
            </w:r>
          </w:p>
        </w:tc>
      </w:tr>
      <w:tr w:rsidR="00985A86" w14:paraId="16299093" w14:textId="77777777" w:rsidTr="00F3281A">
        <w:trPr>
          <w:jc w:val="center"/>
        </w:trPr>
        <w:tc>
          <w:tcPr>
            <w:tcW w:w="1696" w:type="dxa"/>
            <w:vMerge/>
          </w:tcPr>
          <w:p w14:paraId="1A625D48" w14:textId="1BC4D328" w:rsidR="00985A86" w:rsidRDefault="00985A86" w:rsidP="00985A86">
            <w:pPr>
              <w:spacing w:line="276" w:lineRule="auto"/>
              <w:jc w:val="center"/>
              <w:rPr>
                <w:sz w:val="24"/>
                <w:szCs w:val="24"/>
              </w:rPr>
            </w:pPr>
          </w:p>
        </w:tc>
        <w:tc>
          <w:tcPr>
            <w:tcW w:w="2339" w:type="dxa"/>
          </w:tcPr>
          <w:p w14:paraId="4AA1522C" w14:textId="4F6CFB6A" w:rsidR="00985A86" w:rsidRDefault="00985A86" w:rsidP="00985A86">
            <w:pPr>
              <w:spacing w:line="276" w:lineRule="auto"/>
              <w:jc w:val="center"/>
              <w:rPr>
                <w:sz w:val="24"/>
                <w:szCs w:val="24"/>
              </w:rPr>
            </w:pPr>
            <w:r>
              <w:rPr>
                <w:sz w:val="24"/>
                <w:szCs w:val="24"/>
              </w:rPr>
              <w:t>SMOTE</w:t>
            </w:r>
          </w:p>
        </w:tc>
        <w:tc>
          <w:tcPr>
            <w:tcW w:w="1665" w:type="dxa"/>
          </w:tcPr>
          <w:p w14:paraId="29DA329C" w14:textId="22F5F0F8" w:rsidR="00985A86" w:rsidRDefault="00985A86" w:rsidP="00985A86">
            <w:pPr>
              <w:spacing w:line="360" w:lineRule="auto"/>
              <w:jc w:val="center"/>
              <w:rPr>
                <w:sz w:val="24"/>
                <w:szCs w:val="24"/>
              </w:rPr>
            </w:pPr>
            <w:r>
              <w:rPr>
                <w:sz w:val="24"/>
                <w:szCs w:val="24"/>
              </w:rPr>
              <w:t>0.83</w:t>
            </w:r>
          </w:p>
        </w:tc>
        <w:tc>
          <w:tcPr>
            <w:tcW w:w="1245" w:type="dxa"/>
          </w:tcPr>
          <w:p w14:paraId="32D44F3B" w14:textId="502A1D4E" w:rsidR="00985A86" w:rsidRDefault="00985A86" w:rsidP="00985A86">
            <w:pPr>
              <w:spacing w:line="360" w:lineRule="auto"/>
              <w:jc w:val="center"/>
              <w:rPr>
                <w:sz w:val="24"/>
                <w:szCs w:val="24"/>
              </w:rPr>
            </w:pPr>
            <w:r>
              <w:rPr>
                <w:sz w:val="24"/>
                <w:szCs w:val="24"/>
              </w:rPr>
              <w:t>0.96</w:t>
            </w:r>
          </w:p>
        </w:tc>
        <w:tc>
          <w:tcPr>
            <w:tcW w:w="1665" w:type="dxa"/>
          </w:tcPr>
          <w:p w14:paraId="15F06BFE" w14:textId="7AB3108D" w:rsidR="00985A86" w:rsidRDefault="00985A86" w:rsidP="00985A86">
            <w:pPr>
              <w:spacing w:line="360" w:lineRule="auto"/>
              <w:jc w:val="center"/>
              <w:rPr>
                <w:sz w:val="24"/>
                <w:szCs w:val="24"/>
              </w:rPr>
            </w:pPr>
            <w:r>
              <w:rPr>
                <w:sz w:val="24"/>
                <w:szCs w:val="24"/>
              </w:rPr>
              <w:t>0.80</w:t>
            </w:r>
          </w:p>
        </w:tc>
        <w:tc>
          <w:tcPr>
            <w:tcW w:w="1665" w:type="dxa"/>
          </w:tcPr>
          <w:p w14:paraId="436BB5C8" w14:textId="428EDB8C" w:rsidR="00985A86" w:rsidRDefault="00985A86" w:rsidP="00985A86">
            <w:pPr>
              <w:spacing w:line="360" w:lineRule="auto"/>
              <w:jc w:val="center"/>
              <w:rPr>
                <w:sz w:val="24"/>
                <w:szCs w:val="24"/>
              </w:rPr>
            </w:pPr>
            <w:r>
              <w:rPr>
                <w:sz w:val="24"/>
                <w:szCs w:val="24"/>
              </w:rPr>
              <w:t>0.89</w:t>
            </w:r>
          </w:p>
        </w:tc>
      </w:tr>
      <w:tr w:rsidR="00985A86" w14:paraId="26FA1FD3" w14:textId="77777777" w:rsidTr="00F3281A">
        <w:trPr>
          <w:jc w:val="center"/>
        </w:trPr>
        <w:tc>
          <w:tcPr>
            <w:tcW w:w="1696" w:type="dxa"/>
            <w:vMerge/>
          </w:tcPr>
          <w:p w14:paraId="539C25DA" w14:textId="2A4FB0D2" w:rsidR="00985A86" w:rsidRDefault="00985A86" w:rsidP="00985A86">
            <w:pPr>
              <w:spacing w:line="276" w:lineRule="auto"/>
              <w:jc w:val="center"/>
              <w:rPr>
                <w:sz w:val="24"/>
                <w:szCs w:val="24"/>
              </w:rPr>
            </w:pPr>
          </w:p>
        </w:tc>
        <w:tc>
          <w:tcPr>
            <w:tcW w:w="2339" w:type="dxa"/>
          </w:tcPr>
          <w:p w14:paraId="2864FCDB" w14:textId="77777777" w:rsidR="00985A86" w:rsidRDefault="00985A86" w:rsidP="00985A86">
            <w:pPr>
              <w:spacing w:line="276" w:lineRule="auto"/>
              <w:jc w:val="center"/>
              <w:rPr>
                <w:sz w:val="24"/>
                <w:szCs w:val="24"/>
              </w:rPr>
            </w:pPr>
            <w:r>
              <w:rPr>
                <w:sz w:val="24"/>
                <w:szCs w:val="24"/>
              </w:rPr>
              <w:t>ADASYN</w:t>
            </w:r>
          </w:p>
        </w:tc>
        <w:tc>
          <w:tcPr>
            <w:tcW w:w="1665" w:type="dxa"/>
          </w:tcPr>
          <w:p w14:paraId="45451D2C" w14:textId="77777777" w:rsidR="00985A86" w:rsidRDefault="00985A86" w:rsidP="00985A86">
            <w:pPr>
              <w:spacing w:line="360" w:lineRule="auto"/>
              <w:jc w:val="center"/>
              <w:rPr>
                <w:sz w:val="24"/>
                <w:szCs w:val="24"/>
              </w:rPr>
            </w:pPr>
            <w:r>
              <w:rPr>
                <w:sz w:val="24"/>
                <w:szCs w:val="24"/>
              </w:rPr>
              <w:t>0.83</w:t>
            </w:r>
          </w:p>
        </w:tc>
        <w:tc>
          <w:tcPr>
            <w:tcW w:w="1245" w:type="dxa"/>
          </w:tcPr>
          <w:p w14:paraId="077D02FF" w14:textId="77777777" w:rsidR="00985A86" w:rsidRDefault="00985A86" w:rsidP="00985A86">
            <w:pPr>
              <w:spacing w:line="360" w:lineRule="auto"/>
              <w:jc w:val="center"/>
              <w:rPr>
                <w:sz w:val="24"/>
                <w:szCs w:val="24"/>
              </w:rPr>
            </w:pPr>
            <w:r>
              <w:rPr>
                <w:sz w:val="24"/>
                <w:szCs w:val="24"/>
              </w:rPr>
              <w:t>0.96</w:t>
            </w:r>
          </w:p>
        </w:tc>
        <w:tc>
          <w:tcPr>
            <w:tcW w:w="1665" w:type="dxa"/>
          </w:tcPr>
          <w:p w14:paraId="61E8943A" w14:textId="77777777" w:rsidR="00985A86" w:rsidRDefault="00985A86" w:rsidP="00985A86">
            <w:pPr>
              <w:spacing w:line="360" w:lineRule="auto"/>
              <w:jc w:val="center"/>
              <w:rPr>
                <w:sz w:val="24"/>
                <w:szCs w:val="24"/>
              </w:rPr>
            </w:pPr>
            <w:r>
              <w:rPr>
                <w:sz w:val="24"/>
                <w:szCs w:val="24"/>
              </w:rPr>
              <w:t>0.80</w:t>
            </w:r>
          </w:p>
        </w:tc>
        <w:tc>
          <w:tcPr>
            <w:tcW w:w="1665" w:type="dxa"/>
          </w:tcPr>
          <w:p w14:paraId="328B59A0" w14:textId="77777777" w:rsidR="00985A86" w:rsidRDefault="00985A86" w:rsidP="00985A86">
            <w:pPr>
              <w:spacing w:line="360" w:lineRule="auto"/>
              <w:jc w:val="center"/>
              <w:rPr>
                <w:sz w:val="24"/>
                <w:szCs w:val="24"/>
              </w:rPr>
            </w:pPr>
            <w:r>
              <w:rPr>
                <w:sz w:val="24"/>
                <w:szCs w:val="24"/>
              </w:rPr>
              <w:t>0.89</w:t>
            </w:r>
          </w:p>
        </w:tc>
      </w:tr>
      <w:tr w:rsidR="00985A86" w14:paraId="0D6643C8" w14:textId="77777777" w:rsidTr="00F3281A">
        <w:trPr>
          <w:jc w:val="center"/>
        </w:trPr>
        <w:tc>
          <w:tcPr>
            <w:tcW w:w="1696" w:type="dxa"/>
            <w:vMerge/>
          </w:tcPr>
          <w:p w14:paraId="6DC124ED" w14:textId="77777777" w:rsidR="00985A86" w:rsidRDefault="00985A86" w:rsidP="00985A86">
            <w:pPr>
              <w:spacing w:line="276" w:lineRule="auto"/>
              <w:jc w:val="center"/>
              <w:rPr>
                <w:sz w:val="24"/>
                <w:szCs w:val="24"/>
              </w:rPr>
            </w:pPr>
          </w:p>
        </w:tc>
        <w:tc>
          <w:tcPr>
            <w:tcW w:w="2339" w:type="dxa"/>
          </w:tcPr>
          <w:p w14:paraId="25B287E5" w14:textId="55011D7D" w:rsidR="00985A86" w:rsidRDefault="00985A86" w:rsidP="00985A86">
            <w:pPr>
              <w:spacing w:line="276" w:lineRule="auto"/>
              <w:jc w:val="center"/>
              <w:rPr>
                <w:sz w:val="24"/>
                <w:szCs w:val="24"/>
              </w:rPr>
            </w:pPr>
            <w:r>
              <w:rPr>
                <w:sz w:val="24"/>
                <w:szCs w:val="24"/>
              </w:rPr>
              <w:t>GridSearch</w:t>
            </w:r>
          </w:p>
        </w:tc>
        <w:tc>
          <w:tcPr>
            <w:tcW w:w="1665" w:type="dxa"/>
          </w:tcPr>
          <w:p w14:paraId="4D140FF7" w14:textId="26D525E5" w:rsidR="00985A86" w:rsidRDefault="00985A86" w:rsidP="00985A86">
            <w:pPr>
              <w:spacing w:line="360" w:lineRule="auto"/>
              <w:jc w:val="center"/>
              <w:rPr>
                <w:sz w:val="24"/>
                <w:szCs w:val="24"/>
              </w:rPr>
            </w:pPr>
            <w:r>
              <w:rPr>
                <w:sz w:val="24"/>
                <w:szCs w:val="24"/>
              </w:rPr>
              <w:t>0.84</w:t>
            </w:r>
          </w:p>
        </w:tc>
        <w:tc>
          <w:tcPr>
            <w:tcW w:w="1245" w:type="dxa"/>
          </w:tcPr>
          <w:p w14:paraId="15B56447" w14:textId="5A1B81BB" w:rsidR="00985A86" w:rsidRDefault="00985A86" w:rsidP="00985A86">
            <w:pPr>
              <w:spacing w:line="360" w:lineRule="auto"/>
              <w:jc w:val="center"/>
              <w:rPr>
                <w:sz w:val="24"/>
                <w:szCs w:val="24"/>
              </w:rPr>
            </w:pPr>
            <w:r>
              <w:rPr>
                <w:sz w:val="24"/>
                <w:szCs w:val="24"/>
              </w:rPr>
              <w:t>0.98</w:t>
            </w:r>
          </w:p>
        </w:tc>
        <w:tc>
          <w:tcPr>
            <w:tcW w:w="1665" w:type="dxa"/>
          </w:tcPr>
          <w:p w14:paraId="6AD4C0B2" w14:textId="6C4CBDF8" w:rsidR="00985A86" w:rsidRDefault="00985A86" w:rsidP="00985A86">
            <w:pPr>
              <w:spacing w:line="360" w:lineRule="auto"/>
              <w:jc w:val="center"/>
              <w:rPr>
                <w:sz w:val="24"/>
                <w:szCs w:val="24"/>
              </w:rPr>
            </w:pPr>
            <w:r>
              <w:rPr>
                <w:sz w:val="24"/>
                <w:szCs w:val="24"/>
              </w:rPr>
              <w:t>0.82</w:t>
            </w:r>
          </w:p>
        </w:tc>
        <w:tc>
          <w:tcPr>
            <w:tcW w:w="1665" w:type="dxa"/>
          </w:tcPr>
          <w:p w14:paraId="7EF162BF" w14:textId="5720C788" w:rsidR="00985A86" w:rsidRDefault="00985A86" w:rsidP="00985A86">
            <w:pPr>
              <w:spacing w:line="360" w:lineRule="auto"/>
              <w:jc w:val="center"/>
              <w:rPr>
                <w:sz w:val="24"/>
                <w:szCs w:val="24"/>
              </w:rPr>
            </w:pPr>
            <w:r>
              <w:rPr>
                <w:sz w:val="24"/>
                <w:szCs w:val="24"/>
              </w:rPr>
              <w:t>0.90</w:t>
            </w:r>
          </w:p>
        </w:tc>
      </w:tr>
      <w:tr w:rsidR="00985A86" w14:paraId="73957117" w14:textId="77777777" w:rsidTr="00F3281A">
        <w:trPr>
          <w:jc w:val="center"/>
        </w:trPr>
        <w:tc>
          <w:tcPr>
            <w:tcW w:w="1696" w:type="dxa"/>
            <w:vMerge w:val="restart"/>
          </w:tcPr>
          <w:p w14:paraId="0F52D71C" w14:textId="77777777" w:rsidR="00985A86" w:rsidRDefault="00985A86" w:rsidP="00985A86">
            <w:pPr>
              <w:spacing w:line="276" w:lineRule="auto"/>
              <w:rPr>
                <w:sz w:val="24"/>
                <w:szCs w:val="24"/>
              </w:rPr>
            </w:pPr>
          </w:p>
          <w:p w14:paraId="1BCA1B2B" w14:textId="5D44F2D1" w:rsidR="00985A86" w:rsidRDefault="00985A86" w:rsidP="00985A86">
            <w:pPr>
              <w:spacing w:line="276" w:lineRule="auto"/>
              <w:ind w:left="-108"/>
              <w:jc w:val="center"/>
              <w:rPr>
                <w:sz w:val="24"/>
                <w:szCs w:val="24"/>
              </w:rPr>
            </w:pPr>
            <w:r>
              <w:rPr>
                <w:sz w:val="24"/>
                <w:szCs w:val="24"/>
              </w:rPr>
              <w:t xml:space="preserve">Gradient </w:t>
            </w:r>
            <w:r>
              <w:rPr>
                <w:sz w:val="24"/>
                <w:szCs w:val="24"/>
              </w:rPr>
              <w:br/>
            </w:r>
            <w:r>
              <w:rPr>
                <w:sz w:val="24"/>
                <w:szCs w:val="24"/>
              </w:rPr>
              <w:t>Boosting</w:t>
            </w:r>
          </w:p>
        </w:tc>
        <w:tc>
          <w:tcPr>
            <w:tcW w:w="2339" w:type="dxa"/>
          </w:tcPr>
          <w:p w14:paraId="33811118" w14:textId="77777777" w:rsidR="00985A86" w:rsidRDefault="00985A86" w:rsidP="00985A86">
            <w:pPr>
              <w:spacing w:line="276" w:lineRule="auto"/>
              <w:jc w:val="center"/>
              <w:rPr>
                <w:sz w:val="24"/>
                <w:szCs w:val="24"/>
              </w:rPr>
            </w:pPr>
            <w:r>
              <w:rPr>
                <w:sz w:val="24"/>
                <w:szCs w:val="24"/>
              </w:rPr>
              <w:t>SMOTE</w:t>
            </w:r>
          </w:p>
        </w:tc>
        <w:tc>
          <w:tcPr>
            <w:tcW w:w="1665" w:type="dxa"/>
          </w:tcPr>
          <w:p w14:paraId="7979A2B4" w14:textId="77777777" w:rsidR="00985A86" w:rsidRDefault="00985A86" w:rsidP="00985A86">
            <w:pPr>
              <w:spacing w:line="360" w:lineRule="auto"/>
              <w:jc w:val="center"/>
              <w:rPr>
                <w:sz w:val="24"/>
                <w:szCs w:val="24"/>
              </w:rPr>
            </w:pPr>
            <w:r>
              <w:rPr>
                <w:sz w:val="24"/>
                <w:szCs w:val="24"/>
              </w:rPr>
              <w:t>0.84</w:t>
            </w:r>
          </w:p>
        </w:tc>
        <w:tc>
          <w:tcPr>
            <w:tcW w:w="1245" w:type="dxa"/>
          </w:tcPr>
          <w:p w14:paraId="4A63BD30" w14:textId="77777777" w:rsidR="00985A86" w:rsidRDefault="00985A86" w:rsidP="00985A86">
            <w:pPr>
              <w:spacing w:line="360" w:lineRule="auto"/>
              <w:jc w:val="center"/>
              <w:rPr>
                <w:sz w:val="24"/>
                <w:szCs w:val="24"/>
              </w:rPr>
            </w:pPr>
            <w:r>
              <w:rPr>
                <w:sz w:val="24"/>
                <w:szCs w:val="24"/>
              </w:rPr>
              <w:t>0.93</w:t>
            </w:r>
          </w:p>
        </w:tc>
        <w:tc>
          <w:tcPr>
            <w:tcW w:w="1665" w:type="dxa"/>
          </w:tcPr>
          <w:p w14:paraId="6F5DC68E" w14:textId="77777777" w:rsidR="00985A86" w:rsidRDefault="00985A86" w:rsidP="00985A86">
            <w:pPr>
              <w:spacing w:line="360" w:lineRule="auto"/>
              <w:jc w:val="center"/>
              <w:rPr>
                <w:sz w:val="24"/>
                <w:szCs w:val="24"/>
              </w:rPr>
            </w:pPr>
            <w:r>
              <w:rPr>
                <w:sz w:val="24"/>
                <w:szCs w:val="24"/>
              </w:rPr>
              <w:t>0.79</w:t>
            </w:r>
          </w:p>
        </w:tc>
        <w:tc>
          <w:tcPr>
            <w:tcW w:w="1665" w:type="dxa"/>
          </w:tcPr>
          <w:p w14:paraId="7B9739E8" w14:textId="77777777" w:rsidR="00985A86" w:rsidRDefault="00985A86" w:rsidP="00985A86">
            <w:pPr>
              <w:spacing w:line="360" w:lineRule="auto"/>
              <w:jc w:val="center"/>
              <w:rPr>
                <w:sz w:val="24"/>
                <w:szCs w:val="24"/>
              </w:rPr>
            </w:pPr>
            <w:r>
              <w:rPr>
                <w:sz w:val="24"/>
                <w:szCs w:val="24"/>
              </w:rPr>
              <w:t>0.88</w:t>
            </w:r>
          </w:p>
        </w:tc>
      </w:tr>
      <w:tr w:rsidR="00985A86" w14:paraId="7C4FC43F" w14:textId="77777777" w:rsidTr="00F3281A">
        <w:trPr>
          <w:jc w:val="center"/>
        </w:trPr>
        <w:tc>
          <w:tcPr>
            <w:tcW w:w="1696" w:type="dxa"/>
            <w:vMerge/>
          </w:tcPr>
          <w:p w14:paraId="47206A47" w14:textId="1544365E" w:rsidR="00985A86" w:rsidRDefault="00985A86" w:rsidP="00985A86">
            <w:pPr>
              <w:spacing w:line="276" w:lineRule="auto"/>
              <w:rPr>
                <w:sz w:val="24"/>
                <w:szCs w:val="24"/>
              </w:rPr>
            </w:pPr>
          </w:p>
        </w:tc>
        <w:tc>
          <w:tcPr>
            <w:tcW w:w="2339" w:type="dxa"/>
          </w:tcPr>
          <w:p w14:paraId="419A076D" w14:textId="77777777" w:rsidR="00985A86" w:rsidRDefault="00985A86" w:rsidP="00985A86">
            <w:pPr>
              <w:spacing w:line="276" w:lineRule="auto"/>
              <w:jc w:val="center"/>
              <w:rPr>
                <w:sz w:val="24"/>
                <w:szCs w:val="24"/>
              </w:rPr>
            </w:pPr>
            <w:r>
              <w:rPr>
                <w:sz w:val="24"/>
                <w:szCs w:val="24"/>
              </w:rPr>
              <w:t>Random Undersampling</w:t>
            </w:r>
          </w:p>
        </w:tc>
        <w:tc>
          <w:tcPr>
            <w:tcW w:w="1665" w:type="dxa"/>
          </w:tcPr>
          <w:p w14:paraId="4D1BAE13" w14:textId="77777777" w:rsidR="00985A86" w:rsidRDefault="00985A86" w:rsidP="00985A86">
            <w:pPr>
              <w:spacing w:line="360" w:lineRule="auto"/>
              <w:jc w:val="center"/>
              <w:rPr>
                <w:sz w:val="24"/>
                <w:szCs w:val="24"/>
              </w:rPr>
            </w:pPr>
            <w:r>
              <w:rPr>
                <w:sz w:val="24"/>
                <w:szCs w:val="24"/>
              </w:rPr>
              <w:t>0.90</w:t>
            </w:r>
          </w:p>
        </w:tc>
        <w:tc>
          <w:tcPr>
            <w:tcW w:w="1245" w:type="dxa"/>
          </w:tcPr>
          <w:p w14:paraId="39F1E1B3" w14:textId="77777777" w:rsidR="00985A86" w:rsidRDefault="00985A86" w:rsidP="00985A86">
            <w:pPr>
              <w:spacing w:line="360" w:lineRule="auto"/>
              <w:jc w:val="center"/>
              <w:rPr>
                <w:sz w:val="24"/>
                <w:szCs w:val="24"/>
              </w:rPr>
            </w:pPr>
            <w:r>
              <w:rPr>
                <w:sz w:val="24"/>
                <w:szCs w:val="24"/>
              </w:rPr>
              <w:t>0.61</w:t>
            </w:r>
          </w:p>
        </w:tc>
        <w:tc>
          <w:tcPr>
            <w:tcW w:w="1665" w:type="dxa"/>
          </w:tcPr>
          <w:p w14:paraId="0F6C5EDB" w14:textId="77777777" w:rsidR="00985A86" w:rsidRDefault="00985A86" w:rsidP="00985A86">
            <w:pPr>
              <w:spacing w:line="360" w:lineRule="auto"/>
              <w:jc w:val="center"/>
              <w:rPr>
                <w:sz w:val="24"/>
                <w:szCs w:val="24"/>
              </w:rPr>
            </w:pPr>
            <w:r>
              <w:rPr>
                <w:sz w:val="24"/>
                <w:szCs w:val="24"/>
              </w:rPr>
              <w:t>0.62</w:t>
            </w:r>
          </w:p>
        </w:tc>
        <w:tc>
          <w:tcPr>
            <w:tcW w:w="1665" w:type="dxa"/>
          </w:tcPr>
          <w:p w14:paraId="4B7FAE55" w14:textId="77777777" w:rsidR="00985A86" w:rsidRDefault="00985A86" w:rsidP="00985A86">
            <w:pPr>
              <w:spacing w:line="360" w:lineRule="auto"/>
              <w:jc w:val="center"/>
              <w:rPr>
                <w:sz w:val="24"/>
                <w:szCs w:val="24"/>
              </w:rPr>
            </w:pPr>
            <w:r>
              <w:rPr>
                <w:sz w:val="24"/>
                <w:szCs w:val="24"/>
              </w:rPr>
              <w:t>0.73</w:t>
            </w:r>
          </w:p>
        </w:tc>
      </w:tr>
      <w:tr w:rsidR="00985A86" w14:paraId="5EB29AE1" w14:textId="77777777" w:rsidTr="00F3281A">
        <w:trPr>
          <w:jc w:val="center"/>
        </w:trPr>
        <w:tc>
          <w:tcPr>
            <w:tcW w:w="1696" w:type="dxa"/>
            <w:vMerge/>
          </w:tcPr>
          <w:p w14:paraId="1B28AF22" w14:textId="647055E4" w:rsidR="00985A86" w:rsidRDefault="00985A86" w:rsidP="00985A86">
            <w:pPr>
              <w:spacing w:line="276" w:lineRule="auto"/>
              <w:rPr>
                <w:sz w:val="24"/>
                <w:szCs w:val="24"/>
              </w:rPr>
            </w:pPr>
          </w:p>
        </w:tc>
        <w:tc>
          <w:tcPr>
            <w:tcW w:w="2339" w:type="dxa"/>
          </w:tcPr>
          <w:p w14:paraId="02D363C7" w14:textId="77777777" w:rsidR="00985A86" w:rsidRDefault="00985A86" w:rsidP="00985A86">
            <w:pPr>
              <w:spacing w:line="276" w:lineRule="auto"/>
              <w:jc w:val="center"/>
              <w:rPr>
                <w:sz w:val="24"/>
                <w:szCs w:val="24"/>
              </w:rPr>
            </w:pPr>
            <w:r>
              <w:rPr>
                <w:sz w:val="24"/>
                <w:szCs w:val="24"/>
              </w:rPr>
              <w:t>ADASYN</w:t>
            </w:r>
          </w:p>
        </w:tc>
        <w:tc>
          <w:tcPr>
            <w:tcW w:w="1665" w:type="dxa"/>
          </w:tcPr>
          <w:p w14:paraId="02A77428" w14:textId="77777777" w:rsidR="00985A86" w:rsidRDefault="00985A86" w:rsidP="00985A86">
            <w:pPr>
              <w:spacing w:line="360" w:lineRule="auto"/>
              <w:jc w:val="center"/>
              <w:rPr>
                <w:sz w:val="24"/>
                <w:szCs w:val="24"/>
              </w:rPr>
            </w:pPr>
            <w:r>
              <w:rPr>
                <w:sz w:val="24"/>
                <w:szCs w:val="24"/>
              </w:rPr>
              <w:t>0.84</w:t>
            </w:r>
          </w:p>
        </w:tc>
        <w:tc>
          <w:tcPr>
            <w:tcW w:w="1245" w:type="dxa"/>
          </w:tcPr>
          <w:p w14:paraId="6D1FD21C" w14:textId="77777777" w:rsidR="00985A86" w:rsidRDefault="00985A86" w:rsidP="00985A86">
            <w:pPr>
              <w:spacing w:line="360" w:lineRule="auto"/>
              <w:jc w:val="center"/>
              <w:rPr>
                <w:sz w:val="24"/>
                <w:szCs w:val="24"/>
              </w:rPr>
            </w:pPr>
            <w:r>
              <w:rPr>
                <w:sz w:val="24"/>
                <w:szCs w:val="24"/>
              </w:rPr>
              <w:t>0.91</w:t>
            </w:r>
          </w:p>
        </w:tc>
        <w:tc>
          <w:tcPr>
            <w:tcW w:w="1665" w:type="dxa"/>
          </w:tcPr>
          <w:p w14:paraId="78CC7A1E" w14:textId="77777777" w:rsidR="00985A86" w:rsidRDefault="00985A86" w:rsidP="00985A86">
            <w:pPr>
              <w:spacing w:line="360" w:lineRule="auto"/>
              <w:jc w:val="center"/>
              <w:rPr>
                <w:sz w:val="24"/>
                <w:szCs w:val="24"/>
              </w:rPr>
            </w:pPr>
            <w:r>
              <w:rPr>
                <w:sz w:val="24"/>
                <w:szCs w:val="24"/>
              </w:rPr>
              <w:t>0.79</w:t>
            </w:r>
          </w:p>
        </w:tc>
        <w:tc>
          <w:tcPr>
            <w:tcW w:w="1665" w:type="dxa"/>
          </w:tcPr>
          <w:p w14:paraId="5775D67F" w14:textId="77777777" w:rsidR="00985A86" w:rsidRDefault="00985A86" w:rsidP="00985A86">
            <w:pPr>
              <w:spacing w:line="360" w:lineRule="auto"/>
              <w:jc w:val="center"/>
              <w:rPr>
                <w:sz w:val="24"/>
                <w:szCs w:val="24"/>
              </w:rPr>
            </w:pPr>
            <w:r>
              <w:rPr>
                <w:sz w:val="24"/>
                <w:szCs w:val="24"/>
              </w:rPr>
              <w:t>0.88</w:t>
            </w:r>
          </w:p>
        </w:tc>
      </w:tr>
      <w:tr w:rsidR="00985A86" w14:paraId="61110B9F" w14:textId="77777777" w:rsidTr="00F3281A">
        <w:trPr>
          <w:jc w:val="center"/>
        </w:trPr>
        <w:tc>
          <w:tcPr>
            <w:tcW w:w="1696" w:type="dxa"/>
            <w:vMerge/>
          </w:tcPr>
          <w:p w14:paraId="468FD6B4" w14:textId="6B7D239C" w:rsidR="00985A86" w:rsidRDefault="00985A86" w:rsidP="00985A86">
            <w:pPr>
              <w:spacing w:line="276" w:lineRule="auto"/>
              <w:rPr>
                <w:sz w:val="24"/>
                <w:szCs w:val="24"/>
              </w:rPr>
            </w:pPr>
          </w:p>
        </w:tc>
        <w:tc>
          <w:tcPr>
            <w:tcW w:w="2339" w:type="dxa"/>
          </w:tcPr>
          <w:p w14:paraId="172C846B" w14:textId="00730C39" w:rsidR="00985A86" w:rsidRDefault="00985A86" w:rsidP="00985A86">
            <w:pPr>
              <w:spacing w:line="276" w:lineRule="auto"/>
              <w:jc w:val="center"/>
              <w:rPr>
                <w:sz w:val="24"/>
                <w:szCs w:val="24"/>
              </w:rPr>
            </w:pPr>
            <w:r>
              <w:rPr>
                <w:sz w:val="24"/>
                <w:szCs w:val="24"/>
              </w:rPr>
              <w:t>GridSearch</w:t>
            </w:r>
          </w:p>
        </w:tc>
        <w:tc>
          <w:tcPr>
            <w:tcW w:w="1665" w:type="dxa"/>
          </w:tcPr>
          <w:p w14:paraId="21E0CC39" w14:textId="6318640E" w:rsidR="00985A86" w:rsidRDefault="00985A86" w:rsidP="00985A86">
            <w:pPr>
              <w:spacing w:line="360" w:lineRule="auto"/>
              <w:jc w:val="center"/>
              <w:rPr>
                <w:sz w:val="24"/>
                <w:szCs w:val="24"/>
              </w:rPr>
            </w:pPr>
            <w:r>
              <w:rPr>
                <w:sz w:val="24"/>
                <w:szCs w:val="24"/>
              </w:rPr>
              <w:t>0.84</w:t>
            </w:r>
          </w:p>
        </w:tc>
        <w:tc>
          <w:tcPr>
            <w:tcW w:w="1245" w:type="dxa"/>
          </w:tcPr>
          <w:p w14:paraId="480767E5" w14:textId="21E02F10" w:rsidR="00985A86" w:rsidRDefault="00985A86" w:rsidP="00985A86">
            <w:pPr>
              <w:spacing w:line="360" w:lineRule="auto"/>
              <w:jc w:val="center"/>
              <w:rPr>
                <w:sz w:val="24"/>
                <w:szCs w:val="24"/>
              </w:rPr>
            </w:pPr>
            <w:r>
              <w:rPr>
                <w:sz w:val="24"/>
                <w:szCs w:val="24"/>
              </w:rPr>
              <w:t>0.98</w:t>
            </w:r>
          </w:p>
        </w:tc>
        <w:tc>
          <w:tcPr>
            <w:tcW w:w="1665" w:type="dxa"/>
          </w:tcPr>
          <w:p w14:paraId="5F299714" w14:textId="58A9064E" w:rsidR="00985A86" w:rsidRDefault="00985A86" w:rsidP="00985A86">
            <w:pPr>
              <w:spacing w:line="360" w:lineRule="auto"/>
              <w:jc w:val="center"/>
              <w:rPr>
                <w:sz w:val="24"/>
                <w:szCs w:val="24"/>
              </w:rPr>
            </w:pPr>
            <w:r>
              <w:rPr>
                <w:sz w:val="24"/>
                <w:szCs w:val="24"/>
              </w:rPr>
              <w:t>0.82</w:t>
            </w:r>
          </w:p>
        </w:tc>
        <w:tc>
          <w:tcPr>
            <w:tcW w:w="1665" w:type="dxa"/>
          </w:tcPr>
          <w:p w14:paraId="5995C0C4" w14:textId="76A16F54" w:rsidR="00985A86" w:rsidRDefault="00985A86" w:rsidP="00985A86">
            <w:pPr>
              <w:spacing w:line="360" w:lineRule="auto"/>
              <w:jc w:val="center"/>
              <w:rPr>
                <w:sz w:val="24"/>
                <w:szCs w:val="24"/>
              </w:rPr>
            </w:pPr>
            <w:r>
              <w:rPr>
                <w:sz w:val="24"/>
                <w:szCs w:val="24"/>
              </w:rPr>
              <w:t>0.90</w:t>
            </w:r>
          </w:p>
        </w:tc>
      </w:tr>
    </w:tbl>
    <w:p w14:paraId="04EC944A" w14:textId="77777777" w:rsidR="00F333CE" w:rsidRDefault="00F333CE">
      <w:pPr>
        <w:widowControl w:val="0"/>
        <w:pBdr>
          <w:top w:val="nil"/>
          <w:left w:val="nil"/>
          <w:bottom w:val="nil"/>
          <w:right w:val="nil"/>
          <w:between w:val="nil"/>
        </w:pBdr>
        <w:spacing w:after="0"/>
        <w:rPr>
          <w:sz w:val="24"/>
          <w:szCs w:val="24"/>
        </w:rPr>
      </w:pPr>
    </w:p>
    <w:p w14:paraId="6E70CA64" w14:textId="77777777" w:rsidR="005F3A4A" w:rsidRDefault="005F3A4A">
      <w:pPr>
        <w:widowControl w:val="0"/>
        <w:pBdr>
          <w:top w:val="nil"/>
          <w:left w:val="nil"/>
          <w:bottom w:val="nil"/>
          <w:right w:val="nil"/>
          <w:between w:val="nil"/>
        </w:pBdr>
        <w:spacing w:after="0"/>
        <w:rPr>
          <w:sz w:val="24"/>
          <w:szCs w:val="24"/>
        </w:rPr>
      </w:pPr>
    </w:p>
    <w:p w14:paraId="042973F5" w14:textId="77777777" w:rsidR="00770B5B" w:rsidRDefault="00770B5B" w:rsidP="00770B5B">
      <w:pPr>
        <w:widowControl w:val="0"/>
        <w:pBdr>
          <w:top w:val="nil"/>
          <w:left w:val="nil"/>
          <w:bottom w:val="nil"/>
          <w:right w:val="nil"/>
          <w:between w:val="nil"/>
        </w:pBdr>
        <w:spacing w:after="0"/>
        <w:rPr>
          <w:sz w:val="24"/>
          <w:szCs w:val="24"/>
          <w:lang w:val="en-IN"/>
        </w:rPr>
      </w:pPr>
    </w:p>
    <w:p w14:paraId="7ABA4A73" w14:textId="77777777" w:rsidR="00770B5B" w:rsidRDefault="00770B5B" w:rsidP="00770B5B">
      <w:pPr>
        <w:widowControl w:val="0"/>
        <w:pBdr>
          <w:top w:val="nil"/>
          <w:left w:val="nil"/>
          <w:bottom w:val="nil"/>
          <w:right w:val="nil"/>
          <w:between w:val="nil"/>
        </w:pBdr>
        <w:spacing w:after="0"/>
        <w:rPr>
          <w:sz w:val="24"/>
          <w:szCs w:val="24"/>
          <w:lang w:val="en-IN"/>
        </w:rPr>
      </w:pPr>
    </w:p>
    <w:p w14:paraId="0DBECD62" w14:textId="77777777" w:rsidR="00770B5B" w:rsidRDefault="00770B5B" w:rsidP="00770B5B">
      <w:pPr>
        <w:widowControl w:val="0"/>
        <w:pBdr>
          <w:top w:val="nil"/>
          <w:left w:val="nil"/>
          <w:bottom w:val="nil"/>
          <w:right w:val="nil"/>
          <w:between w:val="nil"/>
        </w:pBdr>
        <w:spacing w:after="0"/>
        <w:rPr>
          <w:sz w:val="24"/>
          <w:szCs w:val="24"/>
          <w:lang w:val="en-IN"/>
        </w:rPr>
      </w:pPr>
    </w:p>
    <w:p w14:paraId="218349EE" w14:textId="77777777" w:rsidR="00770B5B" w:rsidRDefault="00770B5B" w:rsidP="00770B5B">
      <w:pPr>
        <w:widowControl w:val="0"/>
        <w:pBdr>
          <w:top w:val="nil"/>
          <w:left w:val="nil"/>
          <w:bottom w:val="nil"/>
          <w:right w:val="nil"/>
          <w:between w:val="nil"/>
        </w:pBdr>
        <w:spacing w:after="0"/>
        <w:rPr>
          <w:sz w:val="24"/>
          <w:szCs w:val="24"/>
          <w:lang w:val="en-IN"/>
        </w:rPr>
      </w:pPr>
    </w:p>
    <w:p w14:paraId="5EAF15AB" w14:textId="77777777" w:rsidR="00770B5B" w:rsidRDefault="00770B5B" w:rsidP="00770B5B">
      <w:pPr>
        <w:widowControl w:val="0"/>
        <w:pBdr>
          <w:top w:val="nil"/>
          <w:left w:val="nil"/>
          <w:bottom w:val="nil"/>
          <w:right w:val="nil"/>
          <w:between w:val="nil"/>
        </w:pBdr>
        <w:spacing w:after="0"/>
        <w:rPr>
          <w:sz w:val="24"/>
          <w:szCs w:val="24"/>
          <w:lang w:val="en-IN"/>
        </w:rPr>
      </w:pPr>
    </w:p>
    <w:p w14:paraId="73481EF8" w14:textId="77777777" w:rsidR="00770B5B" w:rsidRDefault="00770B5B" w:rsidP="00770B5B">
      <w:pPr>
        <w:widowControl w:val="0"/>
        <w:pBdr>
          <w:top w:val="nil"/>
          <w:left w:val="nil"/>
          <w:bottom w:val="nil"/>
          <w:right w:val="nil"/>
          <w:between w:val="nil"/>
        </w:pBdr>
        <w:spacing w:after="0"/>
        <w:rPr>
          <w:sz w:val="24"/>
          <w:szCs w:val="24"/>
          <w:lang w:val="en-IN"/>
        </w:rPr>
      </w:pPr>
    </w:p>
    <w:p w14:paraId="0E25B578" w14:textId="77777777" w:rsidR="00770B5B" w:rsidRDefault="00770B5B" w:rsidP="00770B5B">
      <w:pPr>
        <w:widowControl w:val="0"/>
        <w:pBdr>
          <w:top w:val="nil"/>
          <w:left w:val="nil"/>
          <w:bottom w:val="nil"/>
          <w:right w:val="nil"/>
          <w:between w:val="nil"/>
        </w:pBdr>
        <w:spacing w:after="0"/>
        <w:rPr>
          <w:sz w:val="24"/>
          <w:szCs w:val="24"/>
          <w:lang w:val="en-IN"/>
        </w:rPr>
      </w:pPr>
    </w:p>
    <w:p w14:paraId="012BCB8D" w14:textId="77777777" w:rsidR="00770B5B" w:rsidRDefault="00770B5B" w:rsidP="00770B5B">
      <w:pPr>
        <w:widowControl w:val="0"/>
        <w:pBdr>
          <w:top w:val="nil"/>
          <w:left w:val="nil"/>
          <w:bottom w:val="nil"/>
          <w:right w:val="nil"/>
          <w:between w:val="nil"/>
        </w:pBdr>
        <w:spacing w:after="0"/>
        <w:rPr>
          <w:sz w:val="24"/>
          <w:szCs w:val="24"/>
          <w:lang w:val="en-IN"/>
        </w:rPr>
      </w:pPr>
    </w:p>
    <w:p w14:paraId="2FF7798A" w14:textId="77777777" w:rsidR="00770B5B" w:rsidRDefault="00770B5B" w:rsidP="00770B5B">
      <w:pPr>
        <w:widowControl w:val="0"/>
        <w:pBdr>
          <w:top w:val="nil"/>
          <w:left w:val="nil"/>
          <w:bottom w:val="nil"/>
          <w:right w:val="nil"/>
          <w:between w:val="nil"/>
        </w:pBdr>
        <w:spacing w:after="0"/>
        <w:rPr>
          <w:sz w:val="24"/>
          <w:szCs w:val="24"/>
          <w:lang w:val="en-IN"/>
        </w:rPr>
      </w:pPr>
    </w:p>
    <w:p w14:paraId="13CCAC8D" w14:textId="77777777" w:rsidR="00770B5B" w:rsidRDefault="00770B5B" w:rsidP="00770B5B">
      <w:pPr>
        <w:widowControl w:val="0"/>
        <w:pBdr>
          <w:top w:val="nil"/>
          <w:left w:val="nil"/>
          <w:bottom w:val="nil"/>
          <w:right w:val="nil"/>
          <w:between w:val="nil"/>
        </w:pBdr>
        <w:spacing w:after="0"/>
        <w:rPr>
          <w:sz w:val="24"/>
          <w:szCs w:val="24"/>
          <w:lang w:val="en-IN"/>
        </w:rPr>
      </w:pPr>
    </w:p>
    <w:p w14:paraId="7947B5CA" w14:textId="77777777" w:rsidR="00770B5B" w:rsidRDefault="00770B5B" w:rsidP="00770B5B">
      <w:pPr>
        <w:widowControl w:val="0"/>
        <w:pBdr>
          <w:top w:val="nil"/>
          <w:left w:val="nil"/>
          <w:bottom w:val="nil"/>
          <w:right w:val="nil"/>
          <w:between w:val="nil"/>
        </w:pBdr>
        <w:spacing w:after="0"/>
        <w:rPr>
          <w:sz w:val="24"/>
          <w:szCs w:val="24"/>
          <w:lang w:val="en-IN"/>
        </w:rPr>
      </w:pPr>
    </w:p>
    <w:p w14:paraId="1716878F" w14:textId="77777777" w:rsidR="00770B5B" w:rsidRDefault="00770B5B" w:rsidP="00770B5B">
      <w:pPr>
        <w:widowControl w:val="0"/>
        <w:pBdr>
          <w:top w:val="nil"/>
          <w:left w:val="nil"/>
          <w:bottom w:val="nil"/>
          <w:right w:val="nil"/>
          <w:between w:val="nil"/>
        </w:pBdr>
        <w:spacing w:after="0"/>
        <w:rPr>
          <w:sz w:val="24"/>
          <w:szCs w:val="24"/>
          <w:lang w:val="en-IN"/>
        </w:rPr>
      </w:pPr>
    </w:p>
    <w:p w14:paraId="06C0955D" w14:textId="77777777" w:rsidR="00770B5B" w:rsidRDefault="00770B5B" w:rsidP="00770B5B">
      <w:pPr>
        <w:widowControl w:val="0"/>
        <w:pBdr>
          <w:top w:val="nil"/>
          <w:left w:val="nil"/>
          <w:bottom w:val="nil"/>
          <w:right w:val="nil"/>
          <w:between w:val="nil"/>
        </w:pBdr>
        <w:spacing w:after="0"/>
        <w:rPr>
          <w:sz w:val="24"/>
          <w:szCs w:val="24"/>
          <w:lang w:val="en-IN"/>
        </w:rPr>
      </w:pPr>
    </w:p>
    <w:p w14:paraId="0D5479B7" w14:textId="77777777" w:rsidR="00770B5B" w:rsidRDefault="00770B5B" w:rsidP="00770B5B">
      <w:pPr>
        <w:widowControl w:val="0"/>
        <w:pBdr>
          <w:top w:val="nil"/>
          <w:left w:val="nil"/>
          <w:bottom w:val="nil"/>
          <w:right w:val="nil"/>
          <w:between w:val="nil"/>
        </w:pBdr>
        <w:spacing w:after="0"/>
        <w:rPr>
          <w:sz w:val="24"/>
          <w:szCs w:val="24"/>
          <w:lang w:val="en-IN"/>
        </w:rPr>
      </w:pPr>
    </w:p>
    <w:p w14:paraId="0948E9B4" w14:textId="77777777" w:rsidR="00770B5B" w:rsidRDefault="00770B5B" w:rsidP="00770B5B">
      <w:pPr>
        <w:widowControl w:val="0"/>
        <w:pBdr>
          <w:top w:val="nil"/>
          <w:left w:val="nil"/>
          <w:bottom w:val="nil"/>
          <w:right w:val="nil"/>
          <w:between w:val="nil"/>
        </w:pBdr>
        <w:spacing w:after="0"/>
        <w:rPr>
          <w:sz w:val="24"/>
          <w:szCs w:val="24"/>
          <w:lang w:val="en-IN"/>
        </w:rPr>
      </w:pPr>
    </w:p>
    <w:p w14:paraId="546020EB" w14:textId="77777777" w:rsidR="00770B5B" w:rsidRDefault="00770B5B" w:rsidP="00770B5B">
      <w:pPr>
        <w:widowControl w:val="0"/>
        <w:pBdr>
          <w:top w:val="nil"/>
          <w:left w:val="nil"/>
          <w:bottom w:val="nil"/>
          <w:right w:val="nil"/>
          <w:between w:val="nil"/>
        </w:pBdr>
        <w:spacing w:after="0"/>
        <w:rPr>
          <w:sz w:val="24"/>
          <w:szCs w:val="24"/>
          <w:lang w:val="en-IN"/>
        </w:rPr>
      </w:pPr>
    </w:p>
    <w:p w14:paraId="378B9ADF" w14:textId="77777777" w:rsidR="00770B5B" w:rsidRDefault="00770B5B" w:rsidP="00770B5B">
      <w:pPr>
        <w:widowControl w:val="0"/>
        <w:pBdr>
          <w:top w:val="nil"/>
          <w:left w:val="nil"/>
          <w:bottom w:val="nil"/>
          <w:right w:val="nil"/>
          <w:between w:val="nil"/>
        </w:pBdr>
        <w:spacing w:after="0"/>
        <w:rPr>
          <w:sz w:val="24"/>
          <w:szCs w:val="24"/>
          <w:lang w:val="en-IN"/>
        </w:rPr>
      </w:pPr>
    </w:p>
    <w:p w14:paraId="6D9E4CA4" w14:textId="77777777" w:rsidR="00770B5B" w:rsidRDefault="00770B5B" w:rsidP="00770B5B">
      <w:pPr>
        <w:widowControl w:val="0"/>
        <w:pBdr>
          <w:top w:val="nil"/>
          <w:left w:val="nil"/>
          <w:bottom w:val="nil"/>
          <w:right w:val="nil"/>
          <w:between w:val="nil"/>
        </w:pBdr>
        <w:spacing w:after="0"/>
        <w:rPr>
          <w:sz w:val="24"/>
          <w:szCs w:val="24"/>
          <w:lang w:val="en-IN"/>
        </w:rPr>
      </w:pPr>
    </w:p>
    <w:p w14:paraId="2A462B2B" w14:textId="77777777" w:rsidR="00770B5B" w:rsidRDefault="00770B5B" w:rsidP="00770B5B">
      <w:pPr>
        <w:widowControl w:val="0"/>
        <w:pBdr>
          <w:top w:val="nil"/>
          <w:left w:val="nil"/>
          <w:bottom w:val="nil"/>
          <w:right w:val="nil"/>
          <w:between w:val="nil"/>
        </w:pBdr>
        <w:spacing w:after="0"/>
        <w:rPr>
          <w:sz w:val="24"/>
          <w:szCs w:val="24"/>
          <w:lang w:val="en-IN"/>
        </w:rPr>
      </w:pPr>
    </w:p>
    <w:p w14:paraId="5E1470D6" w14:textId="77777777" w:rsidR="00770B5B" w:rsidRDefault="00770B5B" w:rsidP="00770B5B">
      <w:pPr>
        <w:widowControl w:val="0"/>
        <w:pBdr>
          <w:top w:val="nil"/>
          <w:left w:val="nil"/>
          <w:bottom w:val="nil"/>
          <w:right w:val="nil"/>
          <w:between w:val="nil"/>
        </w:pBdr>
        <w:spacing w:after="0"/>
        <w:rPr>
          <w:sz w:val="24"/>
          <w:szCs w:val="24"/>
          <w:lang w:val="en-IN"/>
        </w:rPr>
      </w:pPr>
    </w:p>
    <w:p w14:paraId="2CA1D751" w14:textId="77777777" w:rsidR="00770B5B" w:rsidRDefault="00770B5B" w:rsidP="00770B5B">
      <w:pPr>
        <w:widowControl w:val="0"/>
        <w:pBdr>
          <w:top w:val="nil"/>
          <w:left w:val="nil"/>
          <w:bottom w:val="nil"/>
          <w:right w:val="nil"/>
          <w:between w:val="nil"/>
        </w:pBdr>
        <w:spacing w:after="0"/>
        <w:rPr>
          <w:sz w:val="24"/>
          <w:szCs w:val="24"/>
          <w:lang w:val="en-IN"/>
        </w:rPr>
      </w:pPr>
    </w:p>
    <w:p w14:paraId="15A01BBE" w14:textId="77777777" w:rsidR="00770B5B" w:rsidRDefault="00770B5B" w:rsidP="00770B5B">
      <w:pPr>
        <w:widowControl w:val="0"/>
        <w:pBdr>
          <w:top w:val="nil"/>
          <w:left w:val="nil"/>
          <w:bottom w:val="nil"/>
          <w:right w:val="nil"/>
          <w:between w:val="nil"/>
        </w:pBdr>
        <w:spacing w:after="0"/>
        <w:rPr>
          <w:sz w:val="24"/>
          <w:szCs w:val="24"/>
          <w:lang w:val="en-IN"/>
        </w:rPr>
      </w:pPr>
    </w:p>
    <w:p w14:paraId="6D4C009D" w14:textId="77777777" w:rsidR="00770B5B" w:rsidRDefault="00770B5B" w:rsidP="00770B5B">
      <w:pPr>
        <w:widowControl w:val="0"/>
        <w:pBdr>
          <w:top w:val="nil"/>
          <w:left w:val="nil"/>
          <w:bottom w:val="nil"/>
          <w:right w:val="nil"/>
          <w:between w:val="nil"/>
        </w:pBdr>
        <w:spacing w:after="0"/>
        <w:rPr>
          <w:sz w:val="24"/>
          <w:szCs w:val="24"/>
          <w:lang w:val="en-IN"/>
        </w:rPr>
      </w:pPr>
    </w:p>
    <w:p w14:paraId="4C22EE2C" w14:textId="77777777" w:rsidR="00770B5B" w:rsidRDefault="00770B5B" w:rsidP="00770B5B">
      <w:pPr>
        <w:widowControl w:val="0"/>
        <w:pBdr>
          <w:top w:val="nil"/>
          <w:left w:val="nil"/>
          <w:bottom w:val="nil"/>
          <w:right w:val="nil"/>
          <w:between w:val="nil"/>
        </w:pBdr>
        <w:spacing w:after="0"/>
        <w:rPr>
          <w:sz w:val="24"/>
          <w:szCs w:val="24"/>
          <w:lang w:val="en-IN"/>
        </w:rPr>
      </w:pPr>
    </w:p>
    <w:p w14:paraId="60E7F5E3" w14:textId="74AA528E" w:rsidR="00770B5B" w:rsidRDefault="00770B5B" w:rsidP="00770B5B">
      <w:pPr>
        <w:widowControl w:val="0"/>
        <w:pBdr>
          <w:top w:val="nil"/>
          <w:left w:val="nil"/>
          <w:bottom w:val="nil"/>
          <w:right w:val="nil"/>
          <w:between w:val="nil"/>
        </w:pBdr>
        <w:spacing w:after="0"/>
        <w:rPr>
          <w:sz w:val="24"/>
          <w:szCs w:val="24"/>
          <w:lang w:val="en-IN"/>
        </w:rPr>
      </w:pPr>
      <w:r w:rsidRPr="00770B5B">
        <w:rPr>
          <w:sz w:val="24"/>
          <w:szCs w:val="24"/>
          <w:lang w:val="en-IN"/>
        </w:rPr>
        <w:t xml:space="preserve">Given the significant class imbalance, where defaulters are the minority, we emphasized evaluating models using Precision, Recall, and F1 Score, rather than accuracy, to avoid misleading conclusions. Focusing on Class 1 (Defaulters) was critical because failing to identify defaulters can result in major financial losses. Recall was prioritized to minimize false negatives, as it was crucial to detect as many defaulters as possible. We used SMOTE, ADASYN, and Random </w:t>
      </w:r>
      <w:proofErr w:type="spellStart"/>
      <w:r w:rsidRPr="00770B5B">
        <w:rPr>
          <w:sz w:val="24"/>
          <w:szCs w:val="24"/>
          <w:lang w:val="en-IN"/>
        </w:rPr>
        <w:t>Undersampling</w:t>
      </w:r>
      <w:proofErr w:type="spellEnd"/>
      <w:r w:rsidRPr="00770B5B">
        <w:rPr>
          <w:sz w:val="24"/>
          <w:szCs w:val="24"/>
          <w:lang w:val="en-IN"/>
        </w:rPr>
        <w:t xml:space="preserve"> to handle the imbalance, with SMOTE and ADASYN showing superior performance, especially in recall.</w:t>
      </w:r>
    </w:p>
    <w:p w14:paraId="0397ACF8" w14:textId="77777777" w:rsidR="001839F0" w:rsidRPr="00770B5B" w:rsidRDefault="001839F0" w:rsidP="00770B5B">
      <w:pPr>
        <w:widowControl w:val="0"/>
        <w:pBdr>
          <w:top w:val="nil"/>
          <w:left w:val="nil"/>
          <w:bottom w:val="nil"/>
          <w:right w:val="nil"/>
          <w:between w:val="nil"/>
        </w:pBdr>
        <w:spacing w:after="0"/>
        <w:rPr>
          <w:sz w:val="24"/>
          <w:szCs w:val="24"/>
          <w:lang w:val="en-IN"/>
        </w:rPr>
      </w:pPr>
    </w:p>
    <w:p w14:paraId="21123BCC" w14:textId="77777777" w:rsidR="001839F0" w:rsidRPr="001839F0" w:rsidRDefault="001839F0" w:rsidP="00770B5B">
      <w:pPr>
        <w:widowControl w:val="0"/>
        <w:pBdr>
          <w:top w:val="nil"/>
          <w:left w:val="nil"/>
          <w:bottom w:val="nil"/>
          <w:right w:val="nil"/>
          <w:between w:val="nil"/>
        </w:pBdr>
        <w:spacing w:after="0"/>
        <w:rPr>
          <w:sz w:val="24"/>
          <w:szCs w:val="24"/>
        </w:rPr>
      </w:pPr>
      <w:r w:rsidRPr="001839F0">
        <w:rPr>
          <w:sz w:val="24"/>
          <w:szCs w:val="24"/>
        </w:rPr>
        <w:t xml:space="preserve">Through </w:t>
      </w:r>
      <w:proofErr w:type="spellStart"/>
      <w:r w:rsidRPr="001839F0">
        <w:rPr>
          <w:sz w:val="24"/>
          <w:szCs w:val="24"/>
        </w:rPr>
        <w:t>GridSearchCV</w:t>
      </w:r>
      <w:proofErr w:type="spellEnd"/>
      <w:r w:rsidRPr="001839F0">
        <w:rPr>
          <w:sz w:val="24"/>
          <w:szCs w:val="24"/>
        </w:rPr>
        <w:t xml:space="preserve">, we optimized the Gradient Boosting Classifier (GBC) and identified the best configuration, which included a learning rate of 0.2, </w:t>
      </w:r>
      <w:proofErr w:type="spellStart"/>
      <w:r w:rsidRPr="001839F0">
        <w:rPr>
          <w:sz w:val="24"/>
          <w:szCs w:val="24"/>
        </w:rPr>
        <w:t>max_depth</w:t>
      </w:r>
      <w:proofErr w:type="spellEnd"/>
      <w:r w:rsidRPr="001839F0">
        <w:rPr>
          <w:sz w:val="24"/>
          <w:szCs w:val="24"/>
        </w:rPr>
        <w:t xml:space="preserve"> of 3, </w:t>
      </w:r>
      <w:proofErr w:type="spellStart"/>
      <w:r w:rsidRPr="001839F0">
        <w:rPr>
          <w:sz w:val="24"/>
          <w:szCs w:val="24"/>
        </w:rPr>
        <w:t>min_samples_leaf</w:t>
      </w:r>
      <w:proofErr w:type="spellEnd"/>
      <w:r w:rsidRPr="001839F0">
        <w:rPr>
          <w:sz w:val="24"/>
          <w:szCs w:val="24"/>
        </w:rPr>
        <w:t xml:space="preserve"> of 3, </w:t>
      </w:r>
      <w:proofErr w:type="spellStart"/>
      <w:r w:rsidRPr="001839F0">
        <w:rPr>
          <w:sz w:val="24"/>
          <w:szCs w:val="24"/>
        </w:rPr>
        <w:t>min_samples_split</w:t>
      </w:r>
      <w:proofErr w:type="spellEnd"/>
      <w:r w:rsidRPr="001839F0">
        <w:rPr>
          <w:sz w:val="24"/>
          <w:szCs w:val="24"/>
        </w:rPr>
        <w:t xml:space="preserve"> of 2, and </w:t>
      </w:r>
      <w:proofErr w:type="spellStart"/>
      <w:r w:rsidRPr="001839F0">
        <w:rPr>
          <w:sz w:val="24"/>
          <w:szCs w:val="24"/>
        </w:rPr>
        <w:t>n_estimators</w:t>
      </w:r>
      <w:proofErr w:type="spellEnd"/>
      <w:r w:rsidRPr="001839F0">
        <w:rPr>
          <w:sz w:val="24"/>
          <w:szCs w:val="24"/>
        </w:rPr>
        <w:t xml:space="preserve"> set to 200. This tuned set of parameters helped maximize the model’s performance, particularly in terms of recall for identifying defaulters.</w:t>
      </w:r>
    </w:p>
    <w:p w14:paraId="5CFAB67C" w14:textId="77777777" w:rsidR="001839F0" w:rsidRPr="001839F0" w:rsidRDefault="001839F0" w:rsidP="00770B5B">
      <w:pPr>
        <w:widowControl w:val="0"/>
        <w:pBdr>
          <w:top w:val="nil"/>
          <w:left w:val="nil"/>
          <w:bottom w:val="nil"/>
          <w:right w:val="nil"/>
          <w:between w:val="nil"/>
        </w:pBdr>
        <w:spacing w:after="0"/>
        <w:rPr>
          <w:sz w:val="24"/>
          <w:szCs w:val="24"/>
        </w:rPr>
      </w:pPr>
    </w:p>
    <w:p w14:paraId="4257F175" w14:textId="538CD601" w:rsidR="00770B5B" w:rsidRDefault="00770B5B" w:rsidP="00770B5B">
      <w:pPr>
        <w:widowControl w:val="0"/>
        <w:pBdr>
          <w:top w:val="nil"/>
          <w:left w:val="nil"/>
          <w:bottom w:val="nil"/>
          <w:right w:val="nil"/>
          <w:between w:val="nil"/>
        </w:pBdr>
        <w:spacing w:after="0"/>
        <w:rPr>
          <w:sz w:val="24"/>
          <w:szCs w:val="24"/>
          <w:lang w:val="en-IN"/>
        </w:rPr>
      </w:pPr>
      <w:r w:rsidRPr="00770B5B">
        <w:rPr>
          <w:sz w:val="24"/>
          <w:szCs w:val="24"/>
          <w:lang w:val="en-IN"/>
        </w:rPr>
        <w:t>The tuned model achieved a precision of 84% and a recall of 98%, the highest recall among all models tested, demonstrating its effectiveness at correctly identifying defaulters. This high recall is critical in minimizing financial risk, and the balance of precision and recall highlights the model’s ability to make reliable predictions. The Gradient Boosting Classifier emerged as a strong and dependable model choice for our project.</w:t>
      </w:r>
    </w:p>
    <w:p w14:paraId="0159DC26" w14:textId="77777777" w:rsidR="001839F0" w:rsidRPr="00770B5B" w:rsidRDefault="001839F0" w:rsidP="00770B5B">
      <w:pPr>
        <w:widowControl w:val="0"/>
        <w:pBdr>
          <w:top w:val="nil"/>
          <w:left w:val="nil"/>
          <w:bottom w:val="nil"/>
          <w:right w:val="nil"/>
          <w:between w:val="nil"/>
        </w:pBdr>
        <w:spacing w:after="0"/>
        <w:rPr>
          <w:sz w:val="24"/>
          <w:szCs w:val="24"/>
          <w:lang w:val="en-IN"/>
        </w:rPr>
      </w:pPr>
    </w:p>
    <w:p w14:paraId="42D6EC7F" w14:textId="77777777" w:rsidR="00770B5B" w:rsidRPr="00770B5B" w:rsidRDefault="00770B5B" w:rsidP="00770B5B">
      <w:pPr>
        <w:widowControl w:val="0"/>
        <w:pBdr>
          <w:top w:val="nil"/>
          <w:left w:val="nil"/>
          <w:bottom w:val="nil"/>
          <w:right w:val="nil"/>
          <w:between w:val="nil"/>
        </w:pBdr>
        <w:spacing w:after="0"/>
        <w:rPr>
          <w:sz w:val="24"/>
          <w:szCs w:val="24"/>
          <w:lang w:val="en-IN"/>
        </w:rPr>
      </w:pPr>
      <w:r w:rsidRPr="00770B5B">
        <w:rPr>
          <w:sz w:val="24"/>
          <w:szCs w:val="24"/>
          <w:lang w:val="en-IN"/>
        </w:rPr>
        <w:t xml:space="preserve">We ran a similar </w:t>
      </w:r>
      <w:proofErr w:type="spellStart"/>
      <w:r w:rsidRPr="00770B5B">
        <w:rPr>
          <w:sz w:val="24"/>
          <w:szCs w:val="24"/>
          <w:lang w:val="en-IN"/>
        </w:rPr>
        <w:t>GridSearchCV</w:t>
      </w:r>
      <w:proofErr w:type="spellEnd"/>
      <w:r w:rsidRPr="00770B5B">
        <w:rPr>
          <w:sz w:val="24"/>
          <w:szCs w:val="24"/>
          <w:lang w:val="en-IN"/>
        </w:rPr>
        <w:t xml:space="preserve"> for </w:t>
      </w:r>
      <w:proofErr w:type="spellStart"/>
      <w:r w:rsidRPr="00770B5B">
        <w:rPr>
          <w:sz w:val="24"/>
          <w:szCs w:val="24"/>
          <w:lang w:val="en-IN"/>
        </w:rPr>
        <w:t>XGBoost</w:t>
      </w:r>
      <w:proofErr w:type="spellEnd"/>
      <w:r w:rsidRPr="00770B5B">
        <w:rPr>
          <w:sz w:val="24"/>
          <w:szCs w:val="24"/>
          <w:lang w:val="en-IN"/>
        </w:rPr>
        <w:t xml:space="preserve"> with ADASYN for class balancing, yielding results comparable to those of the Gradient Boosting Classifier. The </w:t>
      </w:r>
      <w:proofErr w:type="spellStart"/>
      <w:r w:rsidRPr="00770B5B">
        <w:rPr>
          <w:sz w:val="24"/>
          <w:szCs w:val="24"/>
          <w:lang w:val="en-IN"/>
        </w:rPr>
        <w:t>XGBoost</w:t>
      </w:r>
      <w:proofErr w:type="spellEnd"/>
      <w:r w:rsidRPr="00770B5B">
        <w:rPr>
          <w:sz w:val="24"/>
          <w:szCs w:val="24"/>
          <w:lang w:val="en-IN"/>
        </w:rPr>
        <w:t xml:space="preserve"> model also achieved high recall and precision, reinforcing its potential for detecting defaulters with similar efficacy, making it another reliable option for the task.</w:t>
      </w:r>
    </w:p>
    <w:p w14:paraId="4E13B130" w14:textId="77777777" w:rsidR="005F3A4A" w:rsidRPr="00770B5B" w:rsidRDefault="005F3A4A">
      <w:pPr>
        <w:widowControl w:val="0"/>
        <w:pBdr>
          <w:top w:val="nil"/>
          <w:left w:val="nil"/>
          <w:bottom w:val="nil"/>
          <w:right w:val="nil"/>
          <w:between w:val="nil"/>
        </w:pBdr>
        <w:spacing w:after="0"/>
        <w:rPr>
          <w:sz w:val="24"/>
          <w:szCs w:val="24"/>
        </w:rPr>
      </w:pPr>
    </w:p>
    <w:sectPr w:rsidR="005F3A4A" w:rsidRPr="00770B5B">
      <w:headerReference w:type="default" r:id="rId8"/>
      <w:pgSz w:w="12240" w:h="15840"/>
      <w:pgMar w:top="566" w:right="566" w:bottom="566"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48D468" w14:textId="77777777" w:rsidR="0081234E" w:rsidRDefault="0081234E">
      <w:pPr>
        <w:spacing w:after="0" w:line="240" w:lineRule="auto"/>
      </w:pPr>
      <w:r>
        <w:separator/>
      </w:r>
    </w:p>
  </w:endnote>
  <w:endnote w:type="continuationSeparator" w:id="0">
    <w:p w14:paraId="038039A1" w14:textId="77777777" w:rsidR="0081234E" w:rsidRDefault="00812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4E64F" w14:textId="77777777" w:rsidR="0081234E" w:rsidRDefault="0081234E">
      <w:pPr>
        <w:spacing w:after="0" w:line="240" w:lineRule="auto"/>
      </w:pPr>
      <w:r>
        <w:separator/>
      </w:r>
    </w:p>
  </w:footnote>
  <w:footnote w:type="continuationSeparator" w:id="0">
    <w:p w14:paraId="195378C3" w14:textId="77777777" w:rsidR="0081234E" w:rsidRDefault="00812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E04D9" w14:textId="77777777" w:rsidR="00F333CE" w:rsidRDefault="00F333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882CF0"/>
    <w:multiLevelType w:val="multilevel"/>
    <w:tmpl w:val="5310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08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3CE"/>
    <w:rsid w:val="0005418D"/>
    <w:rsid w:val="001839F0"/>
    <w:rsid w:val="00547D98"/>
    <w:rsid w:val="005F3A4A"/>
    <w:rsid w:val="00770B5B"/>
    <w:rsid w:val="0081234E"/>
    <w:rsid w:val="00985A86"/>
    <w:rsid w:val="00B30126"/>
    <w:rsid w:val="00F3281A"/>
    <w:rsid w:val="00F333CE"/>
    <w:rsid w:val="00F83A5D"/>
    <w:rsid w:val="00FE0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6F3F"/>
  <w15:docId w15:val="{16F49D58-FA01-4EA2-A0F6-9C0AF421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 w:type="table" w:customStyle="1" w:styleId="a">
    <w:basedOn w:val="TableNormal"/>
    <w:pPr>
      <w:spacing w:after="0" w:line="240" w:lineRule="auto"/>
    </w:pPr>
    <w:tblPr>
      <w:tblStyleRowBandSize w:val="1"/>
      <w:tblStyleColBandSize w:val="1"/>
    </w:tblPr>
  </w:style>
  <w:style w:type="table" w:styleId="TableGrid">
    <w:name w:val="Table Grid"/>
    <w:basedOn w:val="TableNormal"/>
    <w:uiPriority w:val="39"/>
    <w:rsid w:val="005F3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928885">
      <w:bodyDiv w:val="1"/>
      <w:marLeft w:val="0"/>
      <w:marRight w:val="0"/>
      <w:marTop w:val="0"/>
      <w:marBottom w:val="0"/>
      <w:divBdr>
        <w:top w:val="none" w:sz="0" w:space="0" w:color="auto"/>
        <w:left w:val="none" w:sz="0" w:space="0" w:color="auto"/>
        <w:bottom w:val="none" w:sz="0" w:space="0" w:color="auto"/>
        <w:right w:val="none" w:sz="0" w:space="0" w:color="auto"/>
      </w:divBdr>
    </w:div>
    <w:div w:id="1093162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15479-DD71-438B-A57D-BC420CDC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Mrunmai Patil</cp:lastModifiedBy>
  <cp:revision>2</cp:revision>
  <dcterms:created xsi:type="dcterms:W3CDTF">2025-04-05T18:34:00Z</dcterms:created>
  <dcterms:modified xsi:type="dcterms:W3CDTF">2025-04-05T18:34:00Z</dcterms:modified>
</cp:coreProperties>
</file>