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BC84" w14:textId="32D98858" w:rsidR="00E0722D" w:rsidRPr="00E0722D" w:rsidRDefault="00E0722D" w:rsidP="00343535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Water</w:t>
      </w:r>
      <w:r w:rsidRPr="00E0722D">
        <w:rPr>
          <w:rFonts w:ascii="Times New Roman" w:hAnsi="Times New Roman" w:cs="Times New Roman"/>
          <w:sz w:val="32"/>
          <w:szCs w:val="32"/>
        </w:rPr>
        <w:t xml:space="preserve"> Heating Problem </w:t>
      </w:r>
      <w:r w:rsidR="00343535" w:rsidRPr="00E0722D">
        <w:rPr>
          <w:rFonts w:ascii="Times New Roman" w:hAnsi="Times New Roman" w:cs="Times New Roman"/>
          <w:sz w:val="32"/>
          <w:szCs w:val="32"/>
        </w:rPr>
        <w:t>in</w:t>
      </w:r>
      <w:r w:rsidRPr="00E0722D">
        <w:rPr>
          <w:rFonts w:ascii="Times New Roman" w:hAnsi="Times New Roman" w:cs="Times New Roman"/>
          <w:sz w:val="32"/>
          <w:szCs w:val="32"/>
        </w:rPr>
        <w:t xml:space="preserve"> Winter Season</w:t>
      </w:r>
    </w:p>
    <w:p w14:paraId="2219BC85" w14:textId="77777777" w:rsidR="00E0722D" w:rsidRDefault="00E0722D" w:rsidP="003435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9BC86" w14:textId="47E4753E" w:rsidR="009E00E8" w:rsidRDefault="007E3820" w:rsidP="00343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winter, most of the people use warm water to take a bath. In order to do this, first we boil some water. We cannot use direct the boiling water. </w:t>
      </w:r>
      <w:r w:rsidR="00343535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we mix our boiling water with som</w:t>
      </w:r>
      <w:r w:rsidR="00AB210F">
        <w:rPr>
          <w:rFonts w:ascii="Times New Roman" w:hAnsi="Times New Roman" w:cs="Times New Roman"/>
          <w:sz w:val="24"/>
          <w:szCs w:val="24"/>
        </w:rPr>
        <w:t xml:space="preserve">e cold </w:t>
      </w:r>
      <w:r w:rsidR="00343535">
        <w:rPr>
          <w:rFonts w:ascii="Times New Roman" w:hAnsi="Times New Roman" w:cs="Times New Roman"/>
          <w:sz w:val="24"/>
          <w:szCs w:val="24"/>
        </w:rPr>
        <w:t>water (</w:t>
      </w:r>
      <w:r w:rsidR="00AB210F">
        <w:rPr>
          <w:rFonts w:ascii="Times New Roman" w:hAnsi="Times New Roman" w:cs="Times New Roman"/>
          <w:sz w:val="24"/>
          <w:szCs w:val="24"/>
        </w:rPr>
        <w:t xml:space="preserve">normal </w:t>
      </w:r>
      <w:r>
        <w:rPr>
          <w:rFonts w:ascii="Times New Roman" w:hAnsi="Times New Roman" w:cs="Times New Roman"/>
          <w:sz w:val="24"/>
          <w:szCs w:val="24"/>
        </w:rPr>
        <w:t xml:space="preserve">water according to weather </w:t>
      </w:r>
      <w:r w:rsidR="00AB210F">
        <w:rPr>
          <w:rFonts w:ascii="Times New Roman" w:hAnsi="Times New Roman" w:cs="Times New Roman"/>
          <w:sz w:val="24"/>
          <w:szCs w:val="24"/>
        </w:rPr>
        <w:t xml:space="preserve">temperature). But while mixing the water, we face two types of problems such as either the water </w:t>
      </w:r>
      <w:r w:rsidR="00343535">
        <w:rPr>
          <w:rFonts w:ascii="Times New Roman" w:hAnsi="Times New Roman" w:cs="Times New Roman"/>
          <w:sz w:val="24"/>
          <w:szCs w:val="24"/>
        </w:rPr>
        <w:t>remains</w:t>
      </w:r>
      <w:r w:rsidR="00AB210F">
        <w:rPr>
          <w:rFonts w:ascii="Times New Roman" w:hAnsi="Times New Roman" w:cs="Times New Roman"/>
          <w:sz w:val="24"/>
          <w:szCs w:val="24"/>
        </w:rPr>
        <w:t xml:space="preserve"> too hot or become too cold. </w:t>
      </w:r>
    </w:p>
    <w:p w14:paraId="77E7269A" w14:textId="622D49F9" w:rsidR="00343535" w:rsidRDefault="00343535" w:rsidP="00343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temperature of the weather is not very cold, then we will need warm (not so hot) water. On the other hand, if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temperature of the weather is very cold, then we need much hot water than before.</w:t>
      </w:r>
    </w:p>
    <w:p w14:paraId="2219BC87" w14:textId="11689C9F" w:rsidR="00AB210F" w:rsidRDefault="00AB210F" w:rsidP="00343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solve this problem with the help of A</w:t>
      </w:r>
      <w:r w:rsidR="003435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</w:t>
      </w:r>
      <w:r w:rsidR="00343535">
        <w:rPr>
          <w:rFonts w:ascii="Times New Roman" w:hAnsi="Times New Roman" w:cs="Times New Roman"/>
          <w:sz w:val="24"/>
          <w:szCs w:val="24"/>
        </w:rPr>
        <w:t>. (Artificial Intelligence)</w:t>
      </w:r>
      <w:r>
        <w:rPr>
          <w:rFonts w:ascii="Times New Roman" w:hAnsi="Times New Roman" w:cs="Times New Roman"/>
          <w:sz w:val="24"/>
          <w:szCs w:val="24"/>
        </w:rPr>
        <w:t xml:space="preserve"> and to solve this problem we have some data showing below-</w:t>
      </w:r>
    </w:p>
    <w:p w14:paraId="754D4D76" w14:textId="77777777" w:rsidR="009E00E8" w:rsidRDefault="009E00E8" w:rsidP="0034353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128" w:type="dxa"/>
        <w:tblInd w:w="2082" w:type="dxa"/>
        <w:tblLook w:val="04A0" w:firstRow="1" w:lastRow="0" w:firstColumn="1" w:lastColumn="0" w:noHBand="0" w:noVBand="1"/>
      </w:tblPr>
      <w:tblGrid>
        <w:gridCol w:w="2564"/>
        <w:gridCol w:w="2564"/>
      </w:tblGrid>
      <w:tr w:rsidR="00886975" w14:paraId="4C27D0F1" w14:textId="77777777" w:rsidTr="009E00E8">
        <w:trPr>
          <w:trHeight w:val="618"/>
        </w:trPr>
        <w:tc>
          <w:tcPr>
            <w:tcW w:w="2564" w:type="dxa"/>
          </w:tcPr>
          <w:p w14:paraId="17FFB5C9" w14:textId="77777777" w:rsidR="00886975" w:rsidRDefault="00886975" w:rsidP="00886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08FF053F" w14:textId="57EFD823" w:rsidR="00886975" w:rsidRDefault="00886975" w:rsidP="00886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E00E8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E0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E00E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64" w:type="dxa"/>
          </w:tcPr>
          <w:p w14:paraId="73B643AE" w14:textId="77777777" w:rsidR="00886975" w:rsidRDefault="00886975" w:rsidP="00886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  <w:p w14:paraId="3A78ECF9" w14:textId="50312C8F" w:rsidR="00886975" w:rsidRDefault="00886975" w:rsidP="00886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E00E8">
              <w:rPr>
                <w:rFonts w:ascii="Times New Roman" w:hAnsi="Times New Roman" w:cs="Times New Roman"/>
                <w:sz w:val="24"/>
                <w:szCs w:val="24"/>
              </w:rPr>
              <w:t>Celsius)</w:t>
            </w:r>
          </w:p>
        </w:tc>
      </w:tr>
      <w:tr w:rsidR="00886975" w14:paraId="338ED14C" w14:textId="77777777" w:rsidTr="009E00E8">
        <w:trPr>
          <w:trHeight w:val="618"/>
        </w:trPr>
        <w:tc>
          <w:tcPr>
            <w:tcW w:w="2564" w:type="dxa"/>
          </w:tcPr>
          <w:p w14:paraId="2E878824" w14:textId="6A93D523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64" w:type="dxa"/>
          </w:tcPr>
          <w:p w14:paraId="207E97B5" w14:textId="44D791A0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86975" w14:paraId="363859A6" w14:textId="77777777" w:rsidTr="009E00E8">
        <w:trPr>
          <w:trHeight w:val="618"/>
        </w:trPr>
        <w:tc>
          <w:tcPr>
            <w:tcW w:w="2564" w:type="dxa"/>
          </w:tcPr>
          <w:p w14:paraId="09002296" w14:textId="619A4016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564" w:type="dxa"/>
          </w:tcPr>
          <w:p w14:paraId="653B7D07" w14:textId="4FC545D3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86975" w14:paraId="2CE8444B" w14:textId="77777777" w:rsidTr="009E00E8">
        <w:trPr>
          <w:trHeight w:val="590"/>
        </w:trPr>
        <w:tc>
          <w:tcPr>
            <w:tcW w:w="2564" w:type="dxa"/>
          </w:tcPr>
          <w:p w14:paraId="2AD4028F" w14:textId="1C9063C4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564" w:type="dxa"/>
          </w:tcPr>
          <w:p w14:paraId="2272E5D8" w14:textId="588BEEAC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86975" w14:paraId="6BD73DF9" w14:textId="77777777" w:rsidTr="009E00E8">
        <w:trPr>
          <w:trHeight w:val="618"/>
        </w:trPr>
        <w:tc>
          <w:tcPr>
            <w:tcW w:w="2564" w:type="dxa"/>
          </w:tcPr>
          <w:p w14:paraId="6590CD42" w14:textId="2CD96DCE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564" w:type="dxa"/>
          </w:tcPr>
          <w:p w14:paraId="7F1F38E9" w14:textId="1C218C8F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86975" w14:paraId="68A5684F" w14:textId="77777777" w:rsidTr="009E00E8">
        <w:trPr>
          <w:trHeight w:val="618"/>
        </w:trPr>
        <w:tc>
          <w:tcPr>
            <w:tcW w:w="2564" w:type="dxa"/>
          </w:tcPr>
          <w:p w14:paraId="3B71790F" w14:textId="06DE67A5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564" w:type="dxa"/>
          </w:tcPr>
          <w:p w14:paraId="0B3E1B2E" w14:textId="5602316F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86975" w14:paraId="180E7295" w14:textId="77777777" w:rsidTr="009E00E8">
        <w:trPr>
          <w:trHeight w:val="618"/>
        </w:trPr>
        <w:tc>
          <w:tcPr>
            <w:tcW w:w="2564" w:type="dxa"/>
          </w:tcPr>
          <w:p w14:paraId="2C9F8C2C" w14:textId="7434620F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564" w:type="dxa"/>
          </w:tcPr>
          <w:p w14:paraId="7FD135EB" w14:textId="230544C2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</w:tr>
      <w:tr w:rsidR="00886975" w14:paraId="483EC84A" w14:textId="77777777" w:rsidTr="009E00E8">
        <w:trPr>
          <w:trHeight w:val="618"/>
        </w:trPr>
        <w:tc>
          <w:tcPr>
            <w:tcW w:w="2564" w:type="dxa"/>
          </w:tcPr>
          <w:p w14:paraId="7D4E7B7E" w14:textId="39D2756F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564" w:type="dxa"/>
          </w:tcPr>
          <w:p w14:paraId="46E487E9" w14:textId="36FC9A9F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</w:tr>
      <w:tr w:rsidR="00886975" w14:paraId="6816158E" w14:textId="77777777" w:rsidTr="009E00E8">
        <w:trPr>
          <w:trHeight w:val="618"/>
        </w:trPr>
        <w:tc>
          <w:tcPr>
            <w:tcW w:w="2564" w:type="dxa"/>
          </w:tcPr>
          <w:p w14:paraId="2B96A623" w14:textId="65D5F12E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564" w:type="dxa"/>
          </w:tcPr>
          <w:p w14:paraId="4D704BBB" w14:textId="5BC42666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</w:tr>
      <w:tr w:rsidR="00886975" w14:paraId="362DFC87" w14:textId="77777777" w:rsidTr="009E00E8">
        <w:trPr>
          <w:trHeight w:val="590"/>
        </w:trPr>
        <w:tc>
          <w:tcPr>
            <w:tcW w:w="2564" w:type="dxa"/>
          </w:tcPr>
          <w:p w14:paraId="3245D383" w14:textId="1854BBC8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564" w:type="dxa"/>
          </w:tcPr>
          <w:p w14:paraId="3BD003C9" w14:textId="1F4B19CA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</w:tr>
      <w:tr w:rsidR="00886975" w14:paraId="70E29695" w14:textId="77777777" w:rsidTr="009E00E8">
        <w:trPr>
          <w:trHeight w:val="618"/>
        </w:trPr>
        <w:tc>
          <w:tcPr>
            <w:tcW w:w="2564" w:type="dxa"/>
          </w:tcPr>
          <w:p w14:paraId="1D3D9DF6" w14:textId="003F7008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64" w:type="dxa"/>
          </w:tcPr>
          <w:p w14:paraId="5FE1B4D1" w14:textId="08B1784F" w:rsidR="00886975" w:rsidRDefault="009E00E8" w:rsidP="009E00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62D41140" w14:textId="03614BFF" w:rsidR="00343535" w:rsidRPr="007E3820" w:rsidRDefault="00343535" w:rsidP="003435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3535" w:rsidRPr="007E3820" w:rsidSect="003F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820"/>
    <w:rsid w:val="00343535"/>
    <w:rsid w:val="003F5F2E"/>
    <w:rsid w:val="007B6C23"/>
    <w:rsid w:val="007C7A97"/>
    <w:rsid w:val="007E3820"/>
    <w:rsid w:val="00886975"/>
    <w:rsid w:val="009E00E8"/>
    <w:rsid w:val="00AB210F"/>
    <w:rsid w:val="00B332B1"/>
    <w:rsid w:val="00E0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BC84"/>
  <w15:docId w15:val="{C3CF96A5-0F9C-44DA-B025-D9D67C4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F2E"/>
  </w:style>
  <w:style w:type="paragraph" w:styleId="Heading1">
    <w:name w:val="heading 1"/>
    <w:basedOn w:val="Normal"/>
    <w:next w:val="Normal"/>
    <w:link w:val="Heading1Char"/>
    <w:uiPriority w:val="9"/>
    <w:qFormat/>
    <w:rsid w:val="00E07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2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2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unhideWhenUsed/>
    <w:rsid w:val="00886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2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2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8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8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4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6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1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1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2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8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2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Sabik Rahat</cp:lastModifiedBy>
  <cp:revision>3</cp:revision>
  <dcterms:created xsi:type="dcterms:W3CDTF">2020-04-07T17:47:00Z</dcterms:created>
  <dcterms:modified xsi:type="dcterms:W3CDTF">2020-04-07T19:02:00Z</dcterms:modified>
</cp:coreProperties>
</file>