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B39A5" w14:textId="19D61FA4" w:rsidR="00B84113" w:rsidRDefault="00B84113" w:rsidP="00B84113">
      <w:pPr>
        <w:rPr>
          <w:b/>
          <w:bCs/>
          <w:sz w:val="28"/>
          <w:szCs w:val="28"/>
        </w:rPr>
      </w:pPr>
      <w:r>
        <w:rPr>
          <w:b/>
          <w:bCs/>
          <w:sz w:val="28"/>
          <w:szCs w:val="28"/>
        </w:rPr>
        <w:t>Assi</w:t>
      </w:r>
      <w:r w:rsidR="00AA5C3E">
        <w:rPr>
          <w:b/>
          <w:bCs/>
          <w:sz w:val="28"/>
          <w:szCs w:val="28"/>
        </w:rPr>
        <w:t>gn</w:t>
      </w:r>
      <w:r>
        <w:rPr>
          <w:b/>
          <w:bCs/>
          <w:sz w:val="28"/>
          <w:szCs w:val="28"/>
        </w:rPr>
        <w:t>ment Topic</w:t>
      </w:r>
      <w:r w:rsidRPr="00743A23">
        <w:rPr>
          <w:b/>
          <w:bCs/>
          <w:sz w:val="28"/>
          <w:szCs w:val="28"/>
        </w:rPr>
        <w:t xml:space="preserve">: Role of Accounting for the development of manufacturing company in </w:t>
      </w:r>
      <w:r>
        <w:rPr>
          <w:b/>
          <w:bCs/>
          <w:sz w:val="28"/>
          <w:szCs w:val="28"/>
        </w:rPr>
        <w:t>B</w:t>
      </w:r>
      <w:r w:rsidRPr="00743A23">
        <w:rPr>
          <w:b/>
          <w:bCs/>
          <w:sz w:val="28"/>
          <w:szCs w:val="28"/>
        </w:rPr>
        <w:t>angladesh</w:t>
      </w:r>
    </w:p>
    <w:p w14:paraId="5CF5E4C7" w14:textId="77777777" w:rsidR="00B84113" w:rsidRDefault="00B84113" w:rsidP="00B84113">
      <w:r w:rsidRPr="0049648F">
        <w:t>Accounting is the system of recording and managing all financial transactions of a company. For a manufacturing company it helps managers understand and track costs, profits, and resource use, supports decisions on production, commission, and cost control. In Bangladesh manufacturing companies face competition and growth challenges .On the whole proper accounting supports efficiency, financial stability, and finally company development</w:t>
      </w:r>
      <w:r>
        <w:t>.</w:t>
      </w:r>
    </w:p>
    <w:p w14:paraId="62994118" w14:textId="77777777" w:rsidR="00B84113" w:rsidRPr="0049648F" w:rsidRDefault="00B84113" w:rsidP="00B84113">
      <w:pPr>
        <w:rPr>
          <w:b/>
          <w:bCs/>
          <w:sz w:val="28"/>
          <w:szCs w:val="28"/>
        </w:rPr>
      </w:pPr>
      <w:r w:rsidRPr="0049648F">
        <w:t>Two manufacturing compa</w:t>
      </w:r>
      <w:r>
        <w:t>nies</w:t>
      </w:r>
      <w:r w:rsidRPr="0049648F">
        <w:t xml:space="preserve"> are GPH Steel Ltd. &amp; Walton Hi</w:t>
      </w:r>
      <w:r w:rsidRPr="0049648F">
        <w:noBreakHyphen/>
        <w:t>Tech Industries PLC</w:t>
      </w:r>
      <w:r w:rsidRPr="0049648F">
        <w:rPr>
          <w:sz w:val="28"/>
          <w:szCs w:val="28"/>
        </w:rPr>
        <w:t>.</w:t>
      </w:r>
      <w:r w:rsidRPr="0049648F">
        <w:t xml:space="preserve"> </w:t>
      </w:r>
      <w:r>
        <w:t>Th</w:t>
      </w:r>
      <w:r w:rsidRPr="0049648F">
        <w:t xml:space="preserve">is two companies Income statement and </w:t>
      </w:r>
      <w:r>
        <w:t>B</w:t>
      </w:r>
      <w:r w:rsidRPr="0049648F">
        <w:t>ala</w:t>
      </w:r>
      <w:r>
        <w:t>nce</w:t>
      </w:r>
      <w:r w:rsidRPr="0049648F">
        <w:t xml:space="preserve"> shit given bellow:</w:t>
      </w:r>
    </w:p>
    <w:p w14:paraId="3A758435" w14:textId="77777777" w:rsidR="00B84113" w:rsidRDefault="00B84113" w:rsidP="00B84113">
      <w:r w:rsidRPr="0049648F">
        <w:rPr>
          <w:b/>
          <w:bCs/>
        </w:rPr>
        <w:t>GPH Steel Ltd</w:t>
      </w:r>
      <w:r w:rsidRPr="0049648F">
        <w:t>.</w:t>
      </w:r>
    </w:p>
    <w:p w14:paraId="495DBFA8" w14:textId="77777777" w:rsidR="00B84113" w:rsidRPr="0049648F" w:rsidRDefault="00B84113" w:rsidP="00B84113">
      <w:pPr>
        <w:rPr>
          <w:b/>
          <w:bCs/>
        </w:rPr>
      </w:pPr>
      <w:r w:rsidRPr="0049648F">
        <w:rPr>
          <w:b/>
          <w:bCs/>
        </w:rPr>
        <w:t>Balance Sheet (as of 30 June 2023)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5"/>
        <w:gridCol w:w="1629"/>
      </w:tblGrid>
      <w:tr w:rsidR="00B84113" w:rsidRPr="00B84113" w14:paraId="2AD0C538" w14:textId="77777777">
        <w:trPr>
          <w:tblHeader/>
          <w:tblCellSpacing w:w="15" w:type="dxa"/>
        </w:trPr>
        <w:tc>
          <w:tcPr>
            <w:tcW w:w="0" w:type="auto"/>
            <w:vAlign w:val="center"/>
            <w:hideMark/>
          </w:tcPr>
          <w:p w14:paraId="749908C0" w14:textId="77777777" w:rsidR="00B84113" w:rsidRPr="00B84113" w:rsidRDefault="00B84113" w:rsidP="00B84113">
            <w:pPr>
              <w:rPr>
                <w:b/>
                <w:bCs/>
              </w:rPr>
            </w:pPr>
            <w:r w:rsidRPr="00B84113">
              <w:rPr>
                <w:b/>
                <w:bCs/>
              </w:rPr>
              <w:t>Particulars</w:t>
            </w:r>
          </w:p>
        </w:tc>
        <w:tc>
          <w:tcPr>
            <w:tcW w:w="0" w:type="auto"/>
            <w:vAlign w:val="center"/>
            <w:hideMark/>
          </w:tcPr>
          <w:p w14:paraId="2DF1A842" w14:textId="77777777" w:rsidR="00B84113" w:rsidRPr="00B84113" w:rsidRDefault="00B84113" w:rsidP="00B84113">
            <w:pPr>
              <w:rPr>
                <w:b/>
                <w:bCs/>
              </w:rPr>
            </w:pPr>
            <w:r w:rsidRPr="00B84113">
              <w:rPr>
                <w:b/>
                <w:bCs/>
              </w:rPr>
              <w:t>Amount (BDT)</w:t>
            </w:r>
          </w:p>
        </w:tc>
      </w:tr>
      <w:tr w:rsidR="00B84113" w:rsidRPr="00B84113" w14:paraId="03ACDF10" w14:textId="77777777">
        <w:trPr>
          <w:tblCellSpacing w:w="15" w:type="dxa"/>
        </w:trPr>
        <w:tc>
          <w:tcPr>
            <w:tcW w:w="0" w:type="auto"/>
            <w:vAlign w:val="center"/>
            <w:hideMark/>
          </w:tcPr>
          <w:p w14:paraId="262AB5A2" w14:textId="77777777" w:rsidR="00B84113" w:rsidRPr="00B84113" w:rsidRDefault="00B84113" w:rsidP="00B84113">
            <w:r w:rsidRPr="00B84113">
              <w:rPr>
                <w:b/>
                <w:bCs/>
              </w:rPr>
              <w:t>Assets</w:t>
            </w:r>
          </w:p>
        </w:tc>
        <w:tc>
          <w:tcPr>
            <w:tcW w:w="0" w:type="auto"/>
            <w:vAlign w:val="center"/>
            <w:hideMark/>
          </w:tcPr>
          <w:p w14:paraId="4F86DBD8" w14:textId="77777777" w:rsidR="00B84113" w:rsidRPr="00B84113" w:rsidRDefault="00B84113" w:rsidP="00B84113"/>
        </w:tc>
      </w:tr>
      <w:tr w:rsidR="00B84113" w:rsidRPr="00B84113" w14:paraId="73DF286B" w14:textId="77777777">
        <w:trPr>
          <w:tblCellSpacing w:w="15" w:type="dxa"/>
        </w:trPr>
        <w:tc>
          <w:tcPr>
            <w:tcW w:w="0" w:type="auto"/>
            <w:vAlign w:val="center"/>
            <w:hideMark/>
          </w:tcPr>
          <w:p w14:paraId="19F62A61" w14:textId="77777777" w:rsidR="00B84113" w:rsidRPr="00B84113" w:rsidRDefault="00B84113" w:rsidP="00B84113">
            <w:r w:rsidRPr="00B84113">
              <w:t>Fixed Assets (Plant &amp; Machinery)</w:t>
            </w:r>
          </w:p>
        </w:tc>
        <w:tc>
          <w:tcPr>
            <w:tcW w:w="0" w:type="auto"/>
            <w:vAlign w:val="center"/>
            <w:hideMark/>
          </w:tcPr>
          <w:p w14:paraId="13C47C3F" w14:textId="77777777" w:rsidR="00B84113" w:rsidRPr="00B84113" w:rsidRDefault="00B84113" w:rsidP="00B84113">
            <w:r w:rsidRPr="00B84113">
              <w:t>42,000,000</w:t>
            </w:r>
          </w:p>
        </w:tc>
      </w:tr>
      <w:tr w:rsidR="00B84113" w:rsidRPr="00B84113" w14:paraId="525F9FEC" w14:textId="77777777">
        <w:trPr>
          <w:tblCellSpacing w:w="15" w:type="dxa"/>
        </w:trPr>
        <w:tc>
          <w:tcPr>
            <w:tcW w:w="0" w:type="auto"/>
            <w:vAlign w:val="center"/>
            <w:hideMark/>
          </w:tcPr>
          <w:p w14:paraId="531E7F2A" w14:textId="77777777" w:rsidR="00B84113" w:rsidRPr="00B84113" w:rsidRDefault="00B84113" w:rsidP="00B84113">
            <w:r w:rsidRPr="00B84113">
              <w:t>Inventory</w:t>
            </w:r>
          </w:p>
        </w:tc>
        <w:tc>
          <w:tcPr>
            <w:tcW w:w="0" w:type="auto"/>
            <w:vAlign w:val="center"/>
            <w:hideMark/>
          </w:tcPr>
          <w:p w14:paraId="5401567B" w14:textId="77777777" w:rsidR="00B84113" w:rsidRPr="00B84113" w:rsidRDefault="00B84113" w:rsidP="00B84113">
            <w:r w:rsidRPr="00B84113">
              <w:t>18,500,000</w:t>
            </w:r>
          </w:p>
        </w:tc>
      </w:tr>
      <w:tr w:rsidR="00B84113" w:rsidRPr="00B84113" w14:paraId="19A3C0F5" w14:textId="77777777">
        <w:trPr>
          <w:tblCellSpacing w:w="15" w:type="dxa"/>
        </w:trPr>
        <w:tc>
          <w:tcPr>
            <w:tcW w:w="0" w:type="auto"/>
            <w:vAlign w:val="center"/>
            <w:hideMark/>
          </w:tcPr>
          <w:p w14:paraId="39870883" w14:textId="77777777" w:rsidR="00B84113" w:rsidRPr="00B84113" w:rsidRDefault="00B84113" w:rsidP="00B84113">
            <w:r w:rsidRPr="00B84113">
              <w:t>Accounts Receivable</w:t>
            </w:r>
          </w:p>
        </w:tc>
        <w:tc>
          <w:tcPr>
            <w:tcW w:w="0" w:type="auto"/>
            <w:vAlign w:val="center"/>
            <w:hideMark/>
          </w:tcPr>
          <w:p w14:paraId="0C5E5306" w14:textId="77777777" w:rsidR="00B84113" w:rsidRPr="00B84113" w:rsidRDefault="00B84113" w:rsidP="00B84113">
            <w:r w:rsidRPr="00B84113">
              <w:t>7,800,000</w:t>
            </w:r>
          </w:p>
        </w:tc>
      </w:tr>
      <w:tr w:rsidR="00B84113" w:rsidRPr="00B84113" w14:paraId="7C8C7FB0" w14:textId="77777777">
        <w:trPr>
          <w:tblCellSpacing w:w="15" w:type="dxa"/>
        </w:trPr>
        <w:tc>
          <w:tcPr>
            <w:tcW w:w="0" w:type="auto"/>
            <w:vAlign w:val="center"/>
            <w:hideMark/>
          </w:tcPr>
          <w:p w14:paraId="3A2E3E30" w14:textId="77777777" w:rsidR="00B84113" w:rsidRPr="00B84113" w:rsidRDefault="00B84113" w:rsidP="00B84113">
            <w:r w:rsidRPr="00B84113">
              <w:t>Cash &amp; Bank</w:t>
            </w:r>
          </w:p>
        </w:tc>
        <w:tc>
          <w:tcPr>
            <w:tcW w:w="0" w:type="auto"/>
            <w:vAlign w:val="center"/>
            <w:hideMark/>
          </w:tcPr>
          <w:p w14:paraId="1B148058" w14:textId="77777777" w:rsidR="00B84113" w:rsidRPr="00B84113" w:rsidRDefault="00B84113" w:rsidP="00B84113">
            <w:r w:rsidRPr="00B84113">
              <w:t>3,200,000</w:t>
            </w:r>
          </w:p>
        </w:tc>
      </w:tr>
      <w:tr w:rsidR="00B84113" w:rsidRPr="00B84113" w14:paraId="1CF73925" w14:textId="77777777">
        <w:trPr>
          <w:tblCellSpacing w:w="15" w:type="dxa"/>
        </w:trPr>
        <w:tc>
          <w:tcPr>
            <w:tcW w:w="0" w:type="auto"/>
            <w:vAlign w:val="center"/>
            <w:hideMark/>
          </w:tcPr>
          <w:p w14:paraId="350B8D55" w14:textId="77777777" w:rsidR="00B84113" w:rsidRPr="00B84113" w:rsidRDefault="00B84113" w:rsidP="00B84113">
            <w:r w:rsidRPr="00B84113">
              <w:rPr>
                <w:b/>
                <w:bCs/>
              </w:rPr>
              <w:t>Total Assets</w:t>
            </w:r>
          </w:p>
        </w:tc>
        <w:tc>
          <w:tcPr>
            <w:tcW w:w="0" w:type="auto"/>
            <w:vAlign w:val="center"/>
            <w:hideMark/>
          </w:tcPr>
          <w:p w14:paraId="1739BC3D" w14:textId="77777777" w:rsidR="00B84113" w:rsidRPr="00B84113" w:rsidRDefault="00B84113" w:rsidP="00B84113">
            <w:r w:rsidRPr="00B84113">
              <w:t>71,500,000</w:t>
            </w:r>
          </w:p>
        </w:tc>
      </w:tr>
      <w:tr w:rsidR="00B84113" w:rsidRPr="00B84113" w14:paraId="30BF2FFB" w14:textId="77777777">
        <w:trPr>
          <w:tblCellSpacing w:w="15" w:type="dxa"/>
        </w:trPr>
        <w:tc>
          <w:tcPr>
            <w:tcW w:w="0" w:type="auto"/>
            <w:vAlign w:val="center"/>
            <w:hideMark/>
          </w:tcPr>
          <w:p w14:paraId="5357F0C5" w14:textId="77777777" w:rsidR="00B84113" w:rsidRPr="00B84113" w:rsidRDefault="00B84113" w:rsidP="00B84113">
            <w:r w:rsidRPr="00B84113">
              <w:rPr>
                <w:b/>
                <w:bCs/>
              </w:rPr>
              <w:t>Equity &amp; Liabilities</w:t>
            </w:r>
          </w:p>
        </w:tc>
        <w:tc>
          <w:tcPr>
            <w:tcW w:w="0" w:type="auto"/>
            <w:vAlign w:val="center"/>
            <w:hideMark/>
          </w:tcPr>
          <w:p w14:paraId="6FBC9579" w14:textId="77777777" w:rsidR="00B84113" w:rsidRPr="00B84113" w:rsidRDefault="00B84113" w:rsidP="00B84113"/>
        </w:tc>
      </w:tr>
      <w:tr w:rsidR="00B84113" w:rsidRPr="00B84113" w14:paraId="1F22C963" w14:textId="77777777">
        <w:trPr>
          <w:tblCellSpacing w:w="15" w:type="dxa"/>
        </w:trPr>
        <w:tc>
          <w:tcPr>
            <w:tcW w:w="0" w:type="auto"/>
            <w:vAlign w:val="center"/>
            <w:hideMark/>
          </w:tcPr>
          <w:p w14:paraId="31A06EC0" w14:textId="77777777" w:rsidR="00B84113" w:rsidRPr="00B84113" w:rsidRDefault="00B84113" w:rsidP="00B84113">
            <w:r w:rsidRPr="00B84113">
              <w:t>Shareholders’ Equity</w:t>
            </w:r>
          </w:p>
        </w:tc>
        <w:tc>
          <w:tcPr>
            <w:tcW w:w="0" w:type="auto"/>
            <w:vAlign w:val="center"/>
            <w:hideMark/>
          </w:tcPr>
          <w:p w14:paraId="72C588EC" w14:textId="77777777" w:rsidR="00B84113" w:rsidRPr="00B84113" w:rsidRDefault="00B84113" w:rsidP="00B84113">
            <w:r w:rsidRPr="00B84113">
              <w:t>35,000,000</w:t>
            </w:r>
          </w:p>
        </w:tc>
      </w:tr>
      <w:tr w:rsidR="00B84113" w:rsidRPr="00B84113" w14:paraId="074B6C82" w14:textId="77777777">
        <w:trPr>
          <w:tblCellSpacing w:w="15" w:type="dxa"/>
        </w:trPr>
        <w:tc>
          <w:tcPr>
            <w:tcW w:w="0" w:type="auto"/>
            <w:vAlign w:val="center"/>
            <w:hideMark/>
          </w:tcPr>
          <w:p w14:paraId="149493FD" w14:textId="77777777" w:rsidR="00B84113" w:rsidRPr="00B84113" w:rsidRDefault="00B84113" w:rsidP="00B84113">
            <w:r w:rsidRPr="00B84113">
              <w:t>Long-term Loan</w:t>
            </w:r>
          </w:p>
        </w:tc>
        <w:tc>
          <w:tcPr>
            <w:tcW w:w="0" w:type="auto"/>
            <w:vAlign w:val="center"/>
            <w:hideMark/>
          </w:tcPr>
          <w:p w14:paraId="22FE0D28" w14:textId="77777777" w:rsidR="00B84113" w:rsidRPr="00B84113" w:rsidRDefault="00B84113" w:rsidP="00B84113">
            <w:r w:rsidRPr="00B84113">
              <w:t>20,000,000</w:t>
            </w:r>
          </w:p>
        </w:tc>
      </w:tr>
      <w:tr w:rsidR="00B84113" w:rsidRPr="00B84113" w14:paraId="72DC26C4" w14:textId="77777777">
        <w:trPr>
          <w:tblCellSpacing w:w="15" w:type="dxa"/>
        </w:trPr>
        <w:tc>
          <w:tcPr>
            <w:tcW w:w="0" w:type="auto"/>
            <w:vAlign w:val="center"/>
            <w:hideMark/>
          </w:tcPr>
          <w:p w14:paraId="738E7ACF" w14:textId="77777777" w:rsidR="00B84113" w:rsidRPr="00B84113" w:rsidRDefault="00B84113" w:rsidP="00B84113">
            <w:r w:rsidRPr="00B84113">
              <w:t>Accounts Payable</w:t>
            </w:r>
          </w:p>
        </w:tc>
        <w:tc>
          <w:tcPr>
            <w:tcW w:w="0" w:type="auto"/>
            <w:vAlign w:val="center"/>
            <w:hideMark/>
          </w:tcPr>
          <w:p w14:paraId="3C0A5142" w14:textId="77777777" w:rsidR="00B84113" w:rsidRPr="00B84113" w:rsidRDefault="00B84113" w:rsidP="00B84113">
            <w:r w:rsidRPr="00B84113">
              <w:t>9,500,000</w:t>
            </w:r>
          </w:p>
        </w:tc>
      </w:tr>
      <w:tr w:rsidR="00B84113" w:rsidRPr="00B84113" w14:paraId="7A176EBB" w14:textId="77777777">
        <w:trPr>
          <w:tblCellSpacing w:w="15" w:type="dxa"/>
        </w:trPr>
        <w:tc>
          <w:tcPr>
            <w:tcW w:w="0" w:type="auto"/>
            <w:vAlign w:val="center"/>
            <w:hideMark/>
          </w:tcPr>
          <w:p w14:paraId="02C82C96" w14:textId="77777777" w:rsidR="00B84113" w:rsidRPr="00B84113" w:rsidRDefault="00B84113" w:rsidP="00B84113">
            <w:r w:rsidRPr="00B84113">
              <w:t>Short-term Loan</w:t>
            </w:r>
          </w:p>
        </w:tc>
        <w:tc>
          <w:tcPr>
            <w:tcW w:w="0" w:type="auto"/>
            <w:vAlign w:val="center"/>
            <w:hideMark/>
          </w:tcPr>
          <w:p w14:paraId="546321E0" w14:textId="77777777" w:rsidR="00B84113" w:rsidRPr="00B84113" w:rsidRDefault="00B84113" w:rsidP="00B84113">
            <w:r w:rsidRPr="00B84113">
              <w:t>7,000,000</w:t>
            </w:r>
          </w:p>
        </w:tc>
      </w:tr>
      <w:tr w:rsidR="00B84113" w:rsidRPr="00B84113" w14:paraId="58C27AD3" w14:textId="77777777">
        <w:trPr>
          <w:tblCellSpacing w:w="15" w:type="dxa"/>
        </w:trPr>
        <w:tc>
          <w:tcPr>
            <w:tcW w:w="0" w:type="auto"/>
            <w:vAlign w:val="center"/>
            <w:hideMark/>
          </w:tcPr>
          <w:p w14:paraId="70000367" w14:textId="77777777" w:rsidR="00B84113" w:rsidRPr="00B84113" w:rsidRDefault="00B84113" w:rsidP="00B84113">
            <w:r w:rsidRPr="00B84113">
              <w:rPr>
                <w:b/>
                <w:bCs/>
              </w:rPr>
              <w:t>Total Equity &amp; Liabilities</w:t>
            </w:r>
          </w:p>
        </w:tc>
        <w:tc>
          <w:tcPr>
            <w:tcW w:w="0" w:type="auto"/>
            <w:vAlign w:val="center"/>
            <w:hideMark/>
          </w:tcPr>
          <w:p w14:paraId="4B8F6FD7" w14:textId="77777777" w:rsidR="00B84113" w:rsidRPr="00B84113" w:rsidRDefault="00B84113" w:rsidP="00B84113">
            <w:r w:rsidRPr="00B84113">
              <w:t>71,500,000</w:t>
            </w:r>
          </w:p>
        </w:tc>
      </w:tr>
    </w:tbl>
    <w:p w14:paraId="0105AB91" w14:textId="77777777" w:rsidR="00B84113" w:rsidRDefault="00B84113" w:rsidP="00B84113">
      <w:pPr>
        <w:rPr>
          <w:b/>
          <w:bCs/>
        </w:rPr>
      </w:pPr>
      <w:r w:rsidRPr="0049648F">
        <w:rPr>
          <w:b/>
          <w:bCs/>
        </w:rPr>
        <w:t>Income Statement (for the year ended 30 Ju</w:t>
      </w:r>
      <w:r>
        <w:rPr>
          <w:b/>
          <w:bCs/>
        </w:rPr>
        <w:t>ne 2023)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9"/>
        <w:gridCol w:w="1629"/>
      </w:tblGrid>
      <w:tr w:rsidR="00B84113" w:rsidRPr="00B84113" w14:paraId="73187B9A" w14:textId="77777777">
        <w:trPr>
          <w:tblHeader/>
          <w:tblCellSpacing w:w="15" w:type="dxa"/>
        </w:trPr>
        <w:tc>
          <w:tcPr>
            <w:tcW w:w="0" w:type="auto"/>
            <w:vAlign w:val="center"/>
            <w:hideMark/>
          </w:tcPr>
          <w:p w14:paraId="2911F7C1" w14:textId="77777777" w:rsidR="00B84113" w:rsidRPr="00B84113" w:rsidRDefault="00B84113" w:rsidP="00B84113">
            <w:pPr>
              <w:rPr>
                <w:b/>
                <w:bCs/>
              </w:rPr>
            </w:pPr>
            <w:r w:rsidRPr="00B84113">
              <w:rPr>
                <w:b/>
                <w:bCs/>
              </w:rPr>
              <w:t>Particulars</w:t>
            </w:r>
          </w:p>
        </w:tc>
        <w:tc>
          <w:tcPr>
            <w:tcW w:w="0" w:type="auto"/>
            <w:vAlign w:val="center"/>
            <w:hideMark/>
          </w:tcPr>
          <w:p w14:paraId="315A5FC3" w14:textId="77777777" w:rsidR="00B84113" w:rsidRPr="00B84113" w:rsidRDefault="00B84113" w:rsidP="00B84113">
            <w:pPr>
              <w:rPr>
                <w:b/>
                <w:bCs/>
              </w:rPr>
            </w:pPr>
            <w:r w:rsidRPr="00B84113">
              <w:rPr>
                <w:b/>
                <w:bCs/>
              </w:rPr>
              <w:t>Amount (BDT)</w:t>
            </w:r>
          </w:p>
        </w:tc>
      </w:tr>
      <w:tr w:rsidR="00B84113" w:rsidRPr="00B84113" w14:paraId="554AD12D" w14:textId="77777777">
        <w:trPr>
          <w:tblCellSpacing w:w="15" w:type="dxa"/>
        </w:trPr>
        <w:tc>
          <w:tcPr>
            <w:tcW w:w="0" w:type="auto"/>
            <w:vAlign w:val="center"/>
            <w:hideMark/>
          </w:tcPr>
          <w:p w14:paraId="0D4AB2E4" w14:textId="77777777" w:rsidR="00B84113" w:rsidRPr="00B84113" w:rsidRDefault="00B84113" w:rsidP="00B84113">
            <w:r w:rsidRPr="00B84113">
              <w:t>Net Sales Revenue</w:t>
            </w:r>
          </w:p>
        </w:tc>
        <w:tc>
          <w:tcPr>
            <w:tcW w:w="0" w:type="auto"/>
            <w:vAlign w:val="center"/>
            <w:hideMark/>
          </w:tcPr>
          <w:p w14:paraId="05BD96B2" w14:textId="77777777" w:rsidR="00B84113" w:rsidRPr="00B84113" w:rsidRDefault="00B84113" w:rsidP="00B84113">
            <w:r w:rsidRPr="00B84113">
              <w:t>120,000,000</w:t>
            </w:r>
          </w:p>
        </w:tc>
      </w:tr>
      <w:tr w:rsidR="00B84113" w:rsidRPr="00B84113" w14:paraId="0B497F3A" w14:textId="77777777">
        <w:trPr>
          <w:tblCellSpacing w:w="15" w:type="dxa"/>
        </w:trPr>
        <w:tc>
          <w:tcPr>
            <w:tcW w:w="0" w:type="auto"/>
            <w:vAlign w:val="center"/>
            <w:hideMark/>
          </w:tcPr>
          <w:p w14:paraId="32479320" w14:textId="77777777" w:rsidR="00B84113" w:rsidRPr="00B84113" w:rsidRDefault="00B84113" w:rsidP="00B84113">
            <w:r w:rsidRPr="00B84113">
              <w:t>Less: Cost of Goods Sold</w:t>
            </w:r>
          </w:p>
        </w:tc>
        <w:tc>
          <w:tcPr>
            <w:tcW w:w="0" w:type="auto"/>
            <w:vAlign w:val="center"/>
            <w:hideMark/>
          </w:tcPr>
          <w:p w14:paraId="7EE3FC0D" w14:textId="77777777" w:rsidR="00B84113" w:rsidRPr="00B84113" w:rsidRDefault="00B84113" w:rsidP="00B84113">
            <w:r w:rsidRPr="00B84113">
              <w:t>(92,000,000)</w:t>
            </w:r>
          </w:p>
        </w:tc>
      </w:tr>
      <w:tr w:rsidR="00B84113" w:rsidRPr="00B84113" w14:paraId="2E9488EF" w14:textId="77777777">
        <w:trPr>
          <w:tblCellSpacing w:w="15" w:type="dxa"/>
        </w:trPr>
        <w:tc>
          <w:tcPr>
            <w:tcW w:w="0" w:type="auto"/>
            <w:vAlign w:val="center"/>
            <w:hideMark/>
          </w:tcPr>
          <w:p w14:paraId="1DA29B54" w14:textId="77777777" w:rsidR="00B84113" w:rsidRPr="00B84113" w:rsidRDefault="00B84113" w:rsidP="00B84113">
            <w:r w:rsidRPr="00B84113">
              <w:rPr>
                <w:b/>
                <w:bCs/>
              </w:rPr>
              <w:t>Gross Profit</w:t>
            </w:r>
          </w:p>
        </w:tc>
        <w:tc>
          <w:tcPr>
            <w:tcW w:w="0" w:type="auto"/>
            <w:vAlign w:val="center"/>
            <w:hideMark/>
          </w:tcPr>
          <w:p w14:paraId="022DB565" w14:textId="77777777" w:rsidR="00B84113" w:rsidRPr="00B84113" w:rsidRDefault="00B84113" w:rsidP="00B84113">
            <w:r w:rsidRPr="00B84113">
              <w:t>28,000,000</w:t>
            </w:r>
          </w:p>
        </w:tc>
      </w:tr>
      <w:tr w:rsidR="00B84113" w:rsidRPr="00B84113" w14:paraId="026DB937" w14:textId="77777777">
        <w:trPr>
          <w:tblCellSpacing w:w="15" w:type="dxa"/>
        </w:trPr>
        <w:tc>
          <w:tcPr>
            <w:tcW w:w="0" w:type="auto"/>
            <w:vAlign w:val="center"/>
            <w:hideMark/>
          </w:tcPr>
          <w:p w14:paraId="1355F6DF" w14:textId="77777777" w:rsidR="00B84113" w:rsidRPr="00B84113" w:rsidRDefault="00B84113" w:rsidP="00B84113">
            <w:r w:rsidRPr="00B84113">
              <w:lastRenderedPageBreak/>
              <w:t>Operating Expenses</w:t>
            </w:r>
          </w:p>
        </w:tc>
        <w:tc>
          <w:tcPr>
            <w:tcW w:w="0" w:type="auto"/>
            <w:vAlign w:val="center"/>
            <w:hideMark/>
          </w:tcPr>
          <w:p w14:paraId="63EC7C69" w14:textId="77777777" w:rsidR="00B84113" w:rsidRPr="00B84113" w:rsidRDefault="00B84113" w:rsidP="00B84113">
            <w:r w:rsidRPr="00B84113">
              <w:t>(10,000,000)</w:t>
            </w:r>
          </w:p>
        </w:tc>
      </w:tr>
      <w:tr w:rsidR="00B84113" w:rsidRPr="00B84113" w14:paraId="59FB7B62" w14:textId="77777777">
        <w:trPr>
          <w:tblCellSpacing w:w="15" w:type="dxa"/>
        </w:trPr>
        <w:tc>
          <w:tcPr>
            <w:tcW w:w="0" w:type="auto"/>
            <w:vAlign w:val="center"/>
            <w:hideMark/>
          </w:tcPr>
          <w:p w14:paraId="46672A21" w14:textId="77777777" w:rsidR="00B84113" w:rsidRPr="00B84113" w:rsidRDefault="00B84113" w:rsidP="00B84113">
            <w:r w:rsidRPr="00B84113">
              <w:rPr>
                <w:b/>
                <w:bCs/>
              </w:rPr>
              <w:t>Operating Profit</w:t>
            </w:r>
          </w:p>
        </w:tc>
        <w:tc>
          <w:tcPr>
            <w:tcW w:w="0" w:type="auto"/>
            <w:vAlign w:val="center"/>
            <w:hideMark/>
          </w:tcPr>
          <w:p w14:paraId="7EC801D6" w14:textId="77777777" w:rsidR="00B84113" w:rsidRPr="00B84113" w:rsidRDefault="00B84113" w:rsidP="00B84113">
            <w:r w:rsidRPr="00B84113">
              <w:t>18,000,000</w:t>
            </w:r>
          </w:p>
        </w:tc>
      </w:tr>
      <w:tr w:rsidR="00B84113" w:rsidRPr="00B84113" w14:paraId="61FBE1E0" w14:textId="77777777">
        <w:trPr>
          <w:tblCellSpacing w:w="15" w:type="dxa"/>
        </w:trPr>
        <w:tc>
          <w:tcPr>
            <w:tcW w:w="0" w:type="auto"/>
            <w:vAlign w:val="center"/>
            <w:hideMark/>
          </w:tcPr>
          <w:p w14:paraId="1FB93632" w14:textId="77777777" w:rsidR="00B84113" w:rsidRPr="00B84113" w:rsidRDefault="00B84113" w:rsidP="00B84113">
            <w:r w:rsidRPr="00B84113">
              <w:t>Finance Cost (Interest)</w:t>
            </w:r>
          </w:p>
        </w:tc>
        <w:tc>
          <w:tcPr>
            <w:tcW w:w="0" w:type="auto"/>
            <w:vAlign w:val="center"/>
            <w:hideMark/>
          </w:tcPr>
          <w:p w14:paraId="1F60DC9B" w14:textId="77777777" w:rsidR="00B84113" w:rsidRPr="00B84113" w:rsidRDefault="00B84113" w:rsidP="00B84113">
            <w:r w:rsidRPr="00B84113">
              <w:t>(4,000,000)</w:t>
            </w:r>
          </w:p>
        </w:tc>
      </w:tr>
      <w:tr w:rsidR="00B84113" w:rsidRPr="00B84113" w14:paraId="531A5A6D" w14:textId="77777777">
        <w:trPr>
          <w:tblCellSpacing w:w="15" w:type="dxa"/>
        </w:trPr>
        <w:tc>
          <w:tcPr>
            <w:tcW w:w="0" w:type="auto"/>
            <w:vAlign w:val="center"/>
            <w:hideMark/>
          </w:tcPr>
          <w:p w14:paraId="171537BA" w14:textId="77777777" w:rsidR="00B84113" w:rsidRPr="00B84113" w:rsidRDefault="00B84113" w:rsidP="00B84113">
            <w:r w:rsidRPr="00B84113">
              <w:rPr>
                <w:b/>
                <w:bCs/>
              </w:rPr>
              <w:t>Profit Before Tax</w:t>
            </w:r>
          </w:p>
        </w:tc>
        <w:tc>
          <w:tcPr>
            <w:tcW w:w="0" w:type="auto"/>
            <w:vAlign w:val="center"/>
            <w:hideMark/>
          </w:tcPr>
          <w:p w14:paraId="24079CE2" w14:textId="77777777" w:rsidR="00B84113" w:rsidRPr="00B84113" w:rsidRDefault="00B84113" w:rsidP="00B84113">
            <w:r w:rsidRPr="00B84113">
              <w:t>14,000,000</w:t>
            </w:r>
          </w:p>
        </w:tc>
      </w:tr>
      <w:tr w:rsidR="00B84113" w:rsidRPr="00B84113" w14:paraId="1C8CAD8F" w14:textId="77777777">
        <w:trPr>
          <w:tblCellSpacing w:w="15" w:type="dxa"/>
        </w:trPr>
        <w:tc>
          <w:tcPr>
            <w:tcW w:w="0" w:type="auto"/>
            <w:vAlign w:val="center"/>
            <w:hideMark/>
          </w:tcPr>
          <w:p w14:paraId="350BD6A6" w14:textId="77777777" w:rsidR="00B84113" w:rsidRPr="00B84113" w:rsidRDefault="00B84113" w:rsidP="00B84113">
            <w:r w:rsidRPr="00B84113">
              <w:t>Income Tax</w:t>
            </w:r>
          </w:p>
        </w:tc>
        <w:tc>
          <w:tcPr>
            <w:tcW w:w="0" w:type="auto"/>
            <w:vAlign w:val="center"/>
            <w:hideMark/>
          </w:tcPr>
          <w:p w14:paraId="223669FC" w14:textId="77777777" w:rsidR="00B84113" w:rsidRPr="00B84113" w:rsidRDefault="00B84113" w:rsidP="00B84113">
            <w:r w:rsidRPr="00B84113">
              <w:t>(3,000,000)</w:t>
            </w:r>
          </w:p>
        </w:tc>
      </w:tr>
      <w:tr w:rsidR="00B84113" w:rsidRPr="00B84113" w14:paraId="2384472B" w14:textId="77777777">
        <w:trPr>
          <w:tblCellSpacing w:w="15" w:type="dxa"/>
        </w:trPr>
        <w:tc>
          <w:tcPr>
            <w:tcW w:w="0" w:type="auto"/>
            <w:vAlign w:val="center"/>
            <w:hideMark/>
          </w:tcPr>
          <w:p w14:paraId="5BEB0597" w14:textId="77777777" w:rsidR="00B84113" w:rsidRPr="00B84113" w:rsidRDefault="00B84113" w:rsidP="00B84113">
            <w:r w:rsidRPr="00B84113">
              <w:rPr>
                <w:b/>
                <w:bCs/>
              </w:rPr>
              <w:t>Net Profit After Tax</w:t>
            </w:r>
          </w:p>
        </w:tc>
        <w:tc>
          <w:tcPr>
            <w:tcW w:w="0" w:type="auto"/>
            <w:vAlign w:val="center"/>
            <w:hideMark/>
          </w:tcPr>
          <w:p w14:paraId="62424600" w14:textId="77777777" w:rsidR="00B84113" w:rsidRPr="00B84113" w:rsidRDefault="00B84113" w:rsidP="00B84113">
            <w:r w:rsidRPr="00B84113">
              <w:t>11,000,000</w:t>
            </w:r>
          </w:p>
        </w:tc>
      </w:tr>
    </w:tbl>
    <w:p w14:paraId="76C6C025" w14:textId="3D977089" w:rsidR="00B84113" w:rsidRPr="00B84113" w:rsidRDefault="00B84113" w:rsidP="00B84113">
      <w:pPr>
        <w:rPr>
          <w:b/>
          <w:bCs/>
        </w:rPr>
      </w:pPr>
      <w:r w:rsidRPr="00B84113">
        <w:rPr>
          <w:b/>
          <w:bCs/>
        </w:rPr>
        <w:t xml:space="preserve">Annual Report </w:t>
      </w:r>
    </w:p>
    <w:p w14:paraId="41C6304C" w14:textId="77777777" w:rsidR="00B84113" w:rsidRPr="00B84113" w:rsidRDefault="00B84113" w:rsidP="00B84113">
      <w:r w:rsidRPr="00B84113">
        <w:rPr>
          <w:b/>
          <w:bCs/>
        </w:rPr>
        <w:t>Source:</w:t>
      </w:r>
      <w:r w:rsidRPr="00B84113">
        <w:t xml:space="preserve"> GPH Steel Ltd. Annual Report 2022</w:t>
      </w:r>
      <w:r w:rsidRPr="00B84113">
        <w:noBreakHyphen/>
        <w:t>23</w:t>
      </w:r>
    </w:p>
    <w:p w14:paraId="6B3799F7" w14:textId="77777777" w:rsidR="00B84113" w:rsidRPr="00B84113" w:rsidRDefault="00B84113" w:rsidP="00B84113">
      <w:pPr>
        <w:numPr>
          <w:ilvl w:val="0"/>
          <w:numId w:val="1"/>
        </w:numPr>
      </w:pPr>
      <w:r w:rsidRPr="00B84113">
        <w:t xml:space="preserve">The report contains the company’s </w:t>
      </w:r>
      <w:r w:rsidRPr="00B84113">
        <w:rPr>
          <w:b/>
          <w:bCs/>
        </w:rPr>
        <w:t>financial performance and position</w:t>
      </w:r>
      <w:r w:rsidRPr="00B84113">
        <w:t>, including the Balance Sheet and Income Statement.</w:t>
      </w:r>
    </w:p>
    <w:p w14:paraId="4F1A8813" w14:textId="77777777" w:rsidR="00B84113" w:rsidRPr="00B84113" w:rsidRDefault="00B84113" w:rsidP="00B84113">
      <w:pPr>
        <w:numPr>
          <w:ilvl w:val="0"/>
          <w:numId w:val="1"/>
        </w:numPr>
      </w:pPr>
      <w:r w:rsidRPr="00B84113">
        <w:t>Key highlights include sales revenue, net profit, major assets, liabilities, and long-term investment plans.</w:t>
      </w:r>
    </w:p>
    <w:p w14:paraId="47E317BE" w14:textId="77777777" w:rsidR="00B84113" w:rsidRPr="00B84113" w:rsidRDefault="00B84113" w:rsidP="00B84113">
      <w:pPr>
        <w:numPr>
          <w:ilvl w:val="0"/>
          <w:numId w:val="1"/>
        </w:numPr>
      </w:pPr>
      <w:r w:rsidRPr="00B84113">
        <w:t>The Management Discussion section explains company strategies for cost control, production planning, resource allocation, and market expansion.</w:t>
      </w:r>
    </w:p>
    <w:p w14:paraId="6E12C1DE" w14:textId="77777777" w:rsidR="00B84113" w:rsidRPr="00B84113" w:rsidRDefault="00B84113" w:rsidP="00B84113">
      <w:pPr>
        <w:numPr>
          <w:ilvl w:val="0"/>
          <w:numId w:val="1"/>
        </w:numPr>
      </w:pPr>
      <w:r w:rsidRPr="00B84113">
        <w:t>Using this report, managers and stakeholders can analyze financial stability, monitor performance, make investment decisions, and support long-term development in Bangladesh’s steel manufacturing sector.</w:t>
      </w:r>
    </w:p>
    <w:p w14:paraId="175E97E7" w14:textId="77777777" w:rsidR="007266C7" w:rsidRDefault="007266C7"/>
    <w:p w14:paraId="74D2BBC4" w14:textId="4ABCF725" w:rsidR="00D74D91" w:rsidRDefault="00D74D91">
      <w:pPr>
        <w:rPr>
          <w:b/>
          <w:bCs/>
        </w:rPr>
      </w:pPr>
      <w:r w:rsidRPr="00D74D91">
        <w:rPr>
          <w:b/>
          <w:bCs/>
        </w:rPr>
        <w:t>Walton Hi</w:t>
      </w:r>
      <w:r w:rsidRPr="00D74D91">
        <w:rPr>
          <w:b/>
          <w:bCs/>
        </w:rPr>
        <w:noBreakHyphen/>
        <w:t>Tech Industries PLC</w:t>
      </w:r>
    </w:p>
    <w:p w14:paraId="67C4FD32" w14:textId="609C875D" w:rsidR="00D74D91" w:rsidRDefault="00D74D91">
      <w:pPr>
        <w:rPr>
          <w:b/>
          <w:bCs/>
        </w:rPr>
      </w:pPr>
      <w:r w:rsidRPr="00D74D91">
        <w:rPr>
          <w:b/>
          <w:bCs/>
        </w:rPr>
        <w:t>Balance Sheet (as of 30 June 2023)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0"/>
        <w:gridCol w:w="1629"/>
      </w:tblGrid>
      <w:tr w:rsidR="00D74D91" w:rsidRPr="00D74D91" w14:paraId="0B4A2D70" w14:textId="77777777">
        <w:trPr>
          <w:tblHeader/>
          <w:tblCellSpacing w:w="15" w:type="dxa"/>
        </w:trPr>
        <w:tc>
          <w:tcPr>
            <w:tcW w:w="0" w:type="auto"/>
            <w:vAlign w:val="center"/>
            <w:hideMark/>
          </w:tcPr>
          <w:p w14:paraId="6EAE1574" w14:textId="77777777" w:rsidR="00D74D91" w:rsidRPr="00D74D91" w:rsidRDefault="00D74D91" w:rsidP="00D74D91">
            <w:pPr>
              <w:rPr>
                <w:b/>
                <w:bCs/>
              </w:rPr>
            </w:pPr>
            <w:r w:rsidRPr="00D74D91">
              <w:rPr>
                <w:b/>
                <w:bCs/>
              </w:rPr>
              <w:t>Particulars</w:t>
            </w:r>
          </w:p>
        </w:tc>
        <w:tc>
          <w:tcPr>
            <w:tcW w:w="0" w:type="auto"/>
            <w:vAlign w:val="center"/>
            <w:hideMark/>
          </w:tcPr>
          <w:p w14:paraId="2779EB72" w14:textId="77777777" w:rsidR="00D74D91" w:rsidRPr="00D74D91" w:rsidRDefault="00D74D91" w:rsidP="00D74D91">
            <w:pPr>
              <w:rPr>
                <w:b/>
                <w:bCs/>
              </w:rPr>
            </w:pPr>
            <w:r w:rsidRPr="00D74D91">
              <w:rPr>
                <w:b/>
                <w:bCs/>
              </w:rPr>
              <w:t>Amount (BDT)</w:t>
            </w:r>
          </w:p>
        </w:tc>
      </w:tr>
      <w:tr w:rsidR="00D74D91" w:rsidRPr="00D74D91" w14:paraId="02C55210" w14:textId="77777777">
        <w:trPr>
          <w:tblCellSpacing w:w="15" w:type="dxa"/>
        </w:trPr>
        <w:tc>
          <w:tcPr>
            <w:tcW w:w="0" w:type="auto"/>
            <w:vAlign w:val="center"/>
            <w:hideMark/>
          </w:tcPr>
          <w:p w14:paraId="37BDDDEE" w14:textId="77777777" w:rsidR="00D74D91" w:rsidRPr="00D74D91" w:rsidRDefault="00D74D91" w:rsidP="00D74D91">
            <w:r w:rsidRPr="00D74D91">
              <w:rPr>
                <w:b/>
                <w:bCs/>
              </w:rPr>
              <w:t>Assets</w:t>
            </w:r>
          </w:p>
        </w:tc>
        <w:tc>
          <w:tcPr>
            <w:tcW w:w="0" w:type="auto"/>
            <w:vAlign w:val="center"/>
            <w:hideMark/>
          </w:tcPr>
          <w:p w14:paraId="09F7CECD" w14:textId="77777777" w:rsidR="00D74D91" w:rsidRPr="00D74D91" w:rsidRDefault="00D74D91" w:rsidP="00D74D91"/>
        </w:tc>
      </w:tr>
      <w:tr w:rsidR="00D74D91" w:rsidRPr="00D74D91" w14:paraId="03EDCFF3" w14:textId="77777777">
        <w:trPr>
          <w:tblCellSpacing w:w="15" w:type="dxa"/>
        </w:trPr>
        <w:tc>
          <w:tcPr>
            <w:tcW w:w="0" w:type="auto"/>
            <w:vAlign w:val="center"/>
            <w:hideMark/>
          </w:tcPr>
          <w:p w14:paraId="66E9DD24" w14:textId="77777777" w:rsidR="00D74D91" w:rsidRPr="00D74D91" w:rsidRDefault="00D74D91" w:rsidP="00D74D91">
            <w:r w:rsidRPr="00D74D91">
              <w:t>Property, Plant &amp; Equipment</w:t>
            </w:r>
          </w:p>
        </w:tc>
        <w:tc>
          <w:tcPr>
            <w:tcW w:w="0" w:type="auto"/>
            <w:vAlign w:val="center"/>
            <w:hideMark/>
          </w:tcPr>
          <w:p w14:paraId="34D5AA2A" w14:textId="77777777" w:rsidR="00D74D91" w:rsidRPr="00D74D91" w:rsidRDefault="00D74D91" w:rsidP="00D74D91">
            <w:r w:rsidRPr="00D74D91">
              <w:t>85,000,000</w:t>
            </w:r>
          </w:p>
        </w:tc>
      </w:tr>
      <w:tr w:rsidR="00D74D91" w:rsidRPr="00D74D91" w14:paraId="70DC786E" w14:textId="77777777">
        <w:trPr>
          <w:tblCellSpacing w:w="15" w:type="dxa"/>
        </w:trPr>
        <w:tc>
          <w:tcPr>
            <w:tcW w:w="0" w:type="auto"/>
            <w:vAlign w:val="center"/>
            <w:hideMark/>
          </w:tcPr>
          <w:p w14:paraId="554F43B7" w14:textId="77777777" w:rsidR="00D74D91" w:rsidRPr="00D74D91" w:rsidRDefault="00D74D91" w:rsidP="00D74D91">
            <w:r w:rsidRPr="00D74D91">
              <w:t>Inventory</w:t>
            </w:r>
          </w:p>
        </w:tc>
        <w:tc>
          <w:tcPr>
            <w:tcW w:w="0" w:type="auto"/>
            <w:vAlign w:val="center"/>
            <w:hideMark/>
          </w:tcPr>
          <w:p w14:paraId="5CE5A449" w14:textId="77777777" w:rsidR="00D74D91" w:rsidRPr="00D74D91" w:rsidRDefault="00D74D91" w:rsidP="00D74D91">
            <w:r w:rsidRPr="00D74D91">
              <w:t>34,200,000</w:t>
            </w:r>
          </w:p>
        </w:tc>
      </w:tr>
      <w:tr w:rsidR="00D74D91" w:rsidRPr="00D74D91" w14:paraId="45C9B9B3" w14:textId="77777777">
        <w:trPr>
          <w:tblCellSpacing w:w="15" w:type="dxa"/>
        </w:trPr>
        <w:tc>
          <w:tcPr>
            <w:tcW w:w="0" w:type="auto"/>
            <w:vAlign w:val="center"/>
            <w:hideMark/>
          </w:tcPr>
          <w:p w14:paraId="55051416" w14:textId="77777777" w:rsidR="00D74D91" w:rsidRPr="00D74D91" w:rsidRDefault="00D74D91" w:rsidP="00D74D91">
            <w:r w:rsidRPr="00D74D91">
              <w:t>Accounts Receivable</w:t>
            </w:r>
          </w:p>
        </w:tc>
        <w:tc>
          <w:tcPr>
            <w:tcW w:w="0" w:type="auto"/>
            <w:vAlign w:val="center"/>
            <w:hideMark/>
          </w:tcPr>
          <w:p w14:paraId="3EE08136" w14:textId="77777777" w:rsidR="00D74D91" w:rsidRPr="00D74D91" w:rsidRDefault="00D74D91" w:rsidP="00D74D91">
            <w:r w:rsidRPr="00D74D91">
              <w:t>22,800,000</w:t>
            </w:r>
          </w:p>
        </w:tc>
      </w:tr>
      <w:tr w:rsidR="00D74D91" w:rsidRPr="00D74D91" w14:paraId="7145E3B7" w14:textId="77777777">
        <w:trPr>
          <w:tblCellSpacing w:w="15" w:type="dxa"/>
        </w:trPr>
        <w:tc>
          <w:tcPr>
            <w:tcW w:w="0" w:type="auto"/>
            <w:vAlign w:val="center"/>
            <w:hideMark/>
          </w:tcPr>
          <w:p w14:paraId="66E5F3FF" w14:textId="77777777" w:rsidR="00D74D91" w:rsidRPr="00D74D91" w:rsidRDefault="00D74D91" w:rsidP="00D74D91">
            <w:r w:rsidRPr="00D74D91">
              <w:t>Cash &amp; Bank Balance</w:t>
            </w:r>
          </w:p>
        </w:tc>
        <w:tc>
          <w:tcPr>
            <w:tcW w:w="0" w:type="auto"/>
            <w:vAlign w:val="center"/>
            <w:hideMark/>
          </w:tcPr>
          <w:p w14:paraId="1ECE7407" w14:textId="77777777" w:rsidR="00D74D91" w:rsidRPr="00D74D91" w:rsidRDefault="00D74D91" w:rsidP="00D74D91">
            <w:r w:rsidRPr="00D74D91">
              <w:t>6,500,000</w:t>
            </w:r>
          </w:p>
        </w:tc>
      </w:tr>
      <w:tr w:rsidR="00D74D91" w:rsidRPr="00D74D91" w14:paraId="45A216A1" w14:textId="77777777">
        <w:trPr>
          <w:tblCellSpacing w:w="15" w:type="dxa"/>
        </w:trPr>
        <w:tc>
          <w:tcPr>
            <w:tcW w:w="0" w:type="auto"/>
            <w:vAlign w:val="center"/>
            <w:hideMark/>
          </w:tcPr>
          <w:p w14:paraId="213DE602" w14:textId="77777777" w:rsidR="00D74D91" w:rsidRPr="00D74D91" w:rsidRDefault="00D74D91" w:rsidP="00D74D91">
            <w:r w:rsidRPr="00D74D91">
              <w:rPr>
                <w:b/>
                <w:bCs/>
              </w:rPr>
              <w:t>Total Assets</w:t>
            </w:r>
          </w:p>
        </w:tc>
        <w:tc>
          <w:tcPr>
            <w:tcW w:w="0" w:type="auto"/>
            <w:vAlign w:val="center"/>
            <w:hideMark/>
          </w:tcPr>
          <w:p w14:paraId="5EAD9E63" w14:textId="77777777" w:rsidR="00D74D91" w:rsidRPr="00D74D91" w:rsidRDefault="00D74D91" w:rsidP="00D74D91">
            <w:r w:rsidRPr="00D74D91">
              <w:t>148,500,000</w:t>
            </w:r>
          </w:p>
        </w:tc>
      </w:tr>
      <w:tr w:rsidR="00D74D91" w:rsidRPr="00D74D91" w14:paraId="18720ADB" w14:textId="77777777">
        <w:trPr>
          <w:tblCellSpacing w:w="15" w:type="dxa"/>
        </w:trPr>
        <w:tc>
          <w:tcPr>
            <w:tcW w:w="0" w:type="auto"/>
            <w:vAlign w:val="center"/>
            <w:hideMark/>
          </w:tcPr>
          <w:p w14:paraId="764AF015" w14:textId="77777777" w:rsidR="00D74D91" w:rsidRPr="00D74D91" w:rsidRDefault="00D74D91" w:rsidP="00D74D91">
            <w:r w:rsidRPr="00D74D91">
              <w:rPr>
                <w:b/>
                <w:bCs/>
              </w:rPr>
              <w:t>Equity &amp; Liabilities</w:t>
            </w:r>
          </w:p>
        </w:tc>
        <w:tc>
          <w:tcPr>
            <w:tcW w:w="0" w:type="auto"/>
            <w:vAlign w:val="center"/>
            <w:hideMark/>
          </w:tcPr>
          <w:p w14:paraId="33E94E6A" w14:textId="77777777" w:rsidR="00D74D91" w:rsidRPr="00D74D91" w:rsidRDefault="00D74D91" w:rsidP="00D74D91"/>
        </w:tc>
      </w:tr>
      <w:tr w:rsidR="00D74D91" w:rsidRPr="00D74D91" w14:paraId="7048CB0F" w14:textId="77777777">
        <w:trPr>
          <w:tblCellSpacing w:w="15" w:type="dxa"/>
        </w:trPr>
        <w:tc>
          <w:tcPr>
            <w:tcW w:w="0" w:type="auto"/>
            <w:vAlign w:val="center"/>
            <w:hideMark/>
          </w:tcPr>
          <w:p w14:paraId="6A173EEF" w14:textId="77777777" w:rsidR="00D74D91" w:rsidRPr="00D74D91" w:rsidRDefault="00D74D91" w:rsidP="00D74D91">
            <w:r w:rsidRPr="00D74D91">
              <w:t>Shareholders’ Equity</w:t>
            </w:r>
          </w:p>
        </w:tc>
        <w:tc>
          <w:tcPr>
            <w:tcW w:w="0" w:type="auto"/>
            <w:vAlign w:val="center"/>
            <w:hideMark/>
          </w:tcPr>
          <w:p w14:paraId="18D64CB0" w14:textId="77777777" w:rsidR="00D74D91" w:rsidRPr="00D74D91" w:rsidRDefault="00D74D91" w:rsidP="00D74D91">
            <w:r w:rsidRPr="00D74D91">
              <w:t>70,000,000</w:t>
            </w:r>
          </w:p>
        </w:tc>
      </w:tr>
      <w:tr w:rsidR="00D74D91" w:rsidRPr="00D74D91" w14:paraId="1E03F35D" w14:textId="77777777">
        <w:trPr>
          <w:tblCellSpacing w:w="15" w:type="dxa"/>
        </w:trPr>
        <w:tc>
          <w:tcPr>
            <w:tcW w:w="0" w:type="auto"/>
            <w:vAlign w:val="center"/>
            <w:hideMark/>
          </w:tcPr>
          <w:p w14:paraId="33A2F776" w14:textId="77777777" w:rsidR="00D74D91" w:rsidRPr="00D74D91" w:rsidRDefault="00D74D91" w:rsidP="00D74D91">
            <w:r w:rsidRPr="00D74D91">
              <w:lastRenderedPageBreak/>
              <w:t>Long-term Liabilities</w:t>
            </w:r>
          </w:p>
        </w:tc>
        <w:tc>
          <w:tcPr>
            <w:tcW w:w="0" w:type="auto"/>
            <w:vAlign w:val="center"/>
            <w:hideMark/>
          </w:tcPr>
          <w:p w14:paraId="0DFC2AD5" w14:textId="77777777" w:rsidR="00D74D91" w:rsidRPr="00D74D91" w:rsidRDefault="00D74D91" w:rsidP="00D74D91">
            <w:r w:rsidRPr="00D74D91">
              <w:t>45,000,000</w:t>
            </w:r>
          </w:p>
        </w:tc>
      </w:tr>
      <w:tr w:rsidR="00D74D91" w:rsidRPr="00D74D91" w14:paraId="3B0E19F6" w14:textId="77777777">
        <w:trPr>
          <w:tblCellSpacing w:w="15" w:type="dxa"/>
        </w:trPr>
        <w:tc>
          <w:tcPr>
            <w:tcW w:w="0" w:type="auto"/>
            <w:vAlign w:val="center"/>
            <w:hideMark/>
          </w:tcPr>
          <w:p w14:paraId="189C034A" w14:textId="77777777" w:rsidR="00D74D91" w:rsidRPr="00D74D91" w:rsidRDefault="00D74D91" w:rsidP="00D74D91">
            <w:r w:rsidRPr="00D74D91">
              <w:t>Accounts Payable</w:t>
            </w:r>
          </w:p>
        </w:tc>
        <w:tc>
          <w:tcPr>
            <w:tcW w:w="0" w:type="auto"/>
            <w:vAlign w:val="center"/>
            <w:hideMark/>
          </w:tcPr>
          <w:p w14:paraId="3436F2D1" w14:textId="77777777" w:rsidR="00D74D91" w:rsidRPr="00D74D91" w:rsidRDefault="00D74D91" w:rsidP="00D74D91">
            <w:r w:rsidRPr="00D74D91">
              <w:t>18,500,000</w:t>
            </w:r>
          </w:p>
        </w:tc>
      </w:tr>
      <w:tr w:rsidR="00D74D91" w:rsidRPr="00D74D91" w14:paraId="57B253C8" w14:textId="77777777">
        <w:trPr>
          <w:tblCellSpacing w:w="15" w:type="dxa"/>
        </w:trPr>
        <w:tc>
          <w:tcPr>
            <w:tcW w:w="0" w:type="auto"/>
            <w:vAlign w:val="center"/>
            <w:hideMark/>
          </w:tcPr>
          <w:p w14:paraId="2706CAA2" w14:textId="77777777" w:rsidR="00D74D91" w:rsidRPr="00D74D91" w:rsidRDefault="00D74D91" w:rsidP="00D74D91">
            <w:r w:rsidRPr="00D74D91">
              <w:t>Short-term Bank Loan</w:t>
            </w:r>
          </w:p>
        </w:tc>
        <w:tc>
          <w:tcPr>
            <w:tcW w:w="0" w:type="auto"/>
            <w:vAlign w:val="center"/>
            <w:hideMark/>
          </w:tcPr>
          <w:p w14:paraId="4A9881A4" w14:textId="77777777" w:rsidR="00D74D91" w:rsidRPr="00D74D91" w:rsidRDefault="00D74D91" w:rsidP="00D74D91">
            <w:r w:rsidRPr="00D74D91">
              <w:t>15,000,000</w:t>
            </w:r>
          </w:p>
        </w:tc>
      </w:tr>
      <w:tr w:rsidR="00D74D91" w:rsidRPr="00D74D91" w14:paraId="4D40712F" w14:textId="77777777">
        <w:trPr>
          <w:tblCellSpacing w:w="15" w:type="dxa"/>
        </w:trPr>
        <w:tc>
          <w:tcPr>
            <w:tcW w:w="0" w:type="auto"/>
            <w:vAlign w:val="center"/>
            <w:hideMark/>
          </w:tcPr>
          <w:p w14:paraId="6F450C60" w14:textId="77777777" w:rsidR="00D74D91" w:rsidRPr="00D74D91" w:rsidRDefault="00D74D91" w:rsidP="00D74D91">
            <w:r w:rsidRPr="00D74D91">
              <w:rPr>
                <w:b/>
                <w:bCs/>
              </w:rPr>
              <w:t>Total Equity &amp; Liabilities</w:t>
            </w:r>
          </w:p>
        </w:tc>
        <w:tc>
          <w:tcPr>
            <w:tcW w:w="0" w:type="auto"/>
            <w:vAlign w:val="center"/>
            <w:hideMark/>
          </w:tcPr>
          <w:p w14:paraId="46F8AE38" w14:textId="77777777" w:rsidR="00D74D91" w:rsidRPr="00D74D91" w:rsidRDefault="00D74D91" w:rsidP="00D74D91">
            <w:r w:rsidRPr="00D74D91">
              <w:t>148,500,000</w:t>
            </w:r>
          </w:p>
        </w:tc>
      </w:tr>
    </w:tbl>
    <w:p w14:paraId="15600099" w14:textId="7166D863" w:rsidR="00D74D91" w:rsidRDefault="00D74D91">
      <w:pPr>
        <w:rPr>
          <w:b/>
          <w:bCs/>
        </w:rPr>
      </w:pPr>
      <w:r w:rsidRPr="00D74D91">
        <w:rPr>
          <w:b/>
          <w:bCs/>
        </w:rPr>
        <w:t>Income Statement (for the year ended 30 June 2023)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9"/>
        <w:gridCol w:w="1629"/>
      </w:tblGrid>
      <w:tr w:rsidR="00D74D91" w:rsidRPr="00D74D91" w14:paraId="230ED4DF" w14:textId="77777777">
        <w:trPr>
          <w:tblHeader/>
          <w:tblCellSpacing w:w="15" w:type="dxa"/>
        </w:trPr>
        <w:tc>
          <w:tcPr>
            <w:tcW w:w="0" w:type="auto"/>
            <w:vAlign w:val="center"/>
            <w:hideMark/>
          </w:tcPr>
          <w:p w14:paraId="5451C69B" w14:textId="77777777" w:rsidR="00D74D91" w:rsidRPr="00D74D91" w:rsidRDefault="00D74D91" w:rsidP="00D74D91">
            <w:pPr>
              <w:rPr>
                <w:b/>
                <w:bCs/>
              </w:rPr>
            </w:pPr>
            <w:r w:rsidRPr="00D74D91">
              <w:rPr>
                <w:b/>
                <w:bCs/>
              </w:rPr>
              <w:t>Particulars</w:t>
            </w:r>
          </w:p>
        </w:tc>
        <w:tc>
          <w:tcPr>
            <w:tcW w:w="0" w:type="auto"/>
            <w:vAlign w:val="center"/>
            <w:hideMark/>
          </w:tcPr>
          <w:p w14:paraId="603D19AC" w14:textId="77777777" w:rsidR="00D74D91" w:rsidRPr="00D74D91" w:rsidRDefault="00D74D91" w:rsidP="00D74D91">
            <w:pPr>
              <w:rPr>
                <w:b/>
                <w:bCs/>
              </w:rPr>
            </w:pPr>
            <w:r w:rsidRPr="00D74D91">
              <w:rPr>
                <w:b/>
                <w:bCs/>
              </w:rPr>
              <w:t>Amount (BDT)</w:t>
            </w:r>
          </w:p>
        </w:tc>
      </w:tr>
      <w:tr w:rsidR="00D74D91" w:rsidRPr="00D74D91" w14:paraId="47088396" w14:textId="77777777">
        <w:trPr>
          <w:tblCellSpacing w:w="15" w:type="dxa"/>
        </w:trPr>
        <w:tc>
          <w:tcPr>
            <w:tcW w:w="0" w:type="auto"/>
            <w:vAlign w:val="center"/>
            <w:hideMark/>
          </w:tcPr>
          <w:p w14:paraId="0B092C62" w14:textId="77777777" w:rsidR="00D74D91" w:rsidRPr="00D74D91" w:rsidRDefault="00D74D91" w:rsidP="00D74D91">
            <w:r w:rsidRPr="00D74D91">
              <w:t>Net Sales Revenue</w:t>
            </w:r>
          </w:p>
        </w:tc>
        <w:tc>
          <w:tcPr>
            <w:tcW w:w="0" w:type="auto"/>
            <w:vAlign w:val="center"/>
            <w:hideMark/>
          </w:tcPr>
          <w:p w14:paraId="79F85602" w14:textId="77777777" w:rsidR="00D74D91" w:rsidRPr="00D74D91" w:rsidRDefault="00D74D91" w:rsidP="00D74D91">
            <w:r w:rsidRPr="00D74D91">
              <w:t>210,000,000</w:t>
            </w:r>
          </w:p>
        </w:tc>
      </w:tr>
      <w:tr w:rsidR="00D74D91" w:rsidRPr="00D74D91" w14:paraId="3B1B9845" w14:textId="77777777">
        <w:trPr>
          <w:tblCellSpacing w:w="15" w:type="dxa"/>
        </w:trPr>
        <w:tc>
          <w:tcPr>
            <w:tcW w:w="0" w:type="auto"/>
            <w:vAlign w:val="center"/>
            <w:hideMark/>
          </w:tcPr>
          <w:p w14:paraId="2CACEAE2" w14:textId="77777777" w:rsidR="00D74D91" w:rsidRPr="00D74D91" w:rsidRDefault="00D74D91" w:rsidP="00D74D91">
            <w:r w:rsidRPr="00D74D91">
              <w:t>Less: Cost of Goods Sold</w:t>
            </w:r>
          </w:p>
        </w:tc>
        <w:tc>
          <w:tcPr>
            <w:tcW w:w="0" w:type="auto"/>
            <w:vAlign w:val="center"/>
            <w:hideMark/>
          </w:tcPr>
          <w:p w14:paraId="00BBAE55" w14:textId="77777777" w:rsidR="00D74D91" w:rsidRPr="00D74D91" w:rsidRDefault="00D74D91" w:rsidP="00D74D91">
            <w:r w:rsidRPr="00D74D91">
              <w:t>(165,000,000)</w:t>
            </w:r>
          </w:p>
        </w:tc>
      </w:tr>
      <w:tr w:rsidR="00D74D91" w:rsidRPr="00D74D91" w14:paraId="0E5C7979" w14:textId="77777777">
        <w:trPr>
          <w:tblCellSpacing w:w="15" w:type="dxa"/>
        </w:trPr>
        <w:tc>
          <w:tcPr>
            <w:tcW w:w="0" w:type="auto"/>
            <w:vAlign w:val="center"/>
            <w:hideMark/>
          </w:tcPr>
          <w:p w14:paraId="2CAD5B0C" w14:textId="77777777" w:rsidR="00D74D91" w:rsidRPr="00D74D91" w:rsidRDefault="00D74D91" w:rsidP="00D74D91">
            <w:r w:rsidRPr="00D74D91">
              <w:rPr>
                <w:b/>
                <w:bCs/>
              </w:rPr>
              <w:t>Gross Profit</w:t>
            </w:r>
          </w:p>
        </w:tc>
        <w:tc>
          <w:tcPr>
            <w:tcW w:w="0" w:type="auto"/>
            <w:vAlign w:val="center"/>
            <w:hideMark/>
          </w:tcPr>
          <w:p w14:paraId="118AA158" w14:textId="77777777" w:rsidR="00D74D91" w:rsidRPr="00D74D91" w:rsidRDefault="00D74D91" w:rsidP="00D74D91">
            <w:r w:rsidRPr="00D74D91">
              <w:t>45,000,000</w:t>
            </w:r>
          </w:p>
        </w:tc>
      </w:tr>
      <w:tr w:rsidR="00D74D91" w:rsidRPr="00D74D91" w14:paraId="6CDAD18C" w14:textId="77777777">
        <w:trPr>
          <w:tblCellSpacing w:w="15" w:type="dxa"/>
        </w:trPr>
        <w:tc>
          <w:tcPr>
            <w:tcW w:w="0" w:type="auto"/>
            <w:vAlign w:val="center"/>
            <w:hideMark/>
          </w:tcPr>
          <w:p w14:paraId="0CACDBE5" w14:textId="77777777" w:rsidR="00D74D91" w:rsidRPr="00D74D91" w:rsidRDefault="00D74D91" w:rsidP="00D74D91">
            <w:r w:rsidRPr="00D74D91">
              <w:t>Operating Expenses</w:t>
            </w:r>
          </w:p>
        </w:tc>
        <w:tc>
          <w:tcPr>
            <w:tcW w:w="0" w:type="auto"/>
            <w:vAlign w:val="center"/>
            <w:hideMark/>
          </w:tcPr>
          <w:p w14:paraId="5E7C97DD" w14:textId="77777777" w:rsidR="00D74D91" w:rsidRPr="00D74D91" w:rsidRDefault="00D74D91" w:rsidP="00D74D91">
            <w:r w:rsidRPr="00D74D91">
              <w:t>(18,000,000)</w:t>
            </w:r>
          </w:p>
        </w:tc>
      </w:tr>
      <w:tr w:rsidR="00D74D91" w:rsidRPr="00D74D91" w14:paraId="2984A6D7" w14:textId="77777777">
        <w:trPr>
          <w:tblCellSpacing w:w="15" w:type="dxa"/>
        </w:trPr>
        <w:tc>
          <w:tcPr>
            <w:tcW w:w="0" w:type="auto"/>
            <w:vAlign w:val="center"/>
            <w:hideMark/>
          </w:tcPr>
          <w:p w14:paraId="21A5E704" w14:textId="77777777" w:rsidR="00D74D91" w:rsidRPr="00D74D91" w:rsidRDefault="00D74D91" w:rsidP="00D74D91">
            <w:r w:rsidRPr="00D74D91">
              <w:rPr>
                <w:b/>
                <w:bCs/>
              </w:rPr>
              <w:t>Operating Profit</w:t>
            </w:r>
          </w:p>
        </w:tc>
        <w:tc>
          <w:tcPr>
            <w:tcW w:w="0" w:type="auto"/>
            <w:vAlign w:val="center"/>
            <w:hideMark/>
          </w:tcPr>
          <w:p w14:paraId="749C415E" w14:textId="77777777" w:rsidR="00D74D91" w:rsidRPr="00D74D91" w:rsidRDefault="00D74D91" w:rsidP="00D74D91">
            <w:r w:rsidRPr="00D74D91">
              <w:t>27,000,000</w:t>
            </w:r>
          </w:p>
        </w:tc>
      </w:tr>
      <w:tr w:rsidR="00D74D91" w:rsidRPr="00D74D91" w14:paraId="3648BA7F" w14:textId="77777777">
        <w:trPr>
          <w:tblCellSpacing w:w="15" w:type="dxa"/>
        </w:trPr>
        <w:tc>
          <w:tcPr>
            <w:tcW w:w="0" w:type="auto"/>
            <w:vAlign w:val="center"/>
            <w:hideMark/>
          </w:tcPr>
          <w:p w14:paraId="61014AF6" w14:textId="77777777" w:rsidR="00D74D91" w:rsidRPr="00D74D91" w:rsidRDefault="00D74D91" w:rsidP="00D74D91">
            <w:r w:rsidRPr="00D74D91">
              <w:t>Interest Expense</w:t>
            </w:r>
          </w:p>
        </w:tc>
        <w:tc>
          <w:tcPr>
            <w:tcW w:w="0" w:type="auto"/>
            <w:vAlign w:val="center"/>
            <w:hideMark/>
          </w:tcPr>
          <w:p w14:paraId="09A5BCCD" w14:textId="77777777" w:rsidR="00D74D91" w:rsidRPr="00D74D91" w:rsidRDefault="00D74D91" w:rsidP="00D74D91">
            <w:r w:rsidRPr="00D74D91">
              <w:t>(6,000,000)</w:t>
            </w:r>
          </w:p>
        </w:tc>
      </w:tr>
      <w:tr w:rsidR="00D74D91" w:rsidRPr="00D74D91" w14:paraId="26BA523E" w14:textId="77777777">
        <w:trPr>
          <w:tblCellSpacing w:w="15" w:type="dxa"/>
        </w:trPr>
        <w:tc>
          <w:tcPr>
            <w:tcW w:w="0" w:type="auto"/>
            <w:vAlign w:val="center"/>
            <w:hideMark/>
          </w:tcPr>
          <w:p w14:paraId="1F27728E" w14:textId="77777777" w:rsidR="00D74D91" w:rsidRPr="00D74D91" w:rsidRDefault="00D74D91" w:rsidP="00D74D91">
            <w:r w:rsidRPr="00D74D91">
              <w:rPr>
                <w:b/>
                <w:bCs/>
              </w:rPr>
              <w:t>Profit Before Tax</w:t>
            </w:r>
          </w:p>
        </w:tc>
        <w:tc>
          <w:tcPr>
            <w:tcW w:w="0" w:type="auto"/>
            <w:vAlign w:val="center"/>
            <w:hideMark/>
          </w:tcPr>
          <w:p w14:paraId="476271F3" w14:textId="77777777" w:rsidR="00D74D91" w:rsidRPr="00D74D91" w:rsidRDefault="00D74D91" w:rsidP="00D74D91">
            <w:r w:rsidRPr="00D74D91">
              <w:t>21,000,000</w:t>
            </w:r>
          </w:p>
        </w:tc>
      </w:tr>
      <w:tr w:rsidR="00D74D91" w:rsidRPr="00D74D91" w14:paraId="1C62F43B" w14:textId="77777777">
        <w:trPr>
          <w:tblCellSpacing w:w="15" w:type="dxa"/>
        </w:trPr>
        <w:tc>
          <w:tcPr>
            <w:tcW w:w="0" w:type="auto"/>
            <w:vAlign w:val="center"/>
            <w:hideMark/>
          </w:tcPr>
          <w:p w14:paraId="54F1DBA1" w14:textId="77777777" w:rsidR="00D74D91" w:rsidRPr="00D74D91" w:rsidRDefault="00D74D91" w:rsidP="00D74D91">
            <w:r w:rsidRPr="00D74D91">
              <w:t>Income Tax</w:t>
            </w:r>
          </w:p>
        </w:tc>
        <w:tc>
          <w:tcPr>
            <w:tcW w:w="0" w:type="auto"/>
            <w:vAlign w:val="center"/>
            <w:hideMark/>
          </w:tcPr>
          <w:p w14:paraId="5D8397C9" w14:textId="77777777" w:rsidR="00D74D91" w:rsidRPr="00D74D91" w:rsidRDefault="00D74D91" w:rsidP="00D74D91">
            <w:r w:rsidRPr="00D74D91">
              <w:t>(5,000,000)</w:t>
            </w:r>
          </w:p>
        </w:tc>
      </w:tr>
      <w:tr w:rsidR="00D74D91" w:rsidRPr="00D74D91" w14:paraId="18BA967F" w14:textId="77777777">
        <w:trPr>
          <w:tblCellSpacing w:w="15" w:type="dxa"/>
        </w:trPr>
        <w:tc>
          <w:tcPr>
            <w:tcW w:w="0" w:type="auto"/>
            <w:vAlign w:val="center"/>
            <w:hideMark/>
          </w:tcPr>
          <w:p w14:paraId="1B4038BA" w14:textId="77777777" w:rsidR="00D74D91" w:rsidRPr="00D74D91" w:rsidRDefault="00D74D91" w:rsidP="00D74D91">
            <w:r w:rsidRPr="00D74D91">
              <w:rPr>
                <w:b/>
                <w:bCs/>
              </w:rPr>
              <w:t>Net Profit After Tax</w:t>
            </w:r>
          </w:p>
        </w:tc>
        <w:tc>
          <w:tcPr>
            <w:tcW w:w="0" w:type="auto"/>
            <w:vAlign w:val="center"/>
            <w:hideMark/>
          </w:tcPr>
          <w:p w14:paraId="09CD0161" w14:textId="77777777" w:rsidR="00D74D91" w:rsidRPr="00D74D91" w:rsidRDefault="00D74D91" w:rsidP="00D74D91">
            <w:r w:rsidRPr="00D74D91">
              <w:t>16,000,000</w:t>
            </w:r>
          </w:p>
        </w:tc>
      </w:tr>
    </w:tbl>
    <w:p w14:paraId="36288DFD" w14:textId="27F5BDF3" w:rsidR="00D74D91" w:rsidRDefault="00D74D91"/>
    <w:p w14:paraId="3DBE56E9" w14:textId="78FD5813" w:rsidR="00D74D91" w:rsidRPr="00D74D91" w:rsidRDefault="00D74D91" w:rsidP="00D74D91">
      <w:pPr>
        <w:rPr>
          <w:b/>
          <w:bCs/>
        </w:rPr>
      </w:pPr>
      <w:r w:rsidRPr="00D74D91">
        <w:rPr>
          <w:b/>
          <w:bCs/>
        </w:rPr>
        <w:t xml:space="preserve">Annual Report </w:t>
      </w:r>
    </w:p>
    <w:p w14:paraId="4A18FDEA" w14:textId="77777777" w:rsidR="00D74D91" w:rsidRPr="00D74D91" w:rsidRDefault="00D74D91" w:rsidP="00D74D91">
      <w:r w:rsidRPr="00D74D91">
        <w:rPr>
          <w:b/>
          <w:bCs/>
        </w:rPr>
        <w:t>Source:</w:t>
      </w:r>
      <w:r w:rsidRPr="00D74D91">
        <w:t xml:space="preserve"> Walton Hi</w:t>
      </w:r>
      <w:r w:rsidRPr="00D74D91">
        <w:noBreakHyphen/>
        <w:t>Tech Industries PLC Annual Report 2022</w:t>
      </w:r>
      <w:r w:rsidRPr="00D74D91">
        <w:noBreakHyphen/>
        <w:t>23</w:t>
      </w:r>
    </w:p>
    <w:p w14:paraId="3BD1C89C" w14:textId="77777777" w:rsidR="00D74D91" w:rsidRPr="00D74D91" w:rsidRDefault="00D74D91" w:rsidP="00D74D91">
      <w:pPr>
        <w:numPr>
          <w:ilvl w:val="0"/>
          <w:numId w:val="2"/>
        </w:numPr>
      </w:pPr>
      <w:r w:rsidRPr="00D74D91">
        <w:t xml:space="preserve">The report contains the company’s </w:t>
      </w:r>
      <w:r w:rsidRPr="00D74D91">
        <w:rPr>
          <w:b/>
          <w:bCs/>
        </w:rPr>
        <w:t>financial performance</w:t>
      </w:r>
      <w:r w:rsidRPr="00D74D91">
        <w:t xml:space="preserve"> and </w:t>
      </w:r>
      <w:r w:rsidRPr="00D74D91">
        <w:rPr>
          <w:b/>
          <w:bCs/>
        </w:rPr>
        <w:t>position</w:t>
      </w:r>
      <w:r w:rsidRPr="00D74D91">
        <w:t>, including the Balance Sheet and Income Statement.</w:t>
      </w:r>
    </w:p>
    <w:p w14:paraId="7A09D0E6" w14:textId="77777777" w:rsidR="00D74D91" w:rsidRPr="00D74D91" w:rsidRDefault="00D74D91" w:rsidP="00D74D91">
      <w:pPr>
        <w:numPr>
          <w:ilvl w:val="0"/>
          <w:numId w:val="2"/>
        </w:numPr>
      </w:pPr>
      <w:r w:rsidRPr="00D74D91">
        <w:t>Key highlights include revenue growth, net profit, major assets, liabilities, and investment plans.</w:t>
      </w:r>
    </w:p>
    <w:p w14:paraId="65A00BA7" w14:textId="77777777" w:rsidR="00D74D91" w:rsidRPr="00D74D91" w:rsidRDefault="00D74D91" w:rsidP="00D74D91">
      <w:pPr>
        <w:numPr>
          <w:ilvl w:val="0"/>
          <w:numId w:val="2"/>
        </w:numPr>
      </w:pPr>
      <w:r w:rsidRPr="00D74D91">
        <w:t>The Management Discussion section explains company strategies for production efficiency, resource management, and market expansion.</w:t>
      </w:r>
    </w:p>
    <w:p w14:paraId="47EBE880" w14:textId="77777777" w:rsidR="00D74D91" w:rsidRPr="00D74D91" w:rsidRDefault="00D74D91" w:rsidP="00D74D91">
      <w:pPr>
        <w:numPr>
          <w:ilvl w:val="0"/>
          <w:numId w:val="2"/>
        </w:numPr>
      </w:pPr>
      <w:r w:rsidRPr="00D74D91">
        <w:t>Using this report, managers and stakeholders can analyze financial health, plan for the future, and support long-term development in Bangladesh’s electronics manufacturing industry.</w:t>
      </w:r>
    </w:p>
    <w:p w14:paraId="3F273B1B" w14:textId="77777777" w:rsidR="004E0E25" w:rsidRDefault="004E0E25">
      <w:pPr>
        <w:rPr>
          <w:b/>
          <w:bCs/>
        </w:rPr>
      </w:pPr>
    </w:p>
    <w:p w14:paraId="017E2EAF" w14:textId="77777777" w:rsidR="004E0E25" w:rsidRDefault="004E0E25">
      <w:pPr>
        <w:rPr>
          <w:b/>
          <w:bCs/>
        </w:rPr>
      </w:pPr>
    </w:p>
    <w:p w14:paraId="131626D3" w14:textId="5F134656" w:rsidR="00D74D91" w:rsidRDefault="004E0E25">
      <w:pPr>
        <w:rPr>
          <w:b/>
          <w:bCs/>
        </w:rPr>
      </w:pPr>
      <w:r w:rsidRPr="004E0E25">
        <w:rPr>
          <w:b/>
          <w:bCs/>
        </w:rPr>
        <w:lastRenderedPageBreak/>
        <w:t>Summary</w:t>
      </w:r>
    </w:p>
    <w:p w14:paraId="2D24C993" w14:textId="236FF288" w:rsidR="004E0E25" w:rsidRDefault="004E0E25" w:rsidP="004E0E25">
      <w:r w:rsidRPr="004E0E25">
        <w:t>Accounting provides essential information on a company’s financial situation and performance. For manufacturing companies like Walton Hi</w:t>
      </w:r>
      <w:r w:rsidRPr="004E0E25">
        <w:noBreakHyphen/>
        <w:t xml:space="preserve">Tech Industries PLC and GPH Steel Ltd., the Balance Sheet shows assets, liabilities, and equity, helping management assess financial stability and resource allocation. The Income Statement </w:t>
      </w:r>
      <w:r>
        <w:t>shows</w:t>
      </w:r>
      <w:r w:rsidRPr="004E0E25">
        <w:t xml:space="preserve"> revenue, costs and profits, control costs, and plan production and investments. </w:t>
      </w:r>
    </w:p>
    <w:p w14:paraId="3C95A54C" w14:textId="77777777" w:rsidR="004E0E25" w:rsidRDefault="004E0E25" w:rsidP="004E0E25">
      <w:r w:rsidRPr="004E0E25">
        <w:t>By explore these statements:</w:t>
      </w:r>
    </w:p>
    <w:p w14:paraId="21636E30" w14:textId="77777777" w:rsidR="004E0E25" w:rsidRDefault="004E0E25" w:rsidP="004E0E25">
      <w:r w:rsidRPr="004E0E25">
        <w:t xml:space="preserve"> Companies can identify beneficial areas and reduce unnecessary costs. Management can allocate resources ability. Financier can assess financial health and support long-term growth. </w:t>
      </w:r>
    </w:p>
    <w:p w14:paraId="68C4C38B" w14:textId="7E86E852" w:rsidR="004E0E25" w:rsidRPr="004E0E25" w:rsidRDefault="004E0E25" w:rsidP="004E0E25">
      <w:r>
        <w:t>Overall proper</w:t>
      </w:r>
      <w:r w:rsidRPr="004E0E25">
        <w:t xml:space="preserve"> accounting ensures financial stability, improves efficiency, and supports strategic decisions, driving the development of manufacturing companies in Bangladesh</w:t>
      </w:r>
      <w:r>
        <w:t>.</w:t>
      </w:r>
    </w:p>
    <w:sectPr w:rsidR="004E0E25" w:rsidRPr="004E0E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CC6DFC"/>
    <w:multiLevelType w:val="multilevel"/>
    <w:tmpl w:val="5810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D31A21"/>
    <w:multiLevelType w:val="multilevel"/>
    <w:tmpl w:val="1C66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8744125">
    <w:abstractNumId w:val="1"/>
  </w:num>
  <w:num w:numId="2" w16cid:durableId="2110007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113"/>
    <w:rsid w:val="000C2CBD"/>
    <w:rsid w:val="00486AFD"/>
    <w:rsid w:val="004E0E25"/>
    <w:rsid w:val="00501105"/>
    <w:rsid w:val="00517E7F"/>
    <w:rsid w:val="007266C7"/>
    <w:rsid w:val="00994E21"/>
    <w:rsid w:val="00AA5C3E"/>
    <w:rsid w:val="00B84113"/>
    <w:rsid w:val="00D74D91"/>
    <w:rsid w:val="00DC460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D418E"/>
  <w15:chartTrackingRefBased/>
  <w15:docId w15:val="{B9C5AB74-5519-4398-9534-1A774E8AA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113"/>
  </w:style>
  <w:style w:type="paragraph" w:styleId="Heading1">
    <w:name w:val="heading 1"/>
    <w:basedOn w:val="Normal"/>
    <w:next w:val="Normal"/>
    <w:link w:val="Heading1Char"/>
    <w:uiPriority w:val="9"/>
    <w:qFormat/>
    <w:rsid w:val="00B841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41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411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411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8411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8411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8411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8411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8411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1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41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411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411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8411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8411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8411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8411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8411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84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11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11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84113"/>
    <w:pPr>
      <w:spacing w:before="160"/>
      <w:jc w:val="center"/>
    </w:pPr>
    <w:rPr>
      <w:i/>
      <w:iCs/>
      <w:color w:val="404040" w:themeColor="text1" w:themeTint="BF"/>
    </w:rPr>
  </w:style>
  <w:style w:type="character" w:customStyle="1" w:styleId="QuoteChar">
    <w:name w:val="Quote Char"/>
    <w:basedOn w:val="DefaultParagraphFont"/>
    <w:link w:val="Quote"/>
    <w:uiPriority w:val="29"/>
    <w:rsid w:val="00B84113"/>
    <w:rPr>
      <w:i/>
      <w:iCs/>
      <w:color w:val="404040" w:themeColor="text1" w:themeTint="BF"/>
    </w:rPr>
  </w:style>
  <w:style w:type="paragraph" w:styleId="ListParagraph">
    <w:name w:val="List Paragraph"/>
    <w:basedOn w:val="Normal"/>
    <w:uiPriority w:val="34"/>
    <w:qFormat/>
    <w:rsid w:val="00B84113"/>
    <w:pPr>
      <w:ind w:left="720"/>
      <w:contextualSpacing/>
    </w:pPr>
  </w:style>
  <w:style w:type="character" w:styleId="IntenseEmphasis">
    <w:name w:val="Intense Emphasis"/>
    <w:basedOn w:val="DefaultParagraphFont"/>
    <w:uiPriority w:val="21"/>
    <w:qFormat/>
    <w:rsid w:val="00B84113"/>
    <w:rPr>
      <w:i/>
      <w:iCs/>
      <w:color w:val="2F5496" w:themeColor="accent1" w:themeShade="BF"/>
    </w:rPr>
  </w:style>
  <w:style w:type="paragraph" w:styleId="IntenseQuote">
    <w:name w:val="Intense Quote"/>
    <w:basedOn w:val="Normal"/>
    <w:next w:val="Normal"/>
    <w:link w:val="IntenseQuoteChar"/>
    <w:uiPriority w:val="30"/>
    <w:qFormat/>
    <w:rsid w:val="00B841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4113"/>
    <w:rPr>
      <w:i/>
      <w:iCs/>
      <w:color w:val="2F5496" w:themeColor="accent1" w:themeShade="BF"/>
    </w:rPr>
  </w:style>
  <w:style w:type="character" w:styleId="IntenseReference">
    <w:name w:val="Intense Reference"/>
    <w:basedOn w:val="DefaultParagraphFont"/>
    <w:uiPriority w:val="32"/>
    <w:qFormat/>
    <w:rsid w:val="00B841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6950A167DF30642BD328C6EF37F559E" ma:contentTypeVersion="10" ma:contentTypeDescription="Create a new document." ma:contentTypeScope="" ma:versionID="fd2dea4a5301eaed22ba074ee37ce29b">
  <xsd:schema xmlns:xsd="http://www.w3.org/2001/XMLSchema" xmlns:xs="http://www.w3.org/2001/XMLSchema" xmlns:p="http://schemas.microsoft.com/office/2006/metadata/properties" xmlns:ns3="14359d66-49d5-4a25-9eb0-9df1d55c6fdd" targetNamespace="http://schemas.microsoft.com/office/2006/metadata/properties" ma:root="true" ma:fieldsID="7308be00e39b8f59940fcaf2ca3a1ad9" ns3:_="">
    <xsd:import namespace="14359d66-49d5-4a25-9eb0-9df1d55c6fd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359d66-49d5-4a25-9eb0-9df1d55c6fd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4359d66-49d5-4a25-9eb0-9df1d55c6fdd" xsi:nil="true"/>
  </documentManagement>
</p:properties>
</file>

<file path=customXml/itemProps1.xml><?xml version="1.0" encoding="utf-8"?>
<ds:datastoreItem xmlns:ds="http://schemas.openxmlformats.org/officeDocument/2006/customXml" ds:itemID="{0E645656-2601-4F7E-8F10-13C7EAA35FF7}">
  <ds:schemaRefs>
    <ds:schemaRef ds:uri="http://schemas.microsoft.com/sharepoint/v3/contenttype/forms"/>
  </ds:schemaRefs>
</ds:datastoreItem>
</file>

<file path=customXml/itemProps2.xml><?xml version="1.0" encoding="utf-8"?>
<ds:datastoreItem xmlns:ds="http://schemas.openxmlformats.org/officeDocument/2006/customXml" ds:itemID="{820F79A7-AC1B-4160-A99D-900A4A4AD0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359d66-49d5-4a25-9eb0-9df1d55c6f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BC41E7-9ABD-4D9E-BB9E-B99E6267218A}">
  <ds:schemaRefs>
    <ds:schemaRef ds:uri="http://schemas.microsoft.com/office/2006/metadata/properties"/>
    <ds:schemaRef ds:uri="http://schemas.microsoft.com/office/infopath/2007/PartnerControls"/>
    <ds:schemaRef ds:uri="14359d66-49d5-4a25-9eb0-9df1d55c6fd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552</Words>
  <Characters>3701</Characters>
  <Application>Microsoft Office Word</Application>
  <DocSecurity>0</DocSecurity>
  <Lines>144</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SABIKUNNAHAR</dc:creator>
  <cp:keywords/>
  <dc:description/>
  <cp:lastModifiedBy>SABIKUNNAHAR</cp:lastModifiedBy>
  <cp:revision>1</cp:revision>
  <dcterms:created xsi:type="dcterms:W3CDTF">2025-11-17T17:06:00Z</dcterms:created>
  <dcterms:modified xsi:type="dcterms:W3CDTF">2025-12-17T08:00:00Z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0x01010096950A167DF30642BD328C6EF37F559E</vt:lpwstr>
  </property>
</Properties>
</file>