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FB6" w:rsidRDefault="00F71EFC">
      <w:pPr>
        <w:widowControl/>
      </w:pP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Accesories</w:t>
      </w:r>
      <w:proofErr w:type="spellEnd"/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b/>
          <w:bCs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b/>
          <w:bCs/>
          <w:color w:val="000000"/>
          <w:sz w:val="22"/>
          <w:szCs w:val="22"/>
        </w:rPr>
        <w:t>Teapots</w:t>
      </w:r>
    </w:p>
    <w:p w:rsidR="009A6FB6" w:rsidRDefault="009A6FB6">
      <w:pPr>
        <w:widowControl/>
      </w:pPr>
    </w:p>
    <w:p w:rsidR="009A6FB6" w:rsidRDefault="00F71EFC">
      <w:pPr>
        <w:widowControl/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1.</w:t>
      </w:r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Glass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 xml:space="preserve"> Teapots</w:t>
      </w: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Description: Elegant and modern, glass teapots allow you to enjoy the visual beauty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of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your tea as it brews.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Made from heat-resistant borosilicate glass, these teapots are durable and designed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to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handle hot water without cracking. They often come with built-in infusers for loose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leaf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tea, ensuring a perfect brew every time.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Price: $29.99</w:t>
      </w:r>
    </w:p>
    <w:p w:rsidR="009A6FB6" w:rsidRDefault="009A6FB6">
      <w:pPr>
        <w:widowControl/>
      </w:pPr>
    </w:p>
    <w:p w:rsidR="009A6FB6" w:rsidRDefault="00F71EFC">
      <w:pPr>
        <w:widowControl/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Quote: "Experience the art of tea brewing with our elegant glass teapots.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”</w:t>
      </w:r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F71EFC">
      <w:pPr>
        <w:widowControl/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2.</w:t>
      </w:r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Ceramic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 xml:space="preserve"> Teapots</w:t>
      </w: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Description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: Classic and timeless, ceramic teapots are known for their excellent heat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retention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properties. Available in various designs and colors, they add a touch of tradition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to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your tea brewing experience. Ceramic teapots are ideal for brewing a variety of tea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s, and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many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are handcrafted, adding a unique aesthetic to your tea time.</w:t>
      </w: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Price: $34.99</w:t>
      </w:r>
    </w:p>
    <w:p w:rsidR="009A6FB6" w:rsidRDefault="009A6FB6">
      <w:pPr>
        <w:widowControl/>
      </w:pPr>
    </w:p>
    <w:p w:rsidR="009A6FB6" w:rsidRDefault="00F71EFC">
      <w:pPr>
        <w:widowControl/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Quote: "Add a touch of tradition to your tea time with our classic ceramic teapots.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”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noProof/>
          <w:color w:val="000000"/>
          <w:sz w:val="22"/>
          <w:szCs w:val="22"/>
          <w:lang w:eastAsia="ja-JP" w:bidi="ar-SA"/>
        </w:rPr>
        <w:lastRenderedPageBreak/>
        <w:drawing>
          <wp:inline distT="0" distB="0" distL="0" distR="0">
            <wp:extent cx="2244725" cy="2244725"/>
            <wp:effectExtent l="0" t="0" r="0" b="0"/>
            <wp:docPr id="1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b/>
          <w:bCs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b/>
          <w:bCs/>
          <w:color w:val="000000"/>
          <w:sz w:val="22"/>
          <w:szCs w:val="22"/>
        </w:rPr>
        <w:t>Tea Infusers and Strainers</w:t>
      </w:r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F71EFC">
      <w:pPr>
        <w:widowControl/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1.</w:t>
      </w:r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Mesh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 xml:space="preserve"> Tea Balls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Description: Simple and effective, mesh tea balls are perfect for brewing a single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cup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of loose leaf tea. Made from stainless steel, they are easy to use and clean. J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spellStart"/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ust</w:t>
      </w:r>
      <w:proofErr w:type="spellEnd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fill the ball with your favorite tea leaves, close it, and steep it in hot water.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T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he fine mesh prevents leaves from escaping, ensuring a smooth cup of tea.</w:t>
      </w: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Price: $6.99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noProof/>
          <w:color w:val="000000"/>
          <w:sz w:val="22"/>
          <w:szCs w:val="22"/>
          <w:lang w:eastAsia="ja-JP" w:bidi="ar-SA"/>
        </w:rPr>
        <w:lastRenderedPageBreak/>
        <w:drawing>
          <wp:inline distT="0" distB="0" distL="0" distR="0">
            <wp:extent cx="2675890" cy="2675890"/>
            <wp:effectExtent l="0" t="0" r="0" b="0"/>
            <wp:docPr id="2" name="Ob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B6" w:rsidRDefault="00F71EFC">
      <w:pPr>
        <w:widowControl/>
      </w:pPr>
      <w:r>
        <w:rPr>
          <w:rFonts w:ascii="HelveticaNeue" w:eastAsia="HelveticaNeue" w:hAnsi="HelveticaNeue" w:cs="HelveticaNeue"/>
          <w:i/>
          <w:iCs/>
          <w:color w:val="000000"/>
          <w:sz w:val="22"/>
          <w:szCs w:val="22"/>
        </w:rPr>
        <w:t>Quote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: "Simplicity meets functionality with our stainless steel mesh tea balls.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”</w:t>
      </w:r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F71EFC">
      <w:pPr>
        <w:widowControl/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2.</w:t>
      </w:r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Tea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 xml:space="preserve"> Infuser Baskets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Description: Versatile and convenient, tea infuser baskets fit into most mugs and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teapots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. They allow ample room for tea leaves to expand, providing a better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lastRenderedPageBreak/>
        <w:t>flavor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extraction. Typically made from stainless steel or silicone, these baskets</w:t>
      </w:r>
      <w:r>
        <w:rPr>
          <w:rFonts w:ascii="HelveticaNeue" w:eastAsia="HelveticaNeue" w:hAnsi="HelveticaNeue" w:cs="HelveticaNeue"/>
          <w:noProof/>
          <w:color w:val="000000"/>
          <w:sz w:val="22"/>
          <w:szCs w:val="22"/>
          <w:lang w:eastAsia="ja-JP" w:bidi="ar-SA"/>
        </w:rPr>
        <w:drawing>
          <wp:inline distT="0" distB="0" distL="0" distR="0">
            <wp:extent cx="3060065" cy="2892425"/>
            <wp:effectExtent l="0" t="0" r="0" b="0"/>
            <wp:docPr id="3" name="Objec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are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durable an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d easy to clean. They are perfect for brewing both single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cups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and larger quantities of tea.</w:t>
      </w: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Price: $9.99</w:t>
      </w:r>
    </w:p>
    <w:p w:rsidR="009A6FB6" w:rsidRDefault="009A6FB6">
      <w:pPr>
        <w:widowControl/>
      </w:pPr>
    </w:p>
    <w:p w:rsidR="009A6FB6" w:rsidRDefault="00F71EFC">
      <w:pPr>
        <w:widowControl/>
      </w:pPr>
      <w:r>
        <w:rPr>
          <w:rFonts w:ascii="HelveticaNeue" w:eastAsia="HelveticaNeue" w:hAnsi="HelveticaNeue" w:cs="HelveticaNeue"/>
          <w:i/>
          <w:iCs/>
          <w:color w:val="000000"/>
          <w:sz w:val="22"/>
          <w:szCs w:val="22"/>
        </w:rPr>
        <w:t>Quote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: "Versatile and convenient, our tea infuser baskets are perfect for any cup or teapot.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”</w:t>
      </w: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b/>
          <w:bCs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b/>
          <w:bCs/>
          <w:color w:val="000000"/>
          <w:sz w:val="22"/>
          <w:szCs w:val="22"/>
        </w:rPr>
        <w:t>Tea Cups and Mugs</w:t>
      </w:r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F71EFC">
      <w:pPr>
        <w:widowControl/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1.</w:t>
      </w:r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Porcelain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 xml:space="preserve"> Tea Cups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Description: Porcelain tea cups are a staple in any tea lover's collection.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Known for their delicate appearance and high-quality finish, they provide an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elegan</w:t>
      </w:r>
      <w:proofErr w:type="spellEnd"/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way to enjoy your tea. Porcelain cups retain heat well, ensuring that your tea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stays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warm fo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r longer. Available in various designs, from simple to intricate, they suit any occasion.</w:t>
      </w: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Price: $12.99 (per set of 2)</w:t>
      </w:r>
    </w:p>
    <w:p w:rsidR="009A6FB6" w:rsidRDefault="009A6FB6">
      <w:pPr>
        <w:widowControl/>
      </w:pPr>
    </w:p>
    <w:p w:rsidR="009A6FB6" w:rsidRDefault="00F71EFC">
      <w:pPr>
        <w:widowControl/>
      </w:pPr>
      <w:r>
        <w:rPr>
          <w:rFonts w:ascii="HelveticaNeue" w:eastAsia="HelveticaNeue" w:hAnsi="HelveticaNeue" w:cs="HelveticaNeue"/>
          <w:i/>
          <w:iCs/>
          <w:color w:val="000000"/>
          <w:sz w:val="22"/>
          <w:szCs w:val="22"/>
        </w:rPr>
        <w:lastRenderedPageBreak/>
        <w:t xml:space="preserve">Quote: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"Enjoy elegance and quality with our beautiful porcelain tea cups.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”</w:t>
      </w:r>
      <w:r>
        <w:rPr>
          <w:rFonts w:ascii="HelveticaNeue" w:eastAsia="HelveticaNeue" w:hAnsi="HelveticaNeue" w:cs="HelveticaNeue"/>
          <w:noProof/>
          <w:color w:val="000000"/>
          <w:sz w:val="22"/>
          <w:szCs w:val="22"/>
          <w:lang w:eastAsia="ja-JP" w:bidi="ar-SA"/>
        </w:rPr>
        <w:drawing>
          <wp:inline distT="0" distB="0" distL="0" distR="0">
            <wp:extent cx="2171700" cy="2171700"/>
            <wp:effectExtent l="0" t="0" r="0" b="0"/>
            <wp:docPr id="4" name="Objec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F71EFC">
      <w:pPr>
        <w:widowControl/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2.</w:t>
      </w:r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Double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-Walled Glass Cups</w:t>
      </w:r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Description: Innovative and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stylish, double-walled glass cups offer both aesthetic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appeal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and functionality. The double-wall design provides insulation, keeping your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tea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hot while the outer surface remains cool to the touch. These cups are perfect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for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showcasing the color of your tea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and are ideal for both hot and cold beverages.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Price: $14.99 (per set of 2)</w:t>
      </w:r>
    </w:p>
    <w:p w:rsidR="009A6FB6" w:rsidRDefault="00F71EFC">
      <w:pPr>
        <w:widowControl/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lastRenderedPageBreak/>
        <w:t>Quote: "Showcase your tea's true color with our stylish double-walled glass cups.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”</w:t>
      </w:r>
      <w:r>
        <w:rPr>
          <w:rFonts w:ascii="HelveticaNeue" w:eastAsia="HelveticaNeue" w:hAnsi="HelveticaNeue" w:cs="HelveticaNeue"/>
          <w:noProof/>
          <w:color w:val="000000"/>
          <w:sz w:val="22"/>
          <w:szCs w:val="22"/>
          <w:lang w:eastAsia="ja-JP" w:bidi="ar-SA"/>
        </w:rPr>
        <w:drawing>
          <wp:inline distT="0" distB="0" distL="0" distR="0">
            <wp:extent cx="2738120" cy="2738120"/>
            <wp:effectExtent l="0" t="0" r="0" b="0"/>
            <wp:docPr id="5" name="Objec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b/>
          <w:bCs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b/>
          <w:bCs/>
          <w:color w:val="000000"/>
          <w:sz w:val="22"/>
          <w:szCs w:val="22"/>
        </w:rPr>
        <w:t>Tea Canisters and Caddies</w:t>
      </w:r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F71EFC">
      <w:pPr>
        <w:widowControl/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1.</w:t>
      </w:r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Airtight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 xml:space="preserve"> Containers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Description: Preserve the freshness and flavor of your tea with airtight containers.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Designed to keep out moisture and light, these containers are essential for storing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loose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leaf tea. They come in various materials, including stainless steel, glass, and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ceramic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, and are available in multiple sizes to suit your storage needs.</w:t>
      </w: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Price: $19.99</w:t>
      </w:r>
    </w:p>
    <w:p w:rsidR="009A6FB6" w:rsidRDefault="009A6FB6">
      <w:pPr>
        <w:widowControl/>
      </w:pPr>
    </w:p>
    <w:p w:rsidR="009A6FB6" w:rsidRDefault="00F71EFC">
      <w:pPr>
        <w:widowControl/>
      </w:pPr>
      <w:r>
        <w:rPr>
          <w:rFonts w:ascii="HelveticaNeue" w:eastAsia="HelveticaNeue" w:hAnsi="HelveticaNeue" w:cs="HelveticaNeue"/>
          <w:i/>
          <w:iCs/>
          <w:color w:val="000000"/>
          <w:sz w:val="22"/>
          <w:szCs w:val="22"/>
        </w:rPr>
        <w:t>Quote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: "Keep your tea fresh and flavorful with our airtight containers.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”</w:t>
      </w:r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b/>
          <w:bCs/>
          <w:color w:val="000000"/>
          <w:sz w:val="22"/>
          <w:szCs w:val="22"/>
        </w:rPr>
      </w:pPr>
      <w:proofErr w:type="spellStart"/>
      <w:r>
        <w:rPr>
          <w:rFonts w:ascii="HelveticaNeue" w:eastAsia="HelveticaNeue" w:hAnsi="HelveticaNeue" w:cs="HelveticaNeue"/>
          <w:b/>
          <w:bCs/>
          <w:color w:val="000000"/>
          <w:sz w:val="22"/>
          <w:szCs w:val="22"/>
        </w:rPr>
        <w:lastRenderedPageBreak/>
        <w:t>Matcha</w:t>
      </w:r>
      <w:proofErr w:type="spellEnd"/>
      <w:r>
        <w:rPr>
          <w:rFonts w:ascii="HelveticaNeue" w:eastAsia="HelveticaNeue" w:hAnsi="HelveticaNeue" w:cs="HelveticaNeue"/>
          <w:b/>
          <w:bCs/>
          <w:color w:val="000000"/>
          <w:sz w:val="22"/>
          <w:szCs w:val="22"/>
        </w:rPr>
        <w:t xml:space="preserve"> Accessories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noProof/>
          <w:color w:val="000000"/>
          <w:sz w:val="22"/>
          <w:szCs w:val="22"/>
          <w:lang w:eastAsia="ja-JP" w:bidi="ar-SA"/>
        </w:rPr>
        <w:drawing>
          <wp:inline distT="0" distB="0" distL="0" distR="0">
            <wp:extent cx="1684655" cy="2687320"/>
            <wp:effectExtent l="0" t="0" r="0" b="0"/>
            <wp:docPr id="6" name="Objec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F71EFC">
      <w:pPr>
        <w:widowControl/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1.</w:t>
      </w:r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Matcha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 xml:space="preserve"> Bowls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Chawan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)</w:t>
      </w:r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Description: Traditional and authentic,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matcha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bowls, or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chawans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, are used for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preparing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matcha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tea. These bowls are crafted to the perfect size and shape for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whisking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matcha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powder with water. Made from ceramic, they often feature unique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glazes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and designs, making each bowl a work of art.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Pri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ce: $24.99</w:t>
      </w:r>
    </w:p>
    <w:p w:rsidR="009A6FB6" w:rsidRDefault="00F71EFC">
      <w:pPr>
        <w:widowControl/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Quote: "Experience authentic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matcha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preparation with our handcrafted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matcha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bowls.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”</w:t>
      </w:r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F71EFC">
      <w:pPr>
        <w:widowControl/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2.</w:t>
      </w:r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Bamboo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 xml:space="preserve"> Whisks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Chasen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)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Description: Essential for making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matcha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, bamboo whisks, or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chasens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, are hand-crafted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tools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designed to blend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matcha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powder smoothly with water. The multiple tines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of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the whisk create a creamy, frothy texture. Bamboo whisks are delicate yet durable,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lastRenderedPageBreak/>
        <w:t>offering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an authentic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matcha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preparation experience.</w:t>
      </w:r>
      <w:r>
        <w:rPr>
          <w:rFonts w:ascii="HelveticaNeue" w:eastAsia="HelveticaNeue" w:hAnsi="HelveticaNeue" w:cs="HelveticaNeue"/>
          <w:noProof/>
          <w:color w:val="000000"/>
          <w:sz w:val="22"/>
          <w:szCs w:val="22"/>
          <w:lang w:eastAsia="ja-JP" w:bidi="ar-SA"/>
        </w:rPr>
        <w:drawing>
          <wp:inline distT="0" distB="0" distL="0" distR="0">
            <wp:extent cx="3359150" cy="3181350"/>
            <wp:effectExtent l="0" t="0" r="0" b="0"/>
            <wp:docPr id="7" name="Objec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Price: $14.99</w:t>
      </w:r>
    </w:p>
    <w:p w:rsidR="009A6FB6" w:rsidRDefault="009A6FB6">
      <w:pPr>
        <w:widowControl/>
      </w:pPr>
    </w:p>
    <w:p w:rsidR="009A6FB6" w:rsidRDefault="00F71EFC">
      <w:pPr>
        <w:widowControl/>
      </w:pPr>
      <w:r>
        <w:rPr>
          <w:rFonts w:ascii="HelveticaNeue" w:eastAsia="HelveticaNeue" w:hAnsi="HelveticaNeue" w:cs="HelveticaNeue"/>
          <w:i/>
          <w:iCs/>
          <w:color w:val="000000"/>
          <w:sz w:val="22"/>
          <w:szCs w:val="22"/>
        </w:rPr>
        <w:t>Quote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: "Create the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perfect froth for your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matcha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with our traditional bamboo whisks.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”</w:t>
      </w: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b/>
          <w:bCs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b/>
          <w:bCs/>
          <w:color w:val="000000"/>
          <w:sz w:val="22"/>
          <w:szCs w:val="22"/>
        </w:rPr>
        <w:t>Tea Spoons and Scoops</w:t>
      </w: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Wooden Tea Scoops</w:t>
      </w: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Description: Beautiful and functional, wooden tea scoops are perfect for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measuring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the right amount of tea leaves. Made from various types of wood,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these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scoops are often hand-carved and polished to a smooth finish. They add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rustic charm to your tea preparation routine and are gentle on delicate tea leaves.</w:t>
      </w:r>
    </w:p>
    <w:p w:rsidR="009A6FB6" w:rsidRDefault="009A6FB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Price: $7.99</w:t>
      </w:r>
    </w:p>
    <w:p w:rsidR="009A6FB6" w:rsidRDefault="009A6FB6">
      <w:pPr>
        <w:widowControl/>
      </w:pPr>
    </w:p>
    <w:p w:rsidR="009A6FB6" w:rsidRDefault="00F71EFC">
      <w:pPr>
        <w:widowControl/>
      </w:pPr>
      <w:r>
        <w:rPr>
          <w:rFonts w:ascii="HelveticaNeue" w:eastAsia="HelveticaNeue" w:hAnsi="HelveticaNeue" w:cs="HelveticaNeue"/>
          <w:i/>
          <w:iCs/>
          <w:color w:val="000000"/>
          <w:sz w:val="22"/>
          <w:szCs w:val="22"/>
        </w:rPr>
        <w:t>Q</w:t>
      </w:r>
      <w:r>
        <w:rPr>
          <w:rFonts w:ascii="HelveticaNeue" w:eastAsia="HelveticaNeue" w:hAnsi="HelveticaNeue" w:cs="HelveticaNeue"/>
          <w:i/>
          <w:iCs/>
          <w:color w:val="000000"/>
          <w:sz w:val="22"/>
          <w:szCs w:val="22"/>
        </w:rPr>
        <w:t>uote: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"Measure your tea with precision and style using our wooden tea scoops.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”</w:t>
      </w: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b/>
          <w:bCs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b/>
          <w:bCs/>
          <w:color w:val="000000"/>
          <w:sz w:val="22"/>
          <w:szCs w:val="22"/>
        </w:rPr>
        <w:t xml:space="preserve">Milk </w:t>
      </w:r>
      <w:proofErr w:type="spellStart"/>
      <w:r>
        <w:rPr>
          <w:rFonts w:ascii="HelveticaNeue" w:eastAsia="HelveticaNeue" w:hAnsi="HelveticaNeue" w:cs="HelveticaNeue"/>
          <w:b/>
          <w:bCs/>
          <w:color w:val="000000"/>
          <w:sz w:val="22"/>
          <w:szCs w:val="22"/>
        </w:rPr>
        <w:t>Frothers</w:t>
      </w:r>
      <w:proofErr w:type="spellEnd"/>
    </w:p>
    <w:p w:rsidR="009A6FB6" w:rsidRDefault="009A6FB6">
      <w:pPr>
        <w:widowControl/>
      </w:pPr>
    </w:p>
    <w:p w:rsidR="009A6FB6" w:rsidRDefault="00F71EFC">
      <w:pPr>
        <w:widowControl/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1.</w:t>
      </w:r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Handheld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>Frothers</w:t>
      </w:r>
      <w:proofErr w:type="spellEnd"/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Description: Create creamy and frothy milk for your tea lattes with handheld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frothers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.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These battery-operated devices are easy to use and perfect for frothing milk quickly.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Whether you prefer dairy or plant-based milk, handheld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frothers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help you achieve the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perfect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consistency for your tea 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beverages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. Compact and portable, they are a conve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nient addition to any kitchen.</w:t>
      </w:r>
    </w:p>
    <w:p w:rsidR="009A6FB6" w:rsidRDefault="009A6FB6">
      <w:pPr>
        <w:widowControl/>
      </w:pPr>
    </w:p>
    <w:p w:rsidR="009A6FB6" w:rsidRDefault="009A6FB6">
      <w:pPr>
        <w:widowControl/>
      </w:pP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Price: $15.99</w:t>
      </w:r>
    </w:p>
    <w:p w:rsidR="009A6FB6" w:rsidRDefault="009A6FB6">
      <w:pPr>
        <w:widowControl/>
      </w:pPr>
    </w:p>
    <w:p w:rsidR="009A6FB6" w:rsidRDefault="00F71EFC">
      <w:pPr>
        <w:widowControl/>
      </w:pPr>
      <w:r>
        <w:rPr>
          <w:rFonts w:ascii="HelveticaNeue" w:eastAsia="HelveticaNeue" w:hAnsi="HelveticaNeue" w:cs="HelveticaNeue"/>
          <w:color w:val="000000"/>
          <w:sz w:val="22"/>
          <w:szCs w:val="22"/>
          <w:u w:val="single"/>
        </w:rPr>
        <w:t xml:space="preserve">Quote: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"Achieve barista-quality froth at home with our handheld milk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frothers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."</w:t>
      </w:r>
    </w:p>
    <w:p w:rsidR="009A6FB6" w:rsidRDefault="00F71EFC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: </w:t>
      </w:r>
    </w:p>
    <w:p w:rsidR="009A6FB6" w:rsidRDefault="009A6FB6">
      <w:pPr>
        <w:widowControl/>
      </w:pPr>
    </w:p>
    <w:p w:rsidR="009A6FB6" w:rsidRDefault="009A6FB6">
      <w:pPr>
        <w:widowControl/>
      </w:pPr>
    </w:p>
    <w:sectPr w:rsidR="009A6FB6" w:rsidSect="009A6FB6">
      <w:pgSz w:w="16840" w:h="11900" w:orient="landscape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>
    <w:useFELayout/>
  </w:compat>
  <w:rsids>
    <w:rsidRoot w:val="009A6FB6"/>
    <w:rsid w:val="000D081F"/>
    <w:rsid w:val="009A6FB6"/>
    <w:rsid w:val="00F71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FB6"/>
    <w:pPr>
      <w:widowControl w:val="0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FootnoteSymbol">
    <w:name w:val="Footnote_Symbol"/>
    <w:qFormat/>
    <w:rsid w:val="009A6FB6"/>
    <w:rPr>
      <w:vertAlign w:val="superscript"/>
    </w:rPr>
  </w:style>
  <w:style w:type="character" w:customStyle="1" w:styleId="EndnoteSymbol">
    <w:name w:val="Endnote_Symbol"/>
    <w:qFormat/>
    <w:rsid w:val="009A6FB6"/>
    <w:rPr>
      <w:vertAlign w:val="superscript"/>
    </w:rPr>
  </w:style>
  <w:style w:type="character" w:customStyle="1" w:styleId="Footnoteanchor">
    <w:name w:val="Footnote_anchor"/>
    <w:rsid w:val="009A6FB6"/>
    <w:rPr>
      <w:vertAlign w:val="superscript"/>
    </w:rPr>
  </w:style>
  <w:style w:type="character" w:customStyle="1" w:styleId="Endnoteanchor">
    <w:name w:val="Endnote_anchor"/>
    <w:rsid w:val="009A6FB6"/>
    <w:rPr>
      <w:vertAlign w:val="superscript"/>
    </w:rPr>
  </w:style>
  <w:style w:type="character" w:customStyle="1" w:styleId="FootnoteAnchor0">
    <w:name w:val="Footnote Anchor"/>
    <w:qFormat/>
    <w:rsid w:val="009A6FB6"/>
    <w:rPr>
      <w:vertAlign w:val="superscript"/>
    </w:rPr>
  </w:style>
  <w:style w:type="character" w:customStyle="1" w:styleId="EndnoteAnchor0">
    <w:name w:val="Endnote Anchor"/>
    <w:qFormat/>
    <w:rsid w:val="009A6FB6"/>
    <w:rPr>
      <w:vertAlign w:val="superscript"/>
    </w:rPr>
  </w:style>
  <w:style w:type="paragraph" w:customStyle="1" w:styleId="Heading">
    <w:name w:val="Heading"/>
    <w:basedOn w:val="Normal"/>
    <w:next w:val="Corptext"/>
    <w:qFormat/>
    <w:rsid w:val="009A6FB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text">
    <w:name w:val="Body Text"/>
    <w:basedOn w:val="Normal"/>
    <w:rsid w:val="009A6FB6"/>
  </w:style>
  <w:style w:type="paragraph" w:styleId="List">
    <w:name w:val="List"/>
    <w:basedOn w:val="Corptext"/>
    <w:rsid w:val="009A6FB6"/>
  </w:style>
  <w:style w:type="paragraph" w:customStyle="1" w:styleId="Caption">
    <w:name w:val="Caption"/>
    <w:basedOn w:val="Normal"/>
    <w:qFormat/>
    <w:rsid w:val="009A6FB6"/>
  </w:style>
  <w:style w:type="paragraph" w:customStyle="1" w:styleId="Index">
    <w:name w:val="Index"/>
    <w:basedOn w:val="Normal"/>
    <w:qFormat/>
    <w:rsid w:val="009A6FB6"/>
  </w:style>
  <w:style w:type="paragraph" w:customStyle="1" w:styleId="TableContents">
    <w:name w:val="Table Contents"/>
    <w:basedOn w:val="Corptext"/>
    <w:qFormat/>
    <w:rsid w:val="009A6FB6"/>
  </w:style>
  <w:style w:type="paragraph" w:customStyle="1" w:styleId="TableHeading">
    <w:name w:val="Table Heading"/>
    <w:basedOn w:val="TableContents"/>
    <w:qFormat/>
    <w:rsid w:val="009A6FB6"/>
  </w:style>
  <w:style w:type="paragraph" w:customStyle="1" w:styleId="HeaderandFooter">
    <w:name w:val="Header and Footer"/>
    <w:basedOn w:val="Normal"/>
    <w:qFormat/>
    <w:rsid w:val="009A6FB6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Normal"/>
    <w:rsid w:val="009A6FB6"/>
  </w:style>
  <w:style w:type="paragraph" w:customStyle="1" w:styleId="Footer">
    <w:name w:val="Footer"/>
    <w:basedOn w:val="Normal"/>
    <w:rsid w:val="009A6FB6"/>
  </w:style>
  <w:style w:type="paragraph" w:customStyle="1" w:styleId="FootnoteText">
    <w:name w:val="Footnote Text"/>
    <w:basedOn w:val="Normal"/>
    <w:rsid w:val="009A6FB6"/>
  </w:style>
  <w:style w:type="paragraph" w:customStyle="1" w:styleId="EndnoteText">
    <w:name w:val="Endnote Text"/>
    <w:basedOn w:val="Normal"/>
    <w:rsid w:val="009A6FB6"/>
  </w:style>
  <w:style w:type="paragraph" w:styleId="TextnBalon">
    <w:name w:val="Balloon Text"/>
    <w:basedOn w:val="Normal"/>
    <w:link w:val="TextnBalonCaracter"/>
    <w:uiPriority w:val="99"/>
    <w:semiHidden/>
    <w:unhideWhenUsed/>
    <w:rsid w:val="000D081F"/>
    <w:rPr>
      <w:rFonts w:ascii="Tahoma" w:hAnsi="Tahoma" w:cs="Mangal"/>
      <w:sz w:val="16"/>
      <w:szCs w:val="14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D081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Sabina</cp:lastModifiedBy>
  <cp:revision>1</cp:revision>
  <dcterms:created xsi:type="dcterms:W3CDTF">2024-06-16T08:12:00Z</dcterms:created>
  <dcterms:modified xsi:type="dcterms:W3CDTF">2024-06-16T09:57:00Z</dcterms:modified>
  <dc:language>en-US</dc:language>
</cp:coreProperties>
</file>