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6846777"/>
        <w:docPartObj>
          <w:docPartGallery w:val="Cover Pages"/>
          <w:docPartUnique/>
        </w:docPartObj>
      </w:sdtPr>
      <w:sdtEndPr/>
      <w:sdtContent>
        <w:p w14:paraId="1688454A" w14:textId="5CCBD192" w:rsidR="001B46E9" w:rsidRDefault="001B46E9">
          <w:r>
            <w:rPr>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1B46E9" w:rsidRDefault="001B46E9">
                                <w:pPr>
                                  <w:rPr>
                                    <w:color w:val="FFFFFF" w:themeColor="background1"/>
                                    <w:sz w:val="24"/>
                                  </w:rPr>
                                </w:pPr>
                                <w:r w:rsidRPr="001B46E9">
                                  <w:rPr>
                                    <w:color w:val="FFFFFF" w:themeColor="background1"/>
                                    <w:sz w:val="24"/>
                                  </w:rPr>
                                  <w:t xml:space="preserve">Supervisor – Edmond </w:t>
                                </w:r>
                                <w:proofErr w:type="spellStart"/>
                                <w:r w:rsidRPr="001B46E9">
                                  <w:rPr>
                                    <w:color w:val="FFFFFF" w:themeColor="background1"/>
                                    <w:sz w:val="24"/>
                                  </w:rPr>
                                  <w:t>Ho</w:t>
                                </w:r>
                                <w:proofErr w:type="spellEnd"/>
                              </w:p>
                              <w:p w14:paraId="16F33FFF" w14:textId="48353DBB" w:rsidR="001B46E9" w:rsidRDefault="001B46E9">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1B46E9" w:rsidRPr="001B46E9" w:rsidRDefault="001B46E9">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1B46E9" w:rsidRDefault="001B46E9">
                          <w:pPr>
                            <w:rPr>
                              <w:color w:val="FFFFFF" w:themeColor="background1"/>
                              <w:sz w:val="24"/>
                            </w:rPr>
                          </w:pPr>
                          <w:r w:rsidRPr="001B46E9">
                            <w:rPr>
                              <w:color w:val="FFFFFF" w:themeColor="background1"/>
                              <w:sz w:val="24"/>
                            </w:rPr>
                            <w:t xml:space="preserve">Supervisor – Edmond </w:t>
                          </w:r>
                          <w:proofErr w:type="spellStart"/>
                          <w:r w:rsidRPr="001B46E9">
                            <w:rPr>
                              <w:color w:val="FFFFFF" w:themeColor="background1"/>
                              <w:sz w:val="24"/>
                            </w:rPr>
                            <w:t>Ho</w:t>
                          </w:r>
                          <w:proofErr w:type="spellEnd"/>
                        </w:p>
                        <w:p w14:paraId="16F33FFF" w14:textId="48353DBB" w:rsidR="001B46E9" w:rsidRDefault="001B46E9">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1B46E9" w:rsidRPr="001B46E9" w:rsidRDefault="001B46E9">
                          <w:pPr>
                            <w:rPr>
                              <w:color w:val="FFFFFF" w:themeColor="background1"/>
                              <w:sz w:val="24"/>
                            </w:rPr>
                          </w:pPr>
                        </w:p>
                      </w:txbxContent>
                    </v:textbox>
                  </v:shape>
                </w:pict>
              </mc:Fallback>
            </mc:AlternateContent>
          </w:r>
          <w:r>
            <w:rPr>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CFB4FF6" w14:textId="4E41D36E" w:rsidR="001B46E9" w:rsidRDefault="001B46E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0378003" w14:textId="1AD973DA" w:rsidR="001B46E9" w:rsidRDefault="001B46E9">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C36BF4A" w14:textId="44D85894" w:rsidR="001B46E9" w:rsidRPr="001B46E9" w:rsidRDefault="001B46E9">
                                      <w:pPr>
                                        <w:pStyle w:val="NoSpacing"/>
                                        <w:rPr>
                                          <w:color w:val="FFFFFF" w:themeColor="background1"/>
                                          <w:sz w:val="32"/>
                                          <w:szCs w:val="32"/>
                                          <w:lang w:val="es-ES"/>
                                        </w:rPr>
                                      </w:pPr>
                                      <w:r>
                                        <w:rPr>
                                          <w:color w:val="FFFFFF" w:themeColor="background1"/>
                                          <w:sz w:val="32"/>
                                          <w:szCs w:val="32"/>
                                          <w:lang w:val="es-ES"/>
                                        </w:rPr>
                                        <w:t xml:space="preserve">Al-Hassan </w:t>
                                      </w:r>
                                      <w:proofErr w:type="spellStart"/>
                                      <w:r>
                                        <w:rPr>
                                          <w:color w:val="FFFFFF" w:themeColor="background1"/>
                                          <w:sz w:val="32"/>
                                          <w:szCs w:val="32"/>
                                          <w:lang w:val="es-ES"/>
                                        </w:rPr>
                                        <w:t>Mohammad</w:t>
                                      </w:r>
                                      <w:proofErr w:type="spellEnd"/>
                                      <w:r w:rsidRPr="001B46E9">
                                        <w:rPr>
                                          <w:color w:val="FFFFFF" w:themeColor="background1"/>
                                          <w:sz w:val="32"/>
                                          <w:szCs w:val="32"/>
                                          <w:lang w:val="es-ES"/>
                                        </w:rPr>
                                        <w:t xml:space="preserve">, Zoe Irwin, </w:t>
                                      </w:r>
                                      <w:proofErr w:type="spellStart"/>
                                      <w:r w:rsidRPr="001B46E9">
                                        <w:rPr>
                                          <w:color w:val="FFFFFF" w:themeColor="background1"/>
                                          <w:sz w:val="32"/>
                                          <w:szCs w:val="32"/>
                                          <w:lang w:val="es-ES"/>
                                        </w:rPr>
                                        <w:t>Luke</w:t>
                                      </w:r>
                                      <w:proofErr w:type="spellEnd"/>
                                      <w:r w:rsidRPr="001B46E9">
                                        <w:rPr>
                                          <w:color w:val="FFFFFF" w:themeColor="background1"/>
                                          <w:sz w:val="32"/>
                                          <w:szCs w:val="32"/>
                                          <w:lang w:val="es-ES"/>
                                        </w:rPr>
                                        <w:t xml:space="preserve"> Rose, Ana-Sabina </w:t>
                                      </w:r>
                                      <w:proofErr w:type="spellStart"/>
                                      <w:r w:rsidRPr="001B46E9">
                                        <w:rPr>
                                          <w:color w:val="FFFFFF" w:themeColor="background1"/>
                                          <w:sz w:val="32"/>
                                          <w:szCs w:val="32"/>
                                          <w:lang w:val="es-ES"/>
                                        </w:rPr>
                                        <w:t>Irimia</w:t>
                                      </w:r>
                                      <w:proofErr w:type="spellEnd"/>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1B46E9" w:rsidRDefault="00C91AC9">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B46E9">
                                        <w:rPr>
                                          <w:caps/>
                                          <w:color w:val="FFFFFF" w:themeColor="background1"/>
                                          <w:sz w:val="18"/>
                                          <w:szCs w:val="18"/>
                                        </w:rPr>
                                        <w:t xml:space="preserve">     </w:t>
                                      </w:r>
                                    </w:sdtContent>
                                  </w:sdt>
                                  <w:r w:rsidR="001B46E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B46E9">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CFB4FF6" w14:textId="4E41D36E" w:rsidR="001B46E9" w:rsidRDefault="001B46E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0378003" w14:textId="1AD973DA" w:rsidR="001B46E9" w:rsidRDefault="001B46E9">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C36BF4A" w14:textId="44D85894" w:rsidR="001B46E9" w:rsidRPr="001B46E9" w:rsidRDefault="001B46E9">
                                <w:pPr>
                                  <w:pStyle w:val="NoSpacing"/>
                                  <w:rPr>
                                    <w:color w:val="FFFFFF" w:themeColor="background1"/>
                                    <w:sz w:val="32"/>
                                    <w:szCs w:val="32"/>
                                    <w:lang w:val="es-ES"/>
                                  </w:rPr>
                                </w:pPr>
                                <w:r>
                                  <w:rPr>
                                    <w:color w:val="FFFFFF" w:themeColor="background1"/>
                                    <w:sz w:val="32"/>
                                    <w:szCs w:val="32"/>
                                    <w:lang w:val="es-ES"/>
                                  </w:rPr>
                                  <w:t xml:space="preserve">Al-Hassan </w:t>
                                </w:r>
                                <w:proofErr w:type="spellStart"/>
                                <w:r>
                                  <w:rPr>
                                    <w:color w:val="FFFFFF" w:themeColor="background1"/>
                                    <w:sz w:val="32"/>
                                    <w:szCs w:val="32"/>
                                    <w:lang w:val="es-ES"/>
                                  </w:rPr>
                                  <w:t>Mohammad</w:t>
                                </w:r>
                                <w:proofErr w:type="spellEnd"/>
                                <w:r w:rsidRPr="001B46E9">
                                  <w:rPr>
                                    <w:color w:val="FFFFFF" w:themeColor="background1"/>
                                    <w:sz w:val="32"/>
                                    <w:szCs w:val="32"/>
                                    <w:lang w:val="es-ES"/>
                                  </w:rPr>
                                  <w:t xml:space="preserve">, Zoe Irwin, </w:t>
                                </w:r>
                                <w:proofErr w:type="spellStart"/>
                                <w:r w:rsidRPr="001B46E9">
                                  <w:rPr>
                                    <w:color w:val="FFFFFF" w:themeColor="background1"/>
                                    <w:sz w:val="32"/>
                                    <w:szCs w:val="32"/>
                                    <w:lang w:val="es-ES"/>
                                  </w:rPr>
                                  <w:t>Luke</w:t>
                                </w:r>
                                <w:proofErr w:type="spellEnd"/>
                                <w:r w:rsidRPr="001B46E9">
                                  <w:rPr>
                                    <w:color w:val="FFFFFF" w:themeColor="background1"/>
                                    <w:sz w:val="32"/>
                                    <w:szCs w:val="32"/>
                                    <w:lang w:val="es-ES"/>
                                  </w:rPr>
                                  <w:t xml:space="preserve"> Rose, Ana-Sabina </w:t>
                                </w:r>
                                <w:proofErr w:type="spellStart"/>
                                <w:r w:rsidRPr="001B46E9">
                                  <w:rPr>
                                    <w:color w:val="FFFFFF" w:themeColor="background1"/>
                                    <w:sz w:val="32"/>
                                    <w:szCs w:val="32"/>
                                    <w:lang w:val="es-ES"/>
                                  </w:rPr>
                                  <w:t>Irimia</w:t>
                                </w:r>
                                <w:proofErr w:type="spellEnd"/>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1B46E9" w:rsidRDefault="00C91AC9">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B46E9">
                                  <w:rPr>
                                    <w:caps/>
                                    <w:color w:val="FFFFFF" w:themeColor="background1"/>
                                    <w:sz w:val="18"/>
                                    <w:szCs w:val="18"/>
                                  </w:rPr>
                                  <w:t xml:space="preserve">     </w:t>
                                </w:r>
                              </w:sdtContent>
                            </w:sdt>
                            <w:r w:rsidR="001B46E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B46E9">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2118206613"/>
        <w:docPartObj>
          <w:docPartGallery w:val="Table of Contents"/>
          <w:docPartUnique/>
        </w:docPartObj>
      </w:sdtPr>
      <w:sdtEndPr>
        <w:rPr>
          <w:b/>
          <w:bCs/>
          <w:noProof/>
        </w:rPr>
      </w:sdtEndPr>
      <w:sdtContent>
        <w:p w14:paraId="4FC48141" w14:textId="7678E223" w:rsidR="00C27049" w:rsidRDefault="00C27049">
          <w:pPr>
            <w:pStyle w:val="TOCHeading"/>
          </w:pPr>
          <w:r>
            <w:t>Contents</w:t>
          </w:r>
        </w:p>
        <w:p w14:paraId="237FE9DE" w14:textId="5EC93552" w:rsidR="00495E2B" w:rsidRDefault="00C27049">
          <w:pPr>
            <w:pStyle w:val="TOC1"/>
            <w:tabs>
              <w:tab w:val="left" w:pos="440"/>
              <w:tab w:val="right" w:leader="dot" w:pos="9016"/>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867780"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Proj</w:t>
            </w:r>
            <w:r w:rsidR="00495E2B" w:rsidRPr="00E75ADE">
              <w:rPr>
                <w:rStyle w:val="Hyperlink"/>
                <w:b/>
                <w:iCs/>
                <w:noProof/>
              </w:rPr>
              <w:t>e</w:t>
            </w:r>
            <w:r w:rsidR="00495E2B" w:rsidRPr="00E75ADE">
              <w:rPr>
                <w:rStyle w:val="Hyperlink"/>
                <w:b/>
                <w:iCs/>
                <w:noProof/>
              </w:rPr>
              <w:t>ct Vision</w:t>
            </w:r>
            <w:r w:rsidR="00495E2B">
              <w:rPr>
                <w:noProof/>
                <w:webHidden/>
              </w:rPr>
              <w:tab/>
            </w:r>
            <w:r w:rsidR="00495E2B">
              <w:rPr>
                <w:noProof/>
                <w:webHidden/>
              </w:rPr>
              <w:fldChar w:fldCharType="begin"/>
            </w:r>
            <w:r w:rsidR="00495E2B">
              <w:rPr>
                <w:noProof/>
                <w:webHidden/>
              </w:rPr>
              <w:instrText xml:space="preserve"> PAGEREF _Toc867780 \h </w:instrText>
            </w:r>
            <w:r w:rsidR="00495E2B">
              <w:rPr>
                <w:noProof/>
                <w:webHidden/>
              </w:rPr>
            </w:r>
            <w:r w:rsidR="00495E2B">
              <w:rPr>
                <w:noProof/>
                <w:webHidden/>
              </w:rPr>
              <w:fldChar w:fldCharType="separate"/>
            </w:r>
            <w:r w:rsidR="00495E2B">
              <w:rPr>
                <w:noProof/>
                <w:webHidden/>
              </w:rPr>
              <w:t>0</w:t>
            </w:r>
            <w:r w:rsidR="00495E2B">
              <w:rPr>
                <w:noProof/>
                <w:webHidden/>
              </w:rPr>
              <w:fldChar w:fldCharType="end"/>
            </w:r>
          </w:hyperlink>
        </w:p>
        <w:p w14:paraId="7D3B9FE5" w14:textId="2D33A810" w:rsidR="00495E2B" w:rsidRDefault="00C91AC9">
          <w:pPr>
            <w:pStyle w:val="TOC1"/>
            <w:tabs>
              <w:tab w:val="left" w:pos="440"/>
              <w:tab w:val="right" w:leader="dot" w:pos="9016"/>
            </w:tabs>
            <w:rPr>
              <w:rFonts w:eastAsiaTheme="minorEastAsia"/>
              <w:noProof/>
              <w:lang w:eastAsia="zh-CN"/>
            </w:rPr>
          </w:pPr>
          <w:hyperlink w:anchor="_Toc867781"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Team System Specification – Requirement Capture &amp; Analysis</w:t>
            </w:r>
            <w:r w:rsidR="00495E2B">
              <w:rPr>
                <w:noProof/>
                <w:webHidden/>
              </w:rPr>
              <w:tab/>
            </w:r>
            <w:r w:rsidR="00495E2B">
              <w:rPr>
                <w:noProof/>
                <w:webHidden/>
              </w:rPr>
              <w:fldChar w:fldCharType="begin"/>
            </w:r>
            <w:r w:rsidR="00495E2B">
              <w:rPr>
                <w:noProof/>
                <w:webHidden/>
              </w:rPr>
              <w:instrText xml:space="preserve"> PAGEREF _Toc867781 \h </w:instrText>
            </w:r>
            <w:r w:rsidR="00495E2B">
              <w:rPr>
                <w:noProof/>
                <w:webHidden/>
              </w:rPr>
            </w:r>
            <w:r w:rsidR="00495E2B">
              <w:rPr>
                <w:noProof/>
                <w:webHidden/>
              </w:rPr>
              <w:fldChar w:fldCharType="separate"/>
            </w:r>
            <w:r w:rsidR="00495E2B">
              <w:rPr>
                <w:noProof/>
                <w:webHidden/>
              </w:rPr>
              <w:t>1</w:t>
            </w:r>
            <w:r w:rsidR="00495E2B">
              <w:rPr>
                <w:noProof/>
                <w:webHidden/>
              </w:rPr>
              <w:fldChar w:fldCharType="end"/>
            </w:r>
          </w:hyperlink>
        </w:p>
        <w:p w14:paraId="73720FE5" w14:textId="4C17A5CC" w:rsidR="00495E2B" w:rsidRDefault="00C91AC9">
          <w:pPr>
            <w:pStyle w:val="TOC1"/>
            <w:tabs>
              <w:tab w:val="left" w:pos="440"/>
              <w:tab w:val="right" w:leader="dot" w:pos="9016"/>
            </w:tabs>
            <w:rPr>
              <w:rFonts w:eastAsiaTheme="minorEastAsia"/>
              <w:noProof/>
              <w:lang w:eastAsia="zh-CN"/>
            </w:rPr>
          </w:pPr>
          <w:hyperlink w:anchor="_Toc867782"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Specification of Main Functional Sub-Components</w:t>
            </w:r>
            <w:r w:rsidR="00495E2B">
              <w:rPr>
                <w:noProof/>
                <w:webHidden/>
              </w:rPr>
              <w:tab/>
            </w:r>
            <w:r w:rsidR="00495E2B">
              <w:rPr>
                <w:noProof/>
                <w:webHidden/>
              </w:rPr>
              <w:fldChar w:fldCharType="begin"/>
            </w:r>
            <w:r w:rsidR="00495E2B">
              <w:rPr>
                <w:noProof/>
                <w:webHidden/>
              </w:rPr>
              <w:instrText xml:space="preserve"> PAGEREF _Toc867782 \h </w:instrText>
            </w:r>
            <w:r w:rsidR="00495E2B">
              <w:rPr>
                <w:noProof/>
                <w:webHidden/>
              </w:rPr>
            </w:r>
            <w:r w:rsidR="00495E2B">
              <w:rPr>
                <w:noProof/>
                <w:webHidden/>
              </w:rPr>
              <w:fldChar w:fldCharType="separate"/>
            </w:r>
            <w:r w:rsidR="00495E2B">
              <w:rPr>
                <w:noProof/>
                <w:webHidden/>
              </w:rPr>
              <w:t>2</w:t>
            </w:r>
            <w:r w:rsidR="00495E2B">
              <w:rPr>
                <w:noProof/>
                <w:webHidden/>
              </w:rPr>
              <w:fldChar w:fldCharType="end"/>
            </w:r>
          </w:hyperlink>
        </w:p>
        <w:p w14:paraId="79D8C032" w14:textId="07C86C50" w:rsidR="00495E2B" w:rsidRDefault="00C91AC9">
          <w:pPr>
            <w:pStyle w:val="TOC1"/>
            <w:tabs>
              <w:tab w:val="left" w:pos="440"/>
              <w:tab w:val="right" w:leader="dot" w:pos="9016"/>
            </w:tabs>
            <w:rPr>
              <w:rFonts w:eastAsiaTheme="minorEastAsia"/>
              <w:noProof/>
              <w:lang w:eastAsia="zh-CN"/>
            </w:rPr>
          </w:pPr>
          <w:hyperlink w:anchor="_Toc867783"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Project Tasks and Deliverables</w:t>
            </w:r>
            <w:r w:rsidR="00495E2B">
              <w:rPr>
                <w:noProof/>
                <w:webHidden/>
              </w:rPr>
              <w:tab/>
            </w:r>
            <w:r w:rsidR="00495E2B">
              <w:rPr>
                <w:noProof/>
                <w:webHidden/>
              </w:rPr>
              <w:fldChar w:fldCharType="begin"/>
            </w:r>
            <w:r w:rsidR="00495E2B">
              <w:rPr>
                <w:noProof/>
                <w:webHidden/>
              </w:rPr>
              <w:instrText xml:space="preserve"> PAGEREF _Toc867783 \h </w:instrText>
            </w:r>
            <w:r w:rsidR="00495E2B">
              <w:rPr>
                <w:noProof/>
                <w:webHidden/>
              </w:rPr>
            </w:r>
            <w:r w:rsidR="00495E2B">
              <w:rPr>
                <w:noProof/>
                <w:webHidden/>
              </w:rPr>
              <w:fldChar w:fldCharType="separate"/>
            </w:r>
            <w:r w:rsidR="00495E2B">
              <w:rPr>
                <w:noProof/>
                <w:webHidden/>
              </w:rPr>
              <w:t>3</w:t>
            </w:r>
            <w:r w:rsidR="00495E2B">
              <w:rPr>
                <w:noProof/>
                <w:webHidden/>
              </w:rPr>
              <w:fldChar w:fldCharType="end"/>
            </w:r>
          </w:hyperlink>
        </w:p>
        <w:p w14:paraId="0B522FAF" w14:textId="6E483329" w:rsidR="00495E2B" w:rsidRDefault="00C91AC9">
          <w:pPr>
            <w:pStyle w:val="TOC1"/>
            <w:tabs>
              <w:tab w:val="left" w:pos="440"/>
              <w:tab w:val="right" w:leader="dot" w:pos="9016"/>
            </w:tabs>
            <w:rPr>
              <w:rFonts w:eastAsiaTheme="minorEastAsia"/>
              <w:noProof/>
              <w:lang w:eastAsia="zh-CN"/>
            </w:rPr>
          </w:pPr>
          <w:hyperlink w:anchor="_Toc867784"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Legal, Social, Ethical and Professional dimensions</w:t>
            </w:r>
            <w:r w:rsidR="00495E2B">
              <w:rPr>
                <w:noProof/>
                <w:webHidden/>
              </w:rPr>
              <w:tab/>
            </w:r>
            <w:r w:rsidR="00495E2B">
              <w:rPr>
                <w:noProof/>
                <w:webHidden/>
              </w:rPr>
              <w:fldChar w:fldCharType="begin"/>
            </w:r>
            <w:r w:rsidR="00495E2B">
              <w:rPr>
                <w:noProof/>
                <w:webHidden/>
              </w:rPr>
              <w:instrText xml:space="preserve"> PAGEREF _Toc867784 \h </w:instrText>
            </w:r>
            <w:r w:rsidR="00495E2B">
              <w:rPr>
                <w:noProof/>
                <w:webHidden/>
              </w:rPr>
            </w:r>
            <w:r w:rsidR="00495E2B">
              <w:rPr>
                <w:noProof/>
                <w:webHidden/>
              </w:rPr>
              <w:fldChar w:fldCharType="separate"/>
            </w:r>
            <w:r w:rsidR="00495E2B">
              <w:rPr>
                <w:noProof/>
                <w:webHidden/>
              </w:rPr>
              <w:t>4</w:t>
            </w:r>
            <w:r w:rsidR="00495E2B">
              <w:rPr>
                <w:noProof/>
                <w:webHidden/>
              </w:rPr>
              <w:fldChar w:fldCharType="end"/>
            </w:r>
          </w:hyperlink>
        </w:p>
        <w:p w14:paraId="6AFC073E" w14:textId="6375238B" w:rsidR="00495E2B" w:rsidRDefault="00C91AC9">
          <w:pPr>
            <w:pStyle w:val="TOC1"/>
            <w:tabs>
              <w:tab w:val="left" w:pos="440"/>
              <w:tab w:val="right" w:leader="dot" w:pos="9016"/>
            </w:tabs>
            <w:rPr>
              <w:rFonts w:eastAsiaTheme="minorEastAsia"/>
              <w:noProof/>
              <w:lang w:eastAsia="zh-CN"/>
            </w:rPr>
          </w:pPr>
          <w:hyperlink w:anchor="_Toc867785"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Costing</w:t>
            </w:r>
            <w:r w:rsidR="00495E2B">
              <w:rPr>
                <w:noProof/>
                <w:webHidden/>
              </w:rPr>
              <w:tab/>
            </w:r>
            <w:r w:rsidR="00495E2B">
              <w:rPr>
                <w:noProof/>
                <w:webHidden/>
              </w:rPr>
              <w:fldChar w:fldCharType="begin"/>
            </w:r>
            <w:r w:rsidR="00495E2B">
              <w:rPr>
                <w:noProof/>
                <w:webHidden/>
              </w:rPr>
              <w:instrText xml:space="preserve"> PAGEREF _Toc867785 \h </w:instrText>
            </w:r>
            <w:r w:rsidR="00495E2B">
              <w:rPr>
                <w:noProof/>
                <w:webHidden/>
              </w:rPr>
            </w:r>
            <w:r w:rsidR="00495E2B">
              <w:rPr>
                <w:noProof/>
                <w:webHidden/>
              </w:rPr>
              <w:fldChar w:fldCharType="separate"/>
            </w:r>
            <w:r w:rsidR="00495E2B">
              <w:rPr>
                <w:noProof/>
                <w:webHidden/>
              </w:rPr>
              <w:t>5</w:t>
            </w:r>
            <w:r w:rsidR="00495E2B">
              <w:rPr>
                <w:noProof/>
                <w:webHidden/>
              </w:rPr>
              <w:fldChar w:fldCharType="end"/>
            </w:r>
          </w:hyperlink>
        </w:p>
        <w:p w14:paraId="61AEB7FA" w14:textId="51C5B5D7" w:rsidR="00495E2B" w:rsidRDefault="00C91AC9">
          <w:pPr>
            <w:pStyle w:val="TOC1"/>
            <w:tabs>
              <w:tab w:val="left" w:pos="440"/>
              <w:tab w:val="right" w:leader="dot" w:pos="9016"/>
            </w:tabs>
            <w:rPr>
              <w:rFonts w:eastAsiaTheme="minorEastAsia"/>
              <w:noProof/>
              <w:lang w:eastAsia="zh-CN"/>
            </w:rPr>
          </w:pPr>
          <w:hyperlink w:anchor="_Toc867786"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Subsystem Specification</w:t>
            </w:r>
            <w:r w:rsidR="00495E2B">
              <w:rPr>
                <w:noProof/>
                <w:webHidden/>
              </w:rPr>
              <w:tab/>
            </w:r>
            <w:r w:rsidR="00495E2B">
              <w:rPr>
                <w:noProof/>
                <w:webHidden/>
              </w:rPr>
              <w:fldChar w:fldCharType="begin"/>
            </w:r>
            <w:r w:rsidR="00495E2B">
              <w:rPr>
                <w:noProof/>
                <w:webHidden/>
              </w:rPr>
              <w:instrText xml:space="preserve"> PAGEREF _Toc867786 \h </w:instrText>
            </w:r>
            <w:r w:rsidR="00495E2B">
              <w:rPr>
                <w:noProof/>
                <w:webHidden/>
              </w:rPr>
            </w:r>
            <w:r w:rsidR="00495E2B">
              <w:rPr>
                <w:noProof/>
                <w:webHidden/>
              </w:rPr>
              <w:fldChar w:fldCharType="separate"/>
            </w:r>
            <w:r w:rsidR="00495E2B">
              <w:rPr>
                <w:noProof/>
                <w:webHidden/>
              </w:rPr>
              <w:t>6</w:t>
            </w:r>
            <w:r w:rsidR="00495E2B">
              <w:rPr>
                <w:noProof/>
                <w:webHidden/>
              </w:rPr>
              <w:fldChar w:fldCharType="end"/>
            </w:r>
          </w:hyperlink>
        </w:p>
        <w:p w14:paraId="385A9C37" w14:textId="0024EC0A" w:rsidR="00C27049" w:rsidRDefault="00C27049">
          <w:r>
            <w:rPr>
              <w:b/>
              <w:bCs/>
              <w:noProof/>
            </w:rPr>
            <w:fldChar w:fldCharType="end"/>
          </w:r>
        </w:p>
      </w:sdtContent>
    </w:sdt>
    <w:p w14:paraId="3DBA7C16" w14:textId="5A1A96AB" w:rsidR="002169FB" w:rsidRPr="001B46E9" w:rsidRDefault="00C27049" w:rsidP="001B46E9">
      <w:pPr>
        <w:rPr>
          <w:b/>
          <w:sz w:val="36"/>
          <w:u w:val="single"/>
        </w:rPr>
        <w:sectPr w:rsidR="002169FB" w:rsidRPr="001B46E9" w:rsidSect="001B46E9">
          <w:headerReference w:type="default" r:id="rId9"/>
          <w:footerReference w:type="default" r:id="rId10"/>
          <w:pgSz w:w="11906" w:h="16838"/>
          <w:pgMar w:top="1440" w:right="1440" w:bottom="1440" w:left="1440" w:header="709" w:footer="709" w:gutter="0"/>
          <w:pgNumType w:start="0"/>
          <w:cols w:space="708"/>
          <w:titlePg/>
          <w:docGrid w:linePitch="360"/>
        </w:sectPr>
      </w:pPr>
      <w:r>
        <w:rPr>
          <w:b/>
          <w:sz w:val="36"/>
          <w:u w:val="single"/>
        </w:rPr>
        <w:br w:type="page"/>
      </w:r>
    </w:p>
    <w:p w14:paraId="7C30DCBC" w14:textId="73244FF4" w:rsidR="00AD3006" w:rsidRPr="005A533A" w:rsidRDefault="00AD3006" w:rsidP="005A533A">
      <w:pPr>
        <w:rPr>
          <w:rStyle w:val="Emphasis"/>
          <w:i w:val="0"/>
          <w:iCs w:val="0"/>
        </w:rPr>
      </w:pPr>
    </w:p>
    <w:p w14:paraId="1FEA2EF7" w14:textId="23B3FC6E" w:rsidR="00717985" w:rsidRDefault="001B46E9" w:rsidP="009F66C3">
      <w:pPr>
        <w:pStyle w:val="Heading1"/>
        <w:numPr>
          <w:ilvl w:val="0"/>
          <w:numId w:val="1"/>
        </w:numPr>
        <w:rPr>
          <w:rStyle w:val="Emphasis"/>
          <w:b/>
          <w:i w:val="0"/>
          <w:color w:val="000000" w:themeColor="text1"/>
          <w:sz w:val="28"/>
          <w:u w:val="single"/>
        </w:rPr>
      </w:pPr>
      <w:bookmarkStart w:id="0" w:name="_Toc867780"/>
      <w:r>
        <w:rPr>
          <w:rStyle w:val="Emphasis"/>
          <w:b/>
          <w:i w:val="0"/>
          <w:color w:val="000000" w:themeColor="text1"/>
          <w:sz w:val="28"/>
          <w:u w:val="single"/>
        </w:rPr>
        <w:t>Project Vision</w:t>
      </w:r>
      <w:bookmarkEnd w:id="0"/>
    </w:p>
    <w:p w14:paraId="044E8287" w14:textId="2697F702" w:rsidR="00F5256B" w:rsidRPr="00F5256B" w:rsidRDefault="00F5256B" w:rsidP="00F5256B"/>
    <w:p w14:paraId="6BEF3D67" w14:textId="2D234A8C" w:rsidR="00CE4B14" w:rsidRDefault="00026B95" w:rsidP="00A03E90">
      <w:pPr>
        <w:rPr>
          <w:sz w:val="24"/>
          <w:szCs w:val="24"/>
        </w:rPr>
      </w:pPr>
      <w:r w:rsidRPr="00A03E90">
        <w:rPr>
          <w:sz w:val="24"/>
          <w:szCs w:val="24"/>
        </w:rPr>
        <w:t>Our</w:t>
      </w:r>
      <w:r w:rsidR="00CE4B14" w:rsidRPr="00A03E90">
        <w:rPr>
          <w:sz w:val="24"/>
          <w:szCs w:val="24"/>
        </w:rPr>
        <w:t xml:space="preserve"> project vision is to produce a VR System for an immersive forensic virtual reality experience to emulate crime scenes for forensic investigation.</w:t>
      </w:r>
      <w:r w:rsidRPr="00A03E90">
        <w:rPr>
          <w:sz w:val="24"/>
          <w:szCs w:val="24"/>
        </w:rPr>
        <w:t xml:space="preserve"> </w:t>
      </w:r>
      <w:r w:rsidR="00EF7FB2" w:rsidRPr="00A03E90">
        <w:rPr>
          <w:sz w:val="24"/>
          <w:szCs w:val="24"/>
        </w:rPr>
        <w:t xml:space="preserve">For this project we are working with external consultants from the </w:t>
      </w:r>
      <w:r w:rsidR="00CF731F">
        <w:rPr>
          <w:sz w:val="24"/>
          <w:szCs w:val="24"/>
        </w:rPr>
        <w:t>forensics</w:t>
      </w:r>
      <w:r w:rsidR="00EF7FB2" w:rsidRPr="00A03E90">
        <w:rPr>
          <w:sz w:val="24"/>
          <w:szCs w:val="24"/>
        </w:rPr>
        <w:t xml:space="preserve"> department of Northumbria</w:t>
      </w:r>
      <w:r w:rsidR="00A03E90" w:rsidRPr="00A03E90">
        <w:rPr>
          <w:sz w:val="24"/>
          <w:szCs w:val="24"/>
        </w:rPr>
        <w:t xml:space="preserve"> of which</w:t>
      </w:r>
      <w:r w:rsidR="00EF7FB2" w:rsidRPr="00A03E90">
        <w:rPr>
          <w:sz w:val="24"/>
          <w:szCs w:val="24"/>
        </w:rPr>
        <w:t xml:space="preserve"> are in</w:t>
      </w:r>
      <w:r w:rsidR="00F91D86" w:rsidRPr="00A03E90">
        <w:rPr>
          <w:sz w:val="24"/>
          <w:szCs w:val="24"/>
        </w:rPr>
        <w:t xml:space="preserve">terested in a proof-of-concept for educational purposes. </w:t>
      </w:r>
      <w:r w:rsidR="00A03E90" w:rsidRPr="00A03E90">
        <w:rPr>
          <w:sz w:val="24"/>
          <w:szCs w:val="24"/>
        </w:rPr>
        <w:t>Therefore we intend t</w:t>
      </w:r>
      <w:r w:rsidR="00CE4B14" w:rsidRPr="00A03E90">
        <w:rPr>
          <w:sz w:val="24"/>
          <w:szCs w:val="24"/>
        </w:rPr>
        <w:t>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technology we can introduce new ways of user interaction to move around and interact with objects such as bodies, weapons and other evidence related to a crime scene. We will be w</w:t>
      </w:r>
      <w:r w:rsidR="00CF731F">
        <w:rPr>
          <w:sz w:val="24"/>
          <w:szCs w:val="24"/>
        </w:rPr>
        <w:t xml:space="preserve">orking and consulting with the Forensics </w:t>
      </w:r>
      <w:r w:rsidR="00CE4B14" w:rsidRPr="00A03E90">
        <w:rPr>
          <w:sz w:val="24"/>
          <w:szCs w:val="24"/>
        </w:rPr>
        <w:t>Department of Northumbria University in this project.</w:t>
      </w:r>
      <w:r w:rsidR="00A03E90">
        <w:rPr>
          <w:sz w:val="24"/>
          <w:szCs w:val="24"/>
        </w:rPr>
        <w:t xml:space="preserve"> In this team project we have 5 members collaborating </w:t>
      </w:r>
      <w:r w:rsidR="00913E0A">
        <w:rPr>
          <w:sz w:val="24"/>
          <w:szCs w:val="24"/>
        </w:rPr>
        <w:t xml:space="preserve">on </w:t>
      </w:r>
      <w:r w:rsidR="00CC0CB1">
        <w:rPr>
          <w:sz w:val="24"/>
          <w:szCs w:val="24"/>
        </w:rPr>
        <w:t>assigned tasks.</w:t>
      </w:r>
      <w:r w:rsidR="00A03E90">
        <w:rPr>
          <w:sz w:val="24"/>
          <w:szCs w:val="24"/>
        </w:rPr>
        <w:t xml:space="preserve"> </w:t>
      </w:r>
      <w:r w:rsidR="00CC0CB1">
        <w:rPr>
          <w:sz w:val="24"/>
          <w:szCs w:val="24"/>
        </w:rPr>
        <w:t>A</w:t>
      </w:r>
      <w:r w:rsidR="00A03E90">
        <w:rPr>
          <w:sz w:val="24"/>
          <w:szCs w:val="24"/>
        </w:rPr>
        <w:t>s a group we are ensuring that we can:</w:t>
      </w:r>
    </w:p>
    <w:p w14:paraId="4433363D" w14:textId="62551A5F" w:rsidR="000F0DAA" w:rsidRDefault="000F0DAA" w:rsidP="000F0DAA">
      <w:pPr>
        <w:pStyle w:val="BodyText2"/>
        <w:numPr>
          <w:ilvl w:val="0"/>
          <w:numId w:val="12"/>
        </w:numPr>
        <w:spacing w:after="0" w:line="240" w:lineRule="auto"/>
        <w:rPr>
          <w:rFonts w:ascii="Arial" w:hAnsi="Arial" w:cs="Arial"/>
        </w:rPr>
      </w:pPr>
      <w:r>
        <w:rPr>
          <w:rFonts w:ascii="Arial" w:hAnsi="Arial" w:cs="Arial"/>
        </w:rPr>
        <w:t xml:space="preserve">Produce a </w:t>
      </w:r>
      <w:r>
        <w:rPr>
          <w:rFonts w:ascii="Arial" w:hAnsi="Arial" w:cs="Arial"/>
        </w:rPr>
        <w:t xml:space="preserve">system </w:t>
      </w:r>
      <w:r>
        <w:rPr>
          <w:rFonts w:ascii="Arial" w:hAnsi="Arial" w:cs="Arial"/>
        </w:rPr>
        <w:t>which can be used</w:t>
      </w:r>
      <w:r>
        <w:rPr>
          <w:rFonts w:ascii="Arial" w:hAnsi="Arial" w:cs="Arial"/>
        </w:rPr>
        <w:t xml:space="preserve"> </w:t>
      </w:r>
      <w:r>
        <w:rPr>
          <w:rFonts w:ascii="Arial" w:hAnsi="Arial" w:cs="Arial"/>
        </w:rPr>
        <w:t xml:space="preserve">as </w:t>
      </w:r>
      <w:r>
        <w:rPr>
          <w:rFonts w:ascii="Arial" w:hAnsi="Arial" w:cs="Arial"/>
        </w:rPr>
        <w:t>an educational tool for the social sciences department using existing hardware provided by the university.</w:t>
      </w:r>
    </w:p>
    <w:p w14:paraId="7BB499E6" w14:textId="28659C2A" w:rsidR="000F0DAA" w:rsidRDefault="000F0DAA" w:rsidP="000F0DAA">
      <w:pPr>
        <w:pStyle w:val="BodyText2"/>
        <w:numPr>
          <w:ilvl w:val="0"/>
          <w:numId w:val="12"/>
        </w:numPr>
        <w:spacing w:after="0" w:line="240" w:lineRule="auto"/>
        <w:rPr>
          <w:rFonts w:ascii="Arial" w:hAnsi="Arial" w:cs="Arial"/>
        </w:rPr>
      </w:pPr>
      <w:r>
        <w:rPr>
          <w:rFonts w:ascii="Arial" w:hAnsi="Arial" w:cs="Arial"/>
        </w:rPr>
        <w:t xml:space="preserve">Produce an </w:t>
      </w:r>
      <w:r>
        <w:rPr>
          <w:rFonts w:ascii="Arial" w:hAnsi="Arial" w:cs="Arial"/>
        </w:rPr>
        <w:t>application</w:t>
      </w:r>
      <w:r>
        <w:rPr>
          <w:rFonts w:ascii="Arial" w:hAnsi="Arial" w:cs="Arial"/>
        </w:rPr>
        <w:t xml:space="preserve"> which</w:t>
      </w:r>
      <w:r>
        <w:rPr>
          <w:rFonts w:ascii="Arial" w:hAnsi="Arial" w:cs="Arial"/>
        </w:rPr>
        <w:t xml:space="preserve"> must be running in real-time with acceptable performance. </w:t>
      </w:r>
    </w:p>
    <w:p w14:paraId="5D24B91E" w14:textId="676476BD" w:rsidR="003075B7" w:rsidRPr="003075B7" w:rsidRDefault="003075B7" w:rsidP="003075B7">
      <w:pPr>
        <w:pStyle w:val="BodyText2"/>
        <w:numPr>
          <w:ilvl w:val="0"/>
          <w:numId w:val="12"/>
        </w:numPr>
        <w:spacing w:after="0" w:line="240" w:lineRule="auto"/>
        <w:rPr>
          <w:rFonts w:ascii="Arial" w:hAnsi="Arial" w:cs="Arial"/>
        </w:rPr>
      </w:pPr>
      <w:r>
        <w:rPr>
          <w:rFonts w:ascii="Arial" w:hAnsi="Arial" w:cs="Arial"/>
        </w:rPr>
        <w:t>The group must ensure that all sub-systems must work together</w:t>
      </w:r>
    </w:p>
    <w:p w14:paraId="221B7416" w14:textId="2006CAAD" w:rsidR="000F0DAA" w:rsidRPr="00DB0CA5" w:rsidRDefault="000F0DAA" w:rsidP="000F0DAA">
      <w:pPr>
        <w:pStyle w:val="BodyText2"/>
        <w:numPr>
          <w:ilvl w:val="0"/>
          <w:numId w:val="12"/>
        </w:numPr>
        <w:spacing w:after="0" w:line="240" w:lineRule="auto"/>
        <w:rPr>
          <w:rFonts w:ascii="Arial" w:hAnsi="Arial" w:cs="Arial"/>
        </w:rPr>
      </w:pPr>
      <w:r>
        <w:rPr>
          <w:rFonts w:ascii="Arial" w:hAnsi="Arial" w:cs="Arial"/>
          <w:noProof/>
        </w:rPr>
        <w:t xml:space="preserve">Ensure the </w:t>
      </w:r>
      <w:r>
        <w:rPr>
          <w:rFonts w:ascii="Arial" w:hAnsi="Arial" w:cs="Arial"/>
          <w:noProof/>
        </w:rPr>
        <w:t xml:space="preserve">user </w:t>
      </w:r>
      <w:r>
        <w:rPr>
          <w:rFonts w:ascii="Arial" w:hAnsi="Arial" w:cs="Arial"/>
          <w:noProof/>
        </w:rPr>
        <w:t xml:space="preserve">can </w:t>
      </w:r>
      <w:r>
        <w:rPr>
          <w:rFonts w:ascii="Arial" w:hAnsi="Arial" w:cs="Arial"/>
          <w:noProof/>
        </w:rPr>
        <w:t>move around the 3D environment using the Oculus Rift device.</w:t>
      </w:r>
    </w:p>
    <w:p w14:paraId="3DEFB786" w14:textId="700B8584" w:rsidR="000F0DAA" w:rsidRPr="000F0DAA" w:rsidRDefault="000F0DAA" w:rsidP="000F0DAA">
      <w:pPr>
        <w:pStyle w:val="ListParagraph"/>
        <w:rPr>
          <w:sz w:val="24"/>
          <w:szCs w:val="24"/>
        </w:rPr>
      </w:pPr>
    </w:p>
    <w:p w14:paraId="5077BDE4" w14:textId="258BD9EC" w:rsidR="00F519C7" w:rsidRDefault="00F519C7" w:rsidP="00F519C7">
      <w:pPr>
        <w:rPr>
          <w:szCs w:val="28"/>
        </w:rPr>
      </w:pPr>
      <w:r>
        <w:rPr>
          <w:szCs w:val="28"/>
        </w:rPr>
        <w:t xml:space="preserve">As a group we aim to produce a working prototype application and if successful it may be used in the wider university context for teaching and educational purposes for the forensics departments within Northumbria </w:t>
      </w:r>
      <w:r w:rsidR="005D367D">
        <w:rPr>
          <w:szCs w:val="28"/>
        </w:rPr>
        <w:t>University</w:t>
      </w:r>
      <w:r>
        <w:rPr>
          <w:szCs w:val="28"/>
        </w:rPr>
        <w:t xml:space="preserve">. </w:t>
      </w:r>
    </w:p>
    <w:p w14:paraId="013408C2" w14:textId="6030773F" w:rsidR="000511EE" w:rsidRDefault="000511EE" w:rsidP="00F519C7">
      <w:pPr>
        <w:rPr>
          <w:szCs w:val="28"/>
        </w:rPr>
      </w:pPr>
    </w:p>
    <w:p w14:paraId="3E5B989C" w14:textId="77777777" w:rsidR="000511EE" w:rsidRPr="00F519C7" w:rsidRDefault="000511EE" w:rsidP="00F519C7">
      <w:pPr>
        <w:rPr>
          <w:szCs w:val="28"/>
        </w:rPr>
      </w:pPr>
    </w:p>
    <w:p w14:paraId="2D729239" w14:textId="77777777" w:rsidR="00870995" w:rsidRPr="00870995" w:rsidRDefault="00870995" w:rsidP="00870995">
      <w:pPr>
        <w:pStyle w:val="ListParagraph"/>
        <w:rPr>
          <w:sz w:val="28"/>
          <w:szCs w:val="28"/>
        </w:rPr>
      </w:pPr>
    </w:p>
    <w:p w14:paraId="0E8AAD7C" w14:textId="41F5CF4A" w:rsidR="00E73FCA" w:rsidRPr="00E73FCA" w:rsidRDefault="00E73FCA" w:rsidP="00E73FCA">
      <w:pPr>
        <w:pStyle w:val="ListParagraph"/>
        <w:numPr>
          <w:ilvl w:val="0"/>
          <w:numId w:val="11"/>
        </w:numPr>
        <w:rPr>
          <w:color w:val="FF0000"/>
          <w:sz w:val="28"/>
          <w:szCs w:val="28"/>
        </w:rPr>
      </w:pPr>
      <w:r>
        <w:rPr>
          <w:color w:val="FF0000"/>
          <w:sz w:val="28"/>
          <w:szCs w:val="28"/>
        </w:rPr>
        <w:t>Brief overview of what you are doing for your subsystem</w:t>
      </w:r>
    </w:p>
    <w:p w14:paraId="223E1127" w14:textId="79073F01" w:rsidR="00EC5920" w:rsidRDefault="00EC5920" w:rsidP="00EC5920">
      <w:pPr>
        <w:rPr>
          <w:b/>
          <w:color w:val="FF0000"/>
          <w:sz w:val="24"/>
          <w:szCs w:val="28"/>
        </w:rPr>
      </w:pPr>
      <w:r w:rsidRPr="004E1E83">
        <w:rPr>
          <w:b/>
          <w:color w:val="FF0000"/>
          <w:sz w:val="24"/>
          <w:szCs w:val="28"/>
        </w:rPr>
        <w:t>Group member, Luke Rose, will……</w:t>
      </w:r>
    </w:p>
    <w:p w14:paraId="30C9996A" w14:textId="77777777" w:rsidR="00C91AC9" w:rsidRPr="00C91AC9" w:rsidRDefault="00CE3D13" w:rsidP="00EC5920">
      <w:pPr>
        <w:rPr>
          <w:rFonts w:ascii="Calibri" w:hAnsi="Calibri" w:cs="Calibri"/>
          <w:bCs/>
          <w:color w:val="000000" w:themeColor="text1"/>
          <w:shd w:val="clear" w:color="auto" w:fill="FFFFFF"/>
        </w:rPr>
      </w:pPr>
      <w:r w:rsidRPr="00C91AC9">
        <w:rPr>
          <w:rFonts w:ascii="Calibri" w:hAnsi="Calibri" w:cs="Calibri"/>
          <w:bCs/>
          <w:color w:val="000000" w:themeColor="text1"/>
          <w:shd w:val="clear" w:color="auto" w:fill="FFFFFF"/>
        </w:rPr>
        <w:t>Group member, Luke Rose, will attempt to create a simulated crime scene environment, through the game engine Unity. This crime scene environment will be created in conjunction with the storytelling subsystem, as this will allow the environment to incorporate elements vital to the story, creating a more cohesive overall product. To create an immersive feel to the environment, the scene will be populated with existing 3d assets from the community due to time constraints of the project. For example, assets can be sourced for free from (https://assetstore.unity.com). In addition, lighting will be just as vital as populating the scene with 3D objects, so multiple light sources will be set up around the scene to create light and shadows. Finally, if enough time</w:t>
      </w:r>
      <w:bookmarkStart w:id="1" w:name="_GoBack"/>
      <w:bookmarkEnd w:id="1"/>
      <w:r w:rsidRPr="00C91AC9">
        <w:rPr>
          <w:rFonts w:ascii="Calibri" w:hAnsi="Calibri" w:cs="Calibri"/>
          <w:bCs/>
          <w:color w:val="000000" w:themeColor="text1"/>
          <w:shd w:val="clear" w:color="auto" w:fill="FFFFFF"/>
        </w:rPr>
        <w:t xml:space="preserve"> is left towards the end of the project and all the requirements above are completed to a satisfactory standard, then, a second scene could potentially set up for future development and future story lines.    </w:t>
      </w:r>
    </w:p>
    <w:p w14:paraId="560A0B4B" w14:textId="594E6D72" w:rsidR="00EC5920" w:rsidRPr="004E1E83" w:rsidRDefault="00CE3D13" w:rsidP="00EC5920">
      <w:pPr>
        <w:rPr>
          <w:b/>
          <w:color w:val="FF0000"/>
          <w:sz w:val="24"/>
          <w:szCs w:val="28"/>
        </w:rPr>
      </w:pPr>
      <w:r w:rsidRPr="004E1E83">
        <w:rPr>
          <w:b/>
          <w:color w:val="FF0000"/>
          <w:sz w:val="24"/>
          <w:szCs w:val="28"/>
        </w:rPr>
        <w:t xml:space="preserve"> </w:t>
      </w:r>
      <w:r w:rsidR="00EC5920" w:rsidRPr="004E1E83">
        <w:rPr>
          <w:b/>
          <w:color w:val="FF0000"/>
          <w:sz w:val="24"/>
          <w:szCs w:val="28"/>
        </w:rPr>
        <w:t xml:space="preserve">Group member, Ana-Sabina </w:t>
      </w:r>
      <w:proofErr w:type="spellStart"/>
      <w:r w:rsidR="00EC5920" w:rsidRPr="004E1E83">
        <w:rPr>
          <w:b/>
          <w:color w:val="FF0000"/>
          <w:sz w:val="24"/>
          <w:szCs w:val="28"/>
        </w:rPr>
        <w:t>Irimia</w:t>
      </w:r>
      <w:proofErr w:type="spellEnd"/>
      <w:r w:rsidR="00EC5920" w:rsidRPr="004E1E83">
        <w:rPr>
          <w:b/>
          <w:color w:val="FF0000"/>
          <w:sz w:val="24"/>
          <w:szCs w:val="28"/>
        </w:rPr>
        <w:t>, will……</w:t>
      </w:r>
    </w:p>
    <w:p w14:paraId="6D8052B5" w14:textId="6C90701C" w:rsidR="00EC5920" w:rsidRPr="004E1E83" w:rsidRDefault="00EC5920" w:rsidP="00EC5920">
      <w:pPr>
        <w:rPr>
          <w:b/>
          <w:color w:val="FF0000"/>
          <w:sz w:val="24"/>
          <w:szCs w:val="28"/>
        </w:rPr>
      </w:pPr>
      <w:r w:rsidRPr="004E1E83">
        <w:rPr>
          <w:b/>
          <w:color w:val="FF0000"/>
          <w:sz w:val="24"/>
          <w:szCs w:val="28"/>
        </w:rPr>
        <w:t>Group member, Hassan Mohammad, will……</w:t>
      </w:r>
    </w:p>
    <w:p w14:paraId="26F25609" w14:textId="26E6F1C5" w:rsidR="00EC5920" w:rsidRPr="004E1E83" w:rsidRDefault="00EC5920" w:rsidP="00EC5920">
      <w:pPr>
        <w:rPr>
          <w:b/>
          <w:color w:val="FF0000"/>
          <w:sz w:val="24"/>
          <w:szCs w:val="28"/>
        </w:rPr>
      </w:pPr>
      <w:r w:rsidRPr="004E1E83">
        <w:rPr>
          <w:b/>
          <w:color w:val="FF0000"/>
          <w:sz w:val="24"/>
          <w:szCs w:val="28"/>
        </w:rPr>
        <w:t>Group member, Zoe Irwin, will……</w:t>
      </w:r>
    </w:p>
    <w:p w14:paraId="362E792E" w14:textId="5D3D7AEB" w:rsidR="00EC5920" w:rsidRPr="004E1E83" w:rsidRDefault="00EC5920" w:rsidP="00EC5920">
      <w:pPr>
        <w:rPr>
          <w:b/>
          <w:color w:val="FF0000"/>
          <w:sz w:val="24"/>
          <w:szCs w:val="28"/>
        </w:rPr>
      </w:pPr>
      <w:r w:rsidRPr="004E1E83">
        <w:rPr>
          <w:b/>
          <w:color w:val="FF0000"/>
          <w:sz w:val="24"/>
          <w:szCs w:val="28"/>
        </w:rPr>
        <w:t xml:space="preserve">Group member, </w:t>
      </w:r>
      <w:proofErr w:type="spellStart"/>
      <w:r w:rsidRPr="004E1E83">
        <w:rPr>
          <w:b/>
          <w:color w:val="FF0000"/>
          <w:sz w:val="24"/>
          <w:szCs w:val="28"/>
        </w:rPr>
        <w:t>Efsthathios</w:t>
      </w:r>
      <w:proofErr w:type="spellEnd"/>
      <w:r w:rsidRPr="004E1E83">
        <w:rPr>
          <w:b/>
          <w:color w:val="FF0000"/>
          <w:sz w:val="24"/>
          <w:szCs w:val="28"/>
        </w:rPr>
        <w:t xml:space="preserve"> </w:t>
      </w:r>
      <w:proofErr w:type="spellStart"/>
      <w:r w:rsidRPr="004E1E83">
        <w:rPr>
          <w:b/>
          <w:color w:val="FF0000"/>
          <w:sz w:val="24"/>
          <w:szCs w:val="28"/>
        </w:rPr>
        <w:t>Efsthatiou</w:t>
      </w:r>
      <w:proofErr w:type="spellEnd"/>
      <w:r w:rsidRPr="004E1E83">
        <w:rPr>
          <w:b/>
          <w:color w:val="FF0000"/>
          <w:sz w:val="24"/>
          <w:szCs w:val="28"/>
        </w:rPr>
        <w:t>, will……</w:t>
      </w:r>
    </w:p>
    <w:p w14:paraId="7562A5A4" w14:textId="28ADB802" w:rsidR="00EC5920" w:rsidRDefault="00EC5920">
      <w:pPr>
        <w:rPr>
          <w:sz w:val="24"/>
          <w:szCs w:val="28"/>
        </w:rPr>
      </w:pPr>
      <w:r>
        <w:rPr>
          <w:sz w:val="24"/>
          <w:szCs w:val="28"/>
        </w:rPr>
        <w:br w:type="page"/>
      </w:r>
    </w:p>
    <w:p w14:paraId="72E034D1" w14:textId="370D1C3F" w:rsidR="005B4FC1" w:rsidRPr="005B4FC1" w:rsidRDefault="005B4FC1" w:rsidP="002378E0">
      <w:pPr>
        <w:rPr>
          <w:sz w:val="24"/>
        </w:rPr>
      </w:pPr>
    </w:p>
    <w:p w14:paraId="57A4F9F0" w14:textId="78D9A4CB" w:rsidR="00B363F2" w:rsidRDefault="00B363F2" w:rsidP="009F66C3">
      <w:pPr>
        <w:pStyle w:val="ListParagraph"/>
        <w:numPr>
          <w:ilvl w:val="0"/>
          <w:numId w:val="2"/>
        </w:numPr>
        <w:rPr>
          <w:sz w:val="28"/>
        </w:rPr>
      </w:pPr>
      <w:r>
        <w:rPr>
          <w:sz w:val="28"/>
        </w:rPr>
        <w:t>Establish which group member is clearly responsible for which area</w:t>
      </w:r>
    </w:p>
    <w:p w14:paraId="5094098A" w14:textId="7C590338" w:rsidR="00B363F2" w:rsidRPr="002378E0" w:rsidRDefault="00B363F2" w:rsidP="009F66C3">
      <w:pPr>
        <w:pStyle w:val="ListParagraph"/>
        <w:numPr>
          <w:ilvl w:val="0"/>
          <w:numId w:val="2"/>
        </w:numPr>
        <w:rPr>
          <w:b/>
          <w:color w:val="FF0000"/>
          <w:sz w:val="28"/>
        </w:rPr>
      </w:pPr>
      <w:r w:rsidRPr="002378E0">
        <w:rPr>
          <w:b/>
          <w:color w:val="FF0000"/>
          <w:sz w:val="28"/>
        </w:rPr>
        <w:t>Address the sub-components with relevant research</w:t>
      </w:r>
    </w:p>
    <w:p w14:paraId="7DDD7480" w14:textId="44B6F22C" w:rsidR="00B363F2" w:rsidRPr="002378E0" w:rsidRDefault="00B363F2" w:rsidP="009F66C3">
      <w:pPr>
        <w:pStyle w:val="ListParagraph"/>
        <w:numPr>
          <w:ilvl w:val="0"/>
          <w:numId w:val="3"/>
        </w:numPr>
        <w:rPr>
          <w:b/>
          <w:color w:val="FF0000"/>
          <w:sz w:val="28"/>
        </w:rPr>
      </w:pPr>
      <w:r w:rsidRPr="002378E0">
        <w:rPr>
          <w:b/>
          <w:color w:val="FF0000"/>
          <w:sz w:val="28"/>
        </w:rPr>
        <w:t>E.g. looking at literature for user interface systems in VR</w:t>
      </w:r>
    </w:p>
    <w:p w14:paraId="39756903" w14:textId="77777777" w:rsidR="00D34E30" w:rsidRPr="00D34E30" w:rsidRDefault="00D34E30" w:rsidP="00D34E30">
      <w:pPr>
        <w:rPr>
          <w:sz w:val="28"/>
        </w:rPr>
      </w:pPr>
    </w:p>
    <w:p w14:paraId="6A1D3C90" w14:textId="493471E5" w:rsidR="00792A90" w:rsidRDefault="00792A90" w:rsidP="00792A90"/>
    <w:p w14:paraId="259B3234"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346A4D59" w14:textId="4BBAC9AC" w:rsidR="00792A90" w:rsidRDefault="00573825" w:rsidP="009F66C3">
      <w:pPr>
        <w:pStyle w:val="Heading1"/>
        <w:numPr>
          <w:ilvl w:val="0"/>
          <w:numId w:val="1"/>
        </w:numPr>
        <w:rPr>
          <w:rStyle w:val="Emphasis"/>
          <w:b/>
          <w:i w:val="0"/>
          <w:color w:val="000000" w:themeColor="text1"/>
          <w:sz w:val="28"/>
          <w:u w:val="single"/>
        </w:rPr>
      </w:pPr>
      <w:bookmarkStart w:id="2" w:name="_Toc867781"/>
      <w:r>
        <w:rPr>
          <w:rStyle w:val="Emphasis"/>
          <w:b/>
          <w:i w:val="0"/>
          <w:color w:val="000000" w:themeColor="text1"/>
          <w:sz w:val="28"/>
          <w:u w:val="single"/>
        </w:rPr>
        <w:t>Team System Specification – Requirement Capture &amp; Analysis</w:t>
      </w:r>
      <w:bookmarkEnd w:id="2"/>
    </w:p>
    <w:p w14:paraId="57D7A0C0" w14:textId="71588DE2" w:rsidR="00206356" w:rsidRDefault="00206356" w:rsidP="00206356"/>
    <w:p w14:paraId="141CF5F7" w14:textId="1EF7E589" w:rsidR="00C51249" w:rsidRDefault="0047159D" w:rsidP="003D09A5">
      <w:r>
        <w:t xml:space="preserve">For the requirements capture on this team project, </w:t>
      </w:r>
      <w:r w:rsidR="00F458CD">
        <w:t xml:space="preserve">we met with Dr. Alan Langford, a senior lecturer in forensics at Northumbria University. In this meeting we discussed an application idea in which some key elements were mentioned. Such elements include the idea of producing a 3D environment to simulate a realistic room. </w:t>
      </w:r>
      <w:r w:rsidR="00FD046F">
        <w:t xml:space="preserve">One </w:t>
      </w:r>
      <w:r w:rsidR="003D09A5">
        <w:t xml:space="preserve">requirement established in the meeting was to produce a system that </w:t>
      </w:r>
      <w:r w:rsidR="00011CF1">
        <w:t xml:space="preserve">could potentially provide </w:t>
      </w:r>
      <w:r w:rsidR="003D09A5">
        <w:t xml:space="preserve">educational </w:t>
      </w:r>
      <w:r w:rsidR="00CF731F">
        <w:t>benefits to the forensics department</w:t>
      </w:r>
      <w:r w:rsidR="00011CF1">
        <w:t xml:space="preserve"> so that it may be used in the future with other staff and students.</w:t>
      </w:r>
      <w:r w:rsidR="00F22567">
        <w:t xml:space="preserve"> </w:t>
      </w:r>
      <w:r w:rsidR="00FD046F">
        <w:t xml:space="preserve">Dr. Alan Langford mentioned in this meeting that he currently has </w:t>
      </w:r>
      <w:r w:rsidR="00A22375">
        <w:t xml:space="preserve">a few </w:t>
      </w:r>
      <w:r w:rsidR="00FD046F">
        <w:t>Oculus Rift devices for the development of a 3D application,</w:t>
      </w:r>
      <w:r w:rsidR="00A22375">
        <w:t xml:space="preserve"> therefore we expect to use this device for the development of our project as we intend to create an immersive virtual reality experience</w:t>
      </w:r>
      <w:r w:rsidR="00D14712">
        <w:t xml:space="preserve"> which is running in real-time</w:t>
      </w:r>
      <w:r w:rsidR="00A22375">
        <w:t xml:space="preserve">. By using this device for our development we can create an application which </w:t>
      </w:r>
      <w:r w:rsidR="00C04A05">
        <w:t xml:space="preserve">also </w:t>
      </w:r>
      <w:r w:rsidR="00A22375">
        <w:t>fulfils the</w:t>
      </w:r>
      <w:r w:rsidR="00C04A05">
        <w:t xml:space="preserve"> team</w:t>
      </w:r>
      <w:r w:rsidR="00A22375">
        <w:t xml:space="preserve"> requirement of </w:t>
      </w:r>
      <w:r w:rsidR="000416A7">
        <w:t>allowing the user to move</w:t>
      </w:r>
      <w:r w:rsidR="00A22375">
        <w:t xml:space="preserve"> around in a 3D environment to examine a hypothetical forensic crime scene.</w:t>
      </w:r>
      <w:r w:rsidR="00C108C5">
        <w:t xml:space="preserve"> </w:t>
      </w:r>
      <w:r w:rsidR="00F458CD">
        <w:t>The discussion</w:t>
      </w:r>
      <w:r w:rsidR="00515D43">
        <w:t xml:space="preserve"> of the requirements</w:t>
      </w:r>
      <w:r w:rsidR="00F458CD">
        <w:t xml:space="preserve"> with Dr. Alan </w:t>
      </w:r>
      <w:r w:rsidR="00831D1D">
        <w:t xml:space="preserve">also </w:t>
      </w:r>
      <w:r w:rsidR="00515D43">
        <w:t>underlined</w:t>
      </w:r>
      <w:r w:rsidR="00F458CD">
        <w:t xml:space="preserve"> how </w:t>
      </w:r>
      <w:r w:rsidR="00515D43">
        <w:t xml:space="preserve">he was </w:t>
      </w:r>
      <w:r w:rsidR="00C12A51">
        <w:t xml:space="preserve">open to </w:t>
      </w:r>
      <w:r w:rsidR="00240F0A">
        <w:t xml:space="preserve">new </w:t>
      </w:r>
      <w:r w:rsidR="00C12A51">
        <w:t>ideas</w:t>
      </w:r>
      <w:r w:rsidR="00F458CD">
        <w:t xml:space="preserve"> and as a result we decided to analyse existing products to get a framework for the project. </w:t>
      </w:r>
      <w:r w:rsidR="003D09A5" w:rsidRPr="003D09A5">
        <w:t>The work of</w:t>
      </w:r>
      <w:sdt>
        <w:sdtPr>
          <w:id w:val="-818495570"/>
          <w:citation/>
        </w:sdtPr>
        <w:sdtContent>
          <w:r w:rsidR="00F458CD" w:rsidRPr="003D09A5">
            <w:fldChar w:fldCharType="begin"/>
          </w:r>
          <w:r w:rsidR="00F458CD" w:rsidRPr="003D09A5">
            <w:instrText xml:space="preserve"> CITATION Con \l 2057 </w:instrText>
          </w:r>
          <w:r w:rsidR="00F458CD" w:rsidRPr="003D09A5">
            <w:fldChar w:fldCharType="separate"/>
          </w:r>
          <w:r w:rsidR="003D09A5" w:rsidRPr="003D09A5">
            <w:rPr>
              <w:noProof/>
            </w:rPr>
            <w:t xml:space="preserve"> (Conway, et al., 2015)</w:t>
          </w:r>
          <w:r w:rsidR="00F458CD" w:rsidRPr="003D09A5">
            <w:fldChar w:fldCharType="end"/>
          </w:r>
        </w:sdtContent>
      </w:sdt>
      <w:r w:rsidR="00F458CD" w:rsidRPr="003D09A5">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immerses users into a 3D interactive environment </w:t>
      </w:r>
      <w:r w:rsidR="00F22567">
        <w:t>that can be</w:t>
      </w:r>
      <w:r w:rsidR="00F458CD" w:rsidRPr="003D09A5">
        <w:t xml:space="preserve"> used as an educationa</w:t>
      </w:r>
      <w:r w:rsidR="00905928">
        <w:t>l tool for university students.</w:t>
      </w:r>
      <w:r w:rsidR="003075B7">
        <w:t xml:space="preserve"> </w:t>
      </w:r>
      <w:r w:rsidR="00C51249">
        <w:t xml:space="preserve">From previous knowledge on the </w:t>
      </w:r>
      <w:r w:rsidR="00732363">
        <w:t>module Software Engineering (KF5012) each team member</w:t>
      </w:r>
      <w:r w:rsidR="005E798F" w:rsidRPr="005E798F">
        <w:t xml:space="preserve"> </w:t>
      </w:r>
      <w:r w:rsidR="005E798F">
        <w:t>collectively</w:t>
      </w:r>
      <w:r w:rsidR="00732363">
        <w:t xml:space="preserve"> recognised that we need to ensure that each of our assigned sub-systems must work together in cohesion to ensure the product works as intended and the project is completed on time. To achieve this cohesion between the sub-systems the group has agreed to adopt an agile approach to developing the application.</w:t>
      </w:r>
    </w:p>
    <w:p w14:paraId="77B626FC" w14:textId="21DE94CA" w:rsidR="000511EE" w:rsidRPr="00CE3D13" w:rsidRDefault="005E798F" w:rsidP="005E798F">
      <w:pPr>
        <w:pStyle w:val="ListParagraph"/>
        <w:numPr>
          <w:ilvl w:val="0"/>
          <w:numId w:val="14"/>
        </w:numPr>
      </w:pPr>
      <w:r>
        <w:rPr>
          <w:b/>
          <w:color w:val="FF0000"/>
        </w:rPr>
        <w:t>Include another source somewhere</w:t>
      </w:r>
    </w:p>
    <w:p w14:paraId="72FECF5D" w14:textId="019117D6" w:rsidR="00CE3D13" w:rsidRPr="00CE3D13" w:rsidRDefault="00CE3D13" w:rsidP="005E798F">
      <w:pPr>
        <w:pStyle w:val="ListParagraph"/>
        <w:numPr>
          <w:ilvl w:val="0"/>
          <w:numId w:val="14"/>
        </w:numPr>
      </w:pPr>
      <w:r>
        <w:rPr>
          <w:b/>
          <w:color w:val="FF0000"/>
        </w:rPr>
        <w:t>Include a reference to agile development</w:t>
      </w:r>
    </w:p>
    <w:p w14:paraId="364C2EFB" w14:textId="77777777" w:rsidR="00CE3D13" w:rsidRPr="003D09A5" w:rsidRDefault="00CE3D13" w:rsidP="005E798F">
      <w:pPr>
        <w:pStyle w:val="ListParagraph"/>
        <w:numPr>
          <w:ilvl w:val="0"/>
          <w:numId w:val="14"/>
        </w:numPr>
      </w:pPr>
    </w:p>
    <w:p w14:paraId="5F62686F" w14:textId="77777777" w:rsidR="003D09A5" w:rsidRPr="00F458CD" w:rsidRDefault="003D09A5" w:rsidP="003D09A5">
      <w:pPr>
        <w:pStyle w:val="ListParagraph"/>
        <w:rPr>
          <w:sz w:val="28"/>
        </w:rPr>
      </w:pPr>
    </w:p>
    <w:p w14:paraId="0BE9AE8E" w14:textId="2A75A39B" w:rsidR="002D46AF" w:rsidRPr="002D46AF" w:rsidRDefault="002D46AF" w:rsidP="009F66C3">
      <w:pPr>
        <w:pStyle w:val="BodyTextIndent"/>
        <w:numPr>
          <w:ilvl w:val="0"/>
          <w:numId w:val="5"/>
        </w:numPr>
        <w:rPr>
          <w:rFonts w:asciiTheme="minorHAnsi" w:hAnsiTheme="minorHAnsi"/>
          <w:sz w:val="36"/>
        </w:rPr>
      </w:pPr>
      <w:r w:rsidRPr="002D46AF">
        <w:rPr>
          <w:rFonts w:asciiTheme="minorHAnsi" w:hAnsiTheme="minorHAnsi" w:cs="Arial"/>
          <w:sz w:val="28"/>
          <w:szCs w:val="22"/>
        </w:rPr>
        <w:t>Aspects of this are likely to be non-functional for example choice of architecture, look and feel, security, etc.</w:t>
      </w:r>
    </w:p>
    <w:p w14:paraId="2C6D2B95" w14:textId="2EEB174D" w:rsidR="00206356" w:rsidRDefault="00206356" w:rsidP="009F66C3">
      <w:pPr>
        <w:pStyle w:val="ListParagraph"/>
        <w:numPr>
          <w:ilvl w:val="0"/>
          <w:numId w:val="5"/>
        </w:numPr>
        <w:rPr>
          <w:sz w:val="28"/>
        </w:rPr>
      </w:pPr>
      <w:r>
        <w:rPr>
          <w:sz w:val="28"/>
        </w:rPr>
        <w:t>Sources</w:t>
      </w:r>
      <w:r w:rsidR="002D46AF">
        <w:rPr>
          <w:sz w:val="28"/>
        </w:rPr>
        <w:t xml:space="preserve"> of requirements</w:t>
      </w:r>
      <w:r>
        <w:rPr>
          <w:sz w:val="28"/>
        </w:rPr>
        <w:t xml:space="preserve"> should be clear and defined</w:t>
      </w:r>
    </w:p>
    <w:p w14:paraId="2ED78832" w14:textId="2650F975" w:rsidR="00527E17" w:rsidRDefault="00527E17" w:rsidP="009F66C3">
      <w:pPr>
        <w:pStyle w:val="ListParagraph"/>
        <w:numPr>
          <w:ilvl w:val="0"/>
          <w:numId w:val="5"/>
        </w:numPr>
        <w:rPr>
          <w:sz w:val="28"/>
        </w:rPr>
      </w:pPr>
      <w:r>
        <w:rPr>
          <w:sz w:val="28"/>
        </w:rPr>
        <w:t xml:space="preserve">Outstanding and quality research practice (reference code of conduct) </w:t>
      </w:r>
    </w:p>
    <w:p w14:paraId="0B7EB913" w14:textId="5658730E" w:rsidR="00D1626A" w:rsidRDefault="002D46AF" w:rsidP="009F66C3">
      <w:pPr>
        <w:pStyle w:val="ListParagraph"/>
        <w:numPr>
          <w:ilvl w:val="0"/>
          <w:numId w:val="5"/>
        </w:numPr>
        <w:rPr>
          <w:sz w:val="28"/>
        </w:rPr>
      </w:pPr>
      <w:r w:rsidRPr="002D46AF">
        <w:rPr>
          <w:sz w:val="28"/>
        </w:rPr>
        <w:t>Fact Finding plan could be used</w:t>
      </w:r>
      <w:r>
        <w:rPr>
          <w:sz w:val="28"/>
        </w:rPr>
        <w:t>/ Literature review</w:t>
      </w:r>
    </w:p>
    <w:p w14:paraId="7DAB735A" w14:textId="77777777" w:rsidR="00613960" w:rsidRDefault="00613960" w:rsidP="00613960">
      <w:pPr>
        <w:pStyle w:val="ListParagraph"/>
        <w:rPr>
          <w:sz w:val="28"/>
        </w:rPr>
      </w:pPr>
    </w:p>
    <w:p w14:paraId="7AF2E95A" w14:textId="334B306A" w:rsidR="008F2620" w:rsidRPr="00F42847" w:rsidRDefault="002D46AF" w:rsidP="009F66C3">
      <w:pPr>
        <w:pStyle w:val="ListParagraph"/>
        <w:numPr>
          <w:ilvl w:val="0"/>
          <w:numId w:val="5"/>
        </w:numPr>
        <w:rPr>
          <w:sz w:val="28"/>
        </w:rPr>
      </w:pPr>
      <w:r>
        <w:rPr>
          <w:sz w:val="28"/>
        </w:rPr>
        <w:t>^^ The above can help with requirements capture</w:t>
      </w:r>
    </w:p>
    <w:p w14:paraId="29AF058C" w14:textId="77777777" w:rsidR="002D46AF" w:rsidRPr="002D46AF" w:rsidRDefault="002D46AF" w:rsidP="002D46AF">
      <w:pPr>
        <w:pStyle w:val="ListParagraph"/>
        <w:rPr>
          <w:sz w:val="28"/>
        </w:rPr>
      </w:pPr>
    </w:p>
    <w:p w14:paraId="3C3D4B9E" w14:textId="77777777" w:rsidR="002D46AF" w:rsidRPr="00206356" w:rsidRDefault="002D46AF" w:rsidP="002D46AF">
      <w:pPr>
        <w:pStyle w:val="ListParagraph"/>
        <w:rPr>
          <w:sz w:val="28"/>
        </w:rPr>
      </w:pPr>
    </w:p>
    <w:p w14:paraId="7C022EE3" w14:textId="699BFD89" w:rsidR="00792A90" w:rsidRDefault="00792A90" w:rsidP="00792A90"/>
    <w:p w14:paraId="488B282D"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2AA2369F" w14:textId="4C632A75" w:rsidR="00792A90" w:rsidRPr="00F42847" w:rsidRDefault="00573825" w:rsidP="009F66C3">
      <w:pPr>
        <w:pStyle w:val="Heading1"/>
        <w:numPr>
          <w:ilvl w:val="0"/>
          <w:numId w:val="1"/>
        </w:numPr>
        <w:rPr>
          <w:rStyle w:val="Emphasis"/>
          <w:b/>
          <w:i w:val="0"/>
          <w:color w:val="000000" w:themeColor="text1"/>
          <w:sz w:val="28"/>
          <w:highlight w:val="darkGray"/>
          <w:u w:val="single"/>
        </w:rPr>
      </w:pPr>
      <w:bookmarkStart w:id="3" w:name="_Toc867782"/>
      <w:r w:rsidRPr="00F42847">
        <w:rPr>
          <w:rStyle w:val="Emphasis"/>
          <w:b/>
          <w:i w:val="0"/>
          <w:color w:val="000000" w:themeColor="text1"/>
          <w:sz w:val="28"/>
          <w:highlight w:val="darkGray"/>
          <w:u w:val="single"/>
        </w:rPr>
        <w:t>Specification of Main Functional Sub-Components</w:t>
      </w:r>
      <w:bookmarkEnd w:id="3"/>
    </w:p>
    <w:p w14:paraId="13609656" w14:textId="77777777" w:rsidR="00F42847" w:rsidRPr="00F42847" w:rsidRDefault="00F42847" w:rsidP="00F42847"/>
    <w:p w14:paraId="205A60A4" w14:textId="75042095" w:rsidR="00792A90" w:rsidRDefault="00792A90" w:rsidP="00792A90"/>
    <w:p w14:paraId="6A124FC8"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7D390DE1" w14:textId="01F333AE" w:rsidR="00792A90" w:rsidRDefault="00792A90" w:rsidP="009F66C3">
      <w:pPr>
        <w:pStyle w:val="Heading1"/>
        <w:numPr>
          <w:ilvl w:val="0"/>
          <w:numId w:val="1"/>
        </w:numPr>
        <w:rPr>
          <w:rStyle w:val="Emphasis"/>
          <w:b/>
          <w:i w:val="0"/>
          <w:color w:val="000000" w:themeColor="text1"/>
          <w:sz w:val="28"/>
          <w:u w:val="single"/>
        </w:rPr>
      </w:pPr>
      <w:bookmarkStart w:id="4" w:name="_Toc867783"/>
      <w:r>
        <w:rPr>
          <w:rStyle w:val="Emphasis"/>
          <w:b/>
          <w:i w:val="0"/>
          <w:color w:val="000000" w:themeColor="text1"/>
          <w:sz w:val="28"/>
          <w:u w:val="single"/>
        </w:rPr>
        <w:t xml:space="preserve">Project </w:t>
      </w:r>
      <w:r w:rsidR="00573825">
        <w:rPr>
          <w:rStyle w:val="Emphasis"/>
          <w:b/>
          <w:i w:val="0"/>
          <w:color w:val="000000" w:themeColor="text1"/>
          <w:sz w:val="28"/>
          <w:u w:val="single"/>
        </w:rPr>
        <w:t>Tasks and Deliverables</w:t>
      </w:r>
      <w:bookmarkEnd w:id="4"/>
    </w:p>
    <w:p w14:paraId="3A62F442" w14:textId="5B4AD7B5" w:rsidR="00792A90" w:rsidRDefault="00792A90" w:rsidP="00792A90"/>
    <w:p w14:paraId="380019AF"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Requirements capture</w:t>
      </w:r>
    </w:p>
    <w:p w14:paraId="76E6238A"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Analysis and design</w:t>
      </w:r>
    </w:p>
    <w:p w14:paraId="75EE6495"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 xml:space="preserve">Systems build </w:t>
      </w:r>
    </w:p>
    <w:p w14:paraId="5595A748"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 xml:space="preserve">Approach to testing </w:t>
      </w:r>
    </w:p>
    <w:p w14:paraId="693F586F" w14:textId="0E294421" w:rsid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 xml:space="preserve">Configuration Management/Integration </w:t>
      </w:r>
    </w:p>
    <w:p w14:paraId="602761DB" w14:textId="37F7AC1E" w:rsidR="004E2250" w:rsidRDefault="004E2250" w:rsidP="004E2250">
      <w:pPr>
        <w:spacing w:after="0" w:line="240" w:lineRule="auto"/>
        <w:rPr>
          <w:rFonts w:ascii="Arial" w:hAnsi="Arial" w:cs="Arial"/>
          <w:sz w:val="28"/>
        </w:rPr>
      </w:pPr>
    </w:p>
    <w:p w14:paraId="3392D38A" w14:textId="159F0985" w:rsidR="004E2250" w:rsidRDefault="004E2250" w:rsidP="009F66C3">
      <w:pPr>
        <w:pStyle w:val="ListParagraph"/>
        <w:numPr>
          <w:ilvl w:val="0"/>
          <w:numId w:val="6"/>
        </w:numPr>
        <w:spacing w:after="0" w:line="240" w:lineRule="auto"/>
        <w:rPr>
          <w:rFonts w:ascii="Arial" w:hAnsi="Arial" w:cs="Arial"/>
          <w:sz w:val="28"/>
        </w:rPr>
      </w:pPr>
      <w:r>
        <w:rPr>
          <w:rFonts w:ascii="Arial" w:hAnsi="Arial" w:cs="Arial"/>
          <w:sz w:val="28"/>
        </w:rPr>
        <w:t>Main Deliverables are Project Application and Documentation</w:t>
      </w:r>
    </w:p>
    <w:p w14:paraId="59CBD925" w14:textId="77777777" w:rsidR="004E2250" w:rsidRPr="004E2250" w:rsidRDefault="004E2250" w:rsidP="004E2250">
      <w:pPr>
        <w:pStyle w:val="ListParagraph"/>
        <w:rPr>
          <w:rFonts w:ascii="Arial" w:hAnsi="Arial" w:cs="Arial"/>
          <w:sz w:val="28"/>
        </w:rPr>
      </w:pPr>
    </w:p>
    <w:p w14:paraId="113CDDBB" w14:textId="6861E230" w:rsidR="004E2250" w:rsidRDefault="004E2250" w:rsidP="009F66C3">
      <w:pPr>
        <w:pStyle w:val="ListParagraph"/>
        <w:numPr>
          <w:ilvl w:val="0"/>
          <w:numId w:val="6"/>
        </w:numPr>
        <w:spacing w:after="0" w:line="240" w:lineRule="auto"/>
        <w:rPr>
          <w:rFonts w:ascii="Arial" w:hAnsi="Arial" w:cs="Arial"/>
          <w:sz w:val="28"/>
        </w:rPr>
      </w:pPr>
      <w:r>
        <w:rPr>
          <w:rFonts w:ascii="Arial" w:hAnsi="Arial" w:cs="Arial"/>
          <w:sz w:val="28"/>
        </w:rPr>
        <w:t>Agile approach will be used, ensure that the product is always in a working state</w:t>
      </w:r>
    </w:p>
    <w:p w14:paraId="68090C9E" w14:textId="77777777" w:rsidR="004E2250" w:rsidRPr="004E2250" w:rsidRDefault="004E2250" w:rsidP="004E2250">
      <w:pPr>
        <w:pStyle w:val="ListParagraph"/>
        <w:rPr>
          <w:rFonts w:ascii="Arial" w:hAnsi="Arial" w:cs="Arial"/>
          <w:sz w:val="28"/>
        </w:rPr>
      </w:pPr>
    </w:p>
    <w:p w14:paraId="0E2F3577" w14:textId="0C92275B" w:rsidR="004E2250" w:rsidRDefault="004E2250" w:rsidP="009F66C3">
      <w:pPr>
        <w:pStyle w:val="ListParagraph"/>
        <w:numPr>
          <w:ilvl w:val="0"/>
          <w:numId w:val="6"/>
        </w:numPr>
        <w:spacing w:after="0" w:line="240" w:lineRule="auto"/>
        <w:rPr>
          <w:rFonts w:ascii="Arial" w:hAnsi="Arial" w:cs="Arial"/>
          <w:sz w:val="28"/>
        </w:rPr>
      </w:pPr>
      <w:r>
        <w:rPr>
          <w:rFonts w:ascii="Arial" w:hAnsi="Arial" w:cs="Arial"/>
          <w:sz w:val="28"/>
        </w:rPr>
        <w:t xml:space="preserve">Resources include Oculus VR headset, Unity3D software package, Git &amp; </w:t>
      </w:r>
      <w:proofErr w:type="spellStart"/>
      <w:r>
        <w:rPr>
          <w:rFonts w:ascii="Arial" w:hAnsi="Arial" w:cs="Arial"/>
          <w:sz w:val="28"/>
        </w:rPr>
        <w:t>Github</w:t>
      </w:r>
      <w:proofErr w:type="spellEnd"/>
      <w:r>
        <w:rPr>
          <w:rFonts w:ascii="Arial" w:hAnsi="Arial" w:cs="Arial"/>
          <w:sz w:val="28"/>
        </w:rPr>
        <w:t xml:space="preserve"> Repository, C#?????????????</w:t>
      </w:r>
      <w:r w:rsidR="008D5AD7">
        <w:rPr>
          <w:rFonts w:ascii="Arial" w:hAnsi="Arial" w:cs="Arial"/>
          <w:sz w:val="28"/>
        </w:rPr>
        <w:t>, In-House Coding Style Guide</w:t>
      </w:r>
    </w:p>
    <w:p w14:paraId="53E69242" w14:textId="77777777" w:rsidR="00D5794E" w:rsidRPr="00D5794E" w:rsidRDefault="00D5794E" w:rsidP="00D5794E">
      <w:pPr>
        <w:pStyle w:val="ListParagraph"/>
        <w:rPr>
          <w:rFonts w:ascii="Arial" w:hAnsi="Arial" w:cs="Arial"/>
          <w:sz w:val="28"/>
        </w:rPr>
      </w:pPr>
    </w:p>
    <w:p w14:paraId="5DFC8009" w14:textId="30027FCA" w:rsidR="00D5794E" w:rsidRDefault="00D5794E" w:rsidP="009F66C3">
      <w:pPr>
        <w:pStyle w:val="ListParagraph"/>
        <w:numPr>
          <w:ilvl w:val="0"/>
          <w:numId w:val="6"/>
        </w:numPr>
        <w:spacing w:after="0" w:line="240" w:lineRule="auto"/>
        <w:rPr>
          <w:rFonts w:ascii="Arial" w:hAnsi="Arial" w:cs="Arial"/>
          <w:sz w:val="28"/>
        </w:rPr>
      </w:pPr>
      <w:r>
        <w:rPr>
          <w:rFonts w:ascii="Arial" w:hAnsi="Arial" w:cs="Arial"/>
          <w:sz w:val="28"/>
        </w:rPr>
        <w:t>Black Box, White/Glass Box Testing</w:t>
      </w:r>
    </w:p>
    <w:p w14:paraId="4BBC6FD5" w14:textId="77777777" w:rsidR="00080DAF" w:rsidRPr="00080DAF" w:rsidRDefault="00080DAF" w:rsidP="00080DAF">
      <w:pPr>
        <w:pStyle w:val="ListParagraph"/>
        <w:rPr>
          <w:rFonts w:ascii="Arial" w:hAnsi="Arial" w:cs="Arial"/>
          <w:sz w:val="28"/>
        </w:rPr>
      </w:pPr>
    </w:p>
    <w:p w14:paraId="6AED2A64" w14:textId="6687F241" w:rsidR="00080DAF" w:rsidRDefault="00E01AB2" w:rsidP="009F66C3">
      <w:pPr>
        <w:pStyle w:val="ListParagraph"/>
        <w:numPr>
          <w:ilvl w:val="0"/>
          <w:numId w:val="6"/>
        </w:numPr>
        <w:spacing w:after="0" w:line="240" w:lineRule="auto"/>
        <w:rPr>
          <w:rFonts w:ascii="Arial" w:hAnsi="Arial" w:cs="Arial"/>
          <w:sz w:val="28"/>
        </w:rPr>
      </w:pPr>
      <w:r>
        <w:rPr>
          <w:rFonts w:ascii="Arial" w:hAnsi="Arial" w:cs="Arial"/>
          <w:sz w:val="28"/>
        </w:rPr>
        <w:t xml:space="preserve">End User </w:t>
      </w:r>
      <w:r w:rsidR="00080DAF">
        <w:rPr>
          <w:rFonts w:ascii="Arial" w:hAnsi="Arial" w:cs="Arial"/>
          <w:sz w:val="28"/>
        </w:rPr>
        <w:t>Testing</w:t>
      </w:r>
    </w:p>
    <w:p w14:paraId="631B0108" w14:textId="77777777" w:rsidR="003C28FF" w:rsidRPr="003C28FF" w:rsidRDefault="003C28FF" w:rsidP="003C28FF">
      <w:pPr>
        <w:pStyle w:val="ListParagraph"/>
        <w:rPr>
          <w:rFonts w:ascii="Arial" w:hAnsi="Arial" w:cs="Arial"/>
          <w:sz w:val="28"/>
        </w:rPr>
      </w:pPr>
    </w:p>
    <w:p w14:paraId="0865A259" w14:textId="11CFCB42" w:rsidR="003C28FF" w:rsidRDefault="003C28FF" w:rsidP="009F66C3">
      <w:pPr>
        <w:pStyle w:val="ListParagraph"/>
        <w:numPr>
          <w:ilvl w:val="0"/>
          <w:numId w:val="6"/>
        </w:numPr>
        <w:spacing w:after="0" w:line="240" w:lineRule="auto"/>
        <w:rPr>
          <w:rFonts w:ascii="Arial" w:hAnsi="Arial" w:cs="Arial"/>
          <w:sz w:val="28"/>
        </w:rPr>
      </w:pPr>
      <w:r>
        <w:rPr>
          <w:rFonts w:ascii="Arial" w:hAnsi="Arial" w:cs="Arial"/>
          <w:sz w:val="28"/>
        </w:rPr>
        <w:t xml:space="preserve">Risk Analysis </w:t>
      </w:r>
    </w:p>
    <w:p w14:paraId="61A86D15" w14:textId="77777777" w:rsidR="003C28FF" w:rsidRPr="003C28FF" w:rsidRDefault="003C28FF" w:rsidP="003C28FF">
      <w:pPr>
        <w:pStyle w:val="ListParagraph"/>
        <w:rPr>
          <w:rFonts w:ascii="Arial" w:hAnsi="Arial" w:cs="Arial"/>
          <w:sz w:val="28"/>
        </w:rPr>
      </w:pPr>
    </w:p>
    <w:p w14:paraId="6BB556E6" w14:textId="3A9DAD9F" w:rsidR="003C28FF" w:rsidRDefault="003C28FF" w:rsidP="009F66C3">
      <w:pPr>
        <w:pStyle w:val="ListParagraph"/>
        <w:numPr>
          <w:ilvl w:val="0"/>
          <w:numId w:val="6"/>
        </w:numPr>
        <w:spacing w:after="0" w:line="240" w:lineRule="auto"/>
        <w:rPr>
          <w:rFonts w:ascii="Arial" w:hAnsi="Arial" w:cs="Arial"/>
          <w:sz w:val="28"/>
        </w:rPr>
      </w:pPr>
      <w:r>
        <w:rPr>
          <w:rFonts w:ascii="Arial" w:hAnsi="Arial" w:cs="Arial"/>
          <w:sz w:val="28"/>
        </w:rPr>
        <w:t xml:space="preserve">Project Plan (Gantt </w:t>
      </w:r>
      <w:proofErr w:type="gramStart"/>
      <w:r>
        <w:rPr>
          <w:rFonts w:ascii="Arial" w:hAnsi="Arial" w:cs="Arial"/>
          <w:sz w:val="28"/>
        </w:rPr>
        <w:t>Chart</w:t>
      </w:r>
      <w:proofErr w:type="gramEnd"/>
      <w:r>
        <w:rPr>
          <w:rFonts w:ascii="Arial" w:hAnsi="Arial" w:cs="Arial"/>
          <w:sz w:val="28"/>
        </w:rPr>
        <w:t>?)</w:t>
      </w:r>
    </w:p>
    <w:p w14:paraId="102F1679" w14:textId="77777777" w:rsidR="00771FDF" w:rsidRPr="00771FDF" w:rsidRDefault="00771FDF" w:rsidP="00771FDF">
      <w:pPr>
        <w:pStyle w:val="ListParagraph"/>
        <w:rPr>
          <w:rFonts w:ascii="Arial" w:hAnsi="Arial" w:cs="Arial"/>
          <w:sz w:val="28"/>
        </w:rPr>
      </w:pPr>
    </w:p>
    <w:p w14:paraId="4E1A8600" w14:textId="77777777" w:rsidR="00771FDF" w:rsidRPr="004E2250" w:rsidRDefault="00771FDF" w:rsidP="00771FDF">
      <w:pPr>
        <w:pStyle w:val="ListParagraph"/>
        <w:spacing w:after="0" w:line="240" w:lineRule="auto"/>
        <w:ind w:left="360"/>
        <w:rPr>
          <w:rFonts w:ascii="Arial" w:hAnsi="Arial" w:cs="Arial"/>
          <w:sz w:val="28"/>
        </w:rPr>
      </w:pPr>
    </w:p>
    <w:p w14:paraId="61421843" w14:textId="1ADEB2C0" w:rsidR="00DC06BE" w:rsidRDefault="00DC06BE" w:rsidP="00792A90"/>
    <w:p w14:paraId="6C7C2685" w14:textId="77777777" w:rsidR="003C28FF" w:rsidRDefault="003C28FF" w:rsidP="00792A90"/>
    <w:p w14:paraId="4B196398"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7FF123D4" w14:textId="2F4D7F4C" w:rsidR="00792A90" w:rsidRDefault="00573825" w:rsidP="009F66C3">
      <w:pPr>
        <w:pStyle w:val="Heading1"/>
        <w:numPr>
          <w:ilvl w:val="0"/>
          <w:numId w:val="1"/>
        </w:numPr>
        <w:rPr>
          <w:rStyle w:val="Emphasis"/>
          <w:b/>
          <w:i w:val="0"/>
          <w:color w:val="000000" w:themeColor="text1"/>
          <w:sz w:val="28"/>
          <w:u w:val="single"/>
        </w:rPr>
      </w:pPr>
      <w:bookmarkStart w:id="5" w:name="_Toc867784"/>
      <w:r>
        <w:rPr>
          <w:rStyle w:val="Emphasis"/>
          <w:b/>
          <w:i w:val="0"/>
          <w:color w:val="000000" w:themeColor="text1"/>
          <w:sz w:val="28"/>
          <w:u w:val="single"/>
        </w:rPr>
        <w:t>Legal, Social, Ethical and Professional dimensions</w:t>
      </w:r>
      <w:bookmarkEnd w:id="5"/>
    </w:p>
    <w:p w14:paraId="54232C7C" w14:textId="323040E3" w:rsidR="00BC7828" w:rsidRDefault="00BC7828" w:rsidP="00BC7828">
      <w:pPr>
        <w:pStyle w:val="ListParagraph"/>
        <w:ind w:left="360"/>
        <w:rPr>
          <w:sz w:val="24"/>
        </w:rPr>
      </w:pPr>
    </w:p>
    <w:p w14:paraId="00360090" w14:textId="0A3F0CD2" w:rsidR="00BC7828" w:rsidRDefault="00BC7828" w:rsidP="009F66C3">
      <w:pPr>
        <w:pStyle w:val="ListParagraph"/>
        <w:numPr>
          <w:ilvl w:val="0"/>
          <w:numId w:val="8"/>
        </w:numPr>
        <w:rPr>
          <w:sz w:val="28"/>
        </w:rPr>
      </w:pPr>
      <w:r>
        <w:rPr>
          <w:sz w:val="28"/>
        </w:rPr>
        <w:t>Fully Licensed and Legal Software (Agreed to End User License Agreements(EULA))</w:t>
      </w:r>
    </w:p>
    <w:p w14:paraId="2FDB8418" w14:textId="3DDA7C4A" w:rsidR="00BC7828" w:rsidRDefault="00BC7828" w:rsidP="009F66C3">
      <w:pPr>
        <w:pStyle w:val="ListParagraph"/>
        <w:numPr>
          <w:ilvl w:val="0"/>
          <w:numId w:val="8"/>
        </w:numPr>
        <w:rPr>
          <w:sz w:val="28"/>
        </w:rPr>
      </w:pPr>
      <w:r>
        <w:rPr>
          <w:sz w:val="28"/>
        </w:rPr>
        <w:t>Licensed Assets to use</w:t>
      </w:r>
    </w:p>
    <w:p w14:paraId="01DEE9EB" w14:textId="1CFBD810" w:rsidR="00BC7828" w:rsidRDefault="00BC7828" w:rsidP="009F66C3">
      <w:pPr>
        <w:pStyle w:val="ListParagraph"/>
        <w:numPr>
          <w:ilvl w:val="0"/>
          <w:numId w:val="8"/>
        </w:numPr>
        <w:rPr>
          <w:sz w:val="28"/>
        </w:rPr>
      </w:pPr>
      <w:r>
        <w:rPr>
          <w:sz w:val="28"/>
        </w:rPr>
        <w:t>Cite references when used in documentation</w:t>
      </w:r>
    </w:p>
    <w:p w14:paraId="049CB183" w14:textId="74B24721" w:rsidR="00BC7828" w:rsidRDefault="00BC7828" w:rsidP="009F66C3">
      <w:pPr>
        <w:pStyle w:val="ListParagraph"/>
        <w:ind w:left="360"/>
        <w:rPr>
          <w:sz w:val="28"/>
        </w:rPr>
      </w:pPr>
    </w:p>
    <w:p w14:paraId="1410D4E1" w14:textId="71E98B10" w:rsidR="00BC7828" w:rsidRDefault="009F66C3" w:rsidP="009F66C3">
      <w:pPr>
        <w:pStyle w:val="ListParagraph"/>
        <w:numPr>
          <w:ilvl w:val="0"/>
          <w:numId w:val="8"/>
        </w:numPr>
        <w:rPr>
          <w:sz w:val="28"/>
        </w:rPr>
      </w:pPr>
      <w:r>
        <w:rPr>
          <w:sz w:val="28"/>
        </w:rPr>
        <w:t>Our Project application should consider an age limit to consider social issues</w:t>
      </w:r>
    </w:p>
    <w:p w14:paraId="2788E5C4" w14:textId="1D2BCBFB" w:rsidR="008B22C1" w:rsidRPr="008B22C1" w:rsidRDefault="008B22C1" w:rsidP="008B22C1">
      <w:pPr>
        <w:pStyle w:val="ListParagraph"/>
        <w:numPr>
          <w:ilvl w:val="0"/>
          <w:numId w:val="8"/>
        </w:numPr>
        <w:rPr>
          <w:sz w:val="28"/>
        </w:rPr>
      </w:pPr>
      <w:r>
        <w:rPr>
          <w:sz w:val="28"/>
        </w:rPr>
        <w:t>How will our project go about being used as an educational tool, will it be an effective educational tool???????????</w:t>
      </w:r>
    </w:p>
    <w:p w14:paraId="46BFC4FF" w14:textId="57F68350" w:rsidR="009F66C3" w:rsidRDefault="009F66C3" w:rsidP="009F66C3">
      <w:pPr>
        <w:pStyle w:val="ListParagraph"/>
        <w:ind w:left="360"/>
        <w:rPr>
          <w:sz w:val="28"/>
        </w:rPr>
      </w:pPr>
      <w:r>
        <w:rPr>
          <w:sz w:val="28"/>
        </w:rPr>
        <w:t xml:space="preserve"> </w:t>
      </w:r>
    </w:p>
    <w:p w14:paraId="5A9077BC" w14:textId="40BF71E3" w:rsidR="009F66C3" w:rsidRDefault="009F66C3" w:rsidP="009F66C3">
      <w:pPr>
        <w:pStyle w:val="ListParagraph"/>
        <w:numPr>
          <w:ilvl w:val="0"/>
          <w:numId w:val="8"/>
        </w:numPr>
        <w:rPr>
          <w:sz w:val="28"/>
        </w:rPr>
      </w:pPr>
      <w:r>
        <w:rPr>
          <w:sz w:val="28"/>
        </w:rPr>
        <w:t>Blood and Gore is a reality of forensic crime scenes so we need to consider the ethical issues surrounding this</w:t>
      </w:r>
      <w:r w:rsidR="00461017">
        <w:rPr>
          <w:sz w:val="28"/>
        </w:rPr>
        <w:t xml:space="preserve"> such as disclaimers and age ratings</w:t>
      </w:r>
    </w:p>
    <w:p w14:paraId="1AF77615" w14:textId="77777777" w:rsidR="00461017" w:rsidRPr="00461017" w:rsidRDefault="009F66C3" w:rsidP="00461017">
      <w:pPr>
        <w:pStyle w:val="ListParagraph"/>
        <w:numPr>
          <w:ilvl w:val="0"/>
          <w:numId w:val="8"/>
        </w:numPr>
        <w:rPr>
          <w:rFonts w:asciiTheme="majorHAnsi" w:eastAsiaTheme="majorEastAsia" w:hAnsiTheme="majorHAnsi" w:cstheme="majorBidi"/>
          <w:b/>
          <w:iCs/>
          <w:color w:val="000000" w:themeColor="text1"/>
          <w:sz w:val="28"/>
          <w:szCs w:val="32"/>
          <w:u w:val="single"/>
        </w:rPr>
      </w:pPr>
      <w:r>
        <w:rPr>
          <w:sz w:val="28"/>
        </w:rPr>
        <w:t xml:space="preserve">Motion sickness from VR headset is a possibility and </w:t>
      </w:r>
      <w:r w:rsidR="00461017">
        <w:rPr>
          <w:sz w:val="28"/>
        </w:rPr>
        <w:t>needs a disclaimer for users</w:t>
      </w:r>
    </w:p>
    <w:p w14:paraId="7225789D" w14:textId="77777777" w:rsidR="008C5946" w:rsidRPr="008C5946" w:rsidRDefault="00461017" w:rsidP="00461017">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Plagiarism is another issue with citing work and using external assets for environment</w:t>
      </w:r>
    </w:p>
    <w:p w14:paraId="331EA785" w14:textId="77777777" w:rsidR="006962F2" w:rsidRPr="006962F2" w:rsidRDefault="008C5946" w:rsidP="00461017">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Ethical issues surrounding death and taking extra care with graphic scenes and descriptions found in forensic crime scenes</w:t>
      </w:r>
    </w:p>
    <w:p w14:paraId="6B5252B9" w14:textId="77777777" w:rsidR="000A2D6D" w:rsidRPr="000A2D6D" w:rsidRDefault="006962F2" w:rsidP="000A2D6D">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 xml:space="preserve">No physical risks are found in our project </w:t>
      </w:r>
    </w:p>
    <w:p w14:paraId="2307055B" w14:textId="77777777" w:rsidR="000A2D6D" w:rsidRDefault="000A2D6D" w:rsidP="000A2D6D">
      <w:pPr>
        <w:rPr>
          <w:rStyle w:val="Emphasis"/>
          <w:b/>
          <w:i w:val="0"/>
          <w:color w:val="000000" w:themeColor="text1"/>
          <w:sz w:val="28"/>
          <w:u w:val="single"/>
        </w:rPr>
      </w:pPr>
    </w:p>
    <w:p w14:paraId="013E09DA" w14:textId="021AC8D7" w:rsidR="000F536D" w:rsidRPr="000F536D" w:rsidRDefault="000A2D6D" w:rsidP="000F536D">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Do not discriminate against types of people in both the development of the application and working as a team on the project</w:t>
      </w:r>
      <w:r w:rsidR="000F536D">
        <w:rPr>
          <w:rStyle w:val="Emphasis"/>
          <w:i w:val="0"/>
          <w:color w:val="000000" w:themeColor="text1"/>
          <w:sz w:val="28"/>
        </w:rPr>
        <w:t xml:space="preserve"> ( annotations)</w:t>
      </w:r>
    </w:p>
    <w:p w14:paraId="589789B1" w14:textId="03F1AF15"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Do not cause harm to others</w:t>
      </w:r>
    </w:p>
    <w:p w14:paraId="69D67B3D" w14:textId="3CF39984"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Back up the work and manage versions</w:t>
      </w:r>
    </w:p>
    <w:p w14:paraId="68552961" w14:textId="41234DC9"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Maintain professional attitude with client</w:t>
      </w:r>
    </w:p>
    <w:p w14:paraId="026BEB6B" w14:textId="6BC7BFBC"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High quality work and effective time spent on work</w:t>
      </w:r>
    </w:p>
    <w:p w14:paraId="691381EF" w14:textId="6C5F7254" w:rsidR="000E13E8" w:rsidRDefault="000E13E8"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 xml:space="preserve">Only use resources authorized to use either by group, university or supervisor </w:t>
      </w:r>
      <w:proofErr w:type="spellStart"/>
      <w:r>
        <w:rPr>
          <w:rStyle w:val="Emphasis"/>
          <w:rFonts w:asciiTheme="majorHAnsi" w:eastAsiaTheme="majorEastAsia" w:hAnsiTheme="majorHAnsi" w:cstheme="majorBidi"/>
          <w:i w:val="0"/>
          <w:color w:val="000000" w:themeColor="text1"/>
          <w:sz w:val="28"/>
          <w:szCs w:val="32"/>
        </w:rPr>
        <w:t>e.t.c</w:t>
      </w:r>
      <w:proofErr w:type="spellEnd"/>
      <w:r>
        <w:rPr>
          <w:rStyle w:val="Emphasis"/>
          <w:rFonts w:asciiTheme="majorHAnsi" w:eastAsiaTheme="majorEastAsia" w:hAnsiTheme="majorHAnsi" w:cstheme="majorBidi"/>
          <w:i w:val="0"/>
          <w:color w:val="000000" w:themeColor="text1"/>
          <w:sz w:val="28"/>
          <w:szCs w:val="32"/>
        </w:rPr>
        <w:t>.</w:t>
      </w:r>
    </w:p>
    <w:p w14:paraId="24B1F2DC" w14:textId="71AF16CA" w:rsidR="006511FB" w:rsidRDefault="006511FB"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Stay on top of laws and legislation relating to the work</w:t>
      </w:r>
    </w:p>
    <w:p w14:paraId="650A2DB4" w14:textId="2AD8129B" w:rsidR="006511FB" w:rsidRDefault="002A5573"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Maintain that work is well presented</w:t>
      </w:r>
    </w:p>
    <w:p w14:paraId="3E4E7D54" w14:textId="3BBE4E61" w:rsidR="002A5573" w:rsidRDefault="002A5573"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Honour agreements, contracts and responsibilities placed upon the group</w:t>
      </w:r>
    </w:p>
    <w:p w14:paraId="0ED1AF7D" w14:textId="069B8ABB" w:rsidR="00F4072A" w:rsidRPr="000F536D" w:rsidRDefault="00F4072A"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Maintain a consistent style across all documentation</w:t>
      </w:r>
    </w:p>
    <w:p w14:paraId="379F7F49" w14:textId="1412826E" w:rsidR="000F536D" w:rsidRDefault="000F536D" w:rsidP="00707101">
      <w:pPr>
        <w:rPr>
          <w:rStyle w:val="Emphasis"/>
          <w:b/>
          <w:i w:val="0"/>
          <w:color w:val="000000" w:themeColor="text1"/>
          <w:sz w:val="28"/>
          <w:u w:val="single"/>
        </w:rPr>
      </w:pPr>
    </w:p>
    <w:p w14:paraId="252280F7" w14:textId="2005901A" w:rsidR="00707101" w:rsidRDefault="00707101" w:rsidP="00707101">
      <w:pPr>
        <w:rPr>
          <w:rStyle w:val="Emphasis"/>
          <w:b/>
          <w:i w:val="0"/>
          <w:color w:val="000000" w:themeColor="text1"/>
          <w:sz w:val="28"/>
          <w:u w:val="single"/>
        </w:rPr>
      </w:pPr>
    </w:p>
    <w:p w14:paraId="28EE3AA6"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b/>
          <w:bCs/>
          <w:color w:val="000000"/>
        </w:rPr>
        <w:t>Ethical Issues</w:t>
      </w:r>
    </w:p>
    <w:p w14:paraId="564CCA1F"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w:t>
      </w:r>
    </w:p>
    <w:p w14:paraId="5AF2DC9B"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xml:space="preserve">Ethical issues regarding virtual reality is an ongoing issue in today’s society; the virtual scenes and environments individuals are presented with may contain graphic scenes of violence, combat and death. The Virtual Reality Society highlights their concerns between virtual reality and desensitisation. The idea that individuals become immune to acts of bad behaviour such as killing, and further failing to show emotion, in fact, some tend to appear more powerful and accomplished (Virtual Reality Society, 2017). In order to avoid this idea of desensitisation, our project idea is focused more on the educational side of forensic analysis, trying to minimise the visual graphics to less gore and more evidence related objects. It may be argued that this VR Forensic environment can cause distress and emotional damage due to the association of criminal activity. In order to prevent these issues, disclaimers will be implemented. By introducing a disclaimer related to age, being above 18+ this limits the access to younger children and by stating that the environment may provide scenes of distress, highlights to those that are sensitive to these areas can chose not to partake. Whilst discussing disclaimers it is important to note that our project will also cover the areas regarding motion sickness and pre-existing </w:t>
      </w:r>
      <w:proofErr w:type="spellStart"/>
      <w:r>
        <w:rPr>
          <w:rFonts w:ascii="Arial" w:hAnsi="Arial" w:cs="Arial"/>
          <w:color w:val="000000"/>
        </w:rPr>
        <w:t>medial</w:t>
      </w:r>
      <w:proofErr w:type="spellEnd"/>
      <w:r>
        <w:rPr>
          <w:rFonts w:ascii="Arial" w:hAnsi="Arial" w:cs="Arial"/>
          <w:color w:val="000000"/>
        </w:rPr>
        <w:t xml:space="preserve"> conditions to minimise the risks whilst participating with this application. Overall confirming to rule number one of the </w:t>
      </w:r>
      <w:proofErr w:type="spellStart"/>
      <w:r>
        <w:rPr>
          <w:rFonts w:ascii="Arial" w:hAnsi="Arial" w:cs="Arial"/>
          <w:color w:val="000000"/>
        </w:rPr>
        <w:t>healthy</w:t>
      </w:r>
      <w:proofErr w:type="spellEnd"/>
      <w:r>
        <w:rPr>
          <w:rFonts w:ascii="Arial" w:hAnsi="Arial" w:cs="Arial"/>
          <w:color w:val="000000"/>
        </w:rPr>
        <w:t xml:space="preserve"> and safety and welfare of the IEEE Code of Ethics (IEEE Advancing Technology for Humanity, 2019).</w:t>
      </w:r>
    </w:p>
    <w:p w14:paraId="3205FBE1"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w:t>
      </w:r>
    </w:p>
    <w:p w14:paraId="2A9CAADA"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Another ethical issue that has to be addressed before the design and implementation of this project is user protection when the VR headset is on. A previous study by Adams, et al. (2018) raised concerns about individuals being oblivious to real-world physical hazardous objects. The idea that you are bumping into objects, not hearing alarm bells or significant events. He further reiterated the environment in which the VR headset is used has to be safe and specific. To mitigate this issue as part of our project we intend to use controllers along with the oculus rift, by doing so, this means no walking around the room or colliding with dangerous objects reducing the risk of both harm to others and the user themselves. Further with this point if we do decide to implement music it will be of low volume enough to be involved with the VR environment yet still hear surrounding real world commotions.</w:t>
      </w:r>
    </w:p>
    <w:p w14:paraId="575324F1"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w:t>
      </w:r>
    </w:p>
    <w:p w14:paraId="2BBD10C9"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b/>
          <w:bCs/>
          <w:color w:val="000000"/>
        </w:rPr>
        <w:t>Professional Issues</w:t>
      </w:r>
    </w:p>
    <w:p w14:paraId="0F39C3B1"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b/>
          <w:bCs/>
          <w:color w:val="000000"/>
        </w:rPr>
        <w:t> </w:t>
      </w:r>
    </w:p>
    <w:p w14:paraId="36151A85" w14:textId="60ABB115"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As developers of this Forensic crime scene investigation virtual reality it is down to us to develop an application that meets the client’s requirements; it is therefore important to follow strict deadlines, honour agreements, contracts, and fulfil our code of conduct responsibilities. In order to ensure a high degree of professionalism, resulting in a successful end product. In addition, as a group we should take responsibility of the technology authorized by the university, along with how we use it and the potential consequences that become of it. Fundamentally, it is important to consider the ethical areas of concern in this documentation to prevent violation of ethical principles. As previously discussed, adequate information regarding the effects of VR to its potential users should be discussed this is further addressed by (</w:t>
      </w:r>
      <w:proofErr w:type="spellStart"/>
      <w:r>
        <w:rPr>
          <w:rFonts w:ascii="Arial" w:hAnsi="Arial" w:cs="Arial"/>
          <w:color w:val="000000"/>
        </w:rPr>
        <w:t>Wiederhold</w:t>
      </w:r>
      <w:proofErr w:type="spellEnd"/>
      <w:r>
        <w:rPr>
          <w:rFonts w:ascii="Arial" w:hAnsi="Arial" w:cs="Arial"/>
          <w:color w:val="000000"/>
        </w:rPr>
        <w:t xml:space="preserve"> &amp; </w:t>
      </w:r>
      <w:proofErr w:type="spellStart"/>
      <w:r>
        <w:rPr>
          <w:rFonts w:ascii="Arial" w:hAnsi="Arial" w:cs="Arial"/>
          <w:color w:val="000000"/>
        </w:rPr>
        <w:t>Wiederhold</w:t>
      </w:r>
      <w:proofErr w:type="spellEnd"/>
      <w:r>
        <w:rPr>
          <w:rFonts w:ascii="Arial" w:hAnsi="Arial" w:cs="Arial"/>
          <w:color w:val="000000"/>
        </w:rPr>
        <w:t>, 2005)</w:t>
      </w:r>
      <w:r w:rsidR="000E2880">
        <w:rPr>
          <w:rFonts w:ascii="Arial" w:hAnsi="Arial" w:cs="Arial"/>
          <w:color w:val="000000"/>
        </w:rPr>
        <w:t xml:space="preserve"> </w:t>
      </w:r>
      <w:r>
        <w:rPr>
          <w:rFonts w:ascii="Arial" w:hAnsi="Arial" w:cs="Arial"/>
          <w:color w:val="000000"/>
        </w:rPr>
        <w:t>as they highlight the important of informed consent as well as the ethics of experimentation with humans.</w:t>
      </w:r>
    </w:p>
    <w:p w14:paraId="62A72327"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w:t>
      </w:r>
    </w:p>
    <w:p w14:paraId="40FC69E8"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Now, in terms of the application itself it should be well presented, easy to navigate, thoroughly tested and importantly the users should feel immersed in their surroundings. On the other hand, the documentation provided should be consistent in terms of style and layout and the referencing used must be from reputable resources avoiding plagiarism which will have been covered in the legal issues.</w:t>
      </w:r>
    </w:p>
    <w:p w14:paraId="43547022" w14:textId="1C76EC71"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w:t>
      </w:r>
    </w:p>
    <w:p w14:paraId="195E9B13"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xml:space="preserve">Other professional issues that must be addressed regarding the application is that as developers we must stay </w:t>
      </w:r>
      <w:proofErr w:type="spellStart"/>
      <w:r>
        <w:rPr>
          <w:rFonts w:ascii="Arial" w:hAnsi="Arial" w:cs="Arial"/>
          <w:color w:val="000000"/>
        </w:rPr>
        <w:t>inline</w:t>
      </w:r>
      <w:proofErr w:type="spellEnd"/>
      <w:r>
        <w:rPr>
          <w:rFonts w:ascii="Arial" w:hAnsi="Arial" w:cs="Arial"/>
          <w:color w:val="000000"/>
        </w:rPr>
        <w:t xml:space="preserve"> with the laws and legislations of the BCS (British Computing Society, 2015). For example, they state in their code of conduct you must uphold the reputation of professionalism and good standards as well as make your application inclusive. In order to do avoid discrimination when developing our application for those with difficulty hearing and learning we will provide annotations on the screen to advise and tell the story as users participate with the environment.</w:t>
      </w:r>
    </w:p>
    <w:p w14:paraId="5D6FEFC2"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w:t>
      </w:r>
    </w:p>
    <w:p w14:paraId="2A4DC6BC" w14:textId="77777777" w:rsidR="00707101" w:rsidRDefault="00707101" w:rsidP="00707101">
      <w:pPr>
        <w:pStyle w:val="NormalWeb"/>
        <w:shd w:val="clear" w:color="auto" w:fill="FFFFFF"/>
        <w:spacing w:before="0" w:beforeAutospacing="0" w:after="0" w:afterAutospacing="0"/>
        <w:rPr>
          <w:color w:val="000000"/>
        </w:rPr>
      </w:pPr>
      <w:r>
        <w:rPr>
          <w:rFonts w:ascii="Arial" w:hAnsi="Arial" w:cs="Arial"/>
          <w:color w:val="000000"/>
        </w:rPr>
        <w:t xml:space="preserve">Lastly an act of professionalism we must obtain is version control and </w:t>
      </w:r>
      <w:proofErr w:type="spellStart"/>
      <w:r>
        <w:rPr>
          <w:rFonts w:ascii="Arial" w:hAnsi="Arial" w:cs="Arial"/>
          <w:color w:val="000000"/>
        </w:rPr>
        <w:t>back ups</w:t>
      </w:r>
      <w:proofErr w:type="spellEnd"/>
      <w:r>
        <w:rPr>
          <w:rFonts w:ascii="Arial" w:hAnsi="Arial" w:cs="Arial"/>
          <w:color w:val="000000"/>
        </w:rPr>
        <w:t xml:space="preserve">. No system will be successful without organized folders and files. In order to address this issue as a team have decided to use GitHub to manage version control. Although this is also a form of back up, it is still required we store an alternate form of back up on external storage for example a USB or </w:t>
      </w:r>
      <w:proofErr w:type="spellStart"/>
      <w:r>
        <w:rPr>
          <w:rFonts w:ascii="Arial" w:hAnsi="Arial" w:cs="Arial"/>
          <w:color w:val="000000"/>
        </w:rPr>
        <w:t>HardDrive</w:t>
      </w:r>
      <w:proofErr w:type="spellEnd"/>
      <w:r>
        <w:rPr>
          <w:rFonts w:ascii="Arial" w:hAnsi="Arial" w:cs="Arial"/>
          <w:color w:val="000000"/>
        </w:rPr>
        <w:t xml:space="preserve"> and in doing so it should be regularly to avoid data loss (</w:t>
      </w:r>
      <w:proofErr w:type="spellStart"/>
      <w:r>
        <w:rPr>
          <w:rFonts w:ascii="Arial" w:hAnsi="Arial" w:cs="Arial"/>
          <w:color w:val="000000"/>
        </w:rPr>
        <w:t>Hanselman</w:t>
      </w:r>
      <w:proofErr w:type="spellEnd"/>
      <w:r>
        <w:rPr>
          <w:rFonts w:ascii="Arial" w:hAnsi="Arial" w:cs="Arial"/>
          <w:color w:val="000000"/>
        </w:rPr>
        <w:t>, 2012).</w:t>
      </w:r>
    </w:p>
    <w:p w14:paraId="1075ED32" w14:textId="77777777" w:rsidR="00707101" w:rsidRPr="00707101" w:rsidRDefault="00707101" w:rsidP="00707101">
      <w:pPr>
        <w:rPr>
          <w:rStyle w:val="Emphasis"/>
          <w:b/>
          <w:i w:val="0"/>
          <w:color w:val="000000" w:themeColor="text1"/>
          <w:sz w:val="28"/>
          <w:u w:val="single"/>
        </w:rPr>
      </w:pPr>
    </w:p>
    <w:p w14:paraId="62AE5410" w14:textId="4804F529" w:rsidR="000F536D" w:rsidRPr="000F536D" w:rsidRDefault="003575D5" w:rsidP="000F536D">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sidRPr="000A2D6D">
        <w:rPr>
          <w:rStyle w:val="Emphasis"/>
          <w:b/>
          <w:i w:val="0"/>
          <w:color w:val="000000" w:themeColor="text1"/>
          <w:sz w:val="28"/>
          <w:u w:val="single"/>
        </w:rPr>
        <w:br w:type="page"/>
      </w:r>
    </w:p>
    <w:p w14:paraId="3D3BFCAE" w14:textId="08CFAD1E" w:rsidR="00573825" w:rsidRDefault="00573825" w:rsidP="009F66C3">
      <w:pPr>
        <w:pStyle w:val="Heading1"/>
        <w:numPr>
          <w:ilvl w:val="0"/>
          <w:numId w:val="1"/>
        </w:numPr>
        <w:rPr>
          <w:rStyle w:val="Emphasis"/>
          <w:b/>
          <w:i w:val="0"/>
          <w:color w:val="000000" w:themeColor="text1"/>
          <w:sz w:val="28"/>
          <w:u w:val="single"/>
        </w:rPr>
      </w:pPr>
      <w:bookmarkStart w:id="6" w:name="_Toc867785"/>
      <w:r>
        <w:rPr>
          <w:rStyle w:val="Emphasis"/>
          <w:b/>
          <w:i w:val="0"/>
          <w:color w:val="000000" w:themeColor="text1"/>
          <w:sz w:val="28"/>
          <w:u w:val="single"/>
        </w:rPr>
        <w:t>Costing</w:t>
      </w:r>
      <w:bookmarkEnd w:id="6"/>
    </w:p>
    <w:p w14:paraId="223100D0" w14:textId="42839460" w:rsidR="00771FDF" w:rsidRDefault="00771FDF" w:rsidP="00771FDF"/>
    <w:p w14:paraId="4CDFF7F2" w14:textId="1B823645" w:rsidR="00771FDF" w:rsidRDefault="00771FDF" w:rsidP="009F66C3">
      <w:pPr>
        <w:pStyle w:val="ListParagraph"/>
        <w:numPr>
          <w:ilvl w:val="0"/>
          <w:numId w:val="7"/>
        </w:numPr>
        <w:rPr>
          <w:sz w:val="28"/>
        </w:rPr>
      </w:pPr>
      <w:r>
        <w:rPr>
          <w:sz w:val="28"/>
        </w:rPr>
        <w:t>Cost of working on the project for each team member</w:t>
      </w:r>
    </w:p>
    <w:p w14:paraId="4E803A0F" w14:textId="246B8149" w:rsidR="00BC7828" w:rsidRDefault="00771FDF" w:rsidP="009F66C3">
      <w:pPr>
        <w:pStyle w:val="ListParagraph"/>
        <w:numPr>
          <w:ilvl w:val="0"/>
          <w:numId w:val="7"/>
        </w:numPr>
        <w:rPr>
          <w:sz w:val="28"/>
        </w:rPr>
      </w:pPr>
      <w:r w:rsidRPr="00BC7828">
        <w:rPr>
          <w:sz w:val="28"/>
        </w:rPr>
        <w:t xml:space="preserve">Cost of equipment e.g. </w:t>
      </w:r>
      <w:r w:rsidR="00BC7828" w:rsidRPr="00BC7828">
        <w:rPr>
          <w:sz w:val="28"/>
        </w:rPr>
        <w:t xml:space="preserve">Oculus VR headset, Desktop PC’s </w:t>
      </w:r>
      <w:proofErr w:type="spellStart"/>
      <w:r w:rsidR="00BC7828" w:rsidRPr="00BC7828">
        <w:rPr>
          <w:sz w:val="28"/>
        </w:rPr>
        <w:t>e.t.c</w:t>
      </w:r>
      <w:proofErr w:type="spellEnd"/>
    </w:p>
    <w:p w14:paraId="4B4B81AB" w14:textId="2CCC840C" w:rsidR="00BC7828" w:rsidRPr="00BC7828" w:rsidRDefault="00BC7828" w:rsidP="00BC7828">
      <w:pPr>
        <w:pStyle w:val="ListParagraph"/>
        <w:ind w:left="360"/>
        <w:rPr>
          <w:sz w:val="28"/>
        </w:rPr>
      </w:pPr>
    </w:p>
    <w:p w14:paraId="61354EA2"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509C4756" w14:textId="324E1E5A" w:rsidR="003D09A5" w:rsidRDefault="00573825" w:rsidP="00587F8B">
      <w:pPr>
        <w:pStyle w:val="Heading1"/>
        <w:numPr>
          <w:ilvl w:val="0"/>
          <w:numId w:val="1"/>
        </w:numPr>
        <w:rPr>
          <w:rStyle w:val="Emphasis"/>
          <w:b/>
          <w:i w:val="0"/>
          <w:color w:val="000000" w:themeColor="text1"/>
          <w:sz w:val="28"/>
          <w:u w:val="single"/>
        </w:rPr>
      </w:pPr>
      <w:bookmarkStart w:id="7" w:name="_Toc867786"/>
      <w:r w:rsidRPr="000E2880">
        <w:rPr>
          <w:rStyle w:val="Emphasis"/>
          <w:b/>
          <w:i w:val="0"/>
          <w:color w:val="000000" w:themeColor="text1"/>
          <w:sz w:val="28"/>
          <w:u w:val="single"/>
        </w:rPr>
        <w:t>Subsystem Specification</w:t>
      </w:r>
      <w:bookmarkEnd w:id="7"/>
    </w:p>
    <w:p w14:paraId="79EF3603" w14:textId="77777777" w:rsidR="003D09A5" w:rsidRDefault="003D09A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sdt>
      <w:sdtPr>
        <w:id w:val="-1469200410"/>
        <w:docPartObj>
          <w:docPartGallery w:val="Bibliographies"/>
          <w:docPartUnique/>
        </w:docPartObj>
      </w:sdtPr>
      <w:sdtEndPr>
        <w:rPr>
          <w:rFonts w:asciiTheme="minorHAnsi" w:eastAsiaTheme="minorHAnsi" w:hAnsiTheme="minorHAnsi" w:cstheme="minorBidi"/>
          <w:color w:val="auto"/>
          <w:sz w:val="22"/>
          <w:szCs w:val="22"/>
        </w:rPr>
      </w:sdtEndPr>
      <w:sdtContent>
        <w:p w14:paraId="3A04CC21" w14:textId="6766221A" w:rsidR="003D09A5" w:rsidRDefault="003D09A5">
          <w:pPr>
            <w:pStyle w:val="Heading1"/>
          </w:pPr>
          <w:r>
            <w:t>References</w:t>
          </w:r>
        </w:p>
        <w:sdt>
          <w:sdtPr>
            <w:id w:val="-573587230"/>
            <w:bibliography/>
          </w:sdtPr>
          <w:sdtContent>
            <w:p w14:paraId="6517E68D" w14:textId="30DE6E61" w:rsidR="003D09A5" w:rsidRPr="003D09A5" w:rsidRDefault="003D09A5" w:rsidP="003D09A5">
              <w:pPr>
                <w:pStyle w:val="Bibliography"/>
                <w:rPr>
                  <w:noProof/>
                  <w:sz w:val="24"/>
                  <w:szCs w:val="24"/>
                </w:rPr>
              </w:pPr>
              <w:r>
                <w:fldChar w:fldCharType="begin"/>
              </w:r>
              <w:r>
                <w:instrText xml:space="preserve"> BIBLIOGRAPHY </w:instrText>
              </w:r>
              <w:r>
                <w:fldChar w:fldCharType="separate"/>
              </w:r>
              <w:r>
                <w:rPr>
                  <w:noProof/>
                </w:rPr>
                <w:t xml:space="preserve">Conway, A., James, J. I. &amp; Gladyshev, P., 2015. </w:t>
              </w:r>
              <w:r>
                <w:rPr>
                  <w:i/>
                  <w:iCs/>
                  <w:noProof/>
                </w:rPr>
                <w:t xml:space="preserve">Development and Initial User Evaluation of A Virtual Crime Scene Simulator Including Digital Evidence, </w:t>
              </w:r>
              <w:r>
                <w:rPr>
                  <w:noProof/>
                </w:rPr>
                <w:t>Seoul: Springer.</w:t>
              </w:r>
              <w:r>
                <w:rPr>
                  <w:b/>
                  <w:bCs/>
                  <w:noProof/>
                </w:rPr>
                <w:fldChar w:fldCharType="end"/>
              </w:r>
            </w:p>
          </w:sdtContent>
        </w:sdt>
      </w:sdtContent>
    </w:sdt>
    <w:p w14:paraId="4F595CE8" w14:textId="77777777" w:rsidR="007F3C29" w:rsidRPr="007F3C29" w:rsidRDefault="007F3C29" w:rsidP="003D09A5">
      <w:pPr>
        <w:pStyle w:val="Heading1"/>
        <w:ind w:left="360"/>
      </w:pPr>
    </w:p>
    <w:sectPr w:rsidR="007F3C29" w:rsidRPr="007F3C29" w:rsidSect="006D36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5C655" w14:textId="77777777" w:rsidR="00F765F4" w:rsidRDefault="00F765F4" w:rsidP="00BA0163">
      <w:pPr>
        <w:spacing w:after="0" w:line="240" w:lineRule="auto"/>
      </w:pPr>
      <w:r>
        <w:separator/>
      </w:r>
    </w:p>
  </w:endnote>
  <w:endnote w:type="continuationSeparator" w:id="0">
    <w:p w14:paraId="4267A004" w14:textId="77777777" w:rsidR="00F765F4" w:rsidRDefault="00F765F4"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907017"/>
      <w:docPartObj>
        <w:docPartGallery w:val="Page Numbers (Bottom of Page)"/>
        <w:docPartUnique/>
      </w:docPartObj>
    </w:sdtPr>
    <w:sdtEndPr>
      <w:rPr>
        <w:noProof/>
      </w:rPr>
    </w:sdtEndPr>
    <w:sdtContent>
      <w:p w14:paraId="19C3A103" w14:textId="7B38E4C2" w:rsidR="00577798" w:rsidRDefault="00577798">
        <w:pPr>
          <w:pStyle w:val="Footer"/>
          <w:jc w:val="center"/>
        </w:pPr>
        <w:r>
          <w:fldChar w:fldCharType="begin"/>
        </w:r>
        <w:r>
          <w:instrText xml:space="preserve"> PAGE   \* MERGEFORMAT </w:instrText>
        </w:r>
        <w:r>
          <w:fldChar w:fldCharType="separate"/>
        </w:r>
        <w:r w:rsidR="00C91AC9">
          <w:rPr>
            <w:noProof/>
          </w:rPr>
          <w:t>1</w:t>
        </w:r>
        <w:r>
          <w:rPr>
            <w:noProof/>
          </w:rPr>
          <w:fldChar w:fldCharType="end"/>
        </w:r>
      </w:p>
    </w:sdtContent>
  </w:sdt>
  <w:p w14:paraId="0104B8D9" w14:textId="77777777" w:rsidR="00577798" w:rsidRDefault="0057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ED2E" w14:textId="77777777" w:rsidR="00F765F4" w:rsidRDefault="00F765F4" w:rsidP="00BA0163">
      <w:pPr>
        <w:spacing w:after="0" w:line="240" w:lineRule="auto"/>
      </w:pPr>
      <w:r>
        <w:separator/>
      </w:r>
    </w:p>
  </w:footnote>
  <w:footnote w:type="continuationSeparator" w:id="0">
    <w:p w14:paraId="48769E1A" w14:textId="77777777" w:rsidR="00F765F4" w:rsidRDefault="00F765F4"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B71D3" w14:textId="77777777" w:rsidR="00577798" w:rsidRDefault="00577798">
    <w:pPr>
      <w:pStyle w:val="Header"/>
    </w:pPr>
    <w:r>
      <w:t xml:space="preserve">Al-Hassan Mohammad </w:t>
    </w:r>
    <w:r>
      <w:tab/>
    </w:r>
    <w:r>
      <w:tab/>
      <w:t>w16020122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738"/>
    <w:multiLevelType w:val="hybridMultilevel"/>
    <w:tmpl w:val="75523380"/>
    <w:lvl w:ilvl="0" w:tplc="0E088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2776FC4"/>
    <w:multiLevelType w:val="hybridMultilevel"/>
    <w:tmpl w:val="24ECD1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5"/>
  </w:num>
  <w:num w:numId="4">
    <w:abstractNumId w:val="10"/>
  </w:num>
  <w:num w:numId="5">
    <w:abstractNumId w:val="11"/>
  </w:num>
  <w:num w:numId="6">
    <w:abstractNumId w:val="8"/>
  </w:num>
  <w:num w:numId="7">
    <w:abstractNumId w:val="9"/>
  </w:num>
  <w:num w:numId="8">
    <w:abstractNumId w:val="13"/>
  </w:num>
  <w:num w:numId="9">
    <w:abstractNumId w:val="4"/>
  </w:num>
  <w:num w:numId="10">
    <w:abstractNumId w:val="2"/>
  </w:num>
  <w:num w:numId="11">
    <w:abstractNumId w:val="6"/>
  </w:num>
  <w:num w:numId="12">
    <w:abstractNumId w:val="0"/>
  </w:num>
  <w:num w:numId="13">
    <w:abstractNumId w:val="12"/>
  </w:num>
  <w:num w:numId="1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A"/>
    <w:rsid w:val="0000133C"/>
    <w:rsid w:val="00002F79"/>
    <w:rsid w:val="00011CF1"/>
    <w:rsid w:val="00012263"/>
    <w:rsid w:val="00012A64"/>
    <w:rsid w:val="00026B95"/>
    <w:rsid w:val="0003012E"/>
    <w:rsid w:val="0003571E"/>
    <w:rsid w:val="000416A7"/>
    <w:rsid w:val="00041F9F"/>
    <w:rsid w:val="000427E8"/>
    <w:rsid w:val="0004481E"/>
    <w:rsid w:val="00047417"/>
    <w:rsid w:val="000511EE"/>
    <w:rsid w:val="00052D28"/>
    <w:rsid w:val="0006423A"/>
    <w:rsid w:val="0007115D"/>
    <w:rsid w:val="00075035"/>
    <w:rsid w:val="00075850"/>
    <w:rsid w:val="00076C2E"/>
    <w:rsid w:val="00080DAF"/>
    <w:rsid w:val="00081A5A"/>
    <w:rsid w:val="00082BA0"/>
    <w:rsid w:val="0008666C"/>
    <w:rsid w:val="0009776C"/>
    <w:rsid w:val="000A2D6D"/>
    <w:rsid w:val="000A3418"/>
    <w:rsid w:val="000A7373"/>
    <w:rsid w:val="000B25BF"/>
    <w:rsid w:val="000B5208"/>
    <w:rsid w:val="000C44A4"/>
    <w:rsid w:val="000D13FC"/>
    <w:rsid w:val="000E0A0B"/>
    <w:rsid w:val="000E13E8"/>
    <w:rsid w:val="000E2880"/>
    <w:rsid w:val="000E422A"/>
    <w:rsid w:val="000F0DAA"/>
    <w:rsid w:val="000F266F"/>
    <w:rsid w:val="000F536D"/>
    <w:rsid w:val="00106010"/>
    <w:rsid w:val="0011468D"/>
    <w:rsid w:val="00120217"/>
    <w:rsid w:val="001405F0"/>
    <w:rsid w:val="00145C75"/>
    <w:rsid w:val="00147B8E"/>
    <w:rsid w:val="001501B3"/>
    <w:rsid w:val="00150EEB"/>
    <w:rsid w:val="0015675A"/>
    <w:rsid w:val="0015782E"/>
    <w:rsid w:val="001743C5"/>
    <w:rsid w:val="001750FC"/>
    <w:rsid w:val="00175B92"/>
    <w:rsid w:val="00177EF3"/>
    <w:rsid w:val="00180EF6"/>
    <w:rsid w:val="00185CAD"/>
    <w:rsid w:val="001978E1"/>
    <w:rsid w:val="001A53B1"/>
    <w:rsid w:val="001A7514"/>
    <w:rsid w:val="001B1E68"/>
    <w:rsid w:val="001B265F"/>
    <w:rsid w:val="001B46E9"/>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B69"/>
    <w:rsid w:val="00227C37"/>
    <w:rsid w:val="00230B21"/>
    <w:rsid w:val="00232066"/>
    <w:rsid w:val="00233E62"/>
    <w:rsid w:val="002378E0"/>
    <w:rsid w:val="002403C4"/>
    <w:rsid w:val="00240F0A"/>
    <w:rsid w:val="002428CE"/>
    <w:rsid w:val="00243440"/>
    <w:rsid w:val="00247CEB"/>
    <w:rsid w:val="00257305"/>
    <w:rsid w:val="0026415E"/>
    <w:rsid w:val="00265112"/>
    <w:rsid w:val="00271815"/>
    <w:rsid w:val="0027654B"/>
    <w:rsid w:val="00277E82"/>
    <w:rsid w:val="00280328"/>
    <w:rsid w:val="00282240"/>
    <w:rsid w:val="00284821"/>
    <w:rsid w:val="00285FF4"/>
    <w:rsid w:val="002874B0"/>
    <w:rsid w:val="00294B90"/>
    <w:rsid w:val="002A1FFE"/>
    <w:rsid w:val="002A5573"/>
    <w:rsid w:val="002A73D9"/>
    <w:rsid w:val="002B01B6"/>
    <w:rsid w:val="002B6493"/>
    <w:rsid w:val="002B6D43"/>
    <w:rsid w:val="002C30B7"/>
    <w:rsid w:val="002C3A7A"/>
    <w:rsid w:val="002D1983"/>
    <w:rsid w:val="002D442F"/>
    <w:rsid w:val="002D46AF"/>
    <w:rsid w:val="002D5833"/>
    <w:rsid w:val="002E391C"/>
    <w:rsid w:val="002E4848"/>
    <w:rsid w:val="002F07AD"/>
    <w:rsid w:val="002F1653"/>
    <w:rsid w:val="002F3C33"/>
    <w:rsid w:val="002F7121"/>
    <w:rsid w:val="003024DB"/>
    <w:rsid w:val="003027E5"/>
    <w:rsid w:val="0030424F"/>
    <w:rsid w:val="003042DF"/>
    <w:rsid w:val="0030703A"/>
    <w:rsid w:val="003075B7"/>
    <w:rsid w:val="003102B0"/>
    <w:rsid w:val="00310C60"/>
    <w:rsid w:val="0031221A"/>
    <w:rsid w:val="0031736C"/>
    <w:rsid w:val="00330FC6"/>
    <w:rsid w:val="003325F4"/>
    <w:rsid w:val="00335B64"/>
    <w:rsid w:val="00337796"/>
    <w:rsid w:val="00342129"/>
    <w:rsid w:val="003431C9"/>
    <w:rsid w:val="00346004"/>
    <w:rsid w:val="0034631C"/>
    <w:rsid w:val="00351B62"/>
    <w:rsid w:val="00351EFD"/>
    <w:rsid w:val="003571C7"/>
    <w:rsid w:val="003575D5"/>
    <w:rsid w:val="00364155"/>
    <w:rsid w:val="00373FE8"/>
    <w:rsid w:val="00381353"/>
    <w:rsid w:val="00391067"/>
    <w:rsid w:val="003A435E"/>
    <w:rsid w:val="003A5FA6"/>
    <w:rsid w:val="003A7706"/>
    <w:rsid w:val="003B78EF"/>
    <w:rsid w:val="003C0269"/>
    <w:rsid w:val="003C0462"/>
    <w:rsid w:val="003C28FF"/>
    <w:rsid w:val="003C6E70"/>
    <w:rsid w:val="003D09A5"/>
    <w:rsid w:val="003D1D72"/>
    <w:rsid w:val="003D2A31"/>
    <w:rsid w:val="003D4532"/>
    <w:rsid w:val="003D4A92"/>
    <w:rsid w:val="003E5729"/>
    <w:rsid w:val="003E692F"/>
    <w:rsid w:val="003F39E2"/>
    <w:rsid w:val="003F7688"/>
    <w:rsid w:val="0040502F"/>
    <w:rsid w:val="00410CCA"/>
    <w:rsid w:val="004135E3"/>
    <w:rsid w:val="00417D1A"/>
    <w:rsid w:val="00424724"/>
    <w:rsid w:val="00427C0F"/>
    <w:rsid w:val="004340BA"/>
    <w:rsid w:val="00437F63"/>
    <w:rsid w:val="00442629"/>
    <w:rsid w:val="00444E06"/>
    <w:rsid w:val="004461A3"/>
    <w:rsid w:val="00453AC4"/>
    <w:rsid w:val="0045723C"/>
    <w:rsid w:val="00461017"/>
    <w:rsid w:val="00465065"/>
    <w:rsid w:val="00465B09"/>
    <w:rsid w:val="00466EB5"/>
    <w:rsid w:val="00467C39"/>
    <w:rsid w:val="0047159D"/>
    <w:rsid w:val="0048036E"/>
    <w:rsid w:val="004819C0"/>
    <w:rsid w:val="00485DDB"/>
    <w:rsid w:val="00487A05"/>
    <w:rsid w:val="0049165A"/>
    <w:rsid w:val="00491679"/>
    <w:rsid w:val="00492C07"/>
    <w:rsid w:val="004943EA"/>
    <w:rsid w:val="004956ED"/>
    <w:rsid w:val="00495E2B"/>
    <w:rsid w:val="004A126E"/>
    <w:rsid w:val="004A2F10"/>
    <w:rsid w:val="004B0870"/>
    <w:rsid w:val="004C0E7E"/>
    <w:rsid w:val="004D1BEE"/>
    <w:rsid w:val="004D1E90"/>
    <w:rsid w:val="004D3A47"/>
    <w:rsid w:val="004E1E83"/>
    <w:rsid w:val="004E2250"/>
    <w:rsid w:val="004F0EF9"/>
    <w:rsid w:val="004F2B1B"/>
    <w:rsid w:val="004F3A6C"/>
    <w:rsid w:val="00500762"/>
    <w:rsid w:val="00502C13"/>
    <w:rsid w:val="00505357"/>
    <w:rsid w:val="00515D43"/>
    <w:rsid w:val="00515E9E"/>
    <w:rsid w:val="005166C4"/>
    <w:rsid w:val="005227FC"/>
    <w:rsid w:val="005235DC"/>
    <w:rsid w:val="00526B0C"/>
    <w:rsid w:val="00527E17"/>
    <w:rsid w:val="005310F3"/>
    <w:rsid w:val="0053613A"/>
    <w:rsid w:val="00537140"/>
    <w:rsid w:val="00542B94"/>
    <w:rsid w:val="005500BB"/>
    <w:rsid w:val="0055010E"/>
    <w:rsid w:val="00550302"/>
    <w:rsid w:val="005531C3"/>
    <w:rsid w:val="00553A63"/>
    <w:rsid w:val="00553F36"/>
    <w:rsid w:val="005575FE"/>
    <w:rsid w:val="00563CB5"/>
    <w:rsid w:val="005641AF"/>
    <w:rsid w:val="00565FB2"/>
    <w:rsid w:val="00573825"/>
    <w:rsid w:val="00577798"/>
    <w:rsid w:val="00577F89"/>
    <w:rsid w:val="00581A9D"/>
    <w:rsid w:val="00586DDD"/>
    <w:rsid w:val="00587579"/>
    <w:rsid w:val="0059091B"/>
    <w:rsid w:val="00591DBB"/>
    <w:rsid w:val="00592BCE"/>
    <w:rsid w:val="00595330"/>
    <w:rsid w:val="005973F3"/>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367D"/>
    <w:rsid w:val="005D7AD0"/>
    <w:rsid w:val="005E1FAD"/>
    <w:rsid w:val="005E64B1"/>
    <w:rsid w:val="005E798F"/>
    <w:rsid w:val="005F156E"/>
    <w:rsid w:val="005F7DCB"/>
    <w:rsid w:val="006015AA"/>
    <w:rsid w:val="00613960"/>
    <w:rsid w:val="006218D4"/>
    <w:rsid w:val="00622898"/>
    <w:rsid w:val="00623DB7"/>
    <w:rsid w:val="00634F0A"/>
    <w:rsid w:val="0064001D"/>
    <w:rsid w:val="00641925"/>
    <w:rsid w:val="00644728"/>
    <w:rsid w:val="00647D59"/>
    <w:rsid w:val="006511FB"/>
    <w:rsid w:val="0065260D"/>
    <w:rsid w:val="00663A77"/>
    <w:rsid w:val="00682EEA"/>
    <w:rsid w:val="00690924"/>
    <w:rsid w:val="0069187A"/>
    <w:rsid w:val="00692003"/>
    <w:rsid w:val="006962F2"/>
    <w:rsid w:val="00697FD6"/>
    <w:rsid w:val="006A0B0B"/>
    <w:rsid w:val="006A34CF"/>
    <w:rsid w:val="006A3BA3"/>
    <w:rsid w:val="006B23C8"/>
    <w:rsid w:val="006B26EB"/>
    <w:rsid w:val="006B2CCA"/>
    <w:rsid w:val="006B4258"/>
    <w:rsid w:val="006C0560"/>
    <w:rsid w:val="006C1AD8"/>
    <w:rsid w:val="006D193F"/>
    <w:rsid w:val="006D36CD"/>
    <w:rsid w:val="006E5F4E"/>
    <w:rsid w:val="006F2B03"/>
    <w:rsid w:val="006F2B43"/>
    <w:rsid w:val="00700ACF"/>
    <w:rsid w:val="00707101"/>
    <w:rsid w:val="00712BEB"/>
    <w:rsid w:val="00714510"/>
    <w:rsid w:val="00716955"/>
    <w:rsid w:val="0071716D"/>
    <w:rsid w:val="00717985"/>
    <w:rsid w:val="007243EA"/>
    <w:rsid w:val="007255EC"/>
    <w:rsid w:val="0073118E"/>
    <w:rsid w:val="007322A6"/>
    <w:rsid w:val="00732363"/>
    <w:rsid w:val="00733781"/>
    <w:rsid w:val="00735795"/>
    <w:rsid w:val="00741A12"/>
    <w:rsid w:val="00743AC6"/>
    <w:rsid w:val="00743CA6"/>
    <w:rsid w:val="0075200C"/>
    <w:rsid w:val="00752878"/>
    <w:rsid w:val="00755B48"/>
    <w:rsid w:val="0076396A"/>
    <w:rsid w:val="0076431C"/>
    <w:rsid w:val="00767973"/>
    <w:rsid w:val="00771FDF"/>
    <w:rsid w:val="007746DF"/>
    <w:rsid w:val="00780BF3"/>
    <w:rsid w:val="00781DF7"/>
    <w:rsid w:val="00782B84"/>
    <w:rsid w:val="00792A90"/>
    <w:rsid w:val="00795376"/>
    <w:rsid w:val="00797982"/>
    <w:rsid w:val="007A2BE5"/>
    <w:rsid w:val="007A4A54"/>
    <w:rsid w:val="007B0F8C"/>
    <w:rsid w:val="007B190D"/>
    <w:rsid w:val="007B6F46"/>
    <w:rsid w:val="007B7E35"/>
    <w:rsid w:val="007C2300"/>
    <w:rsid w:val="007C4D57"/>
    <w:rsid w:val="007C5E9D"/>
    <w:rsid w:val="007C69C5"/>
    <w:rsid w:val="007C765E"/>
    <w:rsid w:val="007E7CC1"/>
    <w:rsid w:val="007F0540"/>
    <w:rsid w:val="007F3282"/>
    <w:rsid w:val="007F33D1"/>
    <w:rsid w:val="007F3C29"/>
    <w:rsid w:val="007F7048"/>
    <w:rsid w:val="0080356A"/>
    <w:rsid w:val="008103C2"/>
    <w:rsid w:val="008104E8"/>
    <w:rsid w:val="008119DC"/>
    <w:rsid w:val="00816F61"/>
    <w:rsid w:val="0082125E"/>
    <w:rsid w:val="008247C4"/>
    <w:rsid w:val="00824962"/>
    <w:rsid w:val="00831D1D"/>
    <w:rsid w:val="00851AAA"/>
    <w:rsid w:val="00853786"/>
    <w:rsid w:val="00855941"/>
    <w:rsid w:val="00857FF3"/>
    <w:rsid w:val="008619D4"/>
    <w:rsid w:val="008627BE"/>
    <w:rsid w:val="00865ABD"/>
    <w:rsid w:val="00865EC1"/>
    <w:rsid w:val="00866D8F"/>
    <w:rsid w:val="00867576"/>
    <w:rsid w:val="0086764F"/>
    <w:rsid w:val="00867DC8"/>
    <w:rsid w:val="00870995"/>
    <w:rsid w:val="008747FD"/>
    <w:rsid w:val="00883CF4"/>
    <w:rsid w:val="0089316A"/>
    <w:rsid w:val="00893D73"/>
    <w:rsid w:val="008967C2"/>
    <w:rsid w:val="008A1A9F"/>
    <w:rsid w:val="008B22C1"/>
    <w:rsid w:val="008B4061"/>
    <w:rsid w:val="008B4681"/>
    <w:rsid w:val="008B4747"/>
    <w:rsid w:val="008C0E4B"/>
    <w:rsid w:val="008C5946"/>
    <w:rsid w:val="008D23F8"/>
    <w:rsid w:val="008D5AD7"/>
    <w:rsid w:val="008D6E9D"/>
    <w:rsid w:val="008D70DF"/>
    <w:rsid w:val="008F0B7E"/>
    <w:rsid w:val="008F2620"/>
    <w:rsid w:val="008F310B"/>
    <w:rsid w:val="009013D0"/>
    <w:rsid w:val="00905928"/>
    <w:rsid w:val="00913E0A"/>
    <w:rsid w:val="009173B1"/>
    <w:rsid w:val="00923824"/>
    <w:rsid w:val="009255DB"/>
    <w:rsid w:val="00944D65"/>
    <w:rsid w:val="0094769B"/>
    <w:rsid w:val="00951DA5"/>
    <w:rsid w:val="00957776"/>
    <w:rsid w:val="00957CD6"/>
    <w:rsid w:val="00957E24"/>
    <w:rsid w:val="00963131"/>
    <w:rsid w:val="00970026"/>
    <w:rsid w:val="009705D8"/>
    <w:rsid w:val="009730ED"/>
    <w:rsid w:val="00975B15"/>
    <w:rsid w:val="0097682A"/>
    <w:rsid w:val="00980AA4"/>
    <w:rsid w:val="00981ADC"/>
    <w:rsid w:val="009871FE"/>
    <w:rsid w:val="0098729C"/>
    <w:rsid w:val="009A08BD"/>
    <w:rsid w:val="009A2AFD"/>
    <w:rsid w:val="009B271C"/>
    <w:rsid w:val="009B65CE"/>
    <w:rsid w:val="009B6E28"/>
    <w:rsid w:val="009B7894"/>
    <w:rsid w:val="009C2CF6"/>
    <w:rsid w:val="009C5B17"/>
    <w:rsid w:val="009C6727"/>
    <w:rsid w:val="009D3924"/>
    <w:rsid w:val="009D4793"/>
    <w:rsid w:val="009E1CD8"/>
    <w:rsid w:val="009E7109"/>
    <w:rsid w:val="009E751B"/>
    <w:rsid w:val="009F66C3"/>
    <w:rsid w:val="00A02C59"/>
    <w:rsid w:val="00A03E90"/>
    <w:rsid w:val="00A04045"/>
    <w:rsid w:val="00A04A2E"/>
    <w:rsid w:val="00A0605D"/>
    <w:rsid w:val="00A1224C"/>
    <w:rsid w:val="00A137AE"/>
    <w:rsid w:val="00A22375"/>
    <w:rsid w:val="00A233AA"/>
    <w:rsid w:val="00A27B82"/>
    <w:rsid w:val="00A307A4"/>
    <w:rsid w:val="00A33CF7"/>
    <w:rsid w:val="00A346B2"/>
    <w:rsid w:val="00A34FFD"/>
    <w:rsid w:val="00A42E4F"/>
    <w:rsid w:val="00A43B2B"/>
    <w:rsid w:val="00A45CFA"/>
    <w:rsid w:val="00A510D5"/>
    <w:rsid w:val="00A53ED5"/>
    <w:rsid w:val="00A54C7B"/>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46D6"/>
    <w:rsid w:val="00AB2786"/>
    <w:rsid w:val="00AB4C29"/>
    <w:rsid w:val="00AC4BC8"/>
    <w:rsid w:val="00AC62B7"/>
    <w:rsid w:val="00AD1E61"/>
    <w:rsid w:val="00AD3006"/>
    <w:rsid w:val="00AE3166"/>
    <w:rsid w:val="00AE73C5"/>
    <w:rsid w:val="00AF0844"/>
    <w:rsid w:val="00AF568C"/>
    <w:rsid w:val="00B013EA"/>
    <w:rsid w:val="00B05E82"/>
    <w:rsid w:val="00B06F49"/>
    <w:rsid w:val="00B0705D"/>
    <w:rsid w:val="00B110A4"/>
    <w:rsid w:val="00B1398A"/>
    <w:rsid w:val="00B15E56"/>
    <w:rsid w:val="00B15FF2"/>
    <w:rsid w:val="00B31FA5"/>
    <w:rsid w:val="00B3311B"/>
    <w:rsid w:val="00B35BAA"/>
    <w:rsid w:val="00B363F2"/>
    <w:rsid w:val="00B415C6"/>
    <w:rsid w:val="00B46590"/>
    <w:rsid w:val="00B474E6"/>
    <w:rsid w:val="00B47998"/>
    <w:rsid w:val="00B52AEC"/>
    <w:rsid w:val="00B5406C"/>
    <w:rsid w:val="00B60B4C"/>
    <w:rsid w:val="00B6145E"/>
    <w:rsid w:val="00B65209"/>
    <w:rsid w:val="00B72AA2"/>
    <w:rsid w:val="00B7565B"/>
    <w:rsid w:val="00B77FB9"/>
    <w:rsid w:val="00B8261B"/>
    <w:rsid w:val="00B82E37"/>
    <w:rsid w:val="00B83AB1"/>
    <w:rsid w:val="00B8629D"/>
    <w:rsid w:val="00B9357E"/>
    <w:rsid w:val="00BA003A"/>
    <w:rsid w:val="00BA0163"/>
    <w:rsid w:val="00BA1594"/>
    <w:rsid w:val="00BA3474"/>
    <w:rsid w:val="00BB0E10"/>
    <w:rsid w:val="00BB2B86"/>
    <w:rsid w:val="00BB4487"/>
    <w:rsid w:val="00BB6C93"/>
    <w:rsid w:val="00BC6182"/>
    <w:rsid w:val="00BC6A2A"/>
    <w:rsid w:val="00BC7828"/>
    <w:rsid w:val="00BD2D2F"/>
    <w:rsid w:val="00BD54C7"/>
    <w:rsid w:val="00BD7CDE"/>
    <w:rsid w:val="00BE3436"/>
    <w:rsid w:val="00BF2204"/>
    <w:rsid w:val="00BF2AD6"/>
    <w:rsid w:val="00BF7D35"/>
    <w:rsid w:val="00C04A05"/>
    <w:rsid w:val="00C061FC"/>
    <w:rsid w:val="00C1040A"/>
    <w:rsid w:val="00C108C5"/>
    <w:rsid w:val="00C12A51"/>
    <w:rsid w:val="00C14761"/>
    <w:rsid w:val="00C27049"/>
    <w:rsid w:val="00C4141A"/>
    <w:rsid w:val="00C437E8"/>
    <w:rsid w:val="00C479F3"/>
    <w:rsid w:val="00C51249"/>
    <w:rsid w:val="00C56792"/>
    <w:rsid w:val="00C57AB5"/>
    <w:rsid w:val="00C60B9C"/>
    <w:rsid w:val="00C6341C"/>
    <w:rsid w:val="00C65F5B"/>
    <w:rsid w:val="00C736AC"/>
    <w:rsid w:val="00C737D8"/>
    <w:rsid w:val="00C77888"/>
    <w:rsid w:val="00C87203"/>
    <w:rsid w:val="00C91AC9"/>
    <w:rsid w:val="00C92DE2"/>
    <w:rsid w:val="00C96E4D"/>
    <w:rsid w:val="00CA17D5"/>
    <w:rsid w:val="00CA18AF"/>
    <w:rsid w:val="00CA73E9"/>
    <w:rsid w:val="00CB25C9"/>
    <w:rsid w:val="00CB28A2"/>
    <w:rsid w:val="00CB4764"/>
    <w:rsid w:val="00CB59AF"/>
    <w:rsid w:val="00CB68A3"/>
    <w:rsid w:val="00CC0CB1"/>
    <w:rsid w:val="00CC11FD"/>
    <w:rsid w:val="00CC1D2B"/>
    <w:rsid w:val="00CD2EC2"/>
    <w:rsid w:val="00CD32CB"/>
    <w:rsid w:val="00CD4B3C"/>
    <w:rsid w:val="00CD51DB"/>
    <w:rsid w:val="00CD73BD"/>
    <w:rsid w:val="00CE061B"/>
    <w:rsid w:val="00CE3D13"/>
    <w:rsid w:val="00CE4B14"/>
    <w:rsid w:val="00CF1DEE"/>
    <w:rsid w:val="00CF3A18"/>
    <w:rsid w:val="00CF4140"/>
    <w:rsid w:val="00CF46D2"/>
    <w:rsid w:val="00CF68D7"/>
    <w:rsid w:val="00CF731F"/>
    <w:rsid w:val="00D00B67"/>
    <w:rsid w:val="00D01929"/>
    <w:rsid w:val="00D0207F"/>
    <w:rsid w:val="00D05226"/>
    <w:rsid w:val="00D1019F"/>
    <w:rsid w:val="00D14148"/>
    <w:rsid w:val="00D14712"/>
    <w:rsid w:val="00D1626A"/>
    <w:rsid w:val="00D1687B"/>
    <w:rsid w:val="00D215C0"/>
    <w:rsid w:val="00D30905"/>
    <w:rsid w:val="00D32354"/>
    <w:rsid w:val="00D33F72"/>
    <w:rsid w:val="00D34E30"/>
    <w:rsid w:val="00D402C7"/>
    <w:rsid w:val="00D4528F"/>
    <w:rsid w:val="00D46F9F"/>
    <w:rsid w:val="00D5299A"/>
    <w:rsid w:val="00D5371D"/>
    <w:rsid w:val="00D5746C"/>
    <w:rsid w:val="00D5794E"/>
    <w:rsid w:val="00D61B2F"/>
    <w:rsid w:val="00D6203B"/>
    <w:rsid w:val="00D64974"/>
    <w:rsid w:val="00D65344"/>
    <w:rsid w:val="00D712BD"/>
    <w:rsid w:val="00D731B3"/>
    <w:rsid w:val="00D756AC"/>
    <w:rsid w:val="00D811DC"/>
    <w:rsid w:val="00D90117"/>
    <w:rsid w:val="00D941FC"/>
    <w:rsid w:val="00D9655C"/>
    <w:rsid w:val="00D97231"/>
    <w:rsid w:val="00D97439"/>
    <w:rsid w:val="00D97904"/>
    <w:rsid w:val="00DA31E9"/>
    <w:rsid w:val="00DA4D0F"/>
    <w:rsid w:val="00DA6A0C"/>
    <w:rsid w:val="00DA6C31"/>
    <w:rsid w:val="00DA7121"/>
    <w:rsid w:val="00DA7E3A"/>
    <w:rsid w:val="00DB3189"/>
    <w:rsid w:val="00DB409F"/>
    <w:rsid w:val="00DB433C"/>
    <w:rsid w:val="00DB4733"/>
    <w:rsid w:val="00DC06BE"/>
    <w:rsid w:val="00DC3AD2"/>
    <w:rsid w:val="00DC520F"/>
    <w:rsid w:val="00DC6C0A"/>
    <w:rsid w:val="00DD01FC"/>
    <w:rsid w:val="00DD155D"/>
    <w:rsid w:val="00DD266B"/>
    <w:rsid w:val="00DD7B9A"/>
    <w:rsid w:val="00DE161E"/>
    <w:rsid w:val="00DE4277"/>
    <w:rsid w:val="00DE4B4B"/>
    <w:rsid w:val="00DF2D2C"/>
    <w:rsid w:val="00E012FB"/>
    <w:rsid w:val="00E01AB2"/>
    <w:rsid w:val="00E11AE5"/>
    <w:rsid w:val="00E12EF8"/>
    <w:rsid w:val="00E16B57"/>
    <w:rsid w:val="00E210B2"/>
    <w:rsid w:val="00E22967"/>
    <w:rsid w:val="00E33535"/>
    <w:rsid w:val="00E4361F"/>
    <w:rsid w:val="00E55789"/>
    <w:rsid w:val="00E57900"/>
    <w:rsid w:val="00E628A4"/>
    <w:rsid w:val="00E639AE"/>
    <w:rsid w:val="00E6679D"/>
    <w:rsid w:val="00E70124"/>
    <w:rsid w:val="00E712E5"/>
    <w:rsid w:val="00E73FCA"/>
    <w:rsid w:val="00E7790E"/>
    <w:rsid w:val="00E81DD4"/>
    <w:rsid w:val="00E90596"/>
    <w:rsid w:val="00E94F32"/>
    <w:rsid w:val="00E9631A"/>
    <w:rsid w:val="00EB7CD6"/>
    <w:rsid w:val="00EC5920"/>
    <w:rsid w:val="00EC7EDB"/>
    <w:rsid w:val="00ED3211"/>
    <w:rsid w:val="00ED465F"/>
    <w:rsid w:val="00EE01C4"/>
    <w:rsid w:val="00EE0B22"/>
    <w:rsid w:val="00EE2045"/>
    <w:rsid w:val="00EE4075"/>
    <w:rsid w:val="00EE4931"/>
    <w:rsid w:val="00EF03BA"/>
    <w:rsid w:val="00EF38FD"/>
    <w:rsid w:val="00EF4AC7"/>
    <w:rsid w:val="00EF647D"/>
    <w:rsid w:val="00EF7FB2"/>
    <w:rsid w:val="00F02CDE"/>
    <w:rsid w:val="00F100E7"/>
    <w:rsid w:val="00F11E36"/>
    <w:rsid w:val="00F16CBE"/>
    <w:rsid w:val="00F201A2"/>
    <w:rsid w:val="00F20FD0"/>
    <w:rsid w:val="00F21540"/>
    <w:rsid w:val="00F215DA"/>
    <w:rsid w:val="00F22567"/>
    <w:rsid w:val="00F3004C"/>
    <w:rsid w:val="00F341C5"/>
    <w:rsid w:val="00F4072A"/>
    <w:rsid w:val="00F41F10"/>
    <w:rsid w:val="00F42847"/>
    <w:rsid w:val="00F43329"/>
    <w:rsid w:val="00F435E1"/>
    <w:rsid w:val="00F458CD"/>
    <w:rsid w:val="00F4774A"/>
    <w:rsid w:val="00F51254"/>
    <w:rsid w:val="00F519C7"/>
    <w:rsid w:val="00F5256B"/>
    <w:rsid w:val="00F545EE"/>
    <w:rsid w:val="00F5605D"/>
    <w:rsid w:val="00F61B0C"/>
    <w:rsid w:val="00F62CC9"/>
    <w:rsid w:val="00F765F4"/>
    <w:rsid w:val="00F8185F"/>
    <w:rsid w:val="00F81F73"/>
    <w:rsid w:val="00F84D38"/>
    <w:rsid w:val="00F8544E"/>
    <w:rsid w:val="00F85C05"/>
    <w:rsid w:val="00F91BB1"/>
    <w:rsid w:val="00F91D86"/>
    <w:rsid w:val="00F9456F"/>
    <w:rsid w:val="00F96416"/>
    <w:rsid w:val="00FB666D"/>
    <w:rsid w:val="00FC3788"/>
    <w:rsid w:val="00FC67AC"/>
    <w:rsid w:val="00FD046F"/>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uiPriority w:val="20"/>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uiPriority w:val="34"/>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710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0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F0DAA"/>
    <w:pPr>
      <w:spacing w:after="120" w:line="480" w:lineRule="auto"/>
    </w:pPr>
  </w:style>
  <w:style w:type="character" w:customStyle="1" w:styleId="BodyText2Char">
    <w:name w:val="Body Text 2 Char"/>
    <w:basedOn w:val="DefaultParagraphFont"/>
    <w:link w:val="BodyText2"/>
    <w:uiPriority w:val="99"/>
    <w:rsid w:val="000F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304505197">
      <w:bodyDiv w:val="1"/>
      <w:marLeft w:val="0"/>
      <w:marRight w:val="0"/>
      <w:marTop w:val="0"/>
      <w:marBottom w:val="0"/>
      <w:divBdr>
        <w:top w:val="none" w:sz="0" w:space="0" w:color="auto"/>
        <w:left w:val="none" w:sz="0" w:space="0" w:color="auto"/>
        <w:bottom w:val="none" w:sz="0" w:space="0" w:color="auto"/>
        <w:right w:val="none" w:sz="0" w:space="0" w:color="auto"/>
      </w:divBdr>
    </w:div>
    <w:div w:id="539635970">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1626547264">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83B5E-39C2-48D0-A4DE-3F773CB3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Al-Hassan Mohammad, Zoe Irwin, Luke Rose, Ana-Sabina Irimia, Efsthatios Efstathiou</dc:creator>
  <cp:keywords/>
  <dc:description/>
  <cp:lastModifiedBy>zoe.irwin</cp:lastModifiedBy>
  <cp:revision>13</cp:revision>
  <dcterms:created xsi:type="dcterms:W3CDTF">2019-02-19T14:22:00Z</dcterms:created>
  <dcterms:modified xsi:type="dcterms:W3CDTF">2019-02-19T14:54:00Z</dcterms:modified>
</cp:coreProperties>
</file>