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3291 от 20.01.2021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5</w:t>
        <w:br/>
        <w:t>«ОСНОВНЫЕ СРЕДСТВА»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5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