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1946 от 24.04.2009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6</w:t>
        <w:br/>
        <w:t>«УЧЕТ АРЕНДЫ»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6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