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1980"/>
        <w:gridCol w:w="2551"/>
        <w:gridCol w:w="1548"/>
        <w:gridCol w:w="1462"/>
        <w:gridCol w:w="1243"/>
        <w:gridCol w:w="1843"/>
        <w:gridCol w:w="3367"/>
      </w:tblGrid>
      <w:tr w:rsidR="004A5A34" w:rsidRPr="004A5A34" w14:paraId="1FC167F6" w14:textId="77777777" w:rsidTr="00FB5647">
        <w:tc>
          <w:tcPr>
            <w:tcW w:w="1980" w:type="dxa"/>
            <w:hideMark/>
          </w:tcPr>
          <w:p w14:paraId="262A7D10" w14:textId="77777777" w:rsidR="004A5A34" w:rsidRPr="004A5A34" w:rsidRDefault="004A5A34" w:rsidP="004A5A34">
            <w:pPr>
              <w:spacing w:after="160" w:line="278" w:lineRule="auto"/>
              <w:rPr>
                <w:b/>
                <w:bCs/>
              </w:rPr>
            </w:pPr>
            <w:r w:rsidRPr="004A5A34">
              <w:rPr>
                <w:b/>
                <w:bCs/>
              </w:rPr>
              <w:t>Test</w:t>
            </w:r>
          </w:p>
        </w:tc>
        <w:tc>
          <w:tcPr>
            <w:tcW w:w="2551" w:type="dxa"/>
            <w:hideMark/>
          </w:tcPr>
          <w:p w14:paraId="470C856F" w14:textId="77777777" w:rsidR="004A5A34" w:rsidRPr="004A5A34" w:rsidRDefault="004A5A34" w:rsidP="004A5A34">
            <w:pPr>
              <w:spacing w:after="160" w:line="278" w:lineRule="auto"/>
              <w:rPr>
                <w:b/>
                <w:bCs/>
              </w:rPr>
            </w:pPr>
            <w:r w:rsidRPr="004A5A34">
              <w:rPr>
                <w:b/>
                <w:bCs/>
              </w:rPr>
              <w:t>Spremenljivke</w:t>
            </w:r>
          </w:p>
        </w:tc>
        <w:tc>
          <w:tcPr>
            <w:tcW w:w="1548" w:type="dxa"/>
            <w:hideMark/>
          </w:tcPr>
          <w:p w14:paraId="4667DD1F" w14:textId="77777777" w:rsidR="004A5A34" w:rsidRPr="004A5A34" w:rsidRDefault="004A5A34" w:rsidP="004A5A34">
            <w:pPr>
              <w:spacing w:after="160" w:line="278" w:lineRule="auto"/>
              <w:rPr>
                <w:b/>
                <w:bCs/>
              </w:rPr>
            </w:pPr>
            <w:r w:rsidRPr="004A5A34">
              <w:rPr>
                <w:b/>
                <w:bCs/>
              </w:rPr>
              <w:t>N / n₁–n₂</w:t>
            </w:r>
          </w:p>
        </w:tc>
        <w:tc>
          <w:tcPr>
            <w:tcW w:w="0" w:type="auto"/>
            <w:hideMark/>
          </w:tcPr>
          <w:p w14:paraId="199ADA63" w14:textId="77777777" w:rsidR="004A5A34" w:rsidRPr="004A5A34" w:rsidRDefault="004A5A34" w:rsidP="004A5A34">
            <w:pPr>
              <w:spacing w:after="160" w:line="278" w:lineRule="auto"/>
              <w:rPr>
                <w:b/>
                <w:bCs/>
              </w:rPr>
            </w:pPr>
            <w:r w:rsidRPr="004A5A34">
              <w:rPr>
                <w:b/>
                <w:bCs/>
              </w:rPr>
              <w:t>Statistika</w:t>
            </w:r>
          </w:p>
        </w:tc>
        <w:tc>
          <w:tcPr>
            <w:tcW w:w="1243" w:type="dxa"/>
            <w:hideMark/>
          </w:tcPr>
          <w:p w14:paraId="64B8BF8F" w14:textId="77777777" w:rsidR="004A5A34" w:rsidRPr="004A5A34" w:rsidRDefault="004A5A34" w:rsidP="004A5A34">
            <w:pPr>
              <w:spacing w:after="160" w:line="278" w:lineRule="auto"/>
              <w:rPr>
                <w:b/>
                <w:bCs/>
              </w:rPr>
            </w:pPr>
            <w:r w:rsidRPr="004A5A34">
              <w:rPr>
                <w:b/>
                <w:bCs/>
              </w:rPr>
              <w:t>p</w:t>
            </w:r>
          </w:p>
        </w:tc>
        <w:tc>
          <w:tcPr>
            <w:tcW w:w="1843" w:type="dxa"/>
            <w:hideMark/>
          </w:tcPr>
          <w:p w14:paraId="1E99C89D" w14:textId="77777777" w:rsidR="004A5A34" w:rsidRPr="004A5A34" w:rsidRDefault="004A5A34" w:rsidP="004A5A34">
            <w:pPr>
              <w:spacing w:after="160" w:line="278" w:lineRule="auto"/>
              <w:rPr>
                <w:b/>
                <w:bCs/>
              </w:rPr>
            </w:pPr>
            <w:r w:rsidRPr="004A5A34">
              <w:rPr>
                <w:b/>
                <w:bCs/>
              </w:rPr>
              <w:t>Vrsta testa</w:t>
            </w:r>
          </w:p>
        </w:tc>
        <w:tc>
          <w:tcPr>
            <w:tcW w:w="3367" w:type="dxa"/>
            <w:hideMark/>
          </w:tcPr>
          <w:p w14:paraId="0CB1E596" w14:textId="77777777" w:rsidR="004A5A34" w:rsidRPr="004A5A34" w:rsidRDefault="004A5A34" w:rsidP="004A5A34">
            <w:pPr>
              <w:spacing w:after="160" w:line="278" w:lineRule="auto"/>
              <w:rPr>
                <w:b/>
                <w:bCs/>
              </w:rPr>
            </w:pPr>
            <w:r w:rsidRPr="004A5A34">
              <w:rPr>
                <w:b/>
                <w:bCs/>
              </w:rPr>
              <w:t>Sklep / interpretacija</w:t>
            </w:r>
          </w:p>
        </w:tc>
      </w:tr>
      <w:tr w:rsidR="004A5A34" w:rsidRPr="004A5A34" w14:paraId="09D8C657" w14:textId="77777777" w:rsidTr="00FB5647">
        <w:tc>
          <w:tcPr>
            <w:tcW w:w="1980" w:type="dxa"/>
            <w:hideMark/>
          </w:tcPr>
          <w:p w14:paraId="59BE123F" w14:textId="77777777" w:rsidR="004A5A34" w:rsidRPr="004A5A34" w:rsidRDefault="004A5A34" w:rsidP="004A5A34">
            <w:pPr>
              <w:spacing w:after="160" w:line="278" w:lineRule="auto"/>
            </w:pPr>
            <w:r w:rsidRPr="004A5A34">
              <w:rPr>
                <w:b/>
                <w:bCs/>
              </w:rPr>
              <w:t xml:space="preserve">1. Povezanost dveh </w:t>
            </w:r>
            <w:proofErr w:type="spellStart"/>
            <w:r w:rsidRPr="004A5A34">
              <w:rPr>
                <w:b/>
                <w:bCs/>
              </w:rPr>
              <w:t>kategorialnih</w:t>
            </w:r>
            <w:proofErr w:type="spellEnd"/>
            <w:r w:rsidRPr="004A5A34">
              <w:rPr>
                <w:b/>
                <w:bCs/>
              </w:rPr>
              <w:t xml:space="preserve"> spremenljivk</w:t>
            </w:r>
          </w:p>
        </w:tc>
        <w:tc>
          <w:tcPr>
            <w:tcW w:w="2551" w:type="dxa"/>
            <w:hideMark/>
          </w:tcPr>
          <w:p w14:paraId="6BCED878" w14:textId="77777777" w:rsidR="004A5A34" w:rsidRPr="004A5A34" w:rsidRDefault="004A5A34" w:rsidP="004A5A34">
            <w:pPr>
              <w:spacing w:after="160" w:line="278" w:lineRule="auto"/>
            </w:pPr>
            <w:r w:rsidRPr="004A5A34">
              <w:t>Tip aktivnosti × Kategorija trajanja (kratko, srednje, dolgo)</w:t>
            </w:r>
          </w:p>
        </w:tc>
        <w:tc>
          <w:tcPr>
            <w:tcW w:w="1548" w:type="dxa"/>
            <w:hideMark/>
          </w:tcPr>
          <w:p w14:paraId="79536EC6" w14:textId="77777777" w:rsidR="004A5A34" w:rsidRPr="004A5A34" w:rsidRDefault="004A5A34" w:rsidP="004A5A34">
            <w:pPr>
              <w:spacing w:after="160" w:line="278" w:lineRule="auto"/>
            </w:pPr>
            <w:r w:rsidRPr="004A5A34">
              <w:t>n = 100</w:t>
            </w:r>
          </w:p>
        </w:tc>
        <w:tc>
          <w:tcPr>
            <w:tcW w:w="0" w:type="auto"/>
            <w:hideMark/>
          </w:tcPr>
          <w:p w14:paraId="10CD9373" w14:textId="77777777" w:rsidR="004A5A34" w:rsidRPr="004A5A34" w:rsidRDefault="004A5A34" w:rsidP="004A5A34">
            <w:pPr>
              <w:spacing w:after="160" w:line="278" w:lineRule="auto"/>
            </w:pPr>
            <w:r w:rsidRPr="004A5A34">
              <w:t>χ² = 97.008</w:t>
            </w:r>
          </w:p>
        </w:tc>
        <w:tc>
          <w:tcPr>
            <w:tcW w:w="1243" w:type="dxa"/>
            <w:hideMark/>
          </w:tcPr>
          <w:p w14:paraId="399E5D72" w14:textId="77777777" w:rsidR="004A5A34" w:rsidRPr="004A5A34" w:rsidRDefault="004A5A34" w:rsidP="004A5A34">
            <w:pPr>
              <w:spacing w:after="160" w:line="278" w:lineRule="auto"/>
            </w:pPr>
            <w:r w:rsidRPr="004A5A34">
              <w:t>p &lt; 0.001</w:t>
            </w:r>
          </w:p>
        </w:tc>
        <w:tc>
          <w:tcPr>
            <w:tcW w:w="1843" w:type="dxa"/>
            <w:hideMark/>
          </w:tcPr>
          <w:p w14:paraId="0B73C0E0" w14:textId="77777777" w:rsidR="004A5A34" w:rsidRPr="004A5A34" w:rsidRDefault="004A5A34" w:rsidP="004A5A34">
            <w:pPr>
              <w:spacing w:after="160" w:line="278" w:lineRule="auto"/>
            </w:pPr>
            <w:proofErr w:type="spellStart"/>
            <w:r w:rsidRPr="004A5A34">
              <w:t>Chi-square</w:t>
            </w:r>
            <w:proofErr w:type="spellEnd"/>
            <w:r w:rsidRPr="004A5A34">
              <w:t xml:space="preserve"> test (χ²)</w:t>
            </w:r>
          </w:p>
        </w:tc>
        <w:tc>
          <w:tcPr>
            <w:tcW w:w="3367" w:type="dxa"/>
            <w:hideMark/>
          </w:tcPr>
          <w:p w14:paraId="72BAF869" w14:textId="77777777" w:rsidR="004A5A34" w:rsidRPr="004A5A34" w:rsidRDefault="004A5A34" w:rsidP="004A5A34">
            <w:pPr>
              <w:spacing w:after="160" w:line="278" w:lineRule="auto"/>
            </w:pPr>
            <w:r w:rsidRPr="004A5A34">
              <w:t>Obstaja statistično značilna povezava med tipom aktivnosti in dolžino trajanja. VA aktivnosti imajo pogosteje daljše trajanje, NVA/NNVA pa krajše.</w:t>
            </w:r>
          </w:p>
        </w:tc>
      </w:tr>
      <w:tr w:rsidR="004A5A34" w:rsidRPr="004A5A34" w14:paraId="60A88C34" w14:textId="77777777" w:rsidTr="00FB5647">
        <w:tc>
          <w:tcPr>
            <w:tcW w:w="1980" w:type="dxa"/>
            <w:hideMark/>
          </w:tcPr>
          <w:p w14:paraId="5C3DA430" w14:textId="77777777" w:rsidR="004A5A34" w:rsidRPr="004A5A34" w:rsidRDefault="004A5A34" w:rsidP="004A5A34">
            <w:pPr>
              <w:spacing w:after="160" w:line="278" w:lineRule="auto"/>
            </w:pPr>
            <w:r w:rsidRPr="004A5A34">
              <w:rPr>
                <w:b/>
                <w:bCs/>
              </w:rPr>
              <w:t>2. Povezanost dveh numeričnih spremenljivk</w:t>
            </w:r>
          </w:p>
        </w:tc>
        <w:tc>
          <w:tcPr>
            <w:tcW w:w="2551" w:type="dxa"/>
            <w:hideMark/>
          </w:tcPr>
          <w:p w14:paraId="43D0A233" w14:textId="77777777" w:rsidR="004A5A34" w:rsidRPr="004A5A34" w:rsidRDefault="004A5A34" w:rsidP="004A5A34">
            <w:pPr>
              <w:spacing w:after="160" w:line="278" w:lineRule="auto"/>
            </w:pPr>
            <w:proofErr w:type="spellStart"/>
            <w:r w:rsidRPr="004A5A34">
              <w:t>Trajanje_h</w:t>
            </w:r>
            <w:proofErr w:type="spellEnd"/>
            <w:r w:rsidRPr="004A5A34">
              <w:t xml:space="preserve"> × </w:t>
            </w:r>
            <w:proofErr w:type="spellStart"/>
            <w:r w:rsidRPr="004A5A34">
              <w:t>Čakanje_h</w:t>
            </w:r>
            <w:proofErr w:type="spellEnd"/>
          </w:p>
        </w:tc>
        <w:tc>
          <w:tcPr>
            <w:tcW w:w="1548" w:type="dxa"/>
            <w:hideMark/>
          </w:tcPr>
          <w:p w14:paraId="35EB536C" w14:textId="77777777" w:rsidR="004A5A34" w:rsidRPr="004A5A34" w:rsidRDefault="004A5A34" w:rsidP="004A5A34">
            <w:pPr>
              <w:spacing w:after="160" w:line="278" w:lineRule="auto"/>
            </w:pPr>
            <w:r w:rsidRPr="004A5A34">
              <w:t>n = 100</w:t>
            </w:r>
          </w:p>
        </w:tc>
        <w:tc>
          <w:tcPr>
            <w:tcW w:w="0" w:type="auto"/>
            <w:hideMark/>
          </w:tcPr>
          <w:p w14:paraId="1FEC285C" w14:textId="77777777" w:rsidR="004A5A34" w:rsidRPr="004A5A34" w:rsidRDefault="004A5A34" w:rsidP="004A5A34">
            <w:pPr>
              <w:spacing w:after="160" w:line="278" w:lineRule="auto"/>
            </w:pPr>
            <w:proofErr w:type="spellStart"/>
            <w:r w:rsidRPr="004A5A34">
              <w:t>Spearman</w:t>
            </w:r>
            <w:proofErr w:type="spellEnd"/>
            <w:r w:rsidRPr="004A5A34">
              <w:t xml:space="preserve"> r</w:t>
            </w:r>
            <w:r w:rsidRPr="004A5A34">
              <w:rPr>
                <w:rFonts w:ascii="Cambria Math" w:hAnsi="Cambria Math" w:cs="Cambria Math"/>
              </w:rPr>
              <w:t>ₛ</w:t>
            </w:r>
            <w:r w:rsidRPr="004A5A34">
              <w:t xml:space="preserve"> = </w:t>
            </w:r>
            <w:r w:rsidRPr="004A5A34">
              <w:rPr>
                <w:rFonts w:ascii="Aptos" w:hAnsi="Aptos" w:cs="Aptos"/>
              </w:rPr>
              <w:t>–</w:t>
            </w:r>
            <w:r w:rsidRPr="004A5A34">
              <w:t>0.445</w:t>
            </w:r>
          </w:p>
        </w:tc>
        <w:tc>
          <w:tcPr>
            <w:tcW w:w="1243" w:type="dxa"/>
            <w:hideMark/>
          </w:tcPr>
          <w:p w14:paraId="41D507E5" w14:textId="77777777" w:rsidR="004A5A34" w:rsidRPr="004A5A34" w:rsidRDefault="004A5A34" w:rsidP="004A5A34">
            <w:pPr>
              <w:spacing w:after="160" w:line="278" w:lineRule="auto"/>
            </w:pPr>
            <w:r w:rsidRPr="004A5A34">
              <w:t>p &lt; 0.001</w:t>
            </w:r>
          </w:p>
        </w:tc>
        <w:tc>
          <w:tcPr>
            <w:tcW w:w="1843" w:type="dxa"/>
            <w:hideMark/>
          </w:tcPr>
          <w:p w14:paraId="249CB80E" w14:textId="77777777" w:rsidR="004A5A34" w:rsidRPr="004A5A34" w:rsidRDefault="004A5A34" w:rsidP="004A5A34">
            <w:pPr>
              <w:spacing w:after="160" w:line="278" w:lineRule="auto"/>
            </w:pPr>
            <w:proofErr w:type="spellStart"/>
            <w:r w:rsidRPr="004A5A34">
              <w:t>Spearmanova</w:t>
            </w:r>
            <w:proofErr w:type="spellEnd"/>
            <w:r w:rsidRPr="004A5A34">
              <w:t xml:space="preserve"> korelacija</w:t>
            </w:r>
          </w:p>
        </w:tc>
        <w:tc>
          <w:tcPr>
            <w:tcW w:w="3367" w:type="dxa"/>
            <w:hideMark/>
          </w:tcPr>
          <w:p w14:paraId="2B4DBF16" w14:textId="77777777" w:rsidR="004A5A34" w:rsidRPr="004A5A34" w:rsidRDefault="004A5A34" w:rsidP="004A5A34">
            <w:pPr>
              <w:spacing w:after="160" w:line="278" w:lineRule="auto"/>
            </w:pPr>
            <w:r w:rsidRPr="004A5A34">
              <w:t>Obstaja negativna povezanost – daljše aktivnosti imajo manj čakanja, krajši koraki pa več zamikov.</w:t>
            </w:r>
          </w:p>
        </w:tc>
      </w:tr>
      <w:tr w:rsidR="004A5A34" w:rsidRPr="004A5A34" w14:paraId="1305D675" w14:textId="77777777" w:rsidTr="00FB5647">
        <w:tc>
          <w:tcPr>
            <w:tcW w:w="1980" w:type="dxa"/>
            <w:hideMark/>
          </w:tcPr>
          <w:p w14:paraId="3D177F3B" w14:textId="77777777" w:rsidR="004A5A34" w:rsidRPr="004A5A34" w:rsidRDefault="004A5A34" w:rsidP="004A5A34">
            <w:pPr>
              <w:spacing w:after="160" w:line="278" w:lineRule="auto"/>
            </w:pPr>
            <w:r w:rsidRPr="004A5A34">
              <w:rPr>
                <w:b/>
                <w:bCs/>
              </w:rPr>
              <w:t>3. Razlika med dvema skupinama</w:t>
            </w:r>
          </w:p>
        </w:tc>
        <w:tc>
          <w:tcPr>
            <w:tcW w:w="2551" w:type="dxa"/>
            <w:hideMark/>
          </w:tcPr>
          <w:p w14:paraId="4978DA31" w14:textId="77777777" w:rsidR="004A5A34" w:rsidRPr="004A5A34" w:rsidRDefault="004A5A34" w:rsidP="004A5A34">
            <w:pPr>
              <w:spacing w:after="160" w:line="278" w:lineRule="auto"/>
            </w:pPr>
            <w:r w:rsidRPr="004A5A34">
              <w:t xml:space="preserve">Tip aktivnosti (VA </w:t>
            </w:r>
            <w:proofErr w:type="spellStart"/>
            <w:r w:rsidRPr="004A5A34">
              <w:t>vs</w:t>
            </w:r>
            <w:proofErr w:type="spellEnd"/>
            <w:r w:rsidRPr="004A5A34">
              <w:t xml:space="preserve">. NVA + NNVA) × </w:t>
            </w:r>
            <w:proofErr w:type="spellStart"/>
            <w:r w:rsidRPr="004A5A34">
              <w:t>Čakanje_h</w:t>
            </w:r>
            <w:proofErr w:type="spellEnd"/>
          </w:p>
        </w:tc>
        <w:tc>
          <w:tcPr>
            <w:tcW w:w="1548" w:type="dxa"/>
            <w:hideMark/>
          </w:tcPr>
          <w:p w14:paraId="3C5768E3" w14:textId="77777777" w:rsidR="004A5A34" w:rsidRPr="004A5A34" w:rsidRDefault="004A5A34" w:rsidP="004A5A34">
            <w:pPr>
              <w:spacing w:after="160" w:line="278" w:lineRule="auto"/>
            </w:pPr>
            <w:r w:rsidRPr="004A5A34">
              <w:t>n₁ = 50, n₂ = 50</w:t>
            </w:r>
          </w:p>
        </w:tc>
        <w:tc>
          <w:tcPr>
            <w:tcW w:w="0" w:type="auto"/>
            <w:hideMark/>
          </w:tcPr>
          <w:p w14:paraId="005F9334" w14:textId="6EFDB041" w:rsidR="004A5A34" w:rsidRPr="004A5A34" w:rsidRDefault="00DA1EAD" w:rsidP="004A5A34">
            <w:pPr>
              <w:spacing w:after="160" w:line="278" w:lineRule="auto"/>
            </w:pPr>
            <w:r w:rsidRPr="00DA1EAD">
              <w:t>U = 500.000</w:t>
            </w:r>
          </w:p>
        </w:tc>
        <w:tc>
          <w:tcPr>
            <w:tcW w:w="1243" w:type="dxa"/>
            <w:hideMark/>
          </w:tcPr>
          <w:p w14:paraId="6D9ED0FC" w14:textId="77777777" w:rsidR="004A5A34" w:rsidRPr="004A5A34" w:rsidRDefault="004A5A34" w:rsidP="004A5A34">
            <w:pPr>
              <w:spacing w:after="160" w:line="278" w:lineRule="auto"/>
            </w:pPr>
            <w:r w:rsidRPr="004A5A34">
              <w:t>p &lt; 0.001</w:t>
            </w:r>
          </w:p>
        </w:tc>
        <w:tc>
          <w:tcPr>
            <w:tcW w:w="1843" w:type="dxa"/>
            <w:hideMark/>
          </w:tcPr>
          <w:p w14:paraId="00C43C01" w14:textId="77777777" w:rsidR="004A5A34" w:rsidRPr="004A5A34" w:rsidRDefault="004A5A34" w:rsidP="004A5A34">
            <w:pPr>
              <w:spacing w:after="160" w:line="278" w:lineRule="auto"/>
            </w:pPr>
            <w:r w:rsidRPr="004A5A34">
              <w:t>Mann–</w:t>
            </w:r>
            <w:proofErr w:type="spellStart"/>
            <w:r w:rsidRPr="004A5A34">
              <w:t>Whitney</w:t>
            </w:r>
            <w:proofErr w:type="spellEnd"/>
            <w:r w:rsidRPr="004A5A34">
              <w:t xml:space="preserve"> U test</w:t>
            </w:r>
          </w:p>
        </w:tc>
        <w:tc>
          <w:tcPr>
            <w:tcW w:w="3367" w:type="dxa"/>
            <w:hideMark/>
          </w:tcPr>
          <w:p w14:paraId="033E95CF" w14:textId="77777777" w:rsidR="004A5A34" w:rsidRPr="004A5A34" w:rsidRDefault="004A5A34" w:rsidP="004A5A34">
            <w:pPr>
              <w:spacing w:after="160" w:line="278" w:lineRule="auto"/>
            </w:pPr>
            <w:r w:rsidRPr="004A5A34">
              <w:t>Razlika v čakalnem času je značilna – VA aktivnosti imajo krajše čakanje, NVA/NNVA pa daljše.</w:t>
            </w:r>
          </w:p>
        </w:tc>
      </w:tr>
      <w:tr w:rsidR="004A5A34" w:rsidRPr="004A5A34" w14:paraId="2923EAA7" w14:textId="77777777" w:rsidTr="00FB5647">
        <w:tc>
          <w:tcPr>
            <w:tcW w:w="1980" w:type="dxa"/>
            <w:hideMark/>
          </w:tcPr>
          <w:p w14:paraId="62010494" w14:textId="77777777" w:rsidR="004A5A34" w:rsidRPr="004A5A34" w:rsidRDefault="004A5A34" w:rsidP="004A5A34">
            <w:pPr>
              <w:spacing w:after="160" w:line="278" w:lineRule="auto"/>
            </w:pPr>
            <w:r w:rsidRPr="004A5A34">
              <w:rPr>
                <w:b/>
                <w:bCs/>
              </w:rPr>
              <w:t>4. Razlike med več kot dvema skupinama</w:t>
            </w:r>
          </w:p>
        </w:tc>
        <w:tc>
          <w:tcPr>
            <w:tcW w:w="2551" w:type="dxa"/>
            <w:hideMark/>
          </w:tcPr>
          <w:p w14:paraId="5C198A8D" w14:textId="77777777" w:rsidR="004A5A34" w:rsidRPr="004A5A34" w:rsidRDefault="004A5A34" w:rsidP="004A5A34">
            <w:pPr>
              <w:spacing w:after="160" w:line="278" w:lineRule="auto"/>
            </w:pPr>
            <w:r w:rsidRPr="004A5A34">
              <w:t xml:space="preserve">Vloga (Raziskovalec, Vodja laboratorija, Sistem/tiskalnik, Kontrolor kakovosti) × </w:t>
            </w:r>
            <w:proofErr w:type="spellStart"/>
            <w:r w:rsidRPr="004A5A34">
              <w:t>Trajanje_h</w:t>
            </w:r>
            <w:proofErr w:type="spellEnd"/>
          </w:p>
        </w:tc>
        <w:tc>
          <w:tcPr>
            <w:tcW w:w="1548" w:type="dxa"/>
            <w:hideMark/>
          </w:tcPr>
          <w:p w14:paraId="5AE53137" w14:textId="77777777" w:rsidR="004A5A34" w:rsidRPr="004A5A34" w:rsidRDefault="004A5A34" w:rsidP="004A5A34">
            <w:pPr>
              <w:spacing w:after="160" w:line="278" w:lineRule="auto"/>
            </w:pPr>
            <w:r w:rsidRPr="004A5A34">
              <w:t>n = 100</w:t>
            </w:r>
          </w:p>
        </w:tc>
        <w:tc>
          <w:tcPr>
            <w:tcW w:w="0" w:type="auto"/>
            <w:hideMark/>
          </w:tcPr>
          <w:p w14:paraId="259DFDB3" w14:textId="77777777" w:rsidR="004A5A34" w:rsidRPr="004A5A34" w:rsidRDefault="004A5A34" w:rsidP="004A5A34">
            <w:pPr>
              <w:spacing w:after="160" w:line="278" w:lineRule="auto"/>
            </w:pPr>
            <w:r w:rsidRPr="004A5A34">
              <w:t>H = 30.037</w:t>
            </w:r>
          </w:p>
        </w:tc>
        <w:tc>
          <w:tcPr>
            <w:tcW w:w="1243" w:type="dxa"/>
            <w:hideMark/>
          </w:tcPr>
          <w:p w14:paraId="391A7307" w14:textId="77777777" w:rsidR="004A5A34" w:rsidRPr="004A5A34" w:rsidRDefault="004A5A34" w:rsidP="004A5A34">
            <w:pPr>
              <w:spacing w:after="160" w:line="278" w:lineRule="auto"/>
            </w:pPr>
            <w:r w:rsidRPr="004A5A34">
              <w:t>p &lt; 0.001</w:t>
            </w:r>
          </w:p>
        </w:tc>
        <w:tc>
          <w:tcPr>
            <w:tcW w:w="1843" w:type="dxa"/>
            <w:hideMark/>
          </w:tcPr>
          <w:p w14:paraId="46BB9375" w14:textId="77777777" w:rsidR="004A5A34" w:rsidRPr="004A5A34" w:rsidRDefault="004A5A34" w:rsidP="004A5A34">
            <w:pPr>
              <w:spacing w:after="160" w:line="278" w:lineRule="auto"/>
            </w:pPr>
            <w:proofErr w:type="spellStart"/>
            <w:r w:rsidRPr="004A5A34">
              <w:t>Kruskal</w:t>
            </w:r>
            <w:proofErr w:type="spellEnd"/>
            <w:r w:rsidRPr="004A5A34">
              <w:t>–Wallis test</w:t>
            </w:r>
          </w:p>
        </w:tc>
        <w:tc>
          <w:tcPr>
            <w:tcW w:w="3367" w:type="dxa"/>
            <w:hideMark/>
          </w:tcPr>
          <w:p w14:paraId="2514C706" w14:textId="77777777" w:rsidR="004A5A34" w:rsidRPr="004A5A34" w:rsidRDefault="004A5A34" w:rsidP="004A5A34">
            <w:pPr>
              <w:spacing w:after="160" w:line="278" w:lineRule="auto"/>
            </w:pPr>
            <w:r w:rsidRPr="004A5A34">
              <w:t>Obstajajo pomembne razlike v trajanju med vlogami – raziskovalec in tiskalnik imata najdaljše trajanje, kontrolor in vodja laboratorija najkrajše.</w:t>
            </w:r>
          </w:p>
        </w:tc>
      </w:tr>
    </w:tbl>
    <w:p w14:paraId="0CB294D9" w14:textId="77777777" w:rsidR="00420899" w:rsidRDefault="00420899"/>
    <w:p w14:paraId="52CCBC94" w14:textId="77777777" w:rsidR="00B46724" w:rsidRDefault="00B46724"/>
    <w:p w14:paraId="19A699A3" w14:textId="77777777" w:rsidR="00B46724" w:rsidRDefault="00B46724"/>
    <w:p w14:paraId="43C55D5F" w14:textId="77777777" w:rsidR="00B46724" w:rsidRDefault="00B46724"/>
    <w:sectPr w:rsidR="00B46724" w:rsidSect="004A5A34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286B5" w14:textId="77777777" w:rsidR="00E40694" w:rsidRDefault="00E40694" w:rsidP="00FB5647">
      <w:pPr>
        <w:spacing w:after="0" w:line="240" w:lineRule="auto"/>
      </w:pPr>
      <w:r>
        <w:separator/>
      </w:r>
    </w:p>
  </w:endnote>
  <w:endnote w:type="continuationSeparator" w:id="0">
    <w:p w14:paraId="75B76C3D" w14:textId="77777777" w:rsidR="00E40694" w:rsidRDefault="00E40694" w:rsidP="00FB56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707BF" w14:textId="77777777" w:rsidR="00E40694" w:rsidRDefault="00E40694" w:rsidP="00FB5647">
      <w:pPr>
        <w:spacing w:after="0" w:line="240" w:lineRule="auto"/>
      </w:pPr>
      <w:r>
        <w:separator/>
      </w:r>
    </w:p>
  </w:footnote>
  <w:footnote w:type="continuationSeparator" w:id="0">
    <w:p w14:paraId="594FB029" w14:textId="77777777" w:rsidR="00E40694" w:rsidRDefault="00E40694" w:rsidP="00FB56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D77"/>
    <w:rsid w:val="00046D77"/>
    <w:rsid w:val="003264ED"/>
    <w:rsid w:val="00420899"/>
    <w:rsid w:val="004A5A34"/>
    <w:rsid w:val="00A9211F"/>
    <w:rsid w:val="00B46724"/>
    <w:rsid w:val="00DA1EAD"/>
    <w:rsid w:val="00E40694"/>
    <w:rsid w:val="00F908FA"/>
    <w:rsid w:val="00FB5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F7132"/>
  <w15:chartTrackingRefBased/>
  <w15:docId w15:val="{C57AF7A6-0F1E-4C0C-9442-72008F966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046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046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046D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046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046D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046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046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046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046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046D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046D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046D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046D77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046D77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046D77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046D77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046D77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046D77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046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046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046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046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046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046D77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046D77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046D77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046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046D77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046D77"/>
    <w:rPr>
      <w:b/>
      <w:bCs/>
      <w:smallCaps/>
      <w:color w:val="0F4761" w:themeColor="accent1" w:themeShade="BF"/>
      <w:spacing w:val="5"/>
    </w:rPr>
  </w:style>
  <w:style w:type="table" w:styleId="Tabelamrea">
    <w:name w:val="Table Grid"/>
    <w:basedOn w:val="Navadnatabela"/>
    <w:uiPriority w:val="39"/>
    <w:rsid w:val="004A5A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lava">
    <w:name w:val="header"/>
    <w:basedOn w:val="Navaden"/>
    <w:link w:val="GlavaZnak"/>
    <w:uiPriority w:val="99"/>
    <w:unhideWhenUsed/>
    <w:rsid w:val="00FB56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FB5647"/>
  </w:style>
  <w:style w:type="paragraph" w:styleId="Noga">
    <w:name w:val="footer"/>
    <w:basedOn w:val="Navaden"/>
    <w:link w:val="NogaZnak"/>
    <w:uiPriority w:val="99"/>
    <w:unhideWhenUsed/>
    <w:rsid w:val="00FB56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FB56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Sabina Paurič</dc:creator>
  <cp:keywords/>
  <dc:description/>
  <cp:lastModifiedBy>Sabina Paurič</cp:lastModifiedBy>
  <cp:revision>7</cp:revision>
  <dcterms:created xsi:type="dcterms:W3CDTF">2025-11-09T10:46:00Z</dcterms:created>
  <dcterms:modified xsi:type="dcterms:W3CDTF">2025-11-09T11:59:00Z</dcterms:modified>
</cp:coreProperties>
</file>