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255101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80C987B" w14:textId="7D9A92A5" w:rsidR="00A8514C" w:rsidRDefault="00A8514C" w:rsidP="00654B6A">
          <w:pPr>
            <w:pStyle w:val="TOCHeading"/>
            <w:jc w:val="center"/>
          </w:pPr>
          <w:r>
            <w:t>Table of Contents</w:t>
          </w:r>
        </w:p>
        <w:p w14:paraId="133CA24F" w14:textId="77777777" w:rsidR="00654B6A" w:rsidRPr="00654B6A" w:rsidRDefault="00654B6A" w:rsidP="00654B6A">
          <w:pPr>
            <w:rPr>
              <w:lang w:val="en-US"/>
            </w:rPr>
          </w:pPr>
        </w:p>
        <w:p w14:paraId="7E6CFAD1" w14:textId="77777777" w:rsidR="00C00751" w:rsidRDefault="00A8514C">
          <w:pPr>
            <w:pStyle w:val="TOC1"/>
            <w:tabs>
              <w:tab w:val="left" w:pos="440"/>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9991991" w:history="1">
            <w:r w:rsidR="00C00751" w:rsidRPr="001832A8">
              <w:rPr>
                <w:rStyle w:val="Hyperlink"/>
                <w:rFonts w:cstheme="minorHAnsi"/>
                <w:b/>
                <w:noProof/>
              </w:rPr>
              <w:t>A.</w:t>
            </w:r>
            <w:r w:rsidR="00C00751">
              <w:rPr>
                <w:rFonts w:eastAsiaTheme="minorEastAsia"/>
                <w:noProof/>
                <w:kern w:val="0"/>
                <w:lang w:eastAsia="en-GB"/>
                <w14:ligatures w14:val="none"/>
              </w:rPr>
              <w:tab/>
            </w:r>
            <w:r w:rsidR="00C00751" w:rsidRPr="001832A8">
              <w:rPr>
                <w:rStyle w:val="Hyperlink"/>
                <w:rFonts w:cstheme="minorHAnsi"/>
                <w:b/>
                <w:noProof/>
              </w:rPr>
              <w:t>Initial Exploratory Data Analysis</w:t>
            </w:r>
            <w:r w:rsidR="00C00751">
              <w:rPr>
                <w:noProof/>
                <w:webHidden/>
              </w:rPr>
              <w:tab/>
            </w:r>
            <w:r w:rsidR="00C00751">
              <w:rPr>
                <w:noProof/>
                <w:webHidden/>
              </w:rPr>
              <w:fldChar w:fldCharType="begin"/>
            </w:r>
            <w:r w:rsidR="00C00751">
              <w:rPr>
                <w:noProof/>
                <w:webHidden/>
              </w:rPr>
              <w:instrText xml:space="preserve"> PAGEREF _Toc159991991 \h </w:instrText>
            </w:r>
            <w:r w:rsidR="00C00751">
              <w:rPr>
                <w:noProof/>
                <w:webHidden/>
              </w:rPr>
            </w:r>
            <w:r w:rsidR="00C00751">
              <w:rPr>
                <w:noProof/>
                <w:webHidden/>
              </w:rPr>
              <w:fldChar w:fldCharType="separate"/>
            </w:r>
            <w:r w:rsidR="00C00751">
              <w:rPr>
                <w:noProof/>
                <w:webHidden/>
              </w:rPr>
              <w:t>2</w:t>
            </w:r>
            <w:r w:rsidR="00C00751">
              <w:rPr>
                <w:noProof/>
                <w:webHidden/>
              </w:rPr>
              <w:fldChar w:fldCharType="end"/>
            </w:r>
          </w:hyperlink>
        </w:p>
        <w:p w14:paraId="35DF1E82" w14:textId="77777777" w:rsidR="00C00751" w:rsidRPr="00C00751" w:rsidRDefault="00C00751" w:rsidP="00C00751">
          <w:pPr>
            <w:pStyle w:val="TOC2"/>
            <w:rPr>
              <w:rFonts w:eastAsiaTheme="minorEastAsia"/>
              <w:b w:val="0"/>
              <w:kern w:val="0"/>
              <w:lang w:eastAsia="en-GB"/>
              <w14:ligatures w14:val="none"/>
            </w:rPr>
          </w:pPr>
          <w:hyperlink w:anchor="_Toc159991992" w:history="1">
            <w:r w:rsidRPr="00C00751">
              <w:rPr>
                <w:rStyle w:val="Hyperlink"/>
                <w:b w:val="0"/>
              </w:rPr>
              <w:t>1.</w:t>
            </w:r>
            <w:r w:rsidRPr="00C00751">
              <w:rPr>
                <w:rFonts w:eastAsiaTheme="minorEastAsia"/>
                <w:b w:val="0"/>
                <w:kern w:val="0"/>
                <w:lang w:eastAsia="en-GB"/>
                <w14:ligatures w14:val="none"/>
              </w:rPr>
              <w:tab/>
            </w:r>
            <w:r w:rsidRPr="00C00751">
              <w:rPr>
                <w:rStyle w:val="Hyperlink"/>
                <w:b w:val="0"/>
              </w:rPr>
              <w:t>Installing Tidyverse Package</w:t>
            </w:r>
            <w:r w:rsidRPr="00C00751">
              <w:rPr>
                <w:b w:val="0"/>
                <w:webHidden/>
              </w:rPr>
              <w:tab/>
            </w:r>
            <w:r w:rsidRPr="00C00751">
              <w:rPr>
                <w:b w:val="0"/>
                <w:webHidden/>
              </w:rPr>
              <w:fldChar w:fldCharType="begin"/>
            </w:r>
            <w:r w:rsidRPr="00C00751">
              <w:rPr>
                <w:b w:val="0"/>
                <w:webHidden/>
              </w:rPr>
              <w:instrText xml:space="preserve"> PAGEREF _Toc159991992 \h </w:instrText>
            </w:r>
            <w:r w:rsidRPr="00C00751">
              <w:rPr>
                <w:b w:val="0"/>
                <w:webHidden/>
              </w:rPr>
            </w:r>
            <w:r w:rsidRPr="00C00751">
              <w:rPr>
                <w:b w:val="0"/>
                <w:webHidden/>
              </w:rPr>
              <w:fldChar w:fldCharType="separate"/>
            </w:r>
            <w:r w:rsidRPr="00C00751">
              <w:rPr>
                <w:b w:val="0"/>
                <w:webHidden/>
              </w:rPr>
              <w:t>2</w:t>
            </w:r>
            <w:r w:rsidRPr="00C00751">
              <w:rPr>
                <w:b w:val="0"/>
                <w:webHidden/>
              </w:rPr>
              <w:fldChar w:fldCharType="end"/>
            </w:r>
          </w:hyperlink>
        </w:p>
        <w:p w14:paraId="4BA2415C" w14:textId="77777777" w:rsidR="00C00751" w:rsidRPr="00C00751" w:rsidRDefault="00C00751" w:rsidP="00C00751">
          <w:pPr>
            <w:pStyle w:val="TOC2"/>
            <w:rPr>
              <w:rFonts w:eastAsiaTheme="minorEastAsia"/>
              <w:b w:val="0"/>
              <w:kern w:val="0"/>
              <w:lang w:eastAsia="en-GB"/>
              <w14:ligatures w14:val="none"/>
            </w:rPr>
          </w:pPr>
          <w:hyperlink w:anchor="_Toc159991993" w:history="1">
            <w:r w:rsidRPr="00C00751">
              <w:rPr>
                <w:rStyle w:val="Hyperlink"/>
                <w:b w:val="0"/>
              </w:rPr>
              <w:t>2.</w:t>
            </w:r>
            <w:r w:rsidRPr="00C00751">
              <w:rPr>
                <w:rFonts w:eastAsiaTheme="minorEastAsia"/>
                <w:b w:val="0"/>
                <w:kern w:val="0"/>
                <w:lang w:eastAsia="en-GB"/>
                <w14:ligatures w14:val="none"/>
              </w:rPr>
              <w:tab/>
            </w:r>
            <w:r w:rsidRPr="00C00751">
              <w:rPr>
                <w:rStyle w:val="Hyperlink"/>
                <w:b w:val="0"/>
              </w:rPr>
              <w:t>Loading and Viewing CVS File</w:t>
            </w:r>
            <w:r w:rsidRPr="00C00751">
              <w:rPr>
                <w:b w:val="0"/>
                <w:webHidden/>
              </w:rPr>
              <w:tab/>
            </w:r>
            <w:r w:rsidRPr="00C00751">
              <w:rPr>
                <w:b w:val="0"/>
                <w:webHidden/>
              </w:rPr>
              <w:fldChar w:fldCharType="begin"/>
            </w:r>
            <w:r w:rsidRPr="00C00751">
              <w:rPr>
                <w:b w:val="0"/>
                <w:webHidden/>
              </w:rPr>
              <w:instrText xml:space="preserve"> PAGEREF _Toc159991993 \h </w:instrText>
            </w:r>
            <w:r w:rsidRPr="00C00751">
              <w:rPr>
                <w:b w:val="0"/>
                <w:webHidden/>
              </w:rPr>
            </w:r>
            <w:r w:rsidRPr="00C00751">
              <w:rPr>
                <w:b w:val="0"/>
                <w:webHidden/>
              </w:rPr>
              <w:fldChar w:fldCharType="separate"/>
            </w:r>
            <w:r w:rsidRPr="00C00751">
              <w:rPr>
                <w:b w:val="0"/>
                <w:webHidden/>
              </w:rPr>
              <w:t>2</w:t>
            </w:r>
            <w:r w:rsidRPr="00C00751">
              <w:rPr>
                <w:b w:val="0"/>
                <w:webHidden/>
              </w:rPr>
              <w:fldChar w:fldCharType="end"/>
            </w:r>
          </w:hyperlink>
        </w:p>
        <w:p w14:paraId="2AB241FC" w14:textId="77777777" w:rsidR="00C00751" w:rsidRPr="00C00751" w:rsidRDefault="00C00751" w:rsidP="00C00751">
          <w:pPr>
            <w:pStyle w:val="TOC2"/>
            <w:rPr>
              <w:rFonts w:eastAsiaTheme="minorEastAsia"/>
              <w:b w:val="0"/>
              <w:kern w:val="0"/>
              <w:lang w:eastAsia="en-GB"/>
              <w14:ligatures w14:val="none"/>
            </w:rPr>
          </w:pPr>
          <w:hyperlink w:anchor="_Toc159991994" w:history="1">
            <w:r w:rsidRPr="00C00751">
              <w:rPr>
                <w:rStyle w:val="Hyperlink"/>
                <w:b w:val="0"/>
              </w:rPr>
              <w:t>3.</w:t>
            </w:r>
            <w:r w:rsidRPr="00C00751">
              <w:rPr>
                <w:rFonts w:eastAsiaTheme="minorEastAsia"/>
                <w:b w:val="0"/>
                <w:kern w:val="0"/>
                <w:lang w:eastAsia="en-GB"/>
                <w14:ligatures w14:val="none"/>
              </w:rPr>
              <w:tab/>
            </w:r>
            <w:r w:rsidRPr="00C00751">
              <w:rPr>
                <w:rStyle w:val="Hyperlink"/>
                <w:b w:val="0"/>
              </w:rPr>
              <w:t>Checking Data Type</w:t>
            </w:r>
            <w:r w:rsidRPr="00C00751">
              <w:rPr>
                <w:b w:val="0"/>
                <w:webHidden/>
              </w:rPr>
              <w:tab/>
            </w:r>
            <w:r w:rsidRPr="00C00751">
              <w:rPr>
                <w:b w:val="0"/>
                <w:webHidden/>
              </w:rPr>
              <w:fldChar w:fldCharType="begin"/>
            </w:r>
            <w:r w:rsidRPr="00C00751">
              <w:rPr>
                <w:b w:val="0"/>
                <w:webHidden/>
              </w:rPr>
              <w:instrText xml:space="preserve"> PAGEREF _Toc159991994 \h </w:instrText>
            </w:r>
            <w:r w:rsidRPr="00C00751">
              <w:rPr>
                <w:b w:val="0"/>
                <w:webHidden/>
              </w:rPr>
            </w:r>
            <w:r w:rsidRPr="00C00751">
              <w:rPr>
                <w:b w:val="0"/>
                <w:webHidden/>
              </w:rPr>
              <w:fldChar w:fldCharType="separate"/>
            </w:r>
            <w:r w:rsidRPr="00C00751">
              <w:rPr>
                <w:b w:val="0"/>
                <w:webHidden/>
              </w:rPr>
              <w:t>2</w:t>
            </w:r>
            <w:r w:rsidRPr="00C00751">
              <w:rPr>
                <w:b w:val="0"/>
                <w:webHidden/>
              </w:rPr>
              <w:fldChar w:fldCharType="end"/>
            </w:r>
          </w:hyperlink>
        </w:p>
        <w:p w14:paraId="139A390A" w14:textId="77777777" w:rsidR="00C00751" w:rsidRDefault="00C00751">
          <w:pPr>
            <w:pStyle w:val="TOC1"/>
            <w:tabs>
              <w:tab w:val="left" w:pos="440"/>
              <w:tab w:val="right" w:leader="dot" w:pos="9016"/>
            </w:tabs>
            <w:rPr>
              <w:rFonts w:eastAsiaTheme="minorEastAsia"/>
              <w:noProof/>
              <w:kern w:val="0"/>
              <w:lang w:eastAsia="en-GB"/>
              <w14:ligatures w14:val="none"/>
            </w:rPr>
          </w:pPr>
          <w:hyperlink w:anchor="_Toc159991995" w:history="1">
            <w:r w:rsidRPr="001832A8">
              <w:rPr>
                <w:rStyle w:val="Hyperlink"/>
                <w:rFonts w:cstheme="minorHAnsi"/>
                <w:b/>
                <w:noProof/>
              </w:rPr>
              <w:t>A.</w:t>
            </w:r>
            <w:r>
              <w:rPr>
                <w:rFonts w:eastAsiaTheme="minorEastAsia"/>
                <w:noProof/>
                <w:kern w:val="0"/>
                <w:lang w:eastAsia="en-GB"/>
                <w14:ligatures w14:val="none"/>
              </w:rPr>
              <w:tab/>
            </w:r>
            <w:r w:rsidRPr="001832A8">
              <w:rPr>
                <w:rStyle w:val="Hyperlink"/>
                <w:rFonts w:cstheme="minorHAnsi"/>
                <w:b/>
                <w:noProof/>
              </w:rPr>
              <w:t>Data Cleaning</w:t>
            </w:r>
            <w:r>
              <w:rPr>
                <w:noProof/>
                <w:webHidden/>
              </w:rPr>
              <w:tab/>
            </w:r>
            <w:r>
              <w:rPr>
                <w:noProof/>
                <w:webHidden/>
              </w:rPr>
              <w:fldChar w:fldCharType="begin"/>
            </w:r>
            <w:r>
              <w:rPr>
                <w:noProof/>
                <w:webHidden/>
              </w:rPr>
              <w:instrText xml:space="preserve"> PAGEREF _Toc159991995 \h </w:instrText>
            </w:r>
            <w:r>
              <w:rPr>
                <w:noProof/>
                <w:webHidden/>
              </w:rPr>
            </w:r>
            <w:r>
              <w:rPr>
                <w:noProof/>
                <w:webHidden/>
              </w:rPr>
              <w:fldChar w:fldCharType="separate"/>
            </w:r>
            <w:r>
              <w:rPr>
                <w:noProof/>
                <w:webHidden/>
              </w:rPr>
              <w:t>3</w:t>
            </w:r>
            <w:r>
              <w:rPr>
                <w:noProof/>
                <w:webHidden/>
              </w:rPr>
              <w:fldChar w:fldCharType="end"/>
            </w:r>
          </w:hyperlink>
        </w:p>
        <w:p w14:paraId="1E8AFBF8" w14:textId="77777777" w:rsidR="00C00751" w:rsidRDefault="00C00751">
          <w:pPr>
            <w:pStyle w:val="TOC1"/>
            <w:tabs>
              <w:tab w:val="left" w:pos="440"/>
              <w:tab w:val="right" w:leader="dot" w:pos="9016"/>
            </w:tabs>
            <w:rPr>
              <w:rFonts w:eastAsiaTheme="minorEastAsia"/>
              <w:noProof/>
              <w:kern w:val="0"/>
              <w:lang w:eastAsia="en-GB"/>
              <w14:ligatures w14:val="none"/>
            </w:rPr>
          </w:pPr>
          <w:hyperlink w:anchor="_Toc159991996" w:history="1">
            <w:r w:rsidRPr="001832A8">
              <w:rPr>
                <w:rStyle w:val="Hyperlink"/>
                <w:rFonts w:cstheme="minorHAnsi"/>
                <w:b/>
                <w:noProof/>
              </w:rPr>
              <w:t>B.</w:t>
            </w:r>
            <w:r>
              <w:rPr>
                <w:rFonts w:eastAsiaTheme="minorEastAsia"/>
                <w:noProof/>
                <w:kern w:val="0"/>
                <w:lang w:eastAsia="en-GB"/>
                <w14:ligatures w14:val="none"/>
              </w:rPr>
              <w:tab/>
            </w:r>
            <w:r w:rsidRPr="001832A8">
              <w:rPr>
                <w:rStyle w:val="Hyperlink"/>
                <w:rFonts w:cstheme="minorHAnsi"/>
                <w:b/>
                <w:noProof/>
              </w:rPr>
              <w:t>Exploratory Data Analysis</w:t>
            </w:r>
            <w:r>
              <w:rPr>
                <w:noProof/>
                <w:webHidden/>
              </w:rPr>
              <w:tab/>
            </w:r>
            <w:r>
              <w:rPr>
                <w:noProof/>
                <w:webHidden/>
              </w:rPr>
              <w:fldChar w:fldCharType="begin"/>
            </w:r>
            <w:r>
              <w:rPr>
                <w:noProof/>
                <w:webHidden/>
              </w:rPr>
              <w:instrText xml:space="preserve"> PAGEREF _Toc159991996 \h </w:instrText>
            </w:r>
            <w:r>
              <w:rPr>
                <w:noProof/>
                <w:webHidden/>
              </w:rPr>
            </w:r>
            <w:r>
              <w:rPr>
                <w:noProof/>
                <w:webHidden/>
              </w:rPr>
              <w:fldChar w:fldCharType="separate"/>
            </w:r>
            <w:r>
              <w:rPr>
                <w:noProof/>
                <w:webHidden/>
              </w:rPr>
              <w:t>3</w:t>
            </w:r>
            <w:r>
              <w:rPr>
                <w:noProof/>
                <w:webHidden/>
              </w:rPr>
              <w:fldChar w:fldCharType="end"/>
            </w:r>
          </w:hyperlink>
        </w:p>
        <w:p w14:paraId="54F10992" w14:textId="77777777" w:rsidR="00C00751" w:rsidRPr="00C00751" w:rsidRDefault="00C00751" w:rsidP="00C00751">
          <w:pPr>
            <w:pStyle w:val="TOC2"/>
            <w:rPr>
              <w:rFonts w:eastAsiaTheme="minorEastAsia"/>
              <w:b w:val="0"/>
              <w:kern w:val="0"/>
              <w:lang w:eastAsia="en-GB"/>
              <w14:ligatures w14:val="none"/>
            </w:rPr>
          </w:pPr>
          <w:hyperlink w:anchor="_Toc159991997" w:history="1">
            <w:r w:rsidRPr="00C00751">
              <w:rPr>
                <w:rStyle w:val="Hyperlink"/>
                <w:b w:val="0"/>
              </w:rPr>
              <w:t>1.</w:t>
            </w:r>
            <w:r w:rsidRPr="00C00751">
              <w:rPr>
                <w:rFonts w:eastAsiaTheme="minorEastAsia"/>
                <w:b w:val="0"/>
                <w:kern w:val="0"/>
                <w:lang w:eastAsia="en-GB"/>
                <w14:ligatures w14:val="none"/>
              </w:rPr>
              <w:tab/>
            </w:r>
            <w:r w:rsidRPr="00C00751">
              <w:rPr>
                <w:rStyle w:val="Hyperlink"/>
                <w:b w:val="0"/>
              </w:rPr>
              <w:t>Summary Statistics</w:t>
            </w:r>
            <w:r w:rsidRPr="00C00751">
              <w:rPr>
                <w:b w:val="0"/>
                <w:webHidden/>
              </w:rPr>
              <w:tab/>
            </w:r>
            <w:r w:rsidRPr="00C00751">
              <w:rPr>
                <w:b w:val="0"/>
                <w:webHidden/>
              </w:rPr>
              <w:fldChar w:fldCharType="begin"/>
            </w:r>
            <w:r w:rsidRPr="00C00751">
              <w:rPr>
                <w:b w:val="0"/>
                <w:webHidden/>
              </w:rPr>
              <w:instrText xml:space="preserve"> PAGEREF _Toc159991997 \h </w:instrText>
            </w:r>
            <w:r w:rsidRPr="00C00751">
              <w:rPr>
                <w:b w:val="0"/>
                <w:webHidden/>
              </w:rPr>
            </w:r>
            <w:r w:rsidRPr="00C00751">
              <w:rPr>
                <w:b w:val="0"/>
                <w:webHidden/>
              </w:rPr>
              <w:fldChar w:fldCharType="separate"/>
            </w:r>
            <w:r w:rsidRPr="00C00751">
              <w:rPr>
                <w:b w:val="0"/>
                <w:webHidden/>
              </w:rPr>
              <w:t>3</w:t>
            </w:r>
            <w:r w:rsidRPr="00C00751">
              <w:rPr>
                <w:b w:val="0"/>
                <w:webHidden/>
              </w:rPr>
              <w:fldChar w:fldCharType="end"/>
            </w:r>
          </w:hyperlink>
        </w:p>
        <w:p w14:paraId="3E0913E2" w14:textId="77777777" w:rsidR="00C00751" w:rsidRPr="00C00751" w:rsidRDefault="00C00751" w:rsidP="00C00751">
          <w:pPr>
            <w:pStyle w:val="TOC2"/>
            <w:rPr>
              <w:rFonts w:eastAsiaTheme="minorEastAsia"/>
              <w:b w:val="0"/>
              <w:kern w:val="0"/>
              <w:lang w:eastAsia="en-GB"/>
              <w14:ligatures w14:val="none"/>
            </w:rPr>
          </w:pPr>
          <w:hyperlink w:anchor="_Toc159991998" w:history="1">
            <w:r w:rsidRPr="00C00751">
              <w:rPr>
                <w:rStyle w:val="Hyperlink"/>
                <w:b w:val="0"/>
              </w:rPr>
              <w:t>2.</w:t>
            </w:r>
            <w:r w:rsidRPr="00C00751">
              <w:rPr>
                <w:rFonts w:eastAsiaTheme="minorEastAsia"/>
                <w:b w:val="0"/>
                <w:kern w:val="0"/>
                <w:lang w:eastAsia="en-GB"/>
                <w14:ligatures w14:val="none"/>
              </w:rPr>
              <w:tab/>
            </w:r>
            <w:r w:rsidRPr="00C00751">
              <w:rPr>
                <w:rStyle w:val="Hyperlink"/>
                <w:b w:val="0"/>
              </w:rPr>
              <w:t>Data Visualisation - Scatterplot</w:t>
            </w:r>
            <w:r w:rsidRPr="00C00751">
              <w:rPr>
                <w:b w:val="0"/>
                <w:webHidden/>
              </w:rPr>
              <w:tab/>
            </w:r>
            <w:r w:rsidRPr="00C00751">
              <w:rPr>
                <w:b w:val="0"/>
                <w:webHidden/>
              </w:rPr>
              <w:fldChar w:fldCharType="begin"/>
            </w:r>
            <w:r w:rsidRPr="00C00751">
              <w:rPr>
                <w:b w:val="0"/>
                <w:webHidden/>
              </w:rPr>
              <w:instrText xml:space="preserve"> PAGEREF _Toc159991998 \h </w:instrText>
            </w:r>
            <w:r w:rsidRPr="00C00751">
              <w:rPr>
                <w:b w:val="0"/>
                <w:webHidden/>
              </w:rPr>
            </w:r>
            <w:r w:rsidRPr="00C00751">
              <w:rPr>
                <w:b w:val="0"/>
                <w:webHidden/>
              </w:rPr>
              <w:fldChar w:fldCharType="separate"/>
            </w:r>
            <w:r w:rsidRPr="00C00751">
              <w:rPr>
                <w:b w:val="0"/>
                <w:webHidden/>
              </w:rPr>
              <w:t>4</w:t>
            </w:r>
            <w:r w:rsidRPr="00C00751">
              <w:rPr>
                <w:b w:val="0"/>
                <w:webHidden/>
              </w:rPr>
              <w:fldChar w:fldCharType="end"/>
            </w:r>
          </w:hyperlink>
        </w:p>
        <w:p w14:paraId="7D4CA9E0" w14:textId="77777777" w:rsidR="00C00751" w:rsidRPr="00C00751" w:rsidRDefault="00C00751" w:rsidP="00C00751">
          <w:pPr>
            <w:pStyle w:val="TOC2"/>
            <w:rPr>
              <w:rFonts w:eastAsiaTheme="minorEastAsia"/>
              <w:b w:val="0"/>
              <w:kern w:val="0"/>
              <w:lang w:eastAsia="en-GB"/>
              <w14:ligatures w14:val="none"/>
            </w:rPr>
          </w:pPr>
          <w:hyperlink w:anchor="_Toc159991999" w:history="1">
            <w:r w:rsidRPr="00C00751">
              <w:rPr>
                <w:rStyle w:val="Hyperlink"/>
                <w:b w:val="0"/>
              </w:rPr>
              <w:t>3.</w:t>
            </w:r>
            <w:r w:rsidRPr="00C00751">
              <w:rPr>
                <w:rFonts w:eastAsiaTheme="minorEastAsia"/>
                <w:b w:val="0"/>
                <w:kern w:val="0"/>
                <w:lang w:eastAsia="en-GB"/>
                <w14:ligatures w14:val="none"/>
              </w:rPr>
              <w:tab/>
            </w:r>
            <w:r w:rsidRPr="00C00751">
              <w:rPr>
                <w:rStyle w:val="Hyperlink"/>
                <w:b w:val="0"/>
              </w:rPr>
              <w:t>Data Visualisation – Bar Chart</w:t>
            </w:r>
            <w:r w:rsidRPr="00C00751">
              <w:rPr>
                <w:b w:val="0"/>
                <w:webHidden/>
              </w:rPr>
              <w:tab/>
            </w:r>
            <w:r w:rsidRPr="00C00751">
              <w:rPr>
                <w:b w:val="0"/>
                <w:webHidden/>
              </w:rPr>
              <w:fldChar w:fldCharType="begin"/>
            </w:r>
            <w:r w:rsidRPr="00C00751">
              <w:rPr>
                <w:b w:val="0"/>
                <w:webHidden/>
              </w:rPr>
              <w:instrText xml:space="preserve"> PAGEREF _Toc159991999 \h </w:instrText>
            </w:r>
            <w:r w:rsidRPr="00C00751">
              <w:rPr>
                <w:b w:val="0"/>
                <w:webHidden/>
              </w:rPr>
            </w:r>
            <w:r w:rsidRPr="00C00751">
              <w:rPr>
                <w:b w:val="0"/>
                <w:webHidden/>
              </w:rPr>
              <w:fldChar w:fldCharType="separate"/>
            </w:r>
            <w:r w:rsidRPr="00C00751">
              <w:rPr>
                <w:b w:val="0"/>
                <w:webHidden/>
              </w:rPr>
              <w:t>4</w:t>
            </w:r>
            <w:r w:rsidRPr="00C00751">
              <w:rPr>
                <w:b w:val="0"/>
                <w:webHidden/>
              </w:rPr>
              <w:fldChar w:fldCharType="end"/>
            </w:r>
          </w:hyperlink>
        </w:p>
        <w:p w14:paraId="011E0258" w14:textId="77777777" w:rsidR="00C00751" w:rsidRDefault="00C00751">
          <w:pPr>
            <w:pStyle w:val="TOC1"/>
            <w:tabs>
              <w:tab w:val="left" w:pos="440"/>
              <w:tab w:val="right" w:leader="dot" w:pos="9016"/>
            </w:tabs>
            <w:rPr>
              <w:rFonts w:eastAsiaTheme="minorEastAsia"/>
              <w:noProof/>
              <w:kern w:val="0"/>
              <w:lang w:eastAsia="en-GB"/>
              <w14:ligatures w14:val="none"/>
            </w:rPr>
          </w:pPr>
          <w:hyperlink w:anchor="_Toc159992000" w:history="1">
            <w:r w:rsidRPr="001832A8">
              <w:rPr>
                <w:rStyle w:val="Hyperlink"/>
                <w:rFonts w:cstheme="minorHAnsi"/>
                <w:b/>
                <w:noProof/>
              </w:rPr>
              <w:t>C.</w:t>
            </w:r>
            <w:r>
              <w:rPr>
                <w:rFonts w:eastAsiaTheme="minorEastAsia"/>
                <w:noProof/>
                <w:kern w:val="0"/>
                <w:lang w:eastAsia="en-GB"/>
                <w14:ligatures w14:val="none"/>
              </w:rPr>
              <w:tab/>
            </w:r>
            <w:r w:rsidRPr="001832A8">
              <w:rPr>
                <w:rStyle w:val="Hyperlink"/>
                <w:rFonts w:cstheme="minorHAnsi"/>
                <w:b/>
                <w:noProof/>
              </w:rPr>
              <w:t>Exporting Clean Data</w:t>
            </w:r>
            <w:r>
              <w:rPr>
                <w:noProof/>
                <w:webHidden/>
              </w:rPr>
              <w:tab/>
            </w:r>
            <w:r>
              <w:rPr>
                <w:noProof/>
                <w:webHidden/>
              </w:rPr>
              <w:fldChar w:fldCharType="begin"/>
            </w:r>
            <w:r>
              <w:rPr>
                <w:noProof/>
                <w:webHidden/>
              </w:rPr>
              <w:instrText xml:space="preserve"> PAGEREF _Toc159992000 \h </w:instrText>
            </w:r>
            <w:r>
              <w:rPr>
                <w:noProof/>
                <w:webHidden/>
              </w:rPr>
            </w:r>
            <w:r>
              <w:rPr>
                <w:noProof/>
                <w:webHidden/>
              </w:rPr>
              <w:fldChar w:fldCharType="separate"/>
            </w:r>
            <w:r>
              <w:rPr>
                <w:noProof/>
                <w:webHidden/>
              </w:rPr>
              <w:t>5</w:t>
            </w:r>
            <w:r>
              <w:rPr>
                <w:noProof/>
                <w:webHidden/>
              </w:rPr>
              <w:fldChar w:fldCharType="end"/>
            </w:r>
          </w:hyperlink>
        </w:p>
        <w:p w14:paraId="774CA921" w14:textId="77777777" w:rsidR="00C00751" w:rsidRDefault="00C00751">
          <w:pPr>
            <w:pStyle w:val="TOC1"/>
            <w:tabs>
              <w:tab w:val="left" w:pos="440"/>
              <w:tab w:val="right" w:leader="dot" w:pos="9016"/>
            </w:tabs>
            <w:rPr>
              <w:rFonts w:eastAsiaTheme="minorEastAsia"/>
              <w:noProof/>
              <w:kern w:val="0"/>
              <w:lang w:eastAsia="en-GB"/>
              <w14:ligatures w14:val="none"/>
            </w:rPr>
          </w:pPr>
          <w:hyperlink w:anchor="_Toc159992001" w:history="1">
            <w:r w:rsidRPr="001832A8">
              <w:rPr>
                <w:rStyle w:val="Hyperlink"/>
                <w:rFonts w:cstheme="minorHAnsi"/>
                <w:b/>
                <w:noProof/>
              </w:rPr>
              <w:t>D.</w:t>
            </w:r>
            <w:r>
              <w:rPr>
                <w:rFonts w:eastAsiaTheme="minorEastAsia"/>
                <w:noProof/>
                <w:kern w:val="0"/>
                <w:lang w:eastAsia="en-GB"/>
                <w14:ligatures w14:val="none"/>
              </w:rPr>
              <w:tab/>
            </w:r>
            <w:r w:rsidRPr="001832A8">
              <w:rPr>
                <w:rStyle w:val="Hyperlink"/>
                <w:rFonts w:cstheme="minorHAnsi"/>
                <w:b/>
                <w:noProof/>
              </w:rPr>
              <w:t>Power BI Data Visualisation</w:t>
            </w:r>
            <w:r>
              <w:rPr>
                <w:noProof/>
                <w:webHidden/>
              </w:rPr>
              <w:tab/>
            </w:r>
            <w:r>
              <w:rPr>
                <w:noProof/>
                <w:webHidden/>
              </w:rPr>
              <w:fldChar w:fldCharType="begin"/>
            </w:r>
            <w:r>
              <w:rPr>
                <w:noProof/>
                <w:webHidden/>
              </w:rPr>
              <w:instrText xml:space="preserve"> PAGEREF _Toc159992001 \h </w:instrText>
            </w:r>
            <w:r>
              <w:rPr>
                <w:noProof/>
                <w:webHidden/>
              </w:rPr>
            </w:r>
            <w:r>
              <w:rPr>
                <w:noProof/>
                <w:webHidden/>
              </w:rPr>
              <w:fldChar w:fldCharType="separate"/>
            </w:r>
            <w:r>
              <w:rPr>
                <w:noProof/>
                <w:webHidden/>
              </w:rPr>
              <w:t>5</w:t>
            </w:r>
            <w:r>
              <w:rPr>
                <w:noProof/>
                <w:webHidden/>
              </w:rPr>
              <w:fldChar w:fldCharType="end"/>
            </w:r>
          </w:hyperlink>
        </w:p>
        <w:p w14:paraId="53015BE9" w14:textId="77777777" w:rsidR="00C00751" w:rsidRPr="00C00751" w:rsidRDefault="00C00751" w:rsidP="00C00751">
          <w:pPr>
            <w:pStyle w:val="TOC2"/>
            <w:rPr>
              <w:rFonts w:eastAsiaTheme="minorEastAsia"/>
              <w:b w:val="0"/>
              <w:kern w:val="0"/>
              <w:lang w:eastAsia="en-GB"/>
              <w14:ligatures w14:val="none"/>
            </w:rPr>
          </w:pPr>
          <w:hyperlink w:anchor="_Toc159992002" w:history="1">
            <w:r w:rsidRPr="00C00751">
              <w:rPr>
                <w:rStyle w:val="Hyperlink"/>
                <w:b w:val="0"/>
              </w:rPr>
              <w:t>1.</w:t>
            </w:r>
            <w:r w:rsidRPr="00C00751">
              <w:rPr>
                <w:rFonts w:eastAsiaTheme="minorEastAsia"/>
                <w:b w:val="0"/>
                <w:kern w:val="0"/>
                <w:lang w:eastAsia="en-GB"/>
                <w14:ligatures w14:val="none"/>
              </w:rPr>
              <w:tab/>
            </w:r>
            <w:r w:rsidRPr="00C00751">
              <w:rPr>
                <w:rStyle w:val="Hyperlink"/>
                <w:b w:val="0"/>
              </w:rPr>
              <w:t>Number of Movies Each Year</w:t>
            </w:r>
            <w:r w:rsidRPr="00C00751">
              <w:rPr>
                <w:b w:val="0"/>
                <w:webHidden/>
              </w:rPr>
              <w:tab/>
            </w:r>
            <w:r w:rsidRPr="00C00751">
              <w:rPr>
                <w:b w:val="0"/>
                <w:webHidden/>
              </w:rPr>
              <w:fldChar w:fldCharType="begin"/>
            </w:r>
            <w:r w:rsidRPr="00C00751">
              <w:rPr>
                <w:b w:val="0"/>
                <w:webHidden/>
              </w:rPr>
              <w:instrText xml:space="preserve"> PAGEREF _Toc159992002 \h </w:instrText>
            </w:r>
            <w:r w:rsidRPr="00C00751">
              <w:rPr>
                <w:b w:val="0"/>
                <w:webHidden/>
              </w:rPr>
            </w:r>
            <w:r w:rsidRPr="00C00751">
              <w:rPr>
                <w:b w:val="0"/>
                <w:webHidden/>
              </w:rPr>
              <w:fldChar w:fldCharType="separate"/>
            </w:r>
            <w:r w:rsidRPr="00C00751">
              <w:rPr>
                <w:b w:val="0"/>
                <w:webHidden/>
              </w:rPr>
              <w:t>6</w:t>
            </w:r>
            <w:r w:rsidRPr="00C00751">
              <w:rPr>
                <w:b w:val="0"/>
                <w:webHidden/>
              </w:rPr>
              <w:fldChar w:fldCharType="end"/>
            </w:r>
          </w:hyperlink>
        </w:p>
        <w:p w14:paraId="762FE7DC" w14:textId="77777777" w:rsidR="00C00751" w:rsidRPr="00C00751" w:rsidRDefault="00C00751" w:rsidP="00C00751">
          <w:pPr>
            <w:pStyle w:val="TOC2"/>
            <w:rPr>
              <w:rFonts w:eastAsiaTheme="minorEastAsia"/>
              <w:b w:val="0"/>
              <w:kern w:val="0"/>
              <w:u w:val="single"/>
              <w:lang w:eastAsia="en-GB"/>
              <w14:ligatures w14:val="none"/>
            </w:rPr>
          </w:pPr>
          <w:hyperlink w:anchor="_Toc159992003" w:history="1">
            <w:r w:rsidRPr="00C00751">
              <w:rPr>
                <w:rStyle w:val="Hyperlink"/>
                <w:b w:val="0"/>
              </w:rPr>
              <w:t>2.</w:t>
            </w:r>
            <w:r w:rsidRPr="00C00751">
              <w:rPr>
                <w:rFonts w:eastAsiaTheme="minorEastAsia"/>
                <w:b w:val="0"/>
                <w:kern w:val="0"/>
                <w:lang w:eastAsia="en-GB"/>
                <w14:ligatures w14:val="none"/>
              </w:rPr>
              <w:tab/>
            </w:r>
            <w:r w:rsidRPr="00C00751">
              <w:rPr>
                <w:rStyle w:val="Hyperlink"/>
                <w:b w:val="0"/>
              </w:rPr>
              <w:t>Average Rotten Tomatoes Ratings of Each Genre</w:t>
            </w:r>
            <w:r w:rsidRPr="00C00751">
              <w:rPr>
                <w:b w:val="0"/>
                <w:webHidden/>
              </w:rPr>
              <w:tab/>
            </w:r>
            <w:r w:rsidRPr="00C00751">
              <w:rPr>
                <w:b w:val="0"/>
                <w:webHidden/>
              </w:rPr>
              <w:fldChar w:fldCharType="begin"/>
            </w:r>
            <w:r w:rsidRPr="00C00751">
              <w:rPr>
                <w:b w:val="0"/>
                <w:webHidden/>
              </w:rPr>
              <w:instrText xml:space="preserve"> PAGEREF _Toc159992003 \h </w:instrText>
            </w:r>
            <w:r w:rsidRPr="00C00751">
              <w:rPr>
                <w:b w:val="0"/>
                <w:webHidden/>
              </w:rPr>
            </w:r>
            <w:r w:rsidRPr="00C00751">
              <w:rPr>
                <w:b w:val="0"/>
                <w:webHidden/>
              </w:rPr>
              <w:fldChar w:fldCharType="separate"/>
            </w:r>
            <w:r w:rsidRPr="00C00751">
              <w:rPr>
                <w:b w:val="0"/>
                <w:webHidden/>
              </w:rPr>
              <w:t>6</w:t>
            </w:r>
            <w:r w:rsidRPr="00C00751">
              <w:rPr>
                <w:b w:val="0"/>
                <w:webHidden/>
              </w:rPr>
              <w:fldChar w:fldCharType="end"/>
            </w:r>
          </w:hyperlink>
        </w:p>
        <w:p w14:paraId="26DEEA8B" w14:textId="77777777" w:rsidR="00C00751" w:rsidRPr="00C00751" w:rsidRDefault="00C00751" w:rsidP="00C00751">
          <w:pPr>
            <w:pStyle w:val="TOC2"/>
            <w:rPr>
              <w:rFonts w:eastAsiaTheme="minorEastAsia"/>
              <w:b w:val="0"/>
              <w:kern w:val="0"/>
              <w:lang w:eastAsia="en-GB"/>
              <w14:ligatures w14:val="none"/>
            </w:rPr>
          </w:pPr>
          <w:hyperlink w:anchor="_Toc159992004" w:history="1">
            <w:r w:rsidRPr="00C00751">
              <w:rPr>
                <w:rStyle w:val="Hyperlink"/>
                <w:b w:val="0"/>
              </w:rPr>
              <w:t>3.</w:t>
            </w:r>
            <w:r w:rsidRPr="00C00751">
              <w:rPr>
                <w:rFonts w:eastAsiaTheme="minorEastAsia"/>
                <w:b w:val="0"/>
                <w:kern w:val="0"/>
                <w:lang w:eastAsia="en-GB"/>
                <w14:ligatures w14:val="none"/>
              </w:rPr>
              <w:tab/>
            </w:r>
            <w:r w:rsidRPr="00C00751">
              <w:rPr>
                <w:rStyle w:val="Hyperlink"/>
                <w:b w:val="0"/>
              </w:rPr>
              <w:t>Audience Score for Each Film</w:t>
            </w:r>
            <w:r w:rsidRPr="00C00751">
              <w:rPr>
                <w:b w:val="0"/>
                <w:webHidden/>
              </w:rPr>
              <w:tab/>
            </w:r>
            <w:r w:rsidRPr="00C00751">
              <w:rPr>
                <w:b w:val="0"/>
                <w:webHidden/>
              </w:rPr>
              <w:fldChar w:fldCharType="begin"/>
            </w:r>
            <w:r w:rsidRPr="00C00751">
              <w:rPr>
                <w:b w:val="0"/>
                <w:webHidden/>
              </w:rPr>
              <w:instrText xml:space="preserve"> PAGEREF _Toc159992004 \h </w:instrText>
            </w:r>
            <w:r w:rsidRPr="00C00751">
              <w:rPr>
                <w:b w:val="0"/>
                <w:webHidden/>
              </w:rPr>
            </w:r>
            <w:r w:rsidRPr="00C00751">
              <w:rPr>
                <w:b w:val="0"/>
                <w:webHidden/>
              </w:rPr>
              <w:fldChar w:fldCharType="separate"/>
            </w:r>
            <w:r w:rsidRPr="00C00751">
              <w:rPr>
                <w:b w:val="0"/>
                <w:webHidden/>
              </w:rPr>
              <w:t>7</w:t>
            </w:r>
            <w:r w:rsidRPr="00C00751">
              <w:rPr>
                <w:b w:val="0"/>
                <w:webHidden/>
              </w:rPr>
              <w:fldChar w:fldCharType="end"/>
            </w:r>
          </w:hyperlink>
        </w:p>
        <w:p w14:paraId="50D8A7A5" w14:textId="77777777" w:rsidR="00C00751" w:rsidRPr="00C00751" w:rsidRDefault="00C00751" w:rsidP="00C00751">
          <w:pPr>
            <w:pStyle w:val="TOC2"/>
            <w:rPr>
              <w:rFonts w:eastAsiaTheme="minorEastAsia"/>
              <w:b w:val="0"/>
              <w:kern w:val="0"/>
              <w:lang w:eastAsia="en-GB"/>
              <w14:ligatures w14:val="none"/>
            </w:rPr>
          </w:pPr>
          <w:hyperlink w:anchor="_Toc159992005" w:history="1">
            <w:r w:rsidRPr="00C00751">
              <w:rPr>
                <w:rStyle w:val="Hyperlink"/>
                <w:b w:val="0"/>
              </w:rPr>
              <w:t>4.</w:t>
            </w:r>
            <w:r w:rsidRPr="00C00751">
              <w:rPr>
                <w:rFonts w:eastAsiaTheme="minorEastAsia"/>
                <w:b w:val="0"/>
                <w:kern w:val="0"/>
                <w:lang w:eastAsia="en-GB"/>
                <w14:ligatures w14:val="none"/>
              </w:rPr>
              <w:tab/>
            </w:r>
            <w:r w:rsidRPr="00C00751">
              <w:rPr>
                <w:rStyle w:val="Hyperlink"/>
                <w:b w:val="0"/>
              </w:rPr>
              <w:t>Profitability Per Studio</w:t>
            </w:r>
            <w:r w:rsidRPr="00C00751">
              <w:rPr>
                <w:b w:val="0"/>
                <w:webHidden/>
              </w:rPr>
              <w:tab/>
            </w:r>
            <w:r w:rsidRPr="00C00751">
              <w:rPr>
                <w:b w:val="0"/>
                <w:webHidden/>
              </w:rPr>
              <w:fldChar w:fldCharType="begin"/>
            </w:r>
            <w:r w:rsidRPr="00C00751">
              <w:rPr>
                <w:b w:val="0"/>
                <w:webHidden/>
              </w:rPr>
              <w:instrText xml:space="preserve"> PAGEREF _Toc159992005 \h </w:instrText>
            </w:r>
            <w:r w:rsidRPr="00C00751">
              <w:rPr>
                <w:b w:val="0"/>
                <w:webHidden/>
              </w:rPr>
            </w:r>
            <w:r w:rsidRPr="00C00751">
              <w:rPr>
                <w:b w:val="0"/>
                <w:webHidden/>
              </w:rPr>
              <w:fldChar w:fldCharType="separate"/>
            </w:r>
            <w:r w:rsidRPr="00C00751">
              <w:rPr>
                <w:b w:val="0"/>
                <w:webHidden/>
              </w:rPr>
              <w:t>7</w:t>
            </w:r>
            <w:r w:rsidRPr="00C00751">
              <w:rPr>
                <w:b w:val="0"/>
                <w:webHidden/>
              </w:rPr>
              <w:fldChar w:fldCharType="end"/>
            </w:r>
          </w:hyperlink>
        </w:p>
        <w:p w14:paraId="22A433EB" w14:textId="77777777" w:rsidR="00C00751" w:rsidRPr="00C00751" w:rsidRDefault="00C00751" w:rsidP="00C00751">
          <w:pPr>
            <w:pStyle w:val="TOC2"/>
            <w:rPr>
              <w:rFonts w:eastAsiaTheme="minorEastAsia"/>
              <w:b w:val="0"/>
              <w:kern w:val="0"/>
              <w:lang w:eastAsia="en-GB"/>
              <w14:ligatures w14:val="none"/>
            </w:rPr>
          </w:pPr>
          <w:hyperlink w:anchor="_Toc159992006" w:history="1">
            <w:r w:rsidRPr="00C00751">
              <w:rPr>
                <w:rStyle w:val="Hyperlink"/>
                <w:b w:val="0"/>
              </w:rPr>
              <w:t>5.</w:t>
            </w:r>
            <w:r w:rsidRPr="00C00751">
              <w:rPr>
                <w:rFonts w:eastAsiaTheme="minorEastAsia"/>
                <w:b w:val="0"/>
                <w:kern w:val="0"/>
                <w:lang w:eastAsia="en-GB"/>
                <w14:ligatures w14:val="none"/>
              </w:rPr>
              <w:tab/>
            </w:r>
            <w:r w:rsidRPr="00C00751">
              <w:rPr>
                <w:rStyle w:val="Hyperlink"/>
                <w:b w:val="0"/>
              </w:rPr>
              <w:t>Worldwide Gross Per Genre</w:t>
            </w:r>
            <w:r w:rsidRPr="00C00751">
              <w:rPr>
                <w:b w:val="0"/>
                <w:webHidden/>
              </w:rPr>
              <w:tab/>
            </w:r>
            <w:r w:rsidRPr="00C00751">
              <w:rPr>
                <w:b w:val="0"/>
                <w:webHidden/>
              </w:rPr>
              <w:fldChar w:fldCharType="begin"/>
            </w:r>
            <w:r w:rsidRPr="00C00751">
              <w:rPr>
                <w:b w:val="0"/>
                <w:webHidden/>
              </w:rPr>
              <w:instrText xml:space="preserve"> PAGEREF _Toc159992006 \h </w:instrText>
            </w:r>
            <w:r w:rsidRPr="00C00751">
              <w:rPr>
                <w:b w:val="0"/>
                <w:webHidden/>
              </w:rPr>
            </w:r>
            <w:r w:rsidRPr="00C00751">
              <w:rPr>
                <w:b w:val="0"/>
                <w:webHidden/>
              </w:rPr>
              <w:fldChar w:fldCharType="separate"/>
            </w:r>
            <w:r w:rsidRPr="00C00751">
              <w:rPr>
                <w:b w:val="0"/>
                <w:webHidden/>
              </w:rPr>
              <w:t>8</w:t>
            </w:r>
            <w:r w:rsidRPr="00C00751">
              <w:rPr>
                <w:b w:val="0"/>
                <w:webHidden/>
              </w:rPr>
              <w:fldChar w:fldCharType="end"/>
            </w:r>
          </w:hyperlink>
        </w:p>
        <w:p w14:paraId="26427E80" w14:textId="09723652" w:rsidR="00A8514C" w:rsidRDefault="00A8514C">
          <w:r>
            <w:rPr>
              <w:b/>
              <w:bCs/>
              <w:noProof/>
            </w:rPr>
            <w:fldChar w:fldCharType="end"/>
          </w:r>
        </w:p>
      </w:sdtContent>
    </w:sdt>
    <w:p w14:paraId="2C247B6D" w14:textId="77777777" w:rsidR="001C3695" w:rsidRDefault="001C3695" w:rsidP="001C3695"/>
    <w:p w14:paraId="0E9FCC4F" w14:textId="77777777" w:rsidR="001C3695" w:rsidRDefault="001C3695" w:rsidP="001C3695"/>
    <w:p w14:paraId="236D9FA9" w14:textId="77777777" w:rsidR="001C3695" w:rsidRDefault="001C3695" w:rsidP="001C3695"/>
    <w:p w14:paraId="3F92C945" w14:textId="77777777" w:rsidR="001C3695" w:rsidRDefault="001C3695" w:rsidP="001C3695"/>
    <w:p w14:paraId="7D4042B7" w14:textId="77777777" w:rsidR="001C3695" w:rsidRDefault="001C3695" w:rsidP="001C3695"/>
    <w:p w14:paraId="254C60D7" w14:textId="77777777" w:rsidR="001C3695" w:rsidRDefault="001C3695" w:rsidP="001C3695"/>
    <w:p w14:paraId="7E2BE368" w14:textId="77777777" w:rsidR="001C3695" w:rsidRDefault="001C3695" w:rsidP="001C3695"/>
    <w:p w14:paraId="74BFFBAC" w14:textId="77777777" w:rsidR="001C3695" w:rsidRDefault="001C3695" w:rsidP="001C3695"/>
    <w:p w14:paraId="0426EF19" w14:textId="77777777" w:rsidR="001C3695" w:rsidRDefault="001C3695" w:rsidP="001C3695"/>
    <w:p w14:paraId="64AF3E10" w14:textId="77777777" w:rsidR="001C3695" w:rsidRDefault="001C3695" w:rsidP="001C3695"/>
    <w:p w14:paraId="31ECDD8E" w14:textId="77777777" w:rsidR="001C3695" w:rsidRDefault="001C3695" w:rsidP="001C3695"/>
    <w:p w14:paraId="66FC6015" w14:textId="77777777" w:rsidR="001C3695" w:rsidRDefault="001C3695" w:rsidP="001C3695"/>
    <w:p w14:paraId="7AFEFB1D" w14:textId="77777777" w:rsidR="001C3695" w:rsidRDefault="001C3695" w:rsidP="001C3695"/>
    <w:p w14:paraId="22F4808C" w14:textId="77777777" w:rsidR="001C3695" w:rsidRDefault="001C3695" w:rsidP="001C3695"/>
    <w:p w14:paraId="40994C17" w14:textId="42AF1C73" w:rsidR="006061D4" w:rsidRDefault="002E61C4" w:rsidP="001C3695">
      <w:pPr>
        <w:pStyle w:val="Heading1"/>
        <w:numPr>
          <w:ilvl w:val="0"/>
          <w:numId w:val="20"/>
        </w:numPr>
        <w:rPr>
          <w:rFonts w:asciiTheme="minorHAnsi" w:hAnsiTheme="minorHAnsi" w:cstheme="minorHAnsi"/>
          <w:b/>
        </w:rPr>
      </w:pPr>
      <w:bookmarkStart w:id="0" w:name="_Toc159991991"/>
      <w:r>
        <w:rPr>
          <w:rFonts w:asciiTheme="minorHAnsi" w:hAnsiTheme="minorHAnsi" w:cstheme="minorHAnsi"/>
          <w:b/>
        </w:rPr>
        <w:lastRenderedPageBreak/>
        <w:t>I</w:t>
      </w:r>
      <w:r w:rsidR="006061D4" w:rsidRPr="000D61CC">
        <w:rPr>
          <w:rFonts w:asciiTheme="minorHAnsi" w:hAnsiTheme="minorHAnsi" w:cstheme="minorHAnsi"/>
          <w:b/>
        </w:rPr>
        <w:t>nitial Exploratory Data Analysis</w:t>
      </w:r>
      <w:bookmarkEnd w:id="0"/>
    </w:p>
    <w:p w14:paraId="34208515" w14:textId="77777777" w:rsidR="001C3695" w:rsidRPr="001C3695" w:rsidRDefault="001C3695" w:rsidP="001C3695"/>
    <w:p w14:paraId="5D5EAC31" w14:textId="580810F5" w:rsidR="00BD45FB" w:rsidRPr="001C3695" w:rsidRDefault="00BD45FB" w:rsidP="001C3695">
      <w:pPr>
        <w:pStyle w:val="Heading2"/>
        <w:numPr>
          <w:ilvl w:val="0"/>
          <w:numId w:val="17"/>
        </w:numPr>
        <w:rPr>
          <w:b/>
          <w:color w:val="000000" w:themeColor="text1"/>
        </w:rPr>
      </w:pPr>
      <w:bookmarkStart w:id="1" w:name="_Toc159991992"/>
      <w:r w:rsidRPr="001C3695">
        <w:rPr>
          <w:b/>
          <w:color w:val="000000" w:themeColor="text1"/>
        </w:rPr>
        <w:t>Installing Tidyverse Package</w:t>
      </w:r>
      <w:bookmarkEnd w:id="1"/>
    </w:p>
    <w:p w14:paraId="575117B3" w14:textId="1FC6CC1E" w:rsidR="00865145" w:rsidRPr="00865145" w:rsidRDefault="00BD45FB" w:rsidP="00865145">
      <w:pPr>
        <w:rPr>
          <w:lang w:eastAsia="en-GB"/>
        </w:rPr>
      </w:pPr>
      <w:r w:rsidRPr="00BD45FB">
        <w:t xml:space="preserve">In the code </w:t>
      </w:r>
      <w:r>
        <w:t>below</w:t>
      </w:r>
      <w:r w:rsidRPr="00BD45FB">
        <w:t xml:space="preserve">, the </w:t>
      </w:r>
      <w:proofErr w:type="gramStart"/>
      <w:r w:rsidRPr="00BD45FB">
        <w:t>install.packages(</w:t>
      </w:r>
      <w:proofErr w:type="gramEnd"/>
      <w:r w:rsidRPr="00BD45FB">
        <w:t xml:space="preserve">"tidyverse") command </w:t>
      </w:r>
      <w:r w:rsidR="00ED79A9">
        <w:t>was</w:t>
      </w:r>
      <w:r w:rsidRPr="00BD45FB">
        <w:t xml:space="preserve"> used to install the 'tidyverse' package in R. The 'tidyverse' is a collection of R packages designed for data science tasks, including data manipulation, visualization, and analysis. It includes popular packages like 'dplyr', 'ggplot2', 'tidyr', and others, which are widely used for their consistent syntax and powerful functionality in data analysis workflows.</w:t>
      </w:r>
    </w:p>
    <w:p w14:paraId="5D0704CB" w14:textId="0825E90A" w:rsidR="00865145" w:rsidRPr="00865145" w:rsidRDefault="00865145" w:rsidP="00865145">
      <w:pPr>
        <w:rPr>
          <w:lang w:eastAsia="en-GB"/>
        </w:rPr>
      </w:pPr>
      <w:r w:rsidRPr="00865145">
        <w:rPr>
          <w:lang w:eastAsia="en-GB"/>
        </w:rPr>
        <w:t>library(tidyverse) command loads the tidyverse package, making all its functions and datasets available for use in the current R session.</w:t>
      </w:r>
    </w:p>
    <w:p w14:paraId="5E9E3D82" w14:textId="77777777" w:rsidR="001C3695" w:rsidRDefault="00865145" w:rsidP="005A7726">
      <w:pPr>
        <w:jc w:val="center"/>
        <w:rPr>
          <w:lang w:eastAsia="en-GB"/>
        </w:rPr>
      </w:pPr>
      <w:r w:rsidRPr="00865145">
        <w:rPr>
          <w:noProof/>
          <w:lang w:eastAsia="en-GB"/>
        </w:rPr>
        <w:drawing>
          <wp:inline distT="0" distB="0" distL="0" distR="0" wp14:anchorId="71A456FA" wp14:editId="6108C97B">
            <wp:extent cx="5731510" cy="558800"/>
            <wp:effectExtent l="19050" t="19050" r="21590" b="12700"/>
            <wp:docPr id="115377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72949" name=""/>
                    <pic:cNvPicPr/>
                  </pic:nvPicPr>
                  <pic:blipFill rotWithShape="1">
                    <a:blip r:embed="rId6"/>
                    <a:srcRect t="1" b="2845"/>
                    <a:stretch/>
                  </pic:blipFill>
                  <pic:spPr bwMode="auto">
                    <a:xfrm>
                      <a:off x="0" y="0"/>
                      <a:ext cx="5731510" cy="55880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DB70EAE" w14:textId="77AA9DFB" w:rsidR="00BD45FB" w:rsidRDefault="00865145" w:rsidP="005A7726">
      <w:pPr>
        <w:jc w:val="center"/>
      </w:pPr>
      <w:r w:rsidRPr="00865145">
        <w:rPr>
          <w:vanish/>
          <w:lang w:eastAsia="en-GB"/>
        </w:rPr>
        <w:t>Top of Form</w:t>
      </w:r>
    </w:p>
    <w:p w14:paraId="7F92AF70" w14:textId="12F1A0F2" w:rsidR="00BD45FB" w:rsidRPr="001C3695" w:rsidRDefault="00BD45FB" w:rsidP="001C3695">
      <w:pPr>
        <w:pStyle w:val="Heading2"/>
        <w:numPr>
          <w:ilvl w:val="0"/>
          <w:numId w:val="17"/>
        </w:numPr>
        <w:rPr>
          <w:b/>
          <w:color w:val="000000" w:themeColor="text1"/>
        </w:rPr>
      </w:pPr>
      <w:bookmarkStart w:id="2" w:name="_Toc159991993"/>
      <w:r w:rsidRPr="001C3695">
        <w:rPr>
          <w:b/>
          <w:color w:val="000000" w:themeColor="text1"/>
        </w:rPr>
        <w:t>Load</w:t>
      </w:r>
      <w:r w:rsidR="00C00751">
        <w:rPr>
          <w:b/>
          <w:color w:val="000000" w:themeColor="text1"/>
        </w:rPr>
        <w:t>ing</w:t>
      </w:r>
      <w:r w:rsidRPr="001C3695">
        <w:rPr>
          <w:b/>
          <w:color w:val="000000" w:themeColor="text1"/>
        </w:rPr>
        <w:t xml:space="preserve"> and View</w:t>
      </w:r>
      <w:r w:rsidR="00C00751">
        <w:rPr>
          <w:b/>
          <w:color w:val="000000" w:themeColor="text1"/>
        </w:rPr>
        <w:t>ing</w:t>
      </w:r>
      <w:r w:rsidRPr="001C3695">
        <w:rPr>
          <w:b/>
          <w:color w:val="000000" w:themeColor="text1"/>
        </w:rPr>
        <w:t xml:space="preserve"> CVS File</w:t>
      </w:r>
      <w:bookmarkEnd w:id="2"/>
    </w:p>
    <w:p w14:paraId="6917AF27" w14:textId="394F6029" w:rsidR="00411C9A" w:rsidRDefault="00411C9A" w:rsidP="00411C9A">
      <w:r>
        <w:t xml:space="preserve">The </w:t>
      </w:r>
      <w:proofErr w:type="gramStart"/>
      <w:r>
        <w:t>read.csv(</w:t>
      </w:r>
      <w:proofErr w:type="gramEnd"/>
      <w:r>
        <w:t xml:space="preserve">) function </w:t>
      </w:r>
      <w:r w:rsidR="00ED79A9">
        <w:t>was</w:t>
      </w:r>
      <w:r>
        <w:t xml:space="preserve"> used to load data from the provided URL into a dataframe named df in the code below. </w:t>
      </w:r>
    </w:p>
    <w:p w14:paraId="21B1922B" w14:textId="2347ABEC" w:rsidR="00865145" w:rsidRDefault="00865145" w:rsidP="005A7726">
      <w:pPr>
        <w:jc w:val="center"/>
      </w:pPr>
      <w:r w:rsidRPr="00411C9A">
        <w:rPr>
          <w:noProof/>
          <w:lang w:eastAsia="en-GB"/>
        </w:rPr>
        <w:drawing>
          <wp:inline distT="0" distB="0" distL="0" distR="0" wp14:anchorId="0F9B33CF" wp14:editId="1188EF15">
            <wp:extent cx="5731510" cy="664269"/>
            <wp:effectExtent l="19050" t="19050" r="21590" b="21590"/>
            <wp:docPr id="150662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22862" name="Picture 1"/>
                    <pic:cNvPicPr/>
                  </pic:nvPicPr>
                  <pic:blipFill>
                    <a:blip r:embed="rId7"/>
                    <a:stretch>
                      <a:fillRect/>
                    </a:stretch>
                  </pic:blipFill>
                  <pic:spPr>
                    <a:xfrm>
                      <a:off x="0" y="0"/>
                      <a:ext cx="5731510" cy="664269"/>
                    </a:xfrm>
                    <a:prstGeom prst="rect">
                      <a:avLst/>
                    </a:prstGeom>
                    <a:ln>
                      <a:solidFill>
                        <a:schemeClr val="bg1">
                          <a:lumMod val="85000"/>
                        </a:schemeClr>
                      </a:solidFill>
                    </a:ln>
                  </pic:spPr>
                </pic:pic>
              </a:graphicData>
            </a:graphic>
          </wp:inline>
        </w:drawing>
      </w:r>
    </w:p>
    <w:p w14:paraId="137E6400" w14:textId="77777777" w:rsidR="00865145" w:rsidRDefault="00411C9A" w:rsidP="00865145">
      <w:pPr>
        <w:rPr>
          <w:noProof/>
        </w:rPr>
      </w:pPr>
      <w:r>
        <w:t>View(df) opens a new window displaying the contents of the dataframe df. This allows for visual inspection of the data, including its structure, variables, and values, which can be helpful for understanding the dataset before performing any analysis or manipulation.</w:t>
      </w:r>
      <w:r w:rsidR="00865145" w:rsidRPr="00865145">
        <w:rPr>
          <w:noProof/>
        </w:rPr>
        <w:t xml:space="preserve"> </w:t>
      </w:r>
    </w:p>
    <w:p w14:paraId="7A5508B8" w14:textId="34F41961" w:rsidR="00411C9A" w:rsidRDefault="00865145" w:rsidP="005A7726">
      <w:pPr>
        <w:jc w:val="center"/>
      </w:pPr>
      <w:r w:rsidRPr="00865145">
        <w:rPr>
          <w:noProof/>
          <w:lang w:eastAsia="en-GB"/>
        </w:rPr>
        <w:drawing>
          <wp:inline distT="0" distB="0" distL="0" distR="0" wp14:anchorId="2F4D7D27" wp14:editId="7AB41A4F">
            <wp:extent cx="5731510" cy="1116330"/>
            <wp:effectExtent l="19050" t="19050" r="21590" b="26670"/>
            <wp:docPr id="662568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8298" name="Picture 1" descr="A screenshot of a computer&#10;&#10;Description automatically generated"/>
                    <pic:cNvPicPr/>
                  </pic:nvPicPr>
                  <pic:blipFill>
                    <a:blip r:embed="rId8"/>
                    <a:stretch>
                      <a:fillRect/>
                    </a:stretch>
                  </pic:blipFill>
                  <pic:spPr>
                    <a:xfrm>
                      <a:off x="0" y="0"/>
                      <a:ext cx="5731510" cy="1116330"/>
                    </a:xfrm>
                    <a:prstGeom prst="rect">
                      <a:avLst/>
                    </a:prstGeom>
                    <a:ln>
                      <a:solidFill>
                        <a:schemeClr val="bg1">
                          <a:lumMod val="85000"/>
                        </a:schemeClr>
                      </a:solidFill>
                    </a:ln>
                  </pic:spPr>
                </pic:pic>
              </a:graphicData>
            </a:graphic>
          </wp:inline>
        </w:drawing>
      </w:r>
    </w:p>
    <w:p w14:paraId="677BACC1" w14:textId="0FFF7050" w:rsidR="001C3695" w:rsidRDefault="001C3695" w:rsidP="005A7726">
      <w:pPr>
        <w:jc w:val="center"/>
      </w:pPr>
    </w:p>
    <w:p w14:paraId="493DF935" w14:textId="3611E4CF" w:rsidR="00411C9A" w:rsidRPr="001C3695" w:rsidRDefault="00411C9A" w:rsidP="001C3695">
      <w:pPr>
        <w:pStyle w:val="Heading2"/>
        <w:numPr>
          <w:ilvl w:val="0"/>
          <w:numId w:val="17"/>
        </w:numPr>
        <w:rPr>
          <w:b/>
          <w:color w:val="000000" w:themeColor="text1"/>
        </w:rPr>
      </w:pPr>
      <w:bookmarkStart w:id="3" w:name="_Toc159991994"/>
      <w:r w:rsidRPr="001C3695">
        <w:rPr>
          <w:b/>
          <w:color w:val="000000" w:themeColor="text1"/>
        </w:rPr>
        <w:t>Check</w:t>
      </w:r>
      <w:r w:rsidR="00C00751">
        <w:rPr>
          <w:b/>
          <w:color w:val="000000" w:themeColor="text1"/>
        </w:rPr>
        <w:t>ing</w:t>
      </w:r>
      <w:r w:rsidRPr="001C3695">
        <w:rPr>
          <w:b/>
          <w:color w:val="000000" w:themeColor="text1"/>
        </w:rPr>
        <w:t xml:space="preserve"> Data Type</w:t>
      </w:r>
      <w:bookmarkEnd w:id="3"/>
    </w:p>
    <w:p w14:paraId="0BFCBDE2" w14:textId="2213163D" w:rsidR="00865145" w:rsidRDefault="00411C9A" w:rsidP="006061D4">
      <w:pPr>
        <w:rPr>
          <w:lang w:eastAsia="en-GB"/>
        </w:rPr>
      </w:pPr>
      <w:r w:rsidRPr="00411C9A">
        <w:rPr>
          <w:lang w:eastAsia="en-GB"/>
        </w:rPr>
        <w:t xml:space="preserve">The </w:t>
      </w:r>
      <w:proofErr w:type="gramStart"/>
      <w:r w:rsidRPr="00411C9A">
        <w:rPr>
          <w:lang w:eastAsia="en-GB"/>
        </w:rPr>
        <w:t>str(</w:t>
      </w:r>
      <w:proofErr w:type="gramEnd"/>
      <w:r w:rsidRPr="00411C9A">
        <w:rPr>
          <w:lang w:eastAsia="en-GB"/>
        </w:rPr>
        <w:t xml:space="preserve">) function </w:t>
      </w:r>
      <w:r w:rsidR="006061D4">
        <w:rPr>
          <w:lang w:eastAsia="en-GB"/>
        </w:rPr>
        <w:t>has been</w:t>
      </w:r>
      <w:r w:rsidRPr="00411C9A">
        <w:rPr>
          <w:lang w:eastAsia="en-GB"/>
        </w:rPr>
        <w:t xml:space="preserve"> used to display the structure of the dataframe df, including information about its columns, data types, and the first few values.</w:t>
      </w:r>
      <w:r w:rsidR="006061D4">
        <w:rPr>
          <w:lang w:eastAsia="en-GB"/>
        </w:rPr>
        <w:t xml:space="preserve"> </w:t>
      </w:r>
    </w:p>
    <w:p w14:paraId="7301D6D5" w14:textId="66DCE332" w:rsidR="006061D4" w:rsidRDefault="006061D4" w:rsidP="00EA3915">
      <w:pPr>
        <w:rPr>
          <w:lang w:eastAsia="en-GB"/>
        </w:rPr>
      </w:pPr>
      <w:r>
        <w:rPr>
          <w:lang w:eastAsia="en-GB"/>
        </w:rPr>
        <w:t xml:space="preserve">As can be seen there are total 8 variables in this dataset and 74 observations/rows. </w:t>
      </w:r>
    </w:p>
    <w:p w14:paraId="4CB18003" w14:textId="74768F05" w:rsidR="006061D4" w:rsidRPr="006061D4" w:rsidRDefault="00865145" w:rsidP="005A7726">
      <w:pPr>
        <w:jc w:val="center"/>
        <w:rPr>
          <w:lang w:eastAsia="en-GB"/>
        </w:rPr>
      </w:pPr>
      <w:r w:rsidRPr="00865145">
        <w:rPr>
          <w:noProof/>
          <w:lang w:eastAsia="en-GB"/>
        </w:rPr>
        <w:lastRenderedPageBreak/>
        <w:drawing>
          <wp:inline distT="0" distB="0" distL="0" distR="0" wp14:anchorId="11BFB74E" wp14:editId="20FDA4DC">
            <wp:extent cx="5530850" cy="1107273"/>
            <wp:effectExtent l="19050" t="19050" r="12700" b="17145"/>
            <wp:docPr id="211687169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71690" name="Picture 1" descr="A close-up of a number&#10;&#10;Description automatically generated"/>
                    <pic:cNvPicPr/>
                  </pic:nvPicPr>
                  <pic:blipFill>
                    <a:blip r:embed="rId9"/>
                    <a:stretch>
                      <a:fillRect/>
                    </a:stretch>
                  </pic:blipFill>
                  <pic:spPr>
                    <a:xfrm>
                      <a:off x="0" y="0"/>
                      <a:ext cx="5542718" cy="1109649"/>
                    </a:xfrm>
                    <a:prstGeom prst="rect">
                      <a:avLst/>
                    </a:prstGeom>
                    <a:ln>
                      <a:solidFill>
                        <a:schemeClr val="bg1">
                          <a:lumMod val="85000"/>
                        </a:schemeClr>
                      </a:solidFill>
                    </a:ln>
                  </pic:spPr>
                </pic:pic>
              </a:graphicData>
            </a:graphic>
          </wp:inline>
        </w:drawing>
      </w:r>
    </w:p>
    <w:p w14:paraId="7E3B832C" w14:textId="0F722B14" w:rsidR="006061D4" w:rsidRDefault="006061D4" w:rsidP="000D61CC">
      <w:pPr>
        <w:pStyle w:val="Heading1"/>
        <w:numPr>
          <w:ilvl w:val="0"/>
          <w:numId w:val="16"/>
        </w:numPr>
        <w:rPr>
          <w:rFonts w:asciiTheme="minorHAnsi" w:hAnsiTheme="minorHAnsi" w:cstheme="minorHAnsi"/>
          <w:b/>
        </w:rPr>
      </w:pPr>
      <w:bookmarkStart w:id="4" w:name="_Toc159991995"/>
      <w:r w:rsidRPr="000D61CC">
        <w:rPr>
          <w:rFonts w:asciiTheme="minorHAnsi" w:hAnsiTheme="minorHAnsi" w:cstheme="minorHAnsi"/>
          <w:b/>
        </w:rPr>
        <w:t>Data Cleaning</w:t>
      </w:r>
      <w:bookmarkEnd w:id="4"/>
    </w:p>
    <w:p w14:paraId="7CA92A76" w14:textId="77777777" w:rsidR="001C3695" w:rsidRPr="001C3695" w:rsidRDefault="001C3695" w:rsidP="001C3695">
      <w:pPr>
        <w:rPr>
          <w:sz w:val="12"/>
        </w:rPr>
      </w:pPr>
    </w:p>
    <w:p w14:paraId="065CD6ED" w14:textId="5A214F07" w:rsidR="006061D4" w:rsidRDefault="001C3695" w:rsidP="006061D4">
      <w:r>
        <w:t xml:space="preserve">To calculate the total number of missing values in each column of the dataframe, </w:t>
      </w:r>
      <w:proofErr w:type="gramStart"/>
      <w:r w:rsidR="006061D4" w:rsidRPr="006061D4">
        <w:t>colSums(</w:t>
      </w:r>
      <w:proofErr w:type="gramEnd"/>
      <w:r w:rsidR="006061D4" w:rsidRPr="006061D4">
        <w:t xml:space="preserve">is.na(df)) command </w:t>
      </w:r>
      <w:r w:rsidR="006061D4">
        <w:t xml:space="preserve">has been used </w:t>
      </w:r>
      <w:r>
        <w:t>, with it returning</w:t>
      </w:r>
      <w:r w:rsidR="006061D4" w:rsidRPr="006061D4">
        <w:t xml:space="preserve"> a vector with the sums of missing values for each column.</w:t>
      </w:r>
    </w:p>
    <w:p w14:paraId="120512D6" w14:textId="1024A891" w:rsidR="006061D4" w:rsidRPr="006061D4" w:rsidRDefault="006061D4" w:rsidP="006061D4">
      <w:r>
        <w:t xml:space="preserve">Currently, as can be seen, the dataset has 3 missing values in the Profitability column and 1 missing value in the Rotten Tomatoes % column. </w:t>
      </w:r>
    </w:p>
    <w:p w14:paraId="5E2C8E4A" w14:textId="39209B56" w:rsidR="006061D4" w:rsidRDefault="006061D4" w:rsidP="005A7726">
      <w:pPr>
        <w:jc w:val="center"/>
        <w:rPr>
          <w:b/>
          <w:bCs/>
          <w:sz w:val="28"/>
          <w:szCs w:val="28"/>
        </w:rPr>
      </w:pPr>
      <w:r w:rsidRPr="006061D4">
        <w:rPr>
          <w:noProof/>
          <w:lang w:eastAsia="en-GB"/>
        </w:rPr>
        <w:drawing>
          <wp:inline distT="0" distB="0" distL="0" distR="0" wp14:anchorId="32F40C62" wp14:editId="60C48BBD">
            <wp:extent cx="5731510" cy="525780"/>
            <wp:effectExtent l="19050" t="19050" r="21590" b="26670"/>
            <wp:docPr id="191763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35826" name=""/>
                    <pic:cNvPicPr/>
                  </pic:nvPicPr>
                  <pic:blipFill>
                    <a:blip r:embed="rId10"/>
                    <a:stretch>
                      <a:fillRect/>
                    </a:stretch>
                  </pic:blipFill>
                  <pic:spPr>
                    <a:xfrm>
                      <a:off x="0" y="0"/>
                      <a:ext cx="5731510" cy="525780"/>
                    </a:xfrm>
                    <a:prstGeom prst="rect">
                      <a:avLst/>
                    </a:prstGeom>
                    <a:ln>
                      <a:solidFill>
                        <a:schemeClr val="bg1">
                          <a:lumMod val="85000"/>
                        </a:schemeClr>
                      </a:solidFill>
                    </a:ln>
                  </pic:spPr>
                </pic:pic>
              </a:graphicData>
            </a:graphic>
          </wp:inline>
        </w:drawing>
      </w:r>
    </w:p>
    <w:p w14:paraId="003852D2" w14:textId="65299490" w:rsidR="006061D4" w:rsidRPr="006061D4" w:rsidRDefault="006061D4" w:rsidP="006061D4">
      <w:r>
        <w:t xml:space="preserve">Then we have used </w:t>
      </w:r>
      <w:proofErr w:type="gramStart"/>
      <w:r w:rsidRPr="006061D4">
        <w:t>na.omit(</w:t>
      </w:r>
      <w:proofErr w:type="gramEnd"/>
      <w:r w:rsidRPr="006061D4">
        <w:t>df</w:t>
      </w:r>
      <w:r>
        <w:t xml:space="preserve"> to</w:t>
      </w:r>
      <w:r w:rsidRPr="006061D4">
        <w:t xml:space="preserve"> removes rows with any missing values (NA) from </w:t>
      </w:r>
      <w:r>
        <w:t xml:space="preserve">the dataframe </w:t>
      </w:r>
      <w:r w:rsidRPr="006061D4">
        <w:t xml:space="preserve">and return a new dataframe without </w:t>
      </w:r>
      <w:r>
        <w:t>those missing value rows.</w:t>
      </w:r>
      <w:r w:rsidRPr="006061D4">
        <w:t xml:space="preserve"> </w:t>
      </w:r>
    </w:p>
    <w:p w14:paraId="20F3D2A3" w14:textId="4304E9D4" w:rsidR="006061D4" w:rsidRDefault="006061D4" w:rsidP="005A7726">
      <w:pPr>
        <w:jc w:val="center"/>
        <w:rPr>
          <w:b/>
          <w:bCs/>
          <w:sz w:val="28"/>
          <w:szCs w:val="28"/>
        </w:rPr>
      </w:pPr>
      <w:r w:rsidRPr="006061D4">
        <w:rPr>
          <w:b/>
          <w:bCs/>
          <w:noProof/>
          <w:sz w:val="28"/>
          <w:szCs w:val="28"/>
          <w:lang w:eastAsia="en-GB"/>
        </w:rPr>
        <w:drawing>
          <wp:inline distT="0" distB="0" distL="0" distR="0" wp14:anchorId="49A2F610" wp14:editId="29E7644A">
            <wp:extent cx="5731510" cy="708660"/>
            <wp:effectExtent l="19050" t="19050" r="21590" b="15240"/>
            <wp:docPr id="128036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64910" name=""/>
                    <pic:cNvPicPr/>
                  </pic:nvPicPr>
                  <pic:blipFill>
                    <a:blip r:embed="rId11"/>
                    <a:stretch>
                      <a:fillRect/>
                    </a:stretch>
                  </pic:blipFill>
                  <pic:spPr>
                    <a:xfrm>
                      <a:off x="0" y="0"/>
                      <a:ext cx="5731510" cy="708660"/>
                    </a:xfrm>
                    <a:prstGeom prst="rect">
                      <a:avLst/>
                    </a:prstGeom>
                    <a:ln>
                      <a:solidFill>
                        <a:schemeClr val="bg1">
                          <a:lumMod val="85000"/>
                        </a:schemeClr>
                      </a:solidFill>
                    </a:ln>
                  </pic:spPr>
                </pic:pic>
              </a:graphicData>
            </a:graphic>
          </wp:inline>
        </w:drawing>
      </w:r>
    </w:p>
    <w:p w14:paraId="098A7DBA" w14:textId="5E5275BB" w:rsidR="006061D4" w:rsidRPr="000D61CC" w:rsidRDefault="006061D4" w:rsidP="000D61CC">
      <w:pPr>
        <w:pStyle w:val="Heading1"/>
        <w:numPr>
          <w:ilvl w:val="0"/>
          <w:numId w:val="16"/>
        </w:numPr>
        <w:rPr>
          <w:rFonts w:asciiTheme="minorHAnsi" w:hAnsiTheme="minorHAnsi" w:cstheme="minorHAnsi"/>
          <w:b/>
        </w:rPr>
      </w:pPr>
      <w:bookmarkStart w:id="5" w:name="_Toc159991996"/>
      <w:r w:rsidRPr="000D61CC">
        <w:rPr>
          <w:rFonts w:asciiTheme="minorHAnsi" w:hAnsiTheme="minorHAnsi" w:cstheme="minorHAnsi"/>
          <w:b/>
        </w:rPr>
        <w:t>Exploratory Data Analysis</w:t>
      </w:r>
      <w:bookmarkEnd w:id="5"/>
    </w:p>
    <w:p w14:paraId="048EC4E5" w14:textId="77777777" w:rsidR="00EA3915" w:rsidRPr="001C3695" w:rsidRDefault="00EA3915" w:rsidP="00EA3915">
      <w:pPr>
        <w:pStyle w:val="ListParagraph"/>
        <w:rPr>
          <w:b/>
          <w:bCs/>
          <w:sz w:val="16"/>
          <w:szCs w:val="28"/>
        </w:rPr>
      </w:pPr>
    </w:p>
    <w:p w14:paraId="5B1F3E99" w14:textId="42E53E74" w:rsidR="00EA3915" w:rsidRPr="001C3695" w:rsidRDefault="00EA3915" w:rsidP="001C3695">
      <w:pPr>
        <w:pStyle w:val="Heading2"/>
        <w:numPr>
          <w:ilvl w:val="0"/>
          <w:numId w:val="18"/>
        </w:numPr>
        <w:rPr>
          <w:b/>
          <w:color w:val="000000" w:themeColor="text1"/>
        </w:rPr>
      </w:pPr>
      <w:bookmarkStart w:id="6" w:name="_Toc159991997"/>
      <w:r w:rsidRPr="001C3695">
        <w:rPr>
          <w:b/>
          <w:color w:val="000000" w:themeColor="text1"/>
        </w:rPr>
        <w:t>Summary Statistics</w:t>
      </w:r>
      <w:bookmarkEnd w:id="6"/>
    </w:p>
    <w:p w14:paraId="2973A720" w14:textId="77777777" w:rsidR="00EA3915" w:rsidRPr="00EA3915" w:rsidRDefault="00EA3915" w:rsidP="00EA3915">
      <w:r w:rsidRPr="00EA3915">
        <w:t xml:space="preserve">We have generated summary statistics using </w:t>
      </w:r>
      <w:proofErr w:type="gramStart"/>
      <w:r w:rsidRPr="00EA3915">
        <w:t>summary(</w:t>
      </w:r>
      <w:proofErr w:type="gramEnd"/>
      <w:r w:rsidRPr="00EA3915">
        <w:t>df), which provides a quick overview of the distribution and central tendency of the data.</w:t>
      </w:r>
    </w:p>
    <w:p w14:paraId="52BD2B77" w14:textId="3880A370" w:rsidR="00EA3915" w:rsidRPr="00EA3915" w:rsidRDefault="00EA3915" w:rsidP="005A7726">
      <w:pPr>
        <w:jc w:val="center"/>
      </w:pPr>
      <w:r w:rsidRPr="00EA3915">
        <w:rPr>
          <w:noProof/>
          <w:lang w:eastAsia="en-GB"/>
        </w:rPr>
        <w:drawing>
          <wp:inline distT="0" distB="0" distL="0" distR="0" wp14:anchorId="3A0ADF26" wp14:editId="5BCCE612">
            <wp:extent cx="5731510" cy="1021080"/>
            <wp:effectExtent l="19050" t="19050" r="21590" b="26670"/>
            <wp:docPr id="116233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35354" name=""/>
                    <pic:cNvPicPr/>
                  </pic:nvPicPr>
                  <pic:blipFill>
                    <a:blip r:embed="rId12"/>
                    <a:stretch>
                      <a:fillRect/>
                    </a:stretch>
                  </pic:blipFill>
                  <pic:spPr>
                    <a:xfrm>
                      <a:off x="0" y="0"/>
                      <a:ext cx="5731510" cy="1021080"/>
                    </a:xfrm>
                    <a:prstGeom prst="rect">
                      <a:avLst/>
                    </a:prstGeom>
                    <a:ln>
                      <a:solidFill>
                        <a:schemeClr val="bg1">
                          <a:lumMod val="85000"/>
                        </a:schemeClr>
                      </a:solidFill>
                    </a:ln>
                  </pic:spPr>
                </pic:pic>
              </a:graphicData>
            </a:graphic>
          </wp:inline>
        </w:drawing>
      </w:r>
    </w:p>
    <w:p w14:paraId="6D0A4BAF" w14:textId="77777777" w:rsidR="00EA3915" w:rsidRPr="00EA3915" w:rsidRDefault="00EA3915" w:rsidP="00EA3915">
      <w:r w:rsidRPr="00EA3915">
        <w:t>For numerical data such as audience score, profitability, rotten tomatoes, etc., statistics including minimum, maximum, standard deviation, and mean have been generated.</w:t>
      </w:r>
    </w:p>
    <w:p w14:paraId="3F06618D" w14:textId="77777777" w:rsidR="00EA3915" w:rsidRDefault="00EA3915" w:rsidP="00EA3915">
      <w:r w:rsidRPr="00EA3915">
        <w:t>For non-numeric data such as Film, Genre, and Lead Studio, statistics such as length, class, and mode have been generated.</w:t>
      </w:r>
    </w:p>
    <w:p w14:paraId="558474C5" w14:textId="77777777" w:rsidR="001C3695" w:rsidRDefault="001C3695" w:rsidP="00EA3915"/>
    <w:p w14:paraId="00034FE8" w14:textId="64A0B6FA" w:rsidR="00EA3915" w:rsidRPr="001C3695" w:rsidRDefault="00EA3915" w:rsidP="001C3695">
      <w:pPr>
        <w:pStyle w:val="Heading2"/>
        <w:numPr>
          <w:ilvl w:val="0"/>
          <w:numId w:val="18"/>
        </w:numPr>
        <w:rPr>
          <w:b/>
          <w:color w:val="000000" w:themeColor="text1"/>
        </w:rPr>
      </w:pPr>
      <w:bookmarkStart w:id="7" w:name="_Toc159991998"/>
      <w:r w:rsidRPr="001C3695">
        <w:rPr>
          <w:b/>
          <w:color w:val="000000" w:themeColor="text1"/>
        </w:rPr>
        <w:lastRenderedPageBreak/>
        <w:t xml:space="preserve">Data Visualisation </w:t>
      </w:r>
      <w:r w:rsidR="00C41AEE" w:rsidRPr="001C3695">
        <w:rPr>
          <w:b/>
          <w:color w:val="000000" w:themeColor="text1"/>
        </w:rPr>
        <w:t xml:space="preserve">- </w:t>
      </w:r>
      <w:r w:rsidRPr="001C3695">
        <w:rPr>
          <w:b/>
          <w:color w:val="000000" w:themeColor="text1"/>
        </w:rPr>
        <w:t>Scatterplot</w:t>
      </w:r>
      <w:bookmarkEnd w:id="7"/>
    </w:p>
    <w:p w14:paraId="473D20F2" w14:textId="6D6C399A" w:rsidR="00C41AEE" w:rsidRPr="00C41AEE" w:rsidRDefault="00C00751" w:rsidP="00C41AEE">
      <w:pPr>
        <w:rPr>
          <w:lang w:eastAsia="en-GB"/>
        </w:rPr>
      </w:pPr>
      <w:r>
        <w:rPr>
          <w:lang w:eastAsia="en-GB"/>
        </w:rPr>
        <w:t>We utilized ggplot</w:t>
      </w:r>
      <w:r w:rsidR="00C41AEE" w:rsidRPr="00C41AEE">
        <w:rPr>
          <w:lang w:eastAsia="en-GB"/>
        </w:rPr>
        <w:t xml:space="preserve"> for visualizing the relationship between Lead Studio and Rotten Tomatoes ratings</w:t>
      </w:r>
      <w:r w:rsidR="00C41AEE" w:rsidRPr="00C41AEE">
        <w:t xml:space="preserve"> using scatterplot. </w:t>
      </w:r>
    </w:p>
    <w:p w14:paraId="3696FF28" w14:textId="0462A98F" w:rsidR="00C41AEE" w:rsidRPr="00C41AEE" w:rsidRDefault="00ED79A9" w:rsidP="00C41AEE">
      <w:pPr>
        <w:rPr>
          <w:lang w:eastAsia="en-GB"/>
        </w:rPr>
      </w:pPr>
      <w:proofErr w:type="gramStart"/>
      <w:r>
        <w:rPr>
          <w:lang w:eastAsia="en-GB"/>
        </w:rPr>
        <w:t>ggplot(</w:t>
      </w:r>
      <w:proofErr w:type="gramEnd"/>
      <w:r>
        <w:rPr>
          <w:lang w:eastAsia="en-GB"/>
        </w:rPr>
        <w:t>df</w:t>
      </w:r>
      <w:r w:rsidR="00C41AEE" w:rsidRPr="00C41AEE">
        <w:rPr>
          <w:lang w:eastAsia="en-GB"/>
        </w:rPr>
        <w:t>, aes(x = Lead.Studio, y = Rott</w:t>
      </w:r>
      <w:r>
        <w:rPr>
          <w:lang w:eastAsia="en-GB"/>
        </w:rPr>
        <w:t>en.Tomatoes Rating %</w:t>
      </w:r>
      <w:r w:rsidR="00C41AEE" w:rsidRPr="00C41AEE">
        <w:rPr>
          <w:lang w:eastAsia="en-GB"/>
        </w:rPr>
        <w:t>))</w:t>
      </w:r>
      <w:r w:rsidR="00C41AEE" w:rsidRPr="00C41AEE">
        <w:t xml:space="preserve"> was used to specify t</w:t>
      </w:r>
      <w:r w:rsidR="00C00751">
        <w:rPr>
          <w:lang w:eastAsia="en-GB"/>
        </w:rPr>
        <w:t xml:space="preserve">he dataframe </w:t>
      </w:r>
      <w:r w:rsidR="00C41AEE" w:rsidRPr="00C41AEE">
        <w:rPr>
          <w:lang w:eastAsia="en-GB"/>
        </w:rPr>
        <w:t>and mappings for x (Lead Studio) and y (Rotten Tomatoes ratings) aesthetics</w:t>
      </w:r>
      <w:r w:rsidR="00C41AEE" w:rsidRPr="00C41AEE">
        <w:t xml:space="preserve"> and geo</w:t>
      </w:r>
      <w:r w:rsidR="00C41AEE" w:rsidRPr="00C41AEE">
        <w:rPr>
          <w:lang w:eastAsia="en-GB"/>
        </w:rPr>
        <w:t>m_point()</w:t>
      </w:r>
      <w:r w:rsidR="00C41AEE" w:rsidRPr="00C41AEE">
        <w:t xml:space="preserve"> added </w:t>
      </w:r>
      <w:r w:rsidR="00C41AEE" w:rsidRPr="00C41AEE">
        <w:rPr>
          <w:lang w:eastAsia="en-GB"/>
        </w:rPr>
        <w:t>points to create a scatterplot.</w:t>
      </w:r>
    </w:p>
    <w:p w14:paraId="38CD030D" w14:textId="77777777" w:rsidR="00C41AEE" w:rsidRDefault="00C41AEE" w:rsidP="00C41AEE">
      <w:pPr>
        <w:rPr>
          <w:lang w:eastAsia="en-GB"/>
        </w:rPr>
      </w:pPr>
      <w:r w:rsidRPr="00C41AEE">
        <w:t>We also f</w:t>
      </w:r>
      <w:r w:rsidRPr="00C41AEE">
        <w:rPr>
          <w:lang w:eastAsia="en-GB"/>
        </w:rPr>
        <w:t>ormatted y-axis labels using commas for better readability</w:t>
      </w:r>
      <w:r w:rsidRPr="00C41AEE">
        <w:t xml:space="preserve"> and rotated</w:t>
      </w:r>
      <w:r w:rsidRPr="00C41AEE">
        <w:rPr>
          <w:lang w:eastAsia="en-GB"/>
        </w:rPr>
        <w:t xml:space="preserve"> x-axis labels by 90 degrees for better readability.</w:t>
      </w:r>
      <w:r>
        <w:rPr>
          <w:lang w:eastAsia="en-GB"/>
        </w:rPr>
        <w:t xml:space="preserve"> </w:t>
      </w:r>
    </w:p>
    <w:p w14:paraId="7679A515" w14:textId="5ECEA641" w:rsidR="00C41AEE" w:rsidRPr="00C41AEE" w:rsidRDefault="00C41AEE" w:rsidP="00C41AEE">
      <w:r w:rsidRPr="00C41AEE">
        <w:t>The scatterplot generated can be seen below:</w:t>
      </w:r>
    </w:p>
    <w:p w14:paraId="051E92CA" w14:textId="2045D855" w:rsidR="00C41AEE" w:rsidRDefault="00C41AEE" w:rsidP="005A7726">
      <w:pPr>
        <w:jc w:val="center"/>
        <w:rPr>
          <w:b/>
          <w:bCs/>
        </w:rPr>
      </w:pPr>
      <w:r>
        <w:rPr>
          <w:b/>
          <w:bCs/>
          <w:noProof/>
          <w:lang w:eastAsia="en-GB"/>
        </w:rPr>
        <w:drawing>
          <wp:inline distT="0" distB="0" distL="0" distR="0" wp14:anchorId="328905BA" wp14:editId="629BB736">
            <wp:extent cx="5814060" cy="2780133"/>
            <wp:effectExtent l="19050" t="19050" r="15240" b="20320"/>
            <wp:docPr id="481451777" name="Picture 5"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51777" name="Picture 5" descr="A graph with black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6158" cy="2795482"/>
                    </a:xfrm>
                    <a:prstGeom prst="rect">
                      <a:avLst/>
                    </a:prstGeom>
                    <a:ln>
                      <a:solidFill>
                        <a:schemeClr val="bg1">
                          <a:lumMod val="85000"/>
                        </a:schemeClr>
                      </a:solidFill>
                    </a:ln>
                  </pic:spPr>
                </pic:pic>
              </a:graphicData>
            </a:graphic>
          </wp:inline>
        </w:drawing>
      </w:r>
    </w:p>
    <w:p w14:paraId="5AC43498" w14:textId="77777777" w:rsidR="005A7726" w:rsidRDefault="005A7726" w:rsidP="005A7726"/>
    <w:p w14:paraId="50419484" w14:textId="7F82DF79" w:rsidR="00EA3915" w:rsidRPr="005A7726" w:rsidRDefault="005A7726" w:rsidP="005A7726">
      <w:r w:rsidRPr="005A7726">
        <w:t>There is considerable variability in Rotten Tomatoes ratings across different lead studios. Some studios have movies with high ratings (e.g., Disney with ratings as high as 96%), while others have lower ratings (e.g., Lionsgate with ratings as low as 3%).</w:t>
      </w:r>
    </w:p>
    <w:p w14:paraId="1B5B2EDF" w14:textId="6D09490F" w:rsidR="00EA3915" w:rsidRPr="00EA3915" w:rsidRDefault="005A7726" w:rsidP="00BE61EF">
      <w:r w:rsidRPr="005A7726">
        <w:t>Independent studios produce movies with a wide range of Rotten Tomatoes ratings, indicating variability in audience reception. Ratings range from as low to high as can be seen in the scatterplot.</w:t>
      </w:r>
    </w:p>
    <w:p w14:paraId="22175C02" w14:textId="77777777" w:rsidR="006061D4" w:rsidRDefault="006061D4" w:rsidP="006061D4">
      <w:pPr>
        <w:rPr>
          <w:b/>
          <w:bCs/>
          <w:sz w:val="28"/>
          <w:szCs w:val="28"/>
        </w:rPr>
      </w:pPr>
    </w:p>
    <w:p w14:paraId="2C88146A" w14:textId="3BD165A8" w:rsidR="005A7726" w:rsidRPr="001C3695" w:rsidRDefault="005A7726" w:rsidP="001C3695">
      <w:pPr>
        <w:pStyle w:val="Heading2"/>
        <w:numPr>
          <w:ilvl w:val="0"/>
          <w:numId w:val="18"/>
        </w:numPr>
        <w:rPr>
          <w:b/>
          <w:color w:val="000000" w:themeColor="text1"/>
        </w:rPr>
      </w:pPr>
      <w:bookmarkStart w:id="8" w:name="_Toc159991999"/>
      <w:r w:rsidRPr="001C3695">
        <w:rPr>
          <w:b/>
          <w:color w:val="000000" w:themeColor="text1"/>
        </w:rPr>
        <w:t>Data Visualisation – Bar Chart</w:t>
      </w:r>
      <w:bookmarkEnd w:id="8"/>
    </w:p>
    <w:p w14:paraId="719BF3B9" w14:textId="0C0B201C" w:rsidR="005A7726" w:rsidRDefault="005A7726" w:rsidP="005A7726">
      <w:r>
        <w:t>A bar chart was created</w:t>
      </w:r>
      <w:r w:rsidRPr="005A7726">
        <w:t xml:space="preserve"> to illustrates the distribution of movies over various years. The x-axis displays the years, while the height of each bar corresponds to the number of movies released in that particular year.</w:t>
      </w:r>
    </w:p>
    <w:p w14:paraId="62D9D9C3" w14:textId="133E7D43" w:rsidR="00BE61EF" w:rsidRPr="005A7726" w:rsidRDefault="00BE61EF" w:rsidP="001C3695">
      <w:pPr>
        <w:jc w:val="center"/>
      </w:pPr>
      <w:r w:rsidRPr="00BE61EF">
        <w:rPr>
          <w:noProof/>
          <w:lang w:eastAsia="en-GB"/>
        </w:rPr>
        <w:drawing>
          <wp:inline distT="0" distB="0" distL="0" distR="0" wp14:anchorId="5F582BAF" wp14:editId="637B31E8">
            <wp:extent cx="5302250" cy="302533"/>
            <wp:effectExtent l="19050" t="19050" r="12700" b="21590"/>
            <wp:docPr id="2809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5882" name=""/>
                    <pic:cNvPicPr/>
                  </pic:nvPicPr>
                  <pic:blipFill>
                    <a:blip r:embed="rId14"/>
                    <a:stretch>
                      <a:fillRect/>
                    </a:stretch>
                  </pic:blipFill>
                  <pic:spPr>
                    <a:xfrm>
                      <a:off x="0" y="0"/>
                      <a:ext cx="5345824" cy="305019"/>
                    </a:xfrm>
                    <a:prstGeom prst="rect">
                      <a:avLst/>
                    </a:prstGeom>
                    <a:ln>
                      <a:solidFill>
                        <a:schemeClr val="bg1">
                          <a:lumMod val="85000"/>
                        </a:schemeClr>
                      </a:solidFill>
                    </a:ln>
                  </pic:spPr>
                </pic:pic>
              </a:graphicData>
            </a:graphic>
          </wp:inline>
        </w:drawing>
      </w:r>
    </w:p>
    <w:p w14:paraId="527DAA85" w14:textId="77B53AEC" w:rsidR="005A7726" w:rsidRPr="005A7726" w:rsidRDefault="005A7726" w:rsidP="005A7726">
      <w:r w:rsidRPr="005A7726">
        <w:t>Years</w:t>
      </w:r>
      <w:r>
        <w:t xml:space="preserve"> </w:t>
      </w:r>
      <w:r w:rsidRPr="005A7726">
        <w:t>2008 and 2010 has produced the most movies</w:t>
      </w:r>
      <w:r>
        <w:t>, as can be seen below.</w:t>
      </w:r>
    </w:p>
    <w:p w14:paraId="29A68689" w14:textId="7483EF3D" w:rsidR="00E440EA" w:rsidRDefault="005A7726" w:rsidP="00E440EA">
      <w:pPr>
        <w:jc w:val="center"/>
        <w:rPr>
          <w:b/>
          <w:bCs/>
          <w:sz w:val="28"/>
          <w:szCs w:val="28"/>
        </w:rPr>
      </w:pPr>
      <w:r>
        <w:rPr>
          <w:b/>
          <w:bCs/>
          <w:noProof/>
          <w:sz w:val="28"/>
          <w:szCs w:val="28"/>
          <w:lang w:eastAsia="en-GB"/>
        </w:rPr>
        <w:lastRenderedPageBreak/>
        <w:drawing>
          <wp:inline distT="0" distB="0" distL="0" distR="0" wp14:anchorId="266C7F33" wp14:editId="2F3EB6E7">
            <wp:extent cx="4216400" cy="2345039"/>
            <wp:effectExtent l="0" t="0" r="0" b="0"/>
            <wp:docPr id="191380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0003" name="Picture 1913800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31372" cy="2353366"/>
                    </a:xfrm>
                    <a:prstGeom prst="rect">
                      <a:avLst/>
                    </a:prstGeom>
                  </pic:spPr>
                </pic:pic>
              </a:graphicData>
            </a:graphic>
          </wp:inline>
        </w:drawing>
      </w:r>
    </w:p>
    <w:p w14:paraId="6B9C49BD" w14:textId="1CB27E05" w:rsidR="00E440EA" w:rsidRPr="000D61CC" w:rsidRDefault="00E440EA" w:rsidP="000D61CC">
      <w:pPr>
        <w:pStyle w:val="Heading1"/>
        <w:numPr>
          <w:ilvl w:val="0"/>
          <w:numId w:val="16"/>
        </w:numPr>
        <w:rPr>
          <w:rFonts w:asciiTheme="minorHAnsi" w:hAnsiTheme="minorHAnsi" w:cstheme="minorHAnsi"/>
          <w:b/>
        </w:rPr>
      </w:pPr>
      <w:bookmarkStart w:id="9" w:name="_Toc159992000"/>
      <w:r w:rsidRPr="000D61CC">
        <w:rPr>
          <w:rFonts w:asciiTheme="minorHAnsi" w:hAnsiTheme="minorHAnsi" w:cstheme="minorHAnsi"/>
          <w:b/>
        </w:rPr>
        <w:t>Exporting Clean Data</w:t>
      </w:r>
      <w:bookmarkEnd w:id="9"/>
    </w:p>
    <w:p w14:paraId="4231C11F" w14:textId="77777777" w:rsidR="00E440EA" w:rsidRPr="001C3695" w:rsidRDefault="00E440EA" w:rsidP="00E440EA">
      <w:pPr>
        <w:pStyle w:val="ListParagraph"/>
        <w:rPr>
          <w:b/>
          <w:bCs/>
          <w:sz w:val="8"/>
          <w:szCs w:val="28"/>
        </w:rPr>
      </w:pPr>
    </w:p>
    <w:p w14:paraId="1543D84F" w14:textId="7166978F" w:rsidR="00E440EA" w:rsidRPr="00E440EA" w:rsidRDefault="00E440EA" w:rsidP="00E440EA">
      <w:pPr>
        <w:rPr>
          <w:lang w:eastAsia="en-GB"/>
        </w:rPr>
      </w:pPr>
      <w:r>
        <w:rPr>
          <w:lang w:eastAsia="en-GB"/>
        </w:rPr>
        <w:t xml:space="preserve">After conducting data cleaning and exploratory data analysis we have then exported the data </w:t>
      </w:r>
      <w:r w:rsidRPr="00E440EA">
        <w:rPr>
          <w:lang w:eastAsia="en-GB"/>
        </w:rPr>
        <w:t xml:space="preserve">to a CSV file named "clean_df.csv". This CSV file </w:t>
      </w:r>
      <w:r w:rsidR="00C00751">
        <w:rPr>
          <w:lang w:eastAsia="en-GB"/>
        </w:rPr>
        <w:t>contains</w:t>
      </w:r>
      <w:r w:rsidRPr="00E440EA">
        <w:rPr>
          <w:lang w:eastAsia="en-GB"/>
        </w:rPr>
        <w:t xml:space="preserve"> the cleaned data without any missing values or modifications made during data processing.</w:t>
      </w:r>
      <w:r>
        <w:rPr>
          <w:lang w:eastAsia="en-GB"/>
        </w:rPr>
        <w:t xml:space="preserve"> We will be using this file for further data visualisation in Power BI.</w:t>
      </w:r>
    </w:p>
    <w:p w14:paraId="63BA686B" w14:textId="2EAAE89E" w:rsidR="00E440EA" w:rsidRDefault="00E440EA" w:rsidP="00E440EA">
      <w:pPr>
        <w:ind w:left="360"/>
        <w:rPr>
          <w:b/>
          <w:bCs/>
          <w:sz w:val="28"/>
          <w:szCs w:val="28"/>
        </w:rPr>
      </w:pPr>
      <w:r w:rsidRPr="00E440EA">
        <w:rPr>
          <w:b/>
          <w:bCs/>
          <w:noProof/>
          <w:sz w:val="28"/>
          <w:szCs w:val="28"/>
          <w:lang w:eastAsia="en-GB"/>
        </w:rPr>
        <w:drawing>
          <wp:inline distT="0" distB="0" distL="0" distR="0" wp14:anchorId="6DAAC7AB" wp14:editId="488826C5">
            <wp:extent cx="5162550" cy="424153"/>
            <wp:effectExtent l="19050" t="19050" r="19050" b="14605"/>
            <wp:docPr id="32178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86208" name=""/>
                    <pic:cNvPicPr/>
                  </pic:nvPicPr>
                  <pic:blipFill>
                    <a:blip r:embed="rId16"/>
                    <a:stretch>
                      <a:fillRect/>
                    </a:stretch>
                  </pic:blipFill>
                  <pic:spPr>
                    <a:xfrm>
                      <a:off x="0" y="0"/>
                      <a:ext cx="5178578" cy="425470"/>
                    </a:xfrm>
                    <a:prstGeom prst="rect">
                      <a:avLst/>
                    </a:prstGeom>
                    <a:ln>
                      <a:solidFill>
                        <a:schemeClr val="bg1">
                          <a:lumMod val="85000"/>
                        </a:schemeClr>
                      </a:solidFill>
                    </a:ln>
                  </pic:spPr>
                </pic:pic>
              </a:graphicData>
            </a:graphic>
          </wp:inline>
        </w:drawing>
      </w:r>
    </w:p>
    <w:p w14:paraId="07C78588" w14:textId="77777777" w:rsidR="00E440EA" w:rsidRDefault="00E440EA" w:rsidP="000D61CC">
      <w:pPr>
        <w:rPr>
          <w:b/>
          <w:bCs/>
          <w:sz w:val="28"/>
          <w:szCs w:val="28"/>
        </w:rPr>
      </w:pPr>
    </w:p>
    <w:p w14:paraId="19CEF510" w14:textId="6F579278" w:rsidR="002B2007" w:rsidRDefault="002B2007" w:rsidP="000D61CC">
      <w:pPr>
        <w:pStyle w:val="Heading1"/>
        <w:numPr>
          <w:ilvl w:val="0"/>
          <w:numId w:val="16"/>
        </w:numPr>
        <w:rPr>
          <w:rFonts w:asciiTheme="minorHAnsi" w:hAnsiTheme="minorHAnsi" w:cstheme="minorHAnsi"/>
          <w:b/>
        </w:rPr>
      </w:pPr>
      <w:bookmarkStart w:id="10" w:name="_Toc159992001"/>
      <w:r w:rsidRPr="000D61CC">
        <w:rPr>
          <w:rFonts w:asciiTheme="minorHAnsi" w:hAnsiTheme="minorHAnsi" w:cstheme="minorHAnsi"/>
          <w:b/>
        </w:rPr>
        <w:t>Power BI Data Visualisation</w:t>
      </w:r>
      <w:bookmarkEnd w:id="10"/>
    </w:p>
    <w:p w14:paraId="0AD085C9" w14:textId="77777777" w:rsidR="001C3695" w:rsidRPr="001C3695" w:rsidRDefault="001C3695" w:rsidP="001C3695">
      <w:pPr>
        <w:rPr>
          <w:sz w:val="8"/>
        </w:rPr>
      </w:pPr>
    </w:p>
    <w:p w14:paraId="0EF17E0E" w14:textId="1BBF31E1" w:rsidR="002B2007" w:rsidRPr="000D61CC" w:rsidRDefault="002B2007" w:rsidP="002B2007">
      <w:r w:rsidRPr="002B2007">
        <w:t>Power BI was employed to create a comprehensive and visually compelling dashboard, tailored to the client's specifications. The dashboard comprised five key visuals, each strategically designed to best represent the dataset, with a predominant use of blue and green shades</w:t>
      </w:r>
      <w:r>
        <w:t xml:space="preserve"> in accordance with the client/assignment’s</w:t>
      </w:r>
      <w:r w:rsidRPr="002B2007">
        <w:t xml:space="preserve"> </w:t>
      </w:r>
      <w:r w:rsidR="000D61CC" w:rsidRPr="002B2007">
        <w:t>colour</w:t>
      </w:r>
      <w:r w:rsidRPr="002B2007">
        <w:t xml:space="preserve"> </w:t>
      </w:r>
      <w:r>
        <w:t>requirements</w:t>
      </w:r>
      <w:r w:rsidRPr="002B2007">
        <w:t>.</w:t>
      </w:r>
    </w:p>
    <w:p w14:paraId="7EEA38CF" w14:textId="6E910963" w:rsidR="002B2007" w:rsidRPr="002B2007" w:rsidRDefault="002B2007" w:rsidP="000D61CC">
      <w:pPr>
        <w:jc w:val="center"/>
        <w:rPr>
          <w:b/>
          <w:bCs/>
          <w:sz w:val="28"/>
          <w:szCs w:val="28"/>
        </w:rPr>
      </w:pPr>
      <w:r w:rsidRPr="002B2007">
        <w:rPr>
          <w:b/>
          <w:bCs/>
          <w:sz w:val="28"/>
          <w:szCs w:val="28"/>
        </w:rPr>
        <w:lastRenderedPageBreak/>
        <w:drawing>
          <wp:inline distT="0" distB="0" distL="0" distR="0" wp14:anchorId="4D220C7B" wp14:editId="0296E051">
            <wp:extent cx="6304549" cy="35280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0068" cy="3531149"/>
                    </a:xfrm>
                    <a:prstGeom prst="rect">
                      <a:avLst/>
                    </a:prstGeom>
                  </pic:spPr>
                </pic:pic>
              </a:graphicData>
            </a:graphic>
          </wp:inline>
        </w:drawing>
      </w:r>
    </w:p>
    <w:p w14:paraId="26538E40" w14:textId="5A15C94B" w:rsidR="002B2007" w:rsidRPr="001C3695" w:rsidRDefault="002B2007" w:rsidP="001C3695">
      <w:pPr>
        <w:pStyle w:val="Heading2"/>
        <w:numPr>
          <w:ilvl w:val="0"/>
          <w:numId w:val="19"/>
        </w:numPr>
        <w:rPr>
          <w:b/>
          <w:color w:val="000000" w:themeColor="text1"/>
        </w:rPr>
      </w:pPr>
      <w:bookmarkStart w:id="11" w:name="_Toc159992002"/>
      <w:r w:rsidRPr="001C3695">
        <w:rPr>
          <w:b/>
          <w:color w:val="000000" w:themeColor="text1"/>
        </w:rPr>
        <w:t>Number of Movies Each Year</w:t>
      </w:r>
      <w:bookmarkEnd w:id="11"/>
    </w:p>
    <w:p w14:paraId="352A37A0" w14:textId="1BC9B4C2" w:rsidR="002B2007" w:rsidRDefault="002B2007" w:rsidP="002B2007">
      <w:pPr>
        <w:ind w:left="360"/>
      </w:pPr>
      <w:r>
        <w:t xml:space="preserve">The ribbon chart </w:t>
      </w:r>
      <w:r>
        <w:t xml:space="preserve">was used to </w:t>
      </w:r>
      <w:r>
        <w:t xml:space="preserve">effectively </w:t>
      </w:r>
      <w:r>
        <w:t>visualise</w:t>
      </w:r>
      <w:r>
        <w:t xml:space="preserve"> Hollywood's annual movie production trends. Notably, 2008 and 2010 stood out with the highest number of films released, highlighting dynamic shifts or significant industry events during those years.</w:t>
      </w:r>
    </w:p>
    <w:p w14:paraId="14CF0ABE" w14:textId="5CF525EA" w:rsidR="002B2007" w:rsidRDefault="000D61CC" w:rsidP="000D61CC">
      <w:pPr>
        <w:ind w:left="360"/>
        <w:jc w:val="center"/>
      </w:pPr>
      <w:r w:rsidRPr="000D61CC">
        <w:drawing>
          <wp:inline distT="0" distB="0" distL="0" distR="0" wp14:anchorId="6CFB3655" wp14:editId="11897472">
            <wp:extent cx="3377717"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6175" cy="2053320"/>
                    </a:xfrm>
                    <a:prstGeom prst="rect">
                      <a:avLst/>
                    </a:prstGeom>
                  </pic:spPr>
                </pic:pic>
              </a:graphicData>
            </a:graphic>
          </wp:inline>
        </w:drawing>
      </w:r>
    </w:p>
    <w:p w14:paraId="11B48120" w14:textId="77777777" w:rsidR="000D61CC" w:rsidRDefault="000D61CC" w:rsidP="000D61CC">
      <w:pPr>
        <w:ind w:left="360"/>
        <w:jc w:val="center"/>
      </w:pPr>
    </w:p>
    <w:p w14:paraId="0079BE01" w14:textId="2C41DEFB" w:rsidR="00E440EA" w:rsidRPr="001C3695" w:rsidRDefault="002B2007" w:rsidP="001C3695">
      <w:pPr>
        <w:pStyle w:val="Heading2"/>
        <w:numPr>
          <w:ilvl w:val="0"/>
          <w:numId w:val="19"/>
        </w:numPr>
        <w:rPr>
          <w:b/>
          <w:color w:val="000000" w:themeColor="text1"/>
        </w:rPr>
      </w:pPr>
      <w:bookmarkStart w:id="12" w:name="_Toc159992003"/>
      <w:r w:rsidRPr="001C3695">
        <w:rPr>
          <w:b/>
          <w:color w:val="000000" w:themeColor="text1"/>
        </w:rPr>
        <w:t>Average Rotten Tomatoes Ratings of Each Genre</w:t>
      </w:r>
      <w:bookmarkEnd w:id="12"/>
    </w:p>
    <w:p w14:paraId="5E7211B4" w14:textId="77777777" w:rsidR="002B2007" w:rsidRDefault="002B2007" w:rsidP="002B2007">
      <w:r w:rsidRPr="002B2007">
        <w:t>Utilizing a bar chart, the analysis of average Rotten Tomatoes Ratings % across genres revealed Animation and Fantasy as the top performers with the highest ratings. Conversely, the Action genre recorded the lowest average ratings, providing valuable insights into audience preferences within the dataset.</w:t>
      </w:r>
    </w:p>
    <w:p w14:paraId="045D8BB3" w14:textId="743044CD" w:rsidR="000D61CC" w:rsidRDefault="000D61CC" w:rsidP="000D61CC">
      <w:pPr>
        <w:jc w:val="center"/>
      </w:pPr>
      <w:r w:rsidRPr="000D61CC">
        <w:lastRenderedPageBreak/>
        <w:drawing>
          <wp:inline distT="0" distB="0" distL="0" distR="0" wp14:anchorId="7ACC5C57" wp14:editId="42FDDCCA">
            <wp:extent cx="3482340" cy="213028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4109" cy="2137480"/>
                    </a:xfrm>
                    <a:prstGeom prst="rect">
                      <a:avLst/>
                    </a:prstGeom>
                  </pic:spPr>
                </pic:pic>
              </a:graphicData>
            </a:graphic>
          </wp:inline>
        </w:drawing>
      </w:r>
    </w:p>
    <w:p w14:paraId="0CF836C3" w14:textId="77777777" w:rsidR="000D61CC" w:rsidRPr="002B2007" w:rsidRDefault="000D61CC" w:rsidP="000D61CC">
      <w:pPr>
        <w:jc w:val="center"/>
      </w:pPr>
    </w:p>
    <w:p w14:paraId="591E1F2C" w14:textId="72F03350" w:rsidR="002B2007" w:rsidRPr="001C3695" w:rsidRDefault="00ED79A9" w:rsidP="001C3695">
      <w:pPr>
        <w:pStyle w:val="Heading2"/>
        <w:numPr>
          <w:ilvl w:val="0"/>
          <w:numId w:val="19"/>
        </w:numPr>
        <w:rPr>
          <w:b/>
          <w:color w:val="000000" w:themeColor="text1"/>
        </w:rPr>
      </w:pPr>
      <w:bookmarkStart w:id="13" w:name="_Toc159992004"/>
      <w:r w:rsidRPr="001C3695">
        <w:rPr>
          <w:b/>
          <w:color w:val="000000" w:themeColor="text1"/>
        </w:rPr>
        <w:t>Audience Score for Each Film</w:t>
      </w:r>
      <w:bookmarkEnd w:id="13"/>
    </w:p>
    <w:p w14:paraId="15CFA278" w14:textId="19E0CA3F" w:rsidR="00ED79A9" w:rsidRDefault="00ED79A9" w:rsidP="00ED79A9">
      <w:r w:rsidRPr="00ED79A9">
        <w:t>Leveraging a matrix visualization for audience scores, the data was effectively presented with data bars to visualize scores. The matrix, thoughtfully sorted, showcased films with the highest ratings at the top, offering a clear and concise overview of audience preferences.</w:t>
      </w:r>
      <w:r>
        <w:t xml:space="preserve"> Movie ‘Dangerous Method’ and ‘WALL-E’ had the highest audience scores.</w:t>
      </w:r>
    </w:p>
    <w:p w14:paraId="43BC6D01" w14:textId="653C4FC7" w:rsidR="000D61CC" w:rsidRDefault="000D61CC" w:rsidP="000D61CC">
      <w:pPr>
        <w:jc w:val="center"/>
      </w:pPr>
    </w:p>
    <w:p w14:paraId="64402D1B" w14:textId="08BBA758" w:rsidR="000D61CC" w:rsidRDefault="000D61CC" w:rsidP="000D61CC">
      <w:pPr>
        <w:jc w:val="center"/>
      </w:pPr>
      <w:r w:rsidRPr="000D61CC">
        <w:drawing>
          <wp:inline distT="0" distB="0" distL="0" distR="0" wp14:anchorId="220F800F" wp14:editId="7A6198EC">
            <wp:extent cx="2385193"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8187" cy="3570637"/>
                    </a:xfrm>
                    <a:prstGeom prst="rect">
                      <a:avLst/>
                    </a:prstGeom>
                  </pic:spPr>
                </pic:pic>
              </a:graphicData>
            </a:graphic>
          </wp:inline>
        </w:drawing>
      </w:r>
    </w:p>
    <w:p w14:paraId="07D13047" w14:textId="77777777" w:rsidR="00C00751" w:rsidRPr="00ED79A9" w:rsidRDefault="00C00751" w:rsidP="000D61CC">
      <w:pPr>
        <w:jc w:val="center"/>
      </w:pPr>
      <w:bookmarkStart w:id="14" w:name="_GoBack"/>
      <w:bookmarkEnd w:id="14"/>
    </w:p>
    <w:p w14:paraId="5998A265" w14:textId="5FEB13C9" w:rsidR="00ED79A9" w:rsidRPr="001C3695" w:rsidRDefault="00ED79A9" w:rsidP="001C3695">
      <w:pPr>
        <w:pStyle w:val="Heading2"/>
        <w:numPr>
          <w:ilvl w:val="0"/>
          <w:numId w:val="19"/>
        </w:numPr>
        <w:rPr>
          <w:b/>
          <w:color w:val="000000" w:themeColor="text1"/>
        </w:rPr>
      </w:pPr>
      <w:bookmarkStart w:id="15" w:name="_Toc159992005"/>
      <w:r w:rsidRPr="001C3695">
        <w:rPr>
          <w:b/>
          <w:color w:val="000000" w:themeColor="text1"/>
        </w:rPr>
        <w:t>Profitability Per Studio</w:t>
      </w:r>
      <w:bookmarkEnd w:id="15"/>
    </w:p>
    <w:p w14:paraId="4F9ADD80" w14:textId="1E2D518C" w:rsidR="00ED79A9" w:rsidRDefault="00ED79A9" w:rsidP="00ED79A9">
      <w:r w:rsidRPr="00ED79A9">
        <w:t>The stacked bar chart was used to effectively portray profitability per studio, with Independent studios emerging as the most profitable</w:t>
      </w:r>
    </w:p>
    <w:p w14:paraId="57A622AB" w14:textId="4A2C440F" w:rsidR="000D61CC" w:rsidRDefault="000D61CC" w:rsidP="000D61CC">
      <w:pPr>
        <w:jc w:val="center"/>
      </w:pPr>
      <w:r w:rsidRPr="000D61CC">
        <w:lastRenderedPageBreak/>
        <w:drawing>
          <wp:inline distT="0" distB="0" distL="0" distR="0" wp14:anchorId="1F3BDF0C" wp14:editId="6BD16123">
            <wp:extent cx="3325307" cy="1988820"/>
            <wp:effectExtent l="19050" t="19050" r="2794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7229" cy="1989970"/>
                    </a:xfrm>
                    <a:prstGeom prst="rect">
                      <a:avLst/>
                    </a:prstGeom>
                    <a:ln w="12700">
                      <a:solidFill>
                        <a:schemeClr val="bg1">
                          <a:lumMod val="85000"/>
                        </a:schemeClr>
                      </a:solidFill>
                    </a:ln>
                  </pic:spPr>
                </pic:pic>
              </a:graphicData>
            </a:graphic>
          </wp:inline>
        </w:drawing>
      </w:r>
    </w:p>
    <w:p w14:paraId="7FF1048B" w14:textId="77777777" w:rsidR="000D61CC" w:rsidRPr="00ED79A9" w:rsidRDefault="000D61CC" w:rsidP="000D61CC">
      <w:pPr>
        <w:jc w:val="center"/>
      </w:pPr>
    </w:p>
    <w:p w14:paraId="0330450E" w14:textId="1439210C" w:rsidR="00ED79A9" w:rsidRPr="001C3695" w:rsidRDefault="00ED79A9" w:rsidP="001C3695">
      <w:pPr>
        <w:pStyle w:val="Heading2"/>
        <w:numPr>
          <w:ilvl w:val="0"/>
          <w:numId w:val="19"/>
        </w:numPr>
        <w:rPr>
          <w:b/>
          <w:color w:val="000000" w:themeColor="text1"/>
        </w:rPr>
      </w:pPr>
      <w:bookmarkStart w:id="16" w:name="_Toc159992006"/>
      <w:r w:rsidRPr="001C3695">
        <w:rPr>
          <w:b/>
          <w:color w:val="000000" w:themeColor="text1"/>
        </w:rPr>
        <w:t xml:space="preserve">Worldwide Gross </w:t>
      </w:r>
      <w:proofErr w:type="gramStart"/>
      <w:r w:rsidRPr="001C3695">
        <w:rPr>
          <w:b/>
          <w:color w:val="000000" w:themeColor="text1"/>
        </w:rPr>
        <w:t>Per</w:t>
      </w:r>
      <w:proofErr w:type="gramEnd"/>
      <w:r w:rsidRPr="001C3695">
        <w:rPr>
          <w:b/>
          <w:color w:val="000000" w:themeColor="text1"/>
        </w:rPr>
        <w:t xml:space="preserve"> Genre</w:t>
      </w:r>
      <w:bookmarkEnd w:id="16"/>
    </w:p>
    <w:p w14:paraId="7492880A" w14:textId="4D70473C" w:rsidR="00ED79A9" w:rsidRDefault="00ED79A9" w:rsidP="00ED79A9">
      <w:r>
        <w:t>Pie Chart was used to showcase</w:t>
      </w:r>
      <w:r w:rsidRPr="00ED79A9">
        <w:t xml:space="preserve"> the worldwide gross per genre, revealing Comedy as the highest grossing genre with $5300 million, while Action occupied the lowest share. This visual presentation facilitated a quick and intuitive understanding of the distribution of global earnings across different movie genres.</w:t>
      </w:r>
    </w:p>
    <w:p w14:paraId="6A980E0C" w14:textId="46DE02F3" w:rsidR="000D61CC" w:rsidRDefault="000D61CC" w:rsidP="000D61CC">
      <w:pPr>
        <w:jc w:val="center"/>
      </w:pPr>
      <w:r w:rsidRPr="000D61CC">
        <w:drawing>
          <wp:inline distT="0" distB="0" distL="0" distR="0" wp14:anchorId="4E2405FC" wp14:editId="0DB4E375">
            <wp:extent cx="3414581"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0339" cy="2030338"/>
                    </a:xfrm>
                    <a:prstGeom prst="rect">
                      <a:avLst/>
                    </a:prstGeom>
                  </pic:spPr>
                </pic:pic>
              </a:graphicData>
            </a:graphic>
          </wp:inline>
        </w:drawing>
      </w:r>
    </w:p>
    <w:p w14:paraId="1AF5DBA1" w14:textId="77777777" w:rsidR="000D61CC" w:rsidRPr="00ED79A9" w:rsidRDefault="000D61CC" w:rsidP="00ED79A9"/>
    <w:p w14:paraId="3479D721" w14:textId="77777777" w:rsidR="00ED79A9" w:rsidRDefault="00ED79A9" w:rsidP="00ED79A9">
      <w:pPr>
        <w:pStyle w:val="z-TopofForm"/>
      </w:pPr>
      <w:r>
        <w:t>Top of Form</w:t>
      </w:r>
    </w:p>
    <w:p w14:paraId="5F1EBA54" w14:textId="77777777" w:rsidR="00ED79A9" w:rsidRPr="00ED79A9" w:rsidRDefault="00ED79A9" w:rsidP="00ED79A9">
      <w:pPr>
        <w:ind w:left="360"/>
        <w:rPr>
          <w:b/>
        </w:rPr>
      </w:pPr>
    </w:p>
    <w:p w14:paraId="7763AFE6" w14:textId="77777777" w:rsidR="00ED79A9" w:rsidRDefault="00ED79A9" w:rsidP="00ED79A9">
      <w:pPr>
        <w:ind w:left="360"/>
        <w:rPr>
          <w:b/>
        </w:rPr>
      </w:pPr>
    </w:p>
    <w:p w14:paraId="739ED3B1" w14:textId="77777777" w:rsidR="002B2007" w:rsidRPr="002B2007" w:rsidRDefault="002B2007" w:rsidP="002B2007">
      <w:pPr>
        <w:rPr>
          <w:b/>
        </w:rPr>
      </w:pPr>
    </w:p>
    <w:p w14:paraId="2F2C1F0B" w14:textId="77777777" w:rsidR="002B2007" w:rsidRPr="002B2007" w:rsidRDefault="002B2007" w:rsidP="002B2007">
      <w:pPr>
        <w:rPr>
          <w:b/>
        </w:rPr>
      </w:pPr>
    </w:p>
    <w:p w14:paraId="37F71BB5" w14:textId="77777777" w:rsidR="002B2007" w:rsidRPr="002B2007" w:rsidRDefault="002B2007" w:rsidP="002B2007">
      <w:pPr>
        <w:rPr>
          <w:b/>
        </w:rPr>
      </w:pPr>
    </w:p>
    <w:sectPr w:rsidR="002B2007" w:rsidRPr="002B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2383"/>
    <w:multiLevelType w:val="multilevel"/>
    <w:tmpl w:val="2C0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53B56"/>
    <w:multiLevelType w:val="hybridMultilevel"/>
    <w:tmpl w:val="18049E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276D8F"/>
    <w:multiLevelType w:val="hybridMultilevel"/>
    <w:tmpl w:val="837A8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130942"/>
    <w:multiLevelType w:val="hybridMultilevel"/>
    <w:tmpl w:val="837A8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E455E3"/>
    <w:multiLevelType w:val="hybridMultilevel"/>
    <w:tmpl w:val="0E5C48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4B3DA0"/>
    <w:multiLevelType w:val="hybridMultilevel"/>
    <w:tmpl w:val="CA0A5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FA6A07"/>
    <w:multiLevelType w:val="hybridMultilevel"/>
    <w:tmpl w:val="B63A6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857498"/>
    <w:multiLevelType w:val="multilevel"/>
    <w:tmpl w:val="8A8E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8C0F55"/>
    <w:multiLevelType w:val="multilevel"/>
    <w:tmpl w:val="A2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262C70"/>
    <w:multiLevelType w:val="hybridMultilevel"/>
    <w:tmpl w:val="C7825BC0"/>
    <w:lvl w:ilvl="0" w:tplc="5F7EFB06">
      <w:start w:val="1"/>
      <w:numFmt w:val="decimal"/>
      <w:lvlText w:val="%1."/>
      <w:lvlJc w:val="left"/>
      <w:pPr>
        <w:ind w:left="720" w:hanging="360"/>
      </w:pPr>
      <w:rPr>
        <w:rFonts w:ascii="Segoe UI" w:hAnsi="Segoe UI" w:cs="Segoe UI" w:hint="default"/>
        <w:color w:val="ECECEC"/>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6F0D07"/>
    <w:multiLevelType w:val="hybridMultilevel"/>
    <w:tmpl w:val="18049E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42E05380"/>
    <w:multiLevelType w:val="hybridMultilevel"/>
    <w:tmpl w:val="5328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941FD2"/>
    <w:multiLevelType w:val="multilevel"/>
    <w:tmpl w:val="DF56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7D0EC6"/>
    <w:multiLevelType w:val="hybridMultilevel"/>
    <w:tmpl w:val="D80E2E9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2551BC"/>
    <w:multiLevelType w:val="multilevel"/>
    <w:tmpl w:val="E252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BF3F2C"/>
    <w:multiLevelType w:val="hybridMultilevel"/>
    <w:tmpl w:val="B63A61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F423EC8"/>
    <w:multiLevelType w:val="hybridMultilevel"/>
    <w:tmpl w:val="837A8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6D4132E"/>
    <w:multiLevelType w:val="hybridMultilevel"/>
    <w:tmpl w:val="163415A0"/>
    <w:lvl w:ilvl="0" w:tplc="7CC28CC6">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E0C043A"/>
    <w:multiLevelType w:val="multilevel"/>
    <w:tmpl w:val="C5F6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B516B5"/>
    <w:multiLevelType w:val="hybridMultilevel"/>
    <w:tmpl w:val="4F0C14A0"/>
    <w:lvl w:ilvl="0" w:tplc="4EF8DC9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1"/>
  </w:num>
  <w:num w:numId="4">
    <w:abstractNumId w:val="17"/>
  </w:num>
  <w:num w:numId="5">
    <w:abstractNumId w:val="8"/>
  </w:num>
  <w:num w:numId="6">
    <w:abstractNumId w:val="7"/>
  </w:num>
  <w:num w:numId="7">
    <w:abstractNumId w:val="1"/>
  </w:num>
  <w:num w:numId="8">
    <w:abstractNumId w:val="10"/>
  </w:num>
  <w:num w:numId="9">
    <w:abstractNumId w:val="0"/>
  </w:num>
  <w:num w:numId="10">
    <w:abstractNumId w:val="6"/>
  </w:num>
  <w:num w:numId="11">
    <w:abstractNumId w:val="18"/>
  </w:num>
  <w:num w:numId="12">
    <w:abstractNumId w:val="12"/>
  </w:num>
  <w:num w:numId="13">
    <w:abstractNumId w:val="15"/>
  </w:num>
  <w:num w:numId="14">
    <w:abstractNumId w:val="9"/>
  </w:num>
  <w:num w:numId="15">
    <w:abstractNumId w:val="19"/>
  </w:num>
  <w:num w:numId="16">
    <w:abstractNumId w:val="13"/>
  </w:num>
  <w:num w:numId="17">
    <w:abstractNumId w:val="3"/>
  </w:num>
  <w:num w:numId="18">
    <w:abstractNumId w:val="2"/>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FB"/>
    <w:rsid w:val="0005641A"/>
    <w:rsid w:val="000D61CC"/>
    <w:rsid w:val="001C3695"/>
    <w:rsid w:val="002B2007"/>
    <w:rsid w:val="002E61C4"/>
    <w:rsid w:val="00411C9A"/>
    <w:rsid w:val="005A7726"/>
    <w:rsid w:val="006061D4"/>
    <w:rsid w:val="00641E6E"/>
    <w:rsid w:val="00654B6A"/>
    <w:rsid w:val="006B2211"/>
    <w:rsid w:val="007F42B4"/>
    <w:rsid w:val="00865145"/>
    <w:rsid w:val="00A8514C"/>
    <w:rsid w:val="00A86B09"/>
    <w:rsid w:val="00B96AEE"/>
    <w:rsid w:val="00BD45FB"/>
    <w:rsid w:val="00BE61EF"/>
    <w:rsid w:val="00C00751"/>
    <w:rsid w:val="00C41AEE"/>
    <w:rsid w:val="00E440EA"/>
    <w:rsid w:val="00EA3915"/>
    <w:rsid w:val="00ED79A9"/>
    <w:rsid w:val="00F261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4A6B"/>
  <w15:chartTrackingRefBased/>
  <w15:docId w15:val="{17E1F87F-96A2-4E17-BCAC-0104562F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D45FB"/>
    <w:rPr>
      <w:rFonts w:ascii="Courier New" w:eastAsia="Times New Roman" w:hAnsi="Courier New" w:cs="Courier New"/>
      <w:sz w:val="20"/>
      <w:szCs w:val="20"/>
    </w:rPr>
  </w:style>
  <w:style w:type="paragraph" w:styleId="ListParagraph">
    <w:name w:val="List Paragraph"/>
    <w:basedOn w:val="Normal"/>
    <w:uiPriority w:val="34"/>
    <w:qFormat/>
    <w:rsid w:val="00BD45FB"/>
    <w:pPr>
      <w:ind w:left="720"/>
      <w:contextualSpacing/>
    </w:pPr>
  </w:style>
  <w:style w:type="paragraph" w:styleId="NormalWeb">
    <w:name w:val="Normal (Web)"/>
    <w:basedOn w:val="Normal"/>
    <w:uiPriority w:val="99"/>
    <w:unhideWhenUsed/>
    <w:rsid w:val="00BD45F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unhideWhenUsed/>
    <w:rsid w:val="00865145"/>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rsid w:val="00865145"/>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5A7726"/>
    <w:rPr>
      <w:b/>
      <w:bCs/>
    </w:rPr>
  </w:style>
  <w:style w:type="character" w:customStyle="1" w:styleId="Heading1Char">
    <w:name w:val="Heading 1 Char"/>
    <w:basedOn w:val="DefaultParagraphFont"/>
    <w:link w:val="Heading1"/>
    <w:uiPriority w:val="9"/>
    <w:rsid w:val="000D61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69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C3695"/>
    <w:pPr>
      <w:outlineLvl w:val="9"/>
    </w:pPr>
    <w:rPr>
      <w:kern w:val="0"/>
      <w:lang w:val="en-US"/>
      <w14:ligatures w14:val="none"/>
    </w:rPr>
  </w:style>
  <w:style w:type="paragraph" w:styleId="TOC1">
    <w:name w:val="toc 1"/>
    <w:basedOn w:val="Normal"/>
    <w:next w:val="Normal"/>
    <w:autoRedefine/>
    <w:uiPriority w:val="39"/>
    <w:unhideWhenUsed/>
    <w:rsid w:val="001C3695"/>
    <w:pPr>
      <w:spacing w:after="100"/>
    </w:pPr>
  </w:style>
  <w:style w:type="paragraph" w:styleId="TOC2">
    <w:name w:val="toc 2"/>
    <w:basedOn w:val="Normal"/>
    <w:next w:val="Normal"/>
    <w:autoRedefine/>
    <w:uiPriority w:val="39"/>
    <w:unhideWhenUsed/>
    <w:rsid w:val="00C00751"/>
    <w:pPr>
      <w:tabs>
        <w:tab w:val="left" w:pos="660"/>
        <w:tab w:val="right" w:leader="dot" w:pos="9016"/>
      </w:tabs>
      <w:spacing w:after="100"/>
      <w:ind w:left="220"/>
    </w:pPr>
    <w:rPr>
      <w:b/>
      <w:noProof/>
    </w:rPr>
  </w:style>
  <w:style w:type="character" w:styleId="Hyperlink">
    <w:name w:val="Hyperlink"/>
    <w:basedOn w:val="DefaultParagraphFont"/>
    <w:uiPriority w:val="99"/>
    <w:unhideWhenUsed/>
    <w:rsid w:val="001C3695"/>
    <w:rPr>
      <w:color w:val="0563C1" w:themeColor="hyperlink"/>
      <w:u w:val="single"/>
    </w:rPr>
  </w:style>
  <w:style w:type="paragraph" w:styleId="TOC3">
    <w:name w:val="toc 3"/>
    <w:basedOn w:val="Normal"/>
    <w:next w:val="Normal"/>
    <w:autoRedefine/>
    <w:uiPriority w:val="39"/>
    <w:unhideWhenUsed/>
    <w:rsid w:val="00A8514C"/>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84754">
      <w:bodyDiv w:val="1"/>
      <w:marLeft w:val="0"/>
      <w:marRight w:val="0"/>
      <w:marTop w:val="0"/>
      <w:marBottom w:val="0"/>
      <w:divBdr>
        <w:top w:val="none" w:sz="0" w:space="0" w:color="auto"/>
        <w:left w:val="none" w:sz="0" w:space="0" w:color="auto"/>
        <w:bottom w:val="none" w:sz="0" w:space="0" w:color="auto"/>
        <w:right w:val="none" w:sz="0" w:space="0" w:color="auto"/>
      </w:divBdr>
    </w:div>
    <w:div w:id="795295564">
      <w:bodyDiv w:val="1"/>
      <w:marLeft w:val="0"/>
      <w:marRight w:val="0"/>
      <w:marTop w:val="0"/>
      <w:marBottom w:val="0"/>
      <w:divBdr>
        <w:top w:val="none" w:sz="0" w:space="0" w:color="auto"/>
        <w:left w:val="none" w:sz="0" w:space="0" w:color="auto"/>
        <w:bottom w:val="none" w:sz="0" w:space="0" w:color="auto"/>
        <w:right w:val="none" w:sz="0" w:space="0" w:color="auto"/>
      </w:divBdr>
    </w:div>
    <w:div w:id="814490810">
      <w:bodyDiv w:val="1"/>
      <w:marLeft w:val="0"/>
      <w:marRight w:val="0"/>
      <w:marTop w:val="0"/>
      <w:marBottom w:val="0"/>
      <w:divBdr>
        <w:top w:val="none" w:sz="0" w:space="0" w:color="auto"/>
        <w:left w:val="none" w:sz="0" w:space="0" w:color="auto"/>
        <w:bottom w:val="none" w:sz="0" w:space="0" w:color="auto"/>
        <w:right w:val="none" w:sz="0" w:space="0" w:color="auto"/>
      </w:divBdr>
      <w:divsChild>
        <w:div w:id="1163937021">
          <w:marLeft w:val="0"/>
          <w:marRight w:val="0"/>
          <w:marTop w:val="0"/>
          <w:marBottom w:val="0"/>
          <w:divBdr>
            <w:top w:val="single" w:sz="2" w:space="0" w:color="E3E3E3"/>
            <w:left w:val="single" w:sz="2" w:space="0" w:color="E3E3E3"/>
            <w:bottom w:val="single" w:sz="2" w:space="0" w:color="E3E3E3"/>
            <w:right w:val="single" w:sz="2" w:space="0" w:color="E3E3E3"/>
          </w:divBdr>
          <w:divsChild>
            <w:div w:id="1832477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391245">
                  <w:marLeft w:val="0"/>
                  <w:marRight w:val="0"/>
                  <w:marTop w:val="0"/>
                  <w:marBottom w:val="0"/>
                  <w:divBdr>
                    <w:top w:val="single" w:sz="2" w:space="0" w:color="E3E3E3"/>
                    <w:left w:val="single" w:sz="2" w:space="0" w:color="E3E3E3"/>
                    <w:bottom w:val="single" w:sz="2" w:space="0" w:color="E3E3E3"/>
                    <w:right w:val="single" w:sz="2" w:space="0" w:color="E3E3E3"/>
                  </w:divBdr>
                  <w:divsChild>
                    <w:div w:id="1684354007">
                      <w:marLeft w:val="0"/>
                      <w:marRight w:val="0"/>
                      <w:marTop w:val="0"/>
                      <w:marBottom w:val="0"/>
                      <w:divBdr>
                        <w:top w:val="single" w:sz="2" w:space="0" w:color="E3E3E3"/>
                        <w:left w:val="single" w:sz="2" w:space="0" w:color="E3E3E3"/>
                        <w:bottom w:val="single" w:sz="2" w:space="0" w:color="E3E3E3"/>
                        <w:right w:val="single" w:sz="2" w:space="0" w:color="E3E3E3"/>
                      </w:divBdr>
                      <w:divsChild>
                        <w:div w:id="953487934">
                          <w:marLeft w:val="0"/>
                          <w:marRight w:val="0"/>
                          <w:marTop w:val="0"/>
                          <w:marBottom w:val="0"/>
                          <w:divBdr>
                            <w:top w:val="single" w:sz="2" w:space="0" w:color="E3E3E3"/>
                            <w:left w:val="single" w:sz="2" w:space="0" w:color="E3E3E3"/>
                            <w:bottom w:val="single" w:sz="2" w:space="0" w:color="E3E3E3"/>
                            <w:right w:val="single" w:sz="2" w:space="0" w:color="E3E3E3"/>
                          </w:divBdr>
                          <w:divsChild>
                            <w:div w:id="1475025356">
                              <w:marLeft w:val="0"/>
                              <w:marRight w:val="0"/>
                              <w:marTop w:val="0"/>
                              <w:marBottom w:val="0"/>
                              <w:divBdr>
                                <w:top w:val="single" w:sz="2" w:space="0" w:color="E3E3E3"/>
                                <w:left w:val="single" w:sz="2" w:space="0" w:color="E3E3E3"/>
                                <w:bottom w:val="single" w:sz="2" w:space="0" w:color="E3E3E3"/>
                                <w:right w:val="single" w:sz="2" w:space="0" w:color="E3E3E3"/>
                              </w:divBdr>
                              <w:divsChild>
                                <w:div w:id="574363618">
                                  <w:marLeft w:val="0"/>
                                  <w:marRight w:val="0"/>
                                  <w:marTop w:val="0"/>
                                  <w:marBottom w:val="0"/>
                                  <w:divBdr>
                                    <w:top w:val="single" w:sz="2" w:space="0" w:color="E3E3E3"/>
                                    <w:left w:val="single" w:sz="2" w:space="0" w:color="E3E3E3"/>
                                    <w:bottom w:val="single" w:sz="2" w:space="0" w:color="E3E3E3"/>
                                    <w:right w:val="single" w:sz="2" w:space="0" w:color="E3E3E3"/>
                                  </w:divBdr>
                                  <w:divsChild>
                                    <w:div w:id="78144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2220568">
      <w:bodyDiv w:val="1"/>
      <w:marLeft w:val="0"/>
      <w:marRight w:val="0"/>
      <w:marTop w:val="0"/>
      <w:marBottom w:val="0"/>
      <w:divBdr>
        <w:top w:val="none" w:sz="0" w:space="0" w:color="auto"/>
        <w:left w:val="none" w:sz="0" w:space="0" w:color="auto"/>
        <w:bottom w:val="none" w:sz="0" w:space="0" w:color="auto"/>
        <w:right w:val="none" w:sz="0" w:space="0" w:color="auto"/>
      </w:divBdr>
      <w:divsChild>
        <w:div w:id="787159776">
          <w:marLeft w:val="0"/>
          <w:marRight w:val="0"/>
          <w:marTop w:val="0"/>
          <w:marBottom w:val="0"/>
          <w:divBdr>
            <w:top w:val="single" w:sz="2" w:space="0" w:color="E3E3E3"/>
            <w:left w:val="single" w:sz="2" w:space="0" w:color="E3E3E3"/>
            <w:bottom w:val="single" w:sz="2" w:space="0" w:color="E3E3E3"/>
            <w:right w:val="single" w:sz="2" w:space="0" w:color="E3E3E3"/>
          </w:divBdr>
          <w:divsChild>
            <w:div w:id="1475412706">
              <w:marLeft w:val="0"/>
              <w:marRight w:val="0"/>
              <w:marTop w:val="0"/>
              <w:marBottom w:val="0"/>
              <w:divBdr>
                <w:top w:val="single" w:sz="2" w:space="0" w:color="E3E3E3"/>
                <w:left w:val="single" w:sz="2" w:space="0" w:color="E3E3E3"/>
                <w:bottom w:val="single" w:sz="2" w:space="0" w:color="E3E3E3"/>
                <w:right w:val="single" w:sz="2" w:space="0" w:color="E3E3E3"/>
              </w:divBdr>
              <w:divsChild>
                <w:div w:id="406726731">
                  <w:marLeft w:val="0"/>
                  <w:marRight w:val="0"/>
                  <w:marTop w:val="0"/>
                  <w:marBottom w:val="0"/>
                  <w:divBdr>
                    <w:top w:val="single" w:sz="2" w:space="0" w:color="E3E3E3"/>
                    <w:left w:val="single" w:sz="2" w:space="0" w:color="E3E3E3"/>
                    <w:bottom w:val="single" w:sz="2" w:space="0" w:color="E3E3E3"/>
                    <w:right w:val="single" w:sz="2" w:space="0" w:color="E3E3E3"/>
                  </w:divBdr>
                  <w:divsChild>
                    <w:div w:id="1673996271">
                      <w:marLeft w:val="0"/>
                      <w:marRight w:val="0"/>
                      <w:marTop w:val="0"/>
                      <w:marBottom w:val="0"/>
                      <w:divBdr>
                        <w:top w:val="single" w:sz="2" w:space="0" w:color="E3E3E3"/>
                        <w:left w:val="single" w:sz="2" w:space="0" w:color="E3E3E3"/>
                        <w:bottom w:val="single" w:sz="2" w:space="0" w:color="E3E3E3"/>
                        <w:right w:val="single" w:sz="2" w:space="0" w:color="E3E3E3"/>
                      </w:divBdr>
                      <w:divsChild>
                        <w:div w:id="549269203">
                          <w:marLeft w:val="0"/>
                          <w:marRight w:val="0"/>
                          <w:marTop w:val="0"/>
                          <w:marBottom w:val="0"/>
                          <w:divBdr>
                            <w:top w:val="single" w:sz="2" w:space="0" w:color="E3E3E3"/>
                            <w:left w:val="single" w:sz="2" w:space="0" w:color="E3E3E3"/>
                            <w:bottom w:val="single" w:sz="2" w:space="0" w:color="E3E3E3"/>
                            <w:right w:val="single" w:sz="2" w:space="0" w:color="E3E3E3"/>
                          </w:divBdr>
                          <w:divsChild>
                            <w:div w:id="1534154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058045">
                                  <w:marLeft w:val="0"/>
                                  <w:marRight w:val="0"/>
                                  <w:marTop w:val="0"/>
                                  <w:marBottom w:val="0"/>
                                  <w:divBdr>
                                    <w:top w:val="single" w:sz="2" w:space="0" w:color="E3E3E3"/>
                                    <w:left w:val="single" w:sz="2" w:space="0" w:color="E3E3E3"/>
                                    <w:bottom w:val="single" w:sz="2" w:space="0" w:color="E3E3E3"/>
                                    <w:right w:val="single" w:sz="2" w:space="0" w:color="E3E3E3"/>
                                  </w:divBdr>
                                  <w:divsChild>
                                    <w:div w:id="111174585">
                                      <w:marLeft w:val="0"/>
                                      <w:marRight w:val="0"/>
                                      <w:marTop w:val="0"/>
                                      <w:marBottom w:val="0"/>
                                      <w:divBdr>
                                        <w:top w:val="single" w:sz="2" w:space="0" w:color="E3E3E3"/>
                                        <w:left w:val="single" w:sz="2" w:space="0" w:color="E3E3E3"/>
                                        <w:bottom w:val="single" w:sz="2" w:space="0" w:color="E3E3E3"/>
                                        <w:right w:val="single" w:sz="2" w:space="0" w:color="E3E3E3"/>
                                      </w:divBdr>
                                      <w:divsChild>
                                        <w:div w:id="842864678">
                                          <w:marLeft w:val="0"/>
                                          <w:marRight w:val="0"/>
                                          <w:marTop w:val="0"/>
                                          <w:marBottom w:val="0"/>
                                          <w:divBdr>
                                            <w:top w:val="single" w:sz="2" w:space="0" w:color="E3E3E3"/>
                                            <w:left w:val="single" w:sz="2" w:space="0" w:color="E3E3E3"/>
                                            <w:bottom w:val="single" w:sz="2" w:space="0" w:color="E3E3E3"/>
                                            <w:right w:val="single" w:sz="2" w:space="0" w:color="E3E3E3"/>
                                          </w:divBdr>
                                          <w:divsChild>
                                            <w:div w:id="502940314">
                                              <w:marLeft w:val="0"/>
                                              <w:marRight w:val="0"/>
                                              <w:marTop w:val="0"/>
                                              <w:marBottom w:val="0"/>
                                              <w:divBdr>
                                                <w:top w:val="single" w:sz="2" w:space="0" w:color="E3E3E3"/>
                                                <w:left w:val="single" w:sz="2" w:space="0" w:color="E3E3E3"/>
                                                <w:bottom w:val="single" w:sz="2" w:space="0" w:color="E3E3E3"/>
                                                <w:right w:val="single" w:sz="2" w:space="0" w:color="E3E3E3"/>
                                              </w:divBdr>
                                              <w:divsChild>
                                                <w:div w:id="260913871">
                                                  <w:marLeft w:val="0"/>
                                                  <w:marRight w:val="0"/>
                                                  <w:marTop w:val="0"/>
                                                  <w:marBottom w:val="0"/>
                                                  <w:divBdr>
                                                    <w:top w:val="single" w:sz="2" w:space="0" w:color="E3E3E3"/>
                                                    <w:left w:val="single" w:sz="2" w:space="0" w:color="E3E3E3"/>
                                                    <w:bottom w:val="single" w:sz="2" w:space="0" w:color="E3E3E3"/>
                                                    <w:right w:val="single" w:sz="2" w:space="0" w:color="E3E3E3"/>
                                                  </w:divBdr>
                                                  <w:divsChild>
                                                    <w:div w:id="88482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1217409">
          <w:marLeft w:val="0"/>
          <w:marRight w:val="0"/>
          <w:marTop w:val="0"/>
          <w:marBottom w:val="0"/>
          <w:divBdr>
            <w:top w:val="none" w:sz="0" w:space="0" w:color="auto"/>
            <w:left w:val="none" w:sz="0" w:space="0" w:color="auto"/>
            <w:bottom w:val="none" w:sz="0" w:space="0" w:color="auto"/>
            <w:right w:val="none" w:sz="0" w:space="0" w:color="auto"/>
          </w:divBdr>
        </w:div>
      </w:divsChild>
    </w:div>
    <w:div w:id="1133523618">
      <w:bodyDiv w:val="1"/>
      <w:marLeft w:val="0"/>
      <w:marRight w:val="0"/>
      <w:marTop w:val="0"/>
      <w:marBottom w:val="0"/>
      <w:divBdr>
        <w:top w:val="none" w:sz="0" w:space="0" w:color="auto"/>
        <w:left w:val="none" w:sz="0" w:space="0" w:color="auto"/>
        <w:bottom w:val="none" w:sz="0" w:space="0" w:color="auto"/>
        <w:right w:val="none" w:sz="0" w:space="0" w:color="auto"/>
      </w:divBdr>
      <w:divsChild>
        <w:div w:id="493843329">
          <w:marLeft w:val="0"/>
          <w:marRight w:val="0"/>
          <w:marTop w:val="0"/>
          <w:marBottom w:val="0"/>
          <w:divBdr>
            <w:top w:val="single" w:sz="2" w:space="0" w:color="E3E3E3"/>
            <w:left w:val="single" w:sz="2" w:space="0" w:color="E3E3E3"/>
            <w:bottom w:val="single" w:sz="2" w:space="0" w:color="E3E3E3"/>
            <w:right w:val="single" w:sz="2" w:space="0" w:color="E3E3E3"/>
          </w:divBdr>
          <w:divsChild>
            <w:div w:id="1168137713">
              <w:marLeft w:val="0"/>
              <w:marRight w:val="0"/>
              <w:marTop w:val="0"/>
              <w:marBottom w:val="0"/>
              <w:divBdr>
                <w:top w:val="single" w:sz="2" w:space="0" w:color="E3E3E3"/>
                <w:left w:val="single" w:sz="2" w:space="0" w:color="E3E3E3"/>
                <w:bottom w:val="single" w:sz="2" w:space="0" w:color="E3E3E3"/>
                <w:right w:val="single" w:sz="2" w:space="0" w:color="E3E3E3"/>
              </w:divBdr>
              <w:divsChild>
                <w:div w:id="1156532694">
                  <w:marLeft w:val="0"/>
                  <w:marRight w:val="0"/>
                  <w:marTop w:val="0"/>
                  <w:marBottom w:val="0"/>
                  <w:divBdr>
                    <w:top w:val="single" w:sz="2" w:space="0" w:color="E3E3E3"/>
                    <w:left w:val="single" w:sz="2" w:space="0" w:color="E3E3E3"/>
                    <w:bottom w:val="single" w:sz="2" w:space="0" w:color="E3E3E3"/>
                    <w:right w:val="single" w:sz="2" w:space="0" w:color="E3E3E3"/>
                  </w:divBdr>
                  <w:divsChild>
                    <w:div w:id="1835879004">
                      <w:marLeft w:val="0"/>
                      <w:marRight w:val="0"/>
                      <w:marTop w:val="0"/>
                      <w:marBottom w:val="0"/>
                      <w:divBdr>
                        <w:top w:val="single" w:sz="2" w:space="0" w:color="E3E3E3"/>
                        <w:left w:val="single" w:sz="2" w:space="0" w:color="E3E3E3"/>
                        <w:bottom w:val="single" w:sz="2" w:space="0" w:color="E3E3E3"/>
                        <w:right w:val="single" w:sz="2" w:space="0" w:color="E3E3E3"/>
                      </w:divBdr>
                      <w:divsChild>
                        <w:div w:id="1430271793">
                          <w:marLeft w:val="0"/>
                          <w:marRight w:val="0"/>
                          <w:marTop w:val="0"/>
                          <w:marBottom w:val="0"/>
                          <w:divBdr>
                            <w:top w:val="single" w:sz="2" w:space="0" w:color="E3E3E3"/>
                            <w:left w:val="single" w:sz="2" w:space="0" w:color="E3E3E3"/>
                            <w:bottom w:val="single" w:sz="2" w:space="0" w:color="E3E3E3"/>
                            <w:right w:val="single" w:sz="2" w:space="0" w:color="E3E3E3"/>
                          </w:divBdr>
                          <w:divsChild>
                            <w:div w:id="21261462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078278">
                                  <w:marLeft w:val="0"/>
                                  <w:marRight w:val="0"/>
                                  <w:marTop w:val="0"/>
                                  <w:marBottom w:val="0"/>
                                  <w:divBdr>
                                    <w:top w:val="single" w:sz="2" w:space="0" w:color="E3E3E3"/>
                                    <w:left w:val="single" w:sz="2" w:space="0" w:color="E3E3E3"/>
                                    <w:bottom w:val="single" w:sz="2" w:space="0" w:color="E3E3E3"/>
                                    <w:right w:val="single" w:sz="2" w:space="0" w:color="E3E3E3"/>
                                  </w:divBdr>
                                  <w:divsChild>
                                    <w:div w:id="1947928293">
                                      <w:marLeft w:val="0"/>
                                      <w:marRight w:val="0"/>
                                      <w:marTop w:val="0"/>
                                      <w:marBottom w:val="0"/>
                                      <w:divBdr>
                                        <w:top w:val="single" w:sz="2" w:space="0" w:color="E3E3E3"/>
                                        <w:left w:val="single" w:sz="2" w:space="0" w:color="E3E3E3"/>
                                        <w:bottom w:val="single" w:sz="2" w:space="0" w:color="E3E3E3"/>
                                        <w:right w:val="single" w:sz="2" w:space="0" w:color="E3E3E3"/>
                                      </w:divBdr>
                                      <w:divsChild>
                                        <w:div w:id="1032262874">
                                          <w:marLeft w:val="0"/>
                                          <w:marRight w:val="0"/>
                                          <w:marTop w:val="0"/>
                                          <w:marBottom w:val="0"/>
                                          <w:divBdr>
                                            <w:top w:val="single" w:sz="2" w:space="0" w:color="E3E3E3"/>
                                            <w:left w:val="single" w:sz="2" w:space="0" w:color="E3E3E3"/>
                                            <w:bottom w:val="single" w:sz="2" w:space="0" w:color="E3E3E3"/>
                                            <w:right w:val="single" w:sz="2" w:space="0" w:color="E3E3E3"/>
                                          </w:divBdr>
                                          <w:divsChild>
                                            <w:div w:id="1437212846">
                                              <w:marLeft w:val="0"/>
                                              <w:marRight w:val="0"/>
                                              <w:marTop w:val="0"/>
                                              <w:marBottom w:val="0"/>
                                              <w:divBdr>
                                                <w:top w:val="single" w:sz="2" w:space="0" w:color="E3E3E3"/>
                                                <w:left w:val="single" w:sz="2" w:space="0" w:color="E3E3E3"/>
                                                <w:bottom w:val="single" w:sz="2" w:space="0" w:color="E3E3E3"/>
                                                <w:right w:val="single" w:sz="2" w:space="0" w:color="E3E3E3"/>
                                              </w:divBdr>
                                              <w:divsChild>
                                                <w:div w:id="107312969">
                                                  <w:marLeft w:val="0"/>
                                                  <w:marRight w:val="0"/>
                                                  <w:marTop w:val="0"/>
                                                  <w:marBottom w:val="0"/>
                                                  <w:divBdr>
                                                    <w:top w:val="single" w:sz="2" w:space="0" w:color="E3E3E3"/>
                                                    <w:left w:val="single" w:sz="2" w:space="0" w:color="E3E3E3"/>
                                                    <w:bottom w:val="single" w:sz="2" w:space="0" w:color="E3E3E3"/>
                                                    <w:right w:val="single" w:sz="2" w:space="0" w:color="E3E3E3"/>
                                                  </w:divBdr>
                                                  <w:divsChild>
                                                    <w:div w:id="31865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0856632">
          <w:marLeft w:val="0"/>
          <w:marRight w:val="0"/>
          <w:marTop w:val="0"/>
          <w:marBottom w:val="0"/>
          <w:divBdr>
            <w:top w:val="none" w:sz="0" w:space="0" w:color="auto"/>
            <w:left w:val="none" w:sz="0" w:space="0" w:color="auto"/>
            <w:bottom w:val="none" w:sz="0" w:space="0" w:color="auto"/>
            <w:right w:val="none" w:sz="0" w:space="0" w:color="auto"/>
          </w:divBdr>
        </w:div>
      </w:divsChild>
    </w:div>
    <w:div w:id="1336955038">
      <w:bodyDiv w:val="1"/>
      <w:marLeft w:val="0"/>
      <w:marRight w:val="0"/>
      <w:marTop w:val="0"/>
      <w:marBottom w:val="0"/>
      <w:divBdr>
        <w:top w:val="none" w:sz="0" w:space="0" w:color="auto"/>
        <w:left w:val="none" w:sz="0" w:space="0" w:color="auto"/>
        <w:bottom w:val="none" w:sz="0" w:space="0" w:color="auto"/>
        <w:right w:val="none" w:sz="0" w:space="0" w:color="auto"/>
      </w:divBdr>
    </w:div>
    <w:div w:id="1535270507">
      <w:bodyDiv w:val="1"/>
      <w:marLeft w:val="0"/>
      <w:marRight w:val="0"/>
      <w:marTop w:val="0"/>
      <w:marBottom w:val="0"/>
      <w:divBdr>
        <w:top w:val="none" w:sz="0" w:space="0" w:color="auto"/>
        <w:left w:val="none" w:sz="0" w:space="0" w:color="auto"/>
        <w:bottom w:val="none" w:sz="0" w:space="0" w:color="auto"/>
        <w:right w:val="none" w:sz="0" w:space="0" w:color="auto"/>
      </w:divBdr>
    </w:div>
    <w:div w:id="1665088276">
      <w:bodyDiv w:val="1"/>
      <w:marLeft w:val="0"/>
      <w:marRight w:val="0"/>
      <w:marTop w:val="0"/>
      <w:marBottom w:val="0"/>
      <w:divBdr>
        <w:top w:val="none" w:sz="0" w:space="0" w:color="auto"/>
        <w:left w:val="none" w:sz="0" w:space="0" w:color="auto"/>
        <w:bottom w:val="none" w:sz="0" w:space="0" w:color="auto"/>
        <w:right w:val="none" w:sz="0" w:space="0" w:color="auto"/>
      </w:divBdr>
      <w:divsChild>
        <w:div w:id="391197288">
          <w:marLeft w:val="0"/>
          <w:marRight w:val="0"/>
          <w:marTop w:val="0"/>
          <w:marBottom w:val="0"/>
          <w:divBdr>
            <w:top w:val="single" w:sz="2" w:space="0" w:color="E3E3E3"/>
            <w:left w:val="single" w:sz="2" w:space="0" w:color="E3E3E3"/>
            <w:bottom w:val="single" w:sz="2" w:space="0" w:color="E3E3E3"/>
            <w:right w:val="single" w:sz="2" w:space="0" w:color="E3E3E3"/>
          </w:divBdr>
          <w:divsChild>
            <w:div w:id="2000838199">
              <w:marLeft w:val="0"/>
              <w:marRight w:val="0"/>
              <w:marTop w:val="0"/>
              <w:marBottom w:val="0"/>
              <w:divBdr>
                <w:top w:val="single" w:sz="2" w:space="0" w:color="E3E3E3"/>
                <w:left w:val="single" w:sz="2" w:space="0" w:color="E3E3E3"/>
                <w:bottom w:val="single" w:sz="2" w:space="0" w:color="E3E3E3"/>
                <w:right w:val="single" w:sz="2" w:space="0" w:color="E3E3E3"/>
              </w:divBdr>
              <w:divsChild>
                <w:div w:id="546528112">
                  <w:marLeft w:val="0"/>
                  <w:marRight w:val="0"/>
                  <w:marTop w:val="0"/>
                  <w:marBottom w:val="0"/>
                  <w:divBdr>
                    <w:top w:val="single" w:sz="2" w:space="0" w:color="E3E3E3"/>
                    <w:left w:val="single" w:sz="2" w:space="0" w:color="E3E3E3"/>
                    <w:bottom w:val="single" w:sz="2" w:space="0" w:color="E3E3E3"/>
                    <w:right w:val="single" w:sz="2" w:space="0" w:color="E3E3E3"/>
                  </w:divBdr>
                  <w:divsChild>
                    <w:div w:id="1913810148">
                      <w:marLeft w:val="0"/>
                      <w:marRight w:val="0"/>
                      <w:marTop w:val="0"/>
                      <w:marBottom w:val="0"/>
                      <w:divBdr>
                        <w:top w:val="single" w:sz="2" w:space="0" w:color="E3E3E3"/>
                        <w:left w:val="single" w:sz="2" w:space="0" w:color="E3E3E3"/>
                        <w:bottom w:val="single" w:sz="2" w:space="0" w:color="E3E3E3"/>
                        <w:right w:val="single" w:sz="2" w:space="0" w:color="E3E3E3"/>
                      </w:divBdr>
                      <w:divsChild>
                        <w:div w:id="2133329947">
                          <w:marLeft w:val="0"/>
                          <w:marRight w:val="0"/>
                          <w:marTop w:val="0"/>
                          <w:marBottom w:val="0"/>
                          <w:divBdr>
                            <w:top w:val="single" w:sz="2" w:space="0" w:color="E3E3E3"/>
                            <w:left w:val="single" w:sz="2" w:space="0" w:color="E3E3E3"/>
                            <w:bottom w:val="single" w:sz="2" w:space="0" w:color="E3E3E3"/>
                            <w:right w:val="single" w:sz="2" w:space="0" w:color="E3E3E3"/>
                          </w:divBdr>
                          <w:divsChild>
                            <w:div w:id="430589707">
                              <w:marLeft w:val="0"/>
                              <w:marRight w:val="0"/>
                              <w:marTop w:val="100"/>
                              <w:marBottom w:val="100"/>
                              <w:divBdr>
                                <w:top w:val="single" w:sz="2" w:space="0" w:color="E3E3E3"/>
                                <w:left w:val="single" w:sz="2" w:space="0" w:color="E3E3E3"/>
                                <w:bottom w:val="single" w:sz="2" w:space="0" w:color="E3E3E3"/>
                                <w:right w:val="single" w:sz="2" w:space="0" w:color="E3E3E3"/>
                              </w:divBdr>
                              <w:divsChild>
                                <w:div w:id="71703981">
                                  <w:marLeft w:val="0"/>
                                  <w:marRight w:val="0"/>
                                  <w:marTop w:val="0"/>
                                  <w:marBottom w:val="0"/>
                                  <w:divBdr>
                                    <w:top w:val="single" w:sz="2" w:space="0" w:color="E3E3E3"/>
                                    <w:left w:val="single" w:sz="2" w:space="0" w:color="E3E3E3"/>
                                    <w:bottom w:val="single" w:sz="2" w:space="0" w:color="E3E3E3"/>
                                    <w:right w:val="single" w:sz="2" w:space="0" w:color="E3E3E3"/>
                                  </w:divBdr>
                                  <w:divsChild>
                                    <w:div w:id="1654917057">
                                      <w:marLeft w:val="0"/>
                                      <w:marRight w:val="0"/>
                                      <w:marTop w:val="0"/>
                                      <w:marBottom w:val="0"/>
                                      <w:divBdr>
                                        <w:top w:val="single" w:sz="2" w:space="0" w:color="E3E3E3"/>
                                        <w:left w:val="single" w:sz="2" w:space="0" w:color="E3E3E3"/>
                                        <w:bottom w:val="single" w:sz="2" w:space="0" w:color="E3E3E3"/>
                                        <w:right w:val="single" w:sz="2" w:space="0" w:color="E3E3E3"/>
                                      </w:divBdr>
                                      <w:divsChild>
                                        <w:div w:id="557711579">
                                          <w:marLeft w:val="0"/>
                                          <w:marRight w:val="0"/>
                                          <w:marTop w:val="0"/>
                                          <w:marBottom w:val="0"/>
                                          <w:divBdr>
                                            <w:top w:val="single" w:sz="2" w:space="0" w:color="E3E3E3"/>
                                            <w:left w:val="single" w:sz="2" w:space="0" w:color="E3E3E3"/>
                                            <w:bottom w:val="single" w:sz="2" w:space="0" w:color="E3E3E3"/>
                                            <w:right w:val="single" w:sz="2" w:space="0" w:color="E3E3E3"/>
                                          </w:divBdr>
                                          <w:divsChild>
                                            <w:div w:id="1366178067">
                                              <w:marLeft w:val="0"/>
                                              <w:marRight w:val="0"/>
                                              <w:marTop w:val="0"/>
                                              <w:marBottom w:val="0"/>
                                              <w:divBdr>
                                                <w:top w:val="single" w:sz="2" w:space="0" w:color="E3E3E3"/>
                                                <w:left w:val="single" w:sz="2" w:space="0" w:color="E3E3E3"/>
                                                <w:bottom w:val="single" w:sz="2" w:space="0" w:color="E3E3E3"/>
                                                <w:right w:val="single" w:sz="2" w:space="0" w:color="E3E3E3"/>
                                              </w:divBdr>
                                              <w:divsChild>
                                                <w:div w:id="674723797">
                                                  <w:marLeft w:val="0"/>
                                                  <w:marRight w:val="0"/>
                                                  <w:marTop w:val="0"/>
                                                  <w:marBottom w:val="0"/>
                                                  <w:divBdr>
                                                    <w:top w:val="single" w:sz="2" w:space="0" w:color="E3E3E3"/>
                                                    <w:left w:val="single" w:sz="2" w:space="0" w:color="E3E3E3"/>
                                                    <w:bottom w:val="single" w:sz="2" w:space="0" w:color="E3E3E3"/>
                                                    <w:right w:val="single" w:sz="2" w:space="0" w:color="E3E3E3"/>
                                                  </w:divBdr>
                                                  <w:divsChild>
                                                    <w:div w:id="50628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7434625">
          <w:marLeft w:val="0"/>
          <w:marRight w:val="0"/>
          <w:marTop w:val="0"/>
          <w:marBottom w:val="0"/>
          <w:divBdr>
            <w:top w:val="none" w:sz="0" w:space="0" w:color="auto"/>
            <w:left w:val="none" w:sz="0" w:space="0" w:color="auto"/>
            <w:bottom w:val="none" w:sz="0" w:space="0" w:color="auto"/>
            <w:right w:val="none" w:sz="0" w:space="0" w:color="auto"/>
          </w:divBdr>
        </w:div>
      </w:divsChild>
    </w:div>
    <w:div w:id="188995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D2"/>
    <w:rsid w:val="00B514D2"/>
    <w:rsid w:val="00DC0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0A8A808D74494B4643388FC94F364">
    <w:name w:val="E2F0A8A808D74494B4643388FC94F364"/>
    <w:rsid w:val="00B514D2"/>
  </w:style>
  <w:style w:type="paragraph" w:customStyle="1" w:styleId="2185B74105E74F468AED44F5C5013E32">
    <w:name w:val="2185B74105E74F468AED44F5C5013E32"/>
    <w:rsid w:val="00B514D2"/>
  </w:style>
  <w:style w:type="paragraph" w:customStyle="1" w:styleId="6D7D52A2C5544226A42F2819D278EF6C">
    <w:name w:val="6D7D52A2C5544226A42F2819D278EF6C"/>
    <w:rsid w:val="00B51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1087-E133-4D49-989C-51AF0940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Rida</dc:creator>
  <cp:keywords/>
  <dc:description/>
  <cp:lastModifiedBy>Microsoft account</cp:lastModifiedBy>
  <cp:revision>8</cp:revision>
  <dcterms:created xsi:type="dcterms:W3CDTF">2024-02-28T00:49:00Z</dcterms:created>
  <dcterms:modified xsi:type="dcterms:W3CDTF">2024-02-28T05:55:00Z</dcterms:modified>
</cp:coreProperties>
</file>