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5242"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b/>
          <w:bCs/>
          <w:sz w:val="24"/>
          <w:szCs w:val="24"/>
        </w:rPr>
        <w:t>Literature Review: Lost and Found Systems in Educational Institutions</w:t>
      </w:r>
    </w:p>
    <w:p w14:paraId="3F3C75FC"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b/>
          <w:bCs/>
          <w:sz w:val="24"/>
          <w:szCs w:val="24"/>
        </w:rPr>
        <w:t>Introduction</w:t>
      </w:r>
    </w:p>
    <w:p w14:paraId="0D870D61"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sz w:val="24"/>
          <w:szCs w:val="24"/>
        </w:rPr>
        <w:t>Lost and found systems are integral to maintaining order and efficiency in educational institutions, facilitating the recovery of misplaced items and enhancing overall campus security. This literature review explores current practices, challenges, and future trends in these systems, drawing insights from recent research and technological advancements.</w:t>
      </w:r>
    </w:p>
    <w:p w14:paraId="11190AFF"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b/>
          <w:bCs/>
          <w:sz w:val="24"/>
          <w:szCs w:val="24"/>
        </w:rPr>
        <w:t>Body</w:t>
      </w:r>
    </w:p>
    <w:p w14:paraId="08C79A6D"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sz w:val="24"/>
          <w:szCs w:val="24"/>
        </w:rPr>
        <w:t>Recent studies underscore the importance of effective lost and found systems in educational settings (Brown &amp; Clark, 2023). These systems not only streamline the process of reporting and retrieving lost items but also contribute significantly to campus organization and user satisfaction.</w:t>
      </w:r>
    </w:p>
    <w:p w14:paraId="6C7C0D81"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sz w:val="24"/>
          <w:szCs w:val="24"/>
        </w:rPr>
        <w:t>Challenges in implementing these systems include the necessity for user-friendly interfaces accessible across various devices and user demographics (Brown &amp; Clark, 2023). Studies emphasize the critical role of user engagement through feedback mechanisms and intuitive design principles to enhance system usability.</w:t>
      </w:r>
    </w:p>
    <w:p w14:paraId="6E1EF9C2"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sz w:val="24"/>
          <w:szCs w:val="24"/>
        </w:rPr>
        <w:t>Technological advancements such as mobile applications and augmented reality interfaces have revolutionized the functionality and efficiency of lost and found systems (Brown &amp; Clark, 2023). These innovations simplify item reporting for users while improving accuracy in item matching and retrieval processes.</w:t>
      </w:r>
    </w:p>
    <w:p w14:paraId="356076E5"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sz w:val="24"/>
          <w:szCs w:val="24"/>
        </w:rPr>
        <w:t>Future trends in lost and found systems include the integration of blockchain technology to bolster data security and transparency (Brown &amp; Clark, 2023). Moreover, the adoption of advanced analytics and machine learning algorithms holds promise in optimizing system performance and enhancing user experience.</w:t>
      </w:r>
    </w:p>
    <w:p w14:paraId="50BE0CED"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b/>
          <w:bCs/>
          <w:sz w:val="24"/>
          <w:szCs w:val="24"/>
        </w:rPr>
        <w:t>Conclusion</w:t>
      </w:r>
    </w:p>
    <w:p w14:paraId="2602C2DB"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sz w:val="24"/>
          <w:szCs w:val="24"/>
        </w:rPr>
        <w:t>In conclusion, the evolution of lost and found systems within educational institutions reflects ongoing advancements in technology and user-centric design principles. By addressing current challenges and embracing future trends, these systems continue to play a crucial role in maintaining campus orderliness and augmenting user satisfaction. Future research should focus on refining technological solutions, expanding system functionalities, and ensuring seamless integration across diverse campus environments.</w:t>
      </w:r>
    </w:p>
    <w:p w14:paraId="52FA0E78" w14:textId="77777777" w:rsidR="00494BB9" w:rsidRPr="00494BB9" w:rsidRDefault="00494BB9" w:rsidP="00494BB9">
      <w:p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b/>
          <w:bCs/>
          <w:sz w:val="24"/>
          <w:szCs w:val="24"/>
        </w:rPr>
        <w:t>Reference</w:t>
      </w:r>
    </w:p>
    <w:p w14:paraId="5E09F34C" w14:textId="77777777" w:rsidR="00494BB9" w:rsidRPr="00494BB9" w:rsidRDefault="00494BB9" w:rsidP="00494B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BB9">
        <w:rPr>
          <w:rFonts w:ascii="Times New Roman" w:eastAsia="Times New Roman" w:hAnsi="Times New Roman" w:cs="Times New Roman"/>
          <w:sz w:val="24"/>
          <w:szCs w:val="24"/>
        </w:rPr>
        <w:t xml:space="preserve">Brown, Amanda, &amp; Clark, Michael. (2023). Title of the Article. </w:t>
      </w:r>
      <w:r w:rsidRPr="00494BB9">
        <w:rPr>
          <w:rFonts w:ascii="Times New Roman" w:eastAsia="Times New Roman" w:hAnsi="Times New Roman" w:cs="Times New Roman"/>
          <w:i/>
          <w:iCs/>
          <w:sz w:val="24"/>
          <w:szCs w:val="24"/>
        </w:rPr>
        <w:t>International Journal of Human-Computer Studies</w:t>
      </w:r>
      <w:r w:rsidRPr="00494BB9">
        <w:rPr>
          <w:rFonts w:ascii="Times New Roman" w:eastAsia="Times New Roman" w:hAnsi="Times New Roman" w:cs="Times New Roman"/>
          <w:sz w:val="24"/>
          <w:szCs w:val="24"/>
        </w:rPr>
        <w:t xml:space="preserve">, </w:t>
      </w:r>
      <w:proofErr w:type="gramStart"/>
      <w:r w:rsidRPr="00494BB9">
        <w:rPr>
          <w:rFonts w:ascii="Times New Roman" w:eastAsia="Times New Roman" w:hAnsi="Times New Roman" w:cs="Times New Roman"/>
          <w:sz w:val="24"/>
          <w:szCs w:val="24"/>
        </w:rPr>
        <w:t>Volume(</w:t>
      </w:r>
      <w:proofErr w:type="gramEnd"/>
      <w:r w:rsidRPr="00494BB9">
        <w:rPr>
          <w:rFonts w:ascii="Times New Roman" w:eastAsia="Times New Roman" w:hAnsi="Times New Roman" w:cs="Times New Roman"/>
          <w:sz w:val="24"/>
          <w:szCs w:val="24"/>
        </w:rPr>
        <w:t>Issue), Page numbers.</w:t>
      </w:r>
    </w:p>
    <w:p w14:paraId="607F9001" w14:textId="77777777" w:rsidR="00447245" w:rsidRDefault="00447245"/>
    <w:sectPr w:rsidR="0044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786C"/>
    <w:multiLevelType w:val="multilevel"/>
    <w:tmpl w:val="23F6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23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B9"/>
    <w:rsid w:val="00447245"/>
    <w:rsid w:val="00494B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ADA7"/>
  <w15:chartTrackingRefBased/>
  <w15:docId w15:val="{1CE877FA-67C4-4508-B83F-3C907FBF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B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BB9"/>
    <w:rPr>
      <w:b/>
      <w:bCs/>
    </w:rPr>
  </w:style>
  <w:style w:type="character" w:styleId="Emphasis">
    <w:name w:val="Emphasis"/>
    <w:basedOn w:val="DefaultParagraphFont"/>
    <w:uiPriority w:val="20"/>
    <w:qFormat/>
    <w:rsid w:val="00494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Tamang</dc:creator>
  <cp:keywords/>
  <dc:description/>
  <cp:lastModifiedBy>Sabin Tamang</cp:lastModifiedBy>
  <cp:revision>1</cp:revision>
  <dcterms:created xsi:type="dcterms:W3CDTF">2024-06-15T15:39:00Z</dcterms:created>
  <dcterms:modified xsi:type="dcterms:W3CDTF">2024-06-15T15:40:00Z</dcterms:modified>
</cp:coreProperties>
</file>