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3864" w:val="clear"/>
        <w:spacing w:after="100" w:before="200" w:lineRule="auto"/>
        <w:rPr/>
      </w:pPr>
      <w:r w:rsidDel="00000000" w:rsidR="00000000" w:rsidRPr="00000000">
        <w:rPr>
          <w:b w:val="1"/>
          <w:bCs w:val="1"/>
          <w:color w:val="ffffff"/>
          <w:sz w:val="48"/>
          <w:szCs w:val="48"/>
          <w:rtl w:val="0"/>
        </w:rPr>
        <w:t xml:space="preserve">REFERRAL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3864" w:val="clear"/>
        <w:spacing w:after="200" w:lineRule="auto"/>
        <w:rPr/>
      </w:pPr>
      <w:r w:rsidDel="00000000" w:rsidR="00000000" w:rsidRPr="00000000">
        <w:rPr>
          <w:i w:val="1"/>
          <w:iCs w:val="1"/>
          <w:color w:val="c9971c"/>
          <w:sz w:val="24"/>
          <w:szCs w:val="24"/>
          <w:rtl w:val="0"/>
        </w:rPr>
        <w:t xml:space="preserve">Structure, Policy &amp; Tracking System — Internal Reference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Programme Overview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defines the structure, rules, and tracking mechanism for the company referral programme. It is designed to be simple to operate manually (spreadsheet-based) while remaining ready to migrate into a CRM or database system as volume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Earning Structure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Commission rate: 5% of the referred customer's first payment.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Trigger for payout: commission is earned only once the referred person's first payment has been confirmed (cleared funds, not just an order placed).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Earning cap: each individual referrer can earn a maximum of £1,000 in total referral commission (lifetime cap, cumulative across all their referrals).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One-time earning per referral: each successfully referred customer generates a single commission payment to the referrer — there are no recurring or repeat-payment commissions unless the business later decides to extend the programme.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Currency: all figures in GBP (£).</w:t>
      </w:r>
    </w:p>
    <w:p w:rsidR="00000000" w:rsidDel="00000000" w:rsidP="00000000" w:rsidRDefault="00000000" w:rsidRPr="00000000" w14:paraId="0000000D">
      <w:pPr>
        <w:spacing w:after="15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Worked example: </w:t>
      </w:r>
      <w:r w:rsidDel="00000000" w:rsidR="00000000" w:rsidRPr="00000000">
        <w:rPr>
          <w:rtl w:val="0"/>
        </w:rPr>
        <w:t xml:space="preserve">If a referred customer's first payment is £200, the referrer earns £10 (5%). This continues per new referral until the referrer's cumulative earnings reach the £1,000 cap, at which point no further commission accrues to that referrer unless the cap is reviewed/raised by management.</w:t>
      </w:r>
    </w:p>
    <w:p w:rsidR="00000000" w:rsidDel="00000000" w:rsidP="00000000" w:rsidRDefault="00000000" w:rsidRPr="00000000" w14:paraId="0000000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Eligibility &amp; Rules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Self-referrals are not permitted (a person cannot refer themselves using a second account/email).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referred person must be a genuinely new customer who was not already in the company's active customer database before the referral date.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Commission is only confirmed after the payment has fully cleared and any refund/chargeback window (recommended: 7–14 days) has passed, to protect against reversed payments.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referrer should be given a unique referral code or link to ensure referrals are attributed correctly.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company reserves the right to withhold commission in cases of suspected fraud, fake accounts, or abuse of the programme.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£1,000 cap and 5% rate can be reviewed periodically (e.g. quarterly) by management.</w:t>
      </w:r>
    </w:p>
    <w:p w:rsidR="00000000" w:rsidDel="00000000" w:rsidP="00000000" w:rsidRDefault="00000000" w:rsidRPr="00000000" w14:paraId="0000001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Referral Workflow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Referrer signs up to the programme and receives a unique referral code/link.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Referrer shares their code/link with a prospective customer (via the flier, social media, word of mouth, etc.).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New customer signs up / makes a purchase using the referral code.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Admin logs the referral in the tracker as soon as it is identified (Status: Pending).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Once the referred customer's first payment is confirmed and clears, Admin updates the tracker (Status: Confirmed) and calculates the 5% commission.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Admin checks the referrer's cumulative earnings against the £1,000 cap before approving payout.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Commission is paid to the referrer on the agreed payment schedule (e.g. monthly), and the tracker is updated (Status: Paid).</w:t>
      </w:r>
    </w:p>
    <w:p w:rsidR="00000000" w:rsidDel="00000000" w:rsidP="00000000" w:rsidRDefault="00000000" w:rsidRPr="00000000" w14:paraId="0000001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Tracking System Structure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tracking system can start as a simple spreadsheet (see accompanying Referral Tracker workbook) with one row per referral. Recommended fields:</w:t>
      </w:r>
      <w:r w:rsidDel="00000000" w:rsidR="00000000" w:rsidRPr="00000000">
        <w:rPr>
          <w:rtl w:val="0"/>
        </w:rPr>
      </w:r>
    </w:p>
    <w:tbl>
      <w:tblPr>
        <w:tblStyle w:val="Table1"/>
        <w:tblW w:w="1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2600"/>
        <w:gridCol w:w="2400"/>
        <w:gridCol w:w="2200"/>
        <w:gridCol w:w="2200"/>
        <w:gridCol w:w="2000"/>
        <w:gridCol w:w="1600"/>
        <w:tblGridChange w:id="0">
          <w:tblGrid>
            <w:gridCol w:w="1400"/>
            <w:gridCol w:w="2600"/>
            <w:gridCol w:w="2600"/>
            <w:gridCol w:w="2400"/>
            <w:gridCol w:w="2200"/>
            <w:gridCol w:w="2200"/>
            <w:gridCol w:w="20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Referrer (Name/Email)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Referred Person (Name/Email)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 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First Payment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First Payment Amount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Commission Due (5%)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Jane Doe / jane@email.com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 Osei / sam@email.com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01/07/2026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£200.00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£10.00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Jane Doe / jane@email.com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Mike Ade / mike@email.com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rtl w:val="0"/>
        </w:rPr>
        <w:t xml:space="preserve">Additional fields tracked per referrer (summary/rollup, on a separate tab): Referrer Name, Referrer ID/Email, Total Referrals, Total Confirmed Payments, Cumulative Commission Earned, Cap Remaining (£1,000 − Cumulative Earned), Last Payout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Status Definitions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Pending — referral logged, but the referred customer's first payment has not yet been confirmed.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Confirmed — first payment has cleared; commission is calculated and due.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Paid — commission has been paid out to the referrer.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Capped/Void — referral would push the referrer over the £1,000 lifetime cap, or the referral was disqualified (fraud, duplicate, self-referral).</w:t>
      </w:r>
    </w:p>
    <w:p w:rsidR="00000000" w:rsidDel="00000000" w:rsidP="00000000" w:rsidRDefault="00000000" w:rsidRPr="00000000" w14:paraId="0000003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Roles &amp; Responsibilities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Referrer: shares their unique code/link and refers new customers.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Admin/Programme Owner: logs referrals, verifies first payments, calculates commission, monitors the £1,000 cap, and processes payouts on the agreed schedule.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disburses approved commission payments and reconciles them against the tracker.</w:t>
      </w:r>
    </w:p>
    <w:p w:rsidR="00000000" w:rsidDel="00000000" w:rsidP="00000000" w:rsidRDefault="00000000" w:rsidRPr="00000000" w14:paraId="0000004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Next Steps to Operationalise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 each active referrer a unique referral code (e.g. first name + 3 digits, or a short link).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accompanying Excel tracker to log referrals as they come in.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a monthly payout date and communicate it to referrers.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Distribute the referral flier (accompanying document) to promote the programme.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programme performance and the £1,000 cap quarterly.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