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95" w:rsidRDefault="00EE1595" w:rsidP="00EE1595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 of Engineering and Technology Lahore, Faisalabad Campus</w:t>
      </w:r>
    </w:p>
    <w:p w:rsidR="00EE1595" w:rsidRDefault="00EE1595" w:rsidP="00EE1595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Department of Mechanical, Manufacturing, and Mechatronics Engineering</w:t>
      </w:r>
    </w:p>
    <w:p w:rsidR="00EE1595" w:rsidRDefault="00EE1595" w:rsidP="00EE1595">
      <w:pPr>
        <w:ind w:firstLine="0"/>
        <w:rPr>
          <w:b/>
          <w:bCs/>
          <w:szCs w:val="24"/>
        </w:rPr>
      </w:pPr>
    </w:p>
    <w:p w:rsidR="00EE1595" w:rsidRDefault="00EE1595" w:rsidP="00EE1595">
      <w:pPr>
        <w:ind w:firstLine="0"/>
        <w:rPr>
          <w:szCs w:val="24"/>
        </w:rPr>
      </w:pPr>
      <w:r>
        <w:rPr>
          <w:b/>
          <w:bCs/>
          <w:szCs w:val="24"/>
        </w:rPr>
        <w:t>Subject:</w:t>
      </w:r>
      <w:r>
        <w:rPr>
          <w:szCs w:val="24"/>
        </w:rPr>
        <w:t xml:space="preserve"> Allotment of </w:t>
      </w:r>
      <w:r>
        <w:rPr>
          <w:szCs w:val="24"/>
        </w:rPr>
        <w:t xml:space="preserve">Budget for </w:t>
      </w:r>
      <w:r>
        <w:rPr>
          <w:szCs w:val="24"/>
        </w:rPr>
        <w:t xml:space="preserve">Inverted Pendulum and Cart </w:t>
      </w:r>
      <w:r>
        <w:rPr>
          <w:szCs w:val="24"/>
        </w:rPr>
        <w:t>Model</w:t>
      </w:r>
    </w:p>
    <w:p w:rsidR="00EE1595" w:rsidRDefault="00EE1595" w:rsidP="00EE1595">
      <w:pPr>
        <w:ind w:firstLine="0"/>
        <w:rPr>
          <w:szCs w:val="24"/>
        </w:rPr>
      </w:pPr>
      <w:r>
        <w:rPr>
          <w:szCs w:val="24"/>
        </w:rPr>
        <w:t>Respectable</w:t>
      </w:r>
      <w:r>
        <w:rPr>
          <w:szCs w:val="24"/>
        </w:rPr>
        <w:t xml:space="preserve"> </w:t>
      </w:r>
      <w:r>
        <w:rPr>
          <w:szCs w:val="24"/>
        </w:rPr>
        <w:t>s</w:t>
      </w:r>
      <w:r>
        <w:rPr>
          <w:szCs w:val="24"/>
        </w:rPr>
        <w:t>ir,</w:t>
      </w:r>
    </w:p>
    <w:p w:rsidR="00EE1595" w:rsidRDefault="00EE1595" w:rsidP="0018673C">
      <w:pPr>
        <w:ind w:firstLine="720"/>
        <w:rPr>
          <w:szCs w:val="24"/>
        </w:rPr>
      </w:pPr>
      <w:r>
        <w:rPr>
          <w:szCs w:val="24"/>
        </w:rPr>
        <w:t>The inverted pendulum and cart model</w:t>
      </w:r>
      <w:r w:rsidR="0018673C">
        <w:rPr>
          <w:szCs w:val="24"/>
        </w:rPr>
        <w:t>’s apparatus</w:t>
      </w:r>
      <w:r>
        <w:rPr>
          <w:szCs w:val="24"/>
        </w:rPr>
        <w:t xml:space="preserve"> </w:t>
      </w:r>
      <w:r w:rsidR="0018673C">
        <w:rPr>
          <w:szCs w:val="24"/>
        </w:rPr>
        <w:t>was</w:t>
      </w:r>
      <w:r>
        <w:rPr>
          <w:szCs w:val="24"/>
        </w:rPr>
        <w:t xml:space="preserve"> allotted to me</w:t>
      </w:r>
      <w:r w:rsidR="0018673C">
        <w:rPr>
          <w:szCs w:val="24"/>
        </w:rPr>
        <w:t xml:space="preserve"> and my task is to improve the model so that it can be used in the lab of subject </w:t>
      </w:r>
      <w:r w:rsidR="0018673C">
        <w:rPr>
          <w:szCs w:val="24"/>
        </w:rPr>
        <w:t xml:space="preserve">“MCT-431L Control System-II” </w:t>
      </w:r>
      <w:r w:rsidR="0018673C">
        <w:rPr>
          <w:szCs w:val="24"/>
        </w:rPr>
        <w:t xml:space="preserve">as lab apparatus. </w:t>
      </w:r>
      <w:r>
        <w:rPr>
          <w:szCs w:val="24"/>
        </w:rPr>
        <w:t>The improvement and modifications are related to the design of the control system for the inverted pendulum and cart model</w:t>
      </w:r>
      <w:r w:rsidR="0018673C">
        <w:rPr>
          <w:szCs w:val="24"/>
        </w:rPr>
        <w:t xml:space="preserve">. </w:t>
      </w:r>
      <w:r>
        <w:rPr>
          <w:szCs w:val="24"/>
        </w:rPr>
        <w:t xml:space="preserve">The end result of these modifications and improvements will be a properly controlled working model of the cart and pendulum model which can be used as an experimental apparatus in the control systems lab. </w:t>
      </w:r>
      <w:r w:rsidR="0018673C">
        <w:rPr>
          <w:szCs w:val="24"/>
        </w:rPr>
        <w:t xml:space="preserve">For necessary improvement and redesigning of model I have to use some additional components along with the previous ones, I have attached the components list with the application. </w:t>
      </w:r>
      <w:r>
        <w:rPr>
          <w:szCs w:val="24"/>
        </w:rPr>
        <w:t xml:space="preserve">It is being requested to allot the </w:t>
      </w:r>
      <w:r w:rsidR="0018673C">
        <w:rPr>
          <w:szCs w:val="24"/>
        </w:rPr>
        <w:t>budget for the required components</w:t>
      </w:r>
      <w:r>
        <w:rPr>
          <w:szCs w:val="24"/>
        </w:rPr>
        <w:t>.</w:t>
      </w:r>
      <w:r w:rsidR="0018673C">
        <w:rPr>
          <w:szCs w:val="24"/>
        </w:rPr>
        <w:t xml:space="preserve"> So that I can redesign the system according to the requirements.</w:t>
      </w:r>
      <w:r>
        <w:rPr>
          <w:szCs w:val="24"/>
        </w:rPr>
        <w:t xml:space="preserve"> I assure you that my team and I will work hard</w:t>
      </w:r>
      <w:r w:rsidR="0018673C">
        <w:rPr>
          <w:szCs w:val="24"/>
        </w:rPr>
        <w:t xml:space="preserve"> to meet the desired objectives.</w:t>
      </w:r>
    </w:p>
    <w:p w:rsidR="00EE1595" w:rsidRDefault="00EE1595" w:rsidP="00EE1595">
      <w:pPr>
        <w:ind w:firstLine="0"/>
        <w:rPr>
          <w:szCs w:val="24"/>
        </w:rPr>
      </w:pPr>
      <w:r>
        <w:rPr>
          <w:szCs w:val="24"/>
        </w:rPr>
        <w:t>I shall be very thankful to you.</w:t>
      </w:r>
    </w:p>
    <w:p w:rsidR="00EE1595" w:rsidRDefault="00EE1595" w:rsidP="00EE1595">
      <w:pPr>
        <w:rPr>
          <w:szCs w:val="24"/>
        </w:rPr>
      </w:pPr>
    </w:p>
    <w:p w:rsidR="00EE1595" w:rsidRDefault="00EE1595" w:rsidP="00EE1595">
      <w:pPr>
        <w:ind w:firstLine="0"/>
        <w:rPr>
          <w:szCs w:val="24"/>
        </w:rPr>
      </w:pPr>
      <w:r>
        <w:rPr>
          <w:szCs w:val="24"/>
        </w:rPr>
        <w:t>Yours Obediently,</w:t>
      </w:r>
    </w:p>
    <w:p w:rsidR="00EE1595" w:rsidRDefault="00EE1595" w:rsidP="00EE1595">
      <w:pPr>
        <w:ind w:firstLine="0"/>
        <w:rPr>
          <w:szCs w:val="24"/>
        </w:rPr>
      </w:pPr>
      <w:r>
        <w:rPr>
          <w:szCs w:val="24"/>
        </w:rPr>
        <w:t>Sabir Husnain</w:t>
      </w:r>
    </w:p>
    <w:p w:rsidR="00EE1595" w:rsidRDefault="00EE1595" w:rsidP="0018673C">
      <w:pPr>
        <w:ind w:firstLine="0"/>
        <w:rPr>
          <w:szCs w:val="24"/>
        </w:rPr>
      </w:pPr>
      <w:r>
        <w:rPr>
          <w:szCs w:val="24"/>
        </w:rPr>
        <w:t>Reg. 2019-MC-263</w:t>
      </w:r>
    </w:p>
    <w:p w:rsidR="0018673C" w:rsidRDefault="0018673C" w:rsidP="0018673C">
      <w:pPr>
        <w:rPr>
          <w:szCs w:val="24"/>
        </w:rPr>
      </w:pPr>
    </w:p>
    <w:p w:rsidR="0018673C" w:rsidRDefault="0018673C" w:rsidP="0018673C">
      <w:pPr>
        <w:rPr>
          <w:sz w:val="4"/>
          <w:szCs w:val="4"/>
        </w:rPr>
      </w:pPr>
    </w:p>
    <w:p w:rsidR="0018673C" w:rsidRDefault="0018673C" w:rsidP="0018673C">
      <w:pPr>
        <w:jc w:val="right"/>
        <w:rPr>
          <w:szCs w:val="24"/>
        </w:rPr>
      </w:pPr>
      <w:r>
        <w:rPr>
          <w:szCs w:val="24"/>
        </w:rPr>
        <w:t>Applicant Signature: _________________</w:t>
      </w:r>
    </w:p>
    <w:p w:rsidR="0018673C" w:rsidRDefault="0018673C" w:rsidP="0018673C">
      <w:pPr>
        <w:jc w:val="right"/>
        <w:rPr>
          <w:szCs w:val="24"/>
        </w:rPr>
      </w:pPr>
      <w:bookmarkStart w:id="0" w:name="_GoBack"/>
      <w:bookmarkEnd w:id="0"/>
    </w:p>
    <w:p w:rsidR="0018673C" w:rsidRDefault="0018673C" w:rsidP="0018673C">
      <w:pPr>
        <w:jc w:val="right"/>
        <w:rPr>
          <w:szCs w:val="24"/>
        </w:rPr>
      </w:pPr>
      <w:r>
        <w:rPr>
          <w:szCs w:val="24"/>
        </w:rPr>
        <w:t>Supervisor Signature: _________________</w:t>
      </w:r>
    </w:p>
    <w:p w:rsidR="0018673C" w:rsidRDefault="0018673C" w:rsidP="0018673C">
      <w:pPr>
        <w:jc w:val="right"/>
        <w:rPr>
          <w:szCs w:val="24"/>
        </w:rPr>
      </w:pPr>
    </w:p>
    <w:p w:rsidR="0018673C" w:rsidRPr="0018673C" w:rsidRDefault="0018673C" w:rsidP="0018673C">
      <w:pPr>
        <w:jc w:val="right"/>
        <w:rPr>
          <w:szCs w:val="24"/>
        </w:rPr>
        <w:sectPr w:rsidR="0018673C" w:rsidRPr="0018673C" w:rsidSect="00EE1595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szCs w:val="24"/>
        </w:rPr>
        <w:t xml:space="preserve">Dated: </w:t>
      </w:r>
      <w:r>
        <w:rPr>
          <w:szCs w:val="24"/>
        </w:rPr>
        <w:t>November</w:t>
      </w:r>
      <w:r>
        <w:rPr>
          <w:szCs w:val="24"/>
        </w:rPr>
        <w:t xml:space="preserve"> ____ , 2022.</w:t>
      </w:r>
    </w:p>
    <w:tbl>
      <w:tblPr>
        <w:tblpPr w:leftFromText="180" w:rightFromText="180" w:vertAnchor="page" w:tblpY="1366"/>
        <w:tblW w:w="15385" w:type="dxa"/>
        <w:tblLayout w:type="fixed"/>
        <w:tblLook w:val="04A0" w:firstRow="1" w:lastRow="0" w:firstColumn="1" w:lastColumn="0" w:noHBand="0" w:noVBand="1"/>
      </w:tblPr>
      <w:tblGrid>
        <w:gridCol w:w="538"/>
        <w:gridCol w:w="2545"/>
        <w:gridCol w:w="1048"/>
        <w:gridCol w:w="814"/>
        <w:gridCol w:w="720"/>
        <w:gridCol w:w="500"/>
        <w:gridCol w:w="3082"/>
        <w:gridCol w:w="3082"/>
        <w:gridCol w:w="1706"/>
        <w:gridCol w:w="1350"/>
      </w:tblGrid>
      <w:tr w:rsidR="00AA5F7A" w:rsidRPr="00AA5F7A" w:rsidTr="00EE1595">
        <w:trPr>
          <w:trHeight w:val="216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Sr. No.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Amount Required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Price/Piece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Total Price</w:t>
            </w:r>
          </w:p>
        </w:tc>
        <w:tc>
          <w:tcPr>
            <w:tcW w:w="8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Online Availability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Offline Availability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 xml:space="preserve">8mm </w:t>
            </w:r>
            <w:r w:rsidR="00EE1595" w:rsidRPr="00AA5F7A">
              <w:rPr>
                <w:rFonts w:ascii="Calibri" w:eastAsia="Times New Roman" w:hAnsi="Calibri" w:cs="Calibri"/>
                <w:color w:val="000000"/>
                <w:sz w:val="22"/>
              </w:rPr>
              <w:t>Horizontal</w:t>
            </w: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 xml:space="preserve"> Linear Bearings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500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5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https://electrobes.com/product/kfl08-8mm-t8-horizontal-linear-bearing-bracket-screw-pillow-blocks-for-cnc/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ESP32 Controller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1050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1050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6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https://electrobes.com/product/esp32-wroom-32-38-pins-wifibluetooth-mcu-module/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MPU9250 (IMU Sensor)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950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7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https://electrobes.com/product/mpu9250-9-axis-9dof-accelerometer-gyroscope-compass-module/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8mm-8mm Shaft Coupler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220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8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https://electrobes.com/product/8mm8mm25mm-3d-printer-stepper-motor-fixed-coupler/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8mm Linear Rail Shaft (400mm)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580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580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9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https://electrobes.com/product/5mm-8mm-10mm-12mm-linear-rail-shaft-smooth-rod-for-cnc-machine-and-3d-printer/?attribute_pa_diameter=8mm&amp;attribute_pa_length=400mm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8mm Linear Rail Shaft (250mm)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380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380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10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https://electrobes.com/product/5mm-8mm-10mm-12mm-linear-rail-shaft-smooth-rod-for-cnc-machine-and-3d-printer/?attribute_pa_diameter=8mm&amp;attribute_pa_length=250mm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Hole to Hole Jumpers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130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11" w:history="1">
              <w:r w:rsidRPr="00D6464E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https://electrobes.com/product/hole-to-hole-40-jumper-wires-strip/?attribute_pa_jwire-length=20cm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 Core Twisted Wire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12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https://electrobes.com/product/1-meter-2-core-twisted-hard-jumper-wires-cable/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A5F7A" w:rsidRPr="00AA5F7A" w:rsidRDefault="00EE1595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Close Ti</w:t>
            </w:r>
            <w:r w:rsidR="00AA5F7A" w:rsidRPr="00AA5F7A">
              <w:rPr>
                <w:rFonts w:ascii="Calibri" w:eastAsia="Times New Roman" w:hAnsi="Calibri" w:cs="Calibri"/>
                <w:color w:val="000000"/>
                <w:sz w:val="22"/>
              </w:rPr>
              <w:t>ming Belt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580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13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https://epro.pk/product/closed-loop-rubber-timing-belt-for-2gt-6mm/?attribute_size=200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Open Timing Belt &amp; 20 Teeth Timing Pulleys (8mm Bore)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950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hyperlink r:id="rId14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https://hallroad.org/20t-8mm-gt2-pulley-and-2m-belt-in-pakistan.html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A5F7A" w:rsidRPr="00AA5F7A" w:rsidRDefault="00EE1595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40 Teeth Tim</w:t>
            </w:r>
            <w:r w:rsidR="00AA5F7A" w:rsidRPr="00AA5F7A">
              <w:rPr>
                <w:rFonts w:ascii="Calibri" w:eastAsia="Times New Roman" w:hAnsi="Calibri" w:cs="Calibri"/>
                <w:color w:val="000000"/>
                <w:sz w:val="22"/>
              </w:rPr>
              <w:t>ing Pulleys (8mm Bore)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508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1016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15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https://www.daraz.pk//products/i268812663-s1483029222.html?spm=a2a0e.cart.0.0.60637d68K9VyDE&amp;urlFlag=true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Unavailable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Carbon Wound Pot (1k)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150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hyperlink r:id="rId16" w:history="1">
              <w:r w:rsidRPr="00D6464E">
                <w:rPr>
                  <w:rStyle w:val="Hyperlink"/>
                  <w:rFonts w:ascii="Calibri" w:eastAsia="Times New Roman" w:hAnsi="Calibri" w:cs="Calibri"/>
                  <w:sz w:val="22"/>
                </w:rPr>
                <w:t>https://hallroad.org/1w-single-turn-rotary-taper-carbon-wire-wound-potentiometer-volum-resistor.html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  <w:r w:rsidR="00EE1595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DC Motor Driver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350</w:t>
            </w:r>
          </w:p>
        </w:tc>
        <w:tc>
          <w:tcPr>
            <w:tcW w:w="83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hyperlink r:id="rId17" w:history="1">
              <w:r w:rsidR="00AA5F7A" w:rsidRPr="0018673C">
                <w:rPr>
                  <w:rStyle w:val="Hyperlink"/>
                  <w:rFonts w:ascii="Calibri" w:eastAsia="Times New Roman" w:hAnsi="Calibri" w:cs="Calibri"/>
                  <w:sz w:val="22"/>
                </w:rPr>
                <w:t>https://electrobes.com/product/l298n-h-bridge-motor-driver-module/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Islamabad, Lahore</w:t>
            </w:r>
          </w:p>
        </w:tc>
      </w:tr>
      <w:tr w:rsidR="00AA5F7A" w:rsidRPr="00AA5F7A" w:rsidTr="00EE1595">
        <w:trPr>
          <w:trHeight w:val="216"/>
        </w:trPr>
        <w:tc>
          <w:tcPr>
            <w:tcW w:w="15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A5F7A" w:rsidRPr="00AA5F7A" w:rsidTr="00EE1595">
        <w:trPr>
          <w:trHeight w:val="216"/>
        </w:trPr>
        <w:tc>
          <w:tcPr>
            <w:tcW w:w="30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Delivery Chargers</w:t>
            </w:r>
          </w:p>
        </w:tc>
        <w:tc>
          <w:tcPr>
            <w:tcW w:w="30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EE159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electrobes</w:t>
            </w:r>
            <w:proofErr w:type="spellEnd"/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5F7A" w:rsidRPr="00AA5F7A" w:rsidRDefault="0018673C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</w:t>
            </w:r>
            <w:r w:rsidR="00AA5F7A" w:rsidRPr="00EE159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pro</w:t>
            </w:r>
            <w:proofErr w:type="spellEnd"/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A5F7A" w:rsidRPr="00AA5F7A" w:rsidRDefault="00EE1595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EE159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</w:t>
            </w:r>
            <w:r w:rsidR="00AA5F7A" w:rsidRPr="00EE159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araz.pk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A5F7A" w:rsidRPr="00AA5F7A" w:rsidRDefault="00EE1595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h</w:t>
            </w:r>
            <w:r w:rsidR="00AA5F7A" w:rsidRPr="00EE1595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allroad.org</w:t>
            </w:r>
          </w:p>
        </w:tc>
      </w:tr>
      <w:tr w:rsidR="00EE1595" w:rsidRPr="00AA5F7A" w:rsidTr="00EE1595">
        <w:trPr>
          <w:trHeight w:val="216"/>
        </w:trPr>
        <w:tc>
          <w:tcPr>
            <w:tcW w:w="30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30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300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280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A5F7A">
              <w:rPr>
                <w:rFonts w:ascii="Calibri" w:eastAsia="Times New Roman" w:hAnsi="Calibri" w:cs="Calibri"/>
                <w:sz w:val="22"/>
              </w:rPr>
              <w:t>120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color w:val="000000"/>
                <w:sz w:val="22"/>
              </w:rPr>
              <w:t>200</w:t>
            </w:r>
          </w:p>
        </w:tc>
      </w:tr>
      <w:tr w:rsidR="00AA5F7A" w:rsidRPr="00AA5F7A" w:rsidTr="00EE1595">
        <w:trPr>
          <w:trHeight w:val="216"/>
        </w:trPr>
        <w:tc>
          <w:tcPr>
            <w:tcW w:w="15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 </w:t>
            </w:r>
          </w:p>
        </w:tc>
      </w:tr>
      <w:tr w:rsidR="00AA5F7A" w:rsidRPr="00AA5F7A" w:rsidTr="00EE1595">
        <w:trPr>
          <w:trHeight w:val="360"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23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7A" w:rsidRPr="00AA5F7A" w:rsidRDefault="00AA5F7A" w:rsidP="00EE159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AA5F7A">
              <w:rPr>
                <w:rFonts w:ascii="Calibri" w:eastAsia="Times New Roman" w:hAnsi="Calibri" w:cs="Calibri"/>
                <w:b/>
                <w:bCs/>
                <w:sz w:val="22"/>
              </w:rPr>
              <w:t>7796</w:t>
            </w:r>
          </w:p>
        </w:tc>
      </w:tr>
    </w:tbl>
    <w:p w:rsidR="00EE1595" w:rsidRPr="00EE1595" w:rsidRDefault="0018673C" w:rsidP="00EE1595">
      <w:pPr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Required Components &amp; </w:t>
      </w:r>
      <w:r w:rsidR="00EE1595" w:rsidRPr="00EE1595">
        <w:rPr>
          <w:b/>
          <w:bCs/>
          <w:sz w:val="32"/>
          <w:szCs w:val="28"/>
        </w:rPr>
        <w:t>Budget</w:t>
      </w:r>
    </w:p>
    <w:sectPr w:rsidR="00EE1595" w:rsidRPr="00EE1595" w:rsidSect="00AA5F7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7A"/>
    <w:rsid w:val="0018673C"/>
    <w:rsid w:val="00211416"/>
    <w:rsid w:val="004165F6"/>
    <w:rsid w:val="00556FAF"/>
    <w:rsid w:val="00AA5F7A"/>
    <w:rsid w:val="00D74D8B"/>
    <w:rsid w:val="00E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1EB"/>
  <w15:chartTrackingRefBased/>
  <w15:docId w15:val="{8BC63B02-C0A3-4006-858C-890C8BD0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5F6"/>
    <w:pPr>
      <w:spacing w:after="120" w:line="240" w:lineRule="auto"/>
      <w:ind w:firstLine="144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65F6"/>
    <w:pPr>
      <w:keepNext/>
      <w:keepLines/>
      <w:spacing w:before="200" w:after="0"/>
      <w:ind w:firstLine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165F6"/>
    <w:pPr>
      <w:keepNext/>
      <w:keepLines/>
      <w:spacing w:before="120" w:after="0"/>
      <w:ind w:firstLine="36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165F6"/>
    <w:pPr>
      <w:keepNext/>
      <w:keepLines/>
      <w:spacing w:before="80" w:after="0"/>
      <w:ind w:firstLine="720"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F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5F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165F6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F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5F6"/>
    <w:rPr>
      <w:rFonts w:asciiTheme="majorHAnsi" w:eastAsiaTheme="majorEastAsia" w:hAnsiTheme="majorHAns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bes.com/product/8mm8mm25mm-3d-printer-stepper-motor-fixed-coupler/" TargetMode="External"/><Relationship Id="rId13" Type="http://schemas.openxmlformats.org/officeDocument/2006/relationships/hyperlink" Target="https://epro.pk/product/closed-loop-rubber-timing-belt-for-2gt-6mm/?attribute_size=2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ctrobes.com/product/mpu9250-9-axis-9dof-accelerometer-gyroscope-compass-module/" TargetMode="External"/><Relationship Id="rId12" Type="http://schemas.openxmlformats.org/officeDocument/2006/relationships/hyperlink" Target="https://electrobes.com/product/1-meter-2-core-twisted-hard-jumper-wires-cable/" TargetMode="External"/><Relationship Id="rId17" Type="http://schemas.openxmlformats.org/officeDocument/2006/relationships/hyperlink" Target="https://electrobes.com/product/l298n-h-bridge-motor-driver-modu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llroad.org/1w-single-turn-rotary-taper-carbon-wire-wound-potentiometer-volum-resisto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lectrobes.com/product/esp32-wroom-32-38-pins-wifibluetooth-mcu-module/" TargetMode="External"/><Relationship Id="rId11" Type="http://schemas.openxmlformats.org/officeDocument/2006/relationships/hyperlink" Target="https://electrobes.com/product/hole-to-hole-40-jumper-wires-strip/?attribute_pa_jwire-length=20cm" TargetMode="External"/><Relationship Id="rId5" Type="http://schemas.openxmlformats.org/officeDocument/2006/relationships/hyperlink" Target="https://electrobes.com/product/kfl08-8mm-t8-horizontal-linear-bearing-bracket-screw-pillow-blocks-for-cnc/" TargetMode="External"/><Relationship Id="rId15" Type="http://schemas.openxmlformats.org/officeDocument/2006/relationships/hyperlink" Target="https://www.daraz.pk/products/i268812663-s1483029222.html?spm=a2a0e.cart.0.0.60637d68K9VyDE&amp;urlFlag=true" TargetMode="External"/><Relationship Id="rId10" Type="http://schemas.openxmlformats.org/officeDocument/2006/relationships/hyperlink" Target="https://electrobes.com/product/5mm-8mm-10mm-12mm-linear-rail-shaft-smooth-rod-for-cnc-machine-and-3d-printer/?attribute_pa_diameter=8mm&amp;attribute_pa_length=250m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ectrobes.com/product/5mm-8mm-10mm-12mm-linear-rail-shaft-smooth-rod-for-cnc-machine-and-3d-printer/?attribute_pa_diameter=8mm&amp;attribute_pa_length=400mm" TargetMode="External"/><Relationship Id="rId14" Type="http://schemas.openxmlformats.org/officeDocument/2006/relationships/hyperlink" Target="https://hallroad.org/20t-8mm-gt2-pulley-and-2m-belt-in-pakist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F2B3-92F7-4D00-9BDC-5F27B521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Awan</dc:creator>
  <cp:keywords/>
  <dc:description/>
  <cp:lastModifiedBy>Husnain Awan</cp:lastModifiedBy>
  <cp:revision>1</cp:revision>
  <dcterms:created xsi:type="dcterms:W3CDTF">2022-11-10T08:14:00Z</dcterms:created>
  <dcterms:modified xsi:type="dcterms:W3CDTF">2022-11-10T08:44:00Z</dcterms:modified>
</cp:coreProperties>
</file>