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16EC1" w14:textId="737C30F7" w:rsidR="00AA51D5" w:rsidRPr="0030799C" w:rsidRDefault="00AA51D5" w:rsidP="000514BD">
      <w:pPr>
        <w:spacing w:before="240" w:after="12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0799C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Packet Tracer - Subnet Scenario 2</w:t>
      </w:r>
      <w:r w:rsidRPr="0030799C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7E6F5DE6" w14:textId="11724F99" w:rsidR="00AA51D5" w:rsidRDefault="00AA51D5" w:rsidP="000514BD">
      <w:pPr>
        <w:spacing w:before="240" w:after="12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9644A9D" w14:textId="7777777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9ACDFA4" w14:textId="3744F77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bidi="ar-SA"/>
        </w:rPr>
        <w:drawing>
          <wp:inline distT="0" distB="0" distL="0" distR="0" wp14:anchorId="6BD5DCAD" wp14:editId="7D010E23">
            <wp:extent cx="5732145" cy="30118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7661" w14:textId="3E8416D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DCDB17E" w14:textId="271EDE48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64229C6" w14:textId="134984EC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67D0C1B" w14:textId="06462E65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D6E9036" w14:textId="259F5850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D0BAFBB" w14:textId="74617B63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5AC778E1" w14:textId="3175299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6C8E46F" w14:textId="13F07614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AEEAB92" w14:textId="0138AC6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63A8CE8" w14:textId="3F3CA7E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5022575" w14:textId="0E63B97F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2854BD9" w14:textId="77777777" w:rsidR="00AA51D5" w:rsidRDefault="00AA51D5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3000BD77" w14:textId="77777777" w:rsidR="00B812E0" w:rsidRDefault="00B812E0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E6F5290" w14:textId="27714E7B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lastRenderedPageBreak/>
        <w:t>Addressing Table</w:t>
      </w:r>
    </w:p>
    <w:p w14:paraId="40DC8CC4" w14:textId="77777777" w:rsidR="00B812E0" w:rsidRPr="000514BD" w:rsidRDefault="00B812E0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tbl>
      <w:tblPr>
        <w:tblW w:w="820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174"/>
        <w:gridCol w:w="2094"/>
        <w:gridCol w:w="1788"/>
        <w:gridCol w:w="1856"/>
      </w:tblGrid>
      <w:tr w:rsidR="000514BD" w:rsidRPr="000514BD" w14:paraId="7B35821A" w14:textId="77777777" w:rsidTr="0074773A">
        <w:trPr>
          <w:jc w:val="center"/>
        </w:trPr>
        <w:tc>
          <w:tcPr>
            <w:tcW w:w="12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BF11B7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17642F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Interface</w:t>
            </w:r>
          </w:p>
        </w:tc>
        <w:tc>
          <w:tcPr>
            <w:tcW w:w="2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6B3C96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IP Address</w:t>
            </w: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001458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Mask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9433F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Default Gateway</w:t>
            </w:r>
          </w:p>
        </w:tc>
      </w:tr>
      <w:tr w:rsidR="000514BD" w:rsidRPr="000514BD" w14:paraId="1A674FE2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CD24D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0A632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89D6D5" w14:textId="6D225642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 w:rsidR="00AA51D5">
              <w:t>172.31.1.1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038E29" w14:textId="035B3211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 w:rsidR="00AA51D5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717A23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216A9947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70494D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B8CB4A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5BB831" w14:textId="3E228EAE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65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B5EF43" w14:textId="0366087D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A8D7C7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001ABC0B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87042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B7DB7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6BF32C" w14:textId="5445F71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5CB1A2" w14:textId="46EFE799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1754BE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140E0377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AC9C42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F3548A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FEFBB7" w14:textId="56A792A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78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0B5D31" w14:textId="5905AB52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03061B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3832024C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7B4E8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D42FD3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3BA21E" w14:textId="53F0233A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81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C74B63" w14:textId="5C695C9F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403C9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5D3978D9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8EF400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338E67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EAB633" w14:textId="7047D96D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5C7F84" w14:textId="2FB12B46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94E59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295ADCE1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DFB3F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FC4E44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537141" w14:textId="5F2768E8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97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2C94CA" w14:textId="27802251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5502D8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707415BB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D8775C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67D32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1D1526" w14:textId="65E08A93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94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C14EA9" w14:textId="490FB70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F38CF9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4C74057D" w14:textId="77777777" w:rsidTr="0074773A">
        <w:trPr>
          <w:jc w:val="center"/>
        </w:trPr>
        <w:tc>
          <w:tcPr>
            <w:tcW w:w="129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7288A4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R4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F0D006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G0/0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6944DB" w14:textId="6EFC2B1C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8354C3" w14:textId="6FD5AB3C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577018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74773A" w:rsidRPr="000514BD" w14:paraId="63353F2C" w14:textId="77777777" w:rsidTr="0074773A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0362CC" w14:textId="77777777" w:rsidR="0074773A" w:rsidRPr="000514BD" w:rsidRDefault="0074773A" w:rsidP="0074773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F1E0DD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S0/0/0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C2CF6" w14:textId="7AC8516F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110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65DFCA" w14:textId="5685FEAE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471D21" w14:textId="77777777" w:rsidR="0074773A" w:rsidRPr="000514BD" w:rsidRDefault="0074773A" w:rsidP="0074773A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N/A</w:t>
            </w:r>
          </w:p>
        </w:tc>
      </w:tr>
      <w:tr w:rsidR="00440CC9" w:rsidRPr="000514BD" w14:paraId="40ABA463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C56011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320EE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2F925" w14:textId="61D06E10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ECBA22" w14:textId="55D8FE3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ADA550" w14:textId="48BA7E8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</w:t>
            </w:r>
          </w:p>
        </w:tc>
      </w:tr>
      <w:tr w:rsidR="00440CC9" w:rsidRPr="000514BD" w14:paraId="199C749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E37E5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42FC12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CD1B00" w14:textId="08794F4B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18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91AE62" w14:textId="29401CC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DBC835" w14:textId="1952DB1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</w:tr>
      <w:tr w:rsidR="00440CC9" w:rsidRPr="000514BD" w14:paraId="52B4C8AD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31AECE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0BE887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47F20" w14:textId="6AB7D02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DC0AC" w14:textId="697F5C4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055C59" w14:textId="61D9680D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</w:tr>
      <w:tr w:rsidR="00440CC9" w:rsidRPr="000514BD" w14:paraId="0FC7E704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8388E9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S4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283A58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VLAN 1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32ACB" w14:textId="4B4F85AA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50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9D8C01" w14:textId="3AE09BFC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10EFAE" w14:textId="4AB62C2F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</w:tr>
      <w:tr w:rsidR="00440CC9" w:rsidRPr="000514BD" w14:paraId="65B7A644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F64126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2E073A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D80D4B" w14:textId="5F1728C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14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82E332" w14:textId="6739D21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52ACB0" w14:textId="05EA2A21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</w:t>
            </w:r>
          </w:p>
        </w:tc>
      </w:tr>
      <w:tr w:rsidR="00440CC9" w:rsidRPr="000514BD" w14:paraId="5D1118C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725FBC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CF91C1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76683" w14:textId="440ED0A6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C4A1C7" w14:textId="72DAF47D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7F4899" w14:textId="73578929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17</w:t>
            </w:r>
          </w:p>
        </w:tc>
      </w:tr>
      <w:tr w:rsidR="00440CC9" w:rsidRPr="000514BD" w14:paraId="1A21CC68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F08C97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E4E782F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65A2AD" w14:textId="6BDB4C9B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46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1EAD92" w14:textId="6347920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F5BB5E" w14:textId="2FF02C1C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33</w:t>
            </w:r>
          </w:p>
        </w:tc>
      </w:tr>
      <w:tr w:rsidR="00440CC9" w:rsidRPr="000514BD" w14:paraId="77A638A5" w14:textId="77777777" w:rsidTr="0074773A">
        <w:trPr>
          <w:jc w:val="center"/>
        </w:trPr>
        <w:tc>
          <w:tcPr>
            <w:tcW w:w="12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AB81A8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PC4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99D5A2" w14:textId="77777777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NIC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A58C41" w14:textId="20F6DF83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172.31.1.6</w:t>
            </w:r>
            <w: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0282BD" w14:textId="77939FF8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255.255.255.240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5E606F" w14:textId="100EF528" w:rsidR="00440CC9" w:rsidRPr="000514BD" w:rsidRDefault="00440CC9" w:rsidP="00440CC9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 </w:t>
            </w:r>
            <w:r>
              <w:t>172.31.1.</w:t>
            </w:r>
            <w:r>
              <w:t>49</w:t>
            </w:r>
          </w:p>
        </w:tc>
      </w:tr>
    </w:tbl>
    <w:p w14:paraId="3ED8063B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073DBAE" w14:textId="77777777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t>Objectives</w:t>
      </w:r>
    </w:p>
    <w:p w14:paraId="77BF584E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Part 1: Design an IP Addressing Scheme</w:t>
      </w:r>
    </w:p>
    <w:p w14:paraId="02ABAE17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Part 2: Assign IP Addresses to Network Devices and Verify Connectivity</w:t>
      </w:r>
    </w:p>
    <w:p w14:paraId="74F43A5A" w14:textId="77777777" w:rsidR="0030799C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</w:p>
    <w:p w14:paraId="0F4249DA" w14:textId="3A1FE72B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t>Scenario</w:t>
      </w:r>
    </w:p>
    <w:p w14:paraId="7D17EB17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In this activity, you are given the network address of 172.31.1.0 /24 to subnet and provide the IP addressing for the network shown in the Topology. The required host addresses for each WAN and LAN link are labeled in the topology.</w:t>
      </w:r>
    </w:p>
    <w:p w14:paraId="19A2B95C" w14:textId="77777777" w:rsid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591241B8" w14:textId="77777777" w:rsidR="00B812E0" w:rsidRDefault="00B812E0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10288F9D" w14:textId="5920C429" w:rsidR="000514BD" w:rsidRP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8"/>
          <w:u w:val="single"/>
          <w:lang w:bidi="ar-SA"/>
        </w:rPr>
        <w:t>Part 1: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Design an IP Addressing Scheme</w:t>
      </w:r>
    </w:p>
    <w:p w14:paraId="7F1A3D51" w14:textId="77777777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1: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Subnet the 172.31.1.0/24 network based on the maximum number of hosts required by the largest subnet.</w:t>
      </w:r>
    </w:p>
    <w:p w14:paraId="193A9510" w14:textId="77754C31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Based on the topology, how many subnets are needed?</w:t>
      </w:r>
      <w:r w:rsidR="00D60D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2CAF50FA" w14:textId="3D9F0975" w:rsidR="000514BD" w:rsidRPr="00155CEA" w:rsidRDefault="00D60D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Ans: 7</w:t>
      </w:r>
    </w:p>
    <w:p w14:paraId="4CC6194D" w14:textId="66C585C6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bits must be borrowed to support the number of subnets in the topology table?</w:t>
      </w:r>
      <w:r w:rsidR="00D60D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5CC246BC" w14:textId="46FC012E" w:rsidR="000514BD" w:rsidRPr="00155CEA" w:rsidRDefault="00D60D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 xml:space="preserve">Ans: 4 </w:t>
      </w:r>
    </w:p>
    <w:p w14:paraId="241D348E" w14:textId="0F7603A1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subnets does this create?</w:t>
      </w:r>
      <w:r w:rsidR="00433C03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242071D1" w14:textId="07BACB7D" w:rsidR="000514BD" w:rsidRPr="00155CEA" w:rsidRDefault="00433C03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Ans: 16</w:t>
      </w:r>
    </w:p>
    <w:p w14:paraId="1B161B1E" w14:textId="3A1B0306" w:rsidR="00155CEA" w:rsidRPr="00155CEA" w:rsidRDefault="000514BD" w:rsidP="00155CE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>How many usable host addresses does this create per subnet?</w:t>
      </w:r>
      <w:r w:rsidR="0049107A" w:rsidRPr="00155CEA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</w:t>
      </w:r>
    </w:p>
    <w:p w14:paraId="0BBB1866" w14:textId="15313049" w:rsidR="000514BD" w:rsidRPr="00155CEA" w:rsidRDefault="0049107A" w:rsidP="00155CEA">
      <w:pPr>
        <w:pStyle w:val="ListParagraph"/>
        <w:spacing w:before="120" w:after="120" w:line="240" w:lineRule="auto"/>
        <w:jc w:val="both"/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</w:pPr>
      <w:r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 xml:space="preserve">Ans: </w:t>
      </w:r>
      <w:r w:rsidR="002E6329" w:rsidRPr="00155CEA">
        <w:rPr>
          <w:rFonts w:ascii="Arial" w:eastAsia="Times New Roman" w:hAnsi="Arial" w:cs="Arial"/>
          <w:b/>
          <w:bCs/>
          <w:color w:val="0070C0"/>
          <w:sz w:val="20"/>
          <w:szCs w:val="20"/>
          <w:lang w:bidi="ar-SA"/>
        </w:rPr>
        <w:t>14</w:t>
      </w:r>
    </w:p>
    <w:p w14:paraId="23A3C0BF" w14:textId="77777777" w:rsidR="000514BD" w:rsidRPr="000514BD" w:rsidRDefault="000514BD" w:rsidP="000514BD">
      <w:pPr>
        <w:spacing w:before="120" w:after="6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Note: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If your answer is less than the 14 maximum hosts required for the R3 LAN, then you borrowed too many bits.</w:t>
      </w:r>
    </w:p>
    <w:p w14:paraId="5C2621FF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e.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Calculate the binary value for the first five subnets. Subnet zero is already shown.</w:t>
      </w:r>
    </w:p>
    <w:p w14:paraId="3DF31FD5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0: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0 0 0 0 0 0 0 0</w:t>
      </w:r>
    </w:p>
    <w:p w14:paraId="3319134F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64068AE0" w14:textId="2A187667" w:rsidR="000514BD" w:rsidRPr="00155CEA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1: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bookmarkStart w:id="0" w:name="_Hlk56277417"/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  <w:bookmarkEnd w:id="0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00010000</w:t>
      </w:r>
    </w:p>
    <w:p w14:paraId="6A0A90A9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25C82B4" w14:textId="4B7B2A3E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2: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00100000</w:t>
      </w:r>
    </w:p>
    <w:p w14:paraId="220F0F08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6C05F01" w14:textId="74E7C508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3: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00110000</w:t>
      </w:r>
    </w:p>
    <w:p w14:paraId="0D096C94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D971A9F" w14:textId="71B1493A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Net 4: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172 .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155CEA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01000000</w:t>
      </w:r>
    </w:p>
    <w:p w14:paraId="68E509B8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Calculate the binary and decimal value of the new subnet mask.</w:t>
      </w:r>
    </w:p>
    <w:p w14:paraId="35B2CE62" w14:textId="5CDD27CD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11111111.11111111.11111111. </w:t>
      </w:r>
      <w:r w:rsidR="003B4FB6" w:rsidRPr="003B4FB6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bidi="ar-SA"/>
        </w:rPr>
        <w:t>11110000</w:t>
      </w:r>
    </w:p>
    <w:p w14:paraId="27A446B7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6439AE66" w14:textId="567A8DCC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255 .</w:t>
      </w:r>
      <w:proofErr w:type="gramEnd"/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="003B4FB6" w:rsidRPr="007A7C8C">
        <w:rPr>
          <w:rFonts w:ascii="Courier New" w:eastAsia="Times New Roman" w:hAnsi="Courier New" w:cs="Courier New"/>
          <w:b/>
          <w:bCs/>
          <w:color w:val="0070C0"/>
          <w:sz w:val="20"/>
          <w:szCs w:val="20"/>
          <w:u w:val="single"/>
          <w:lang w:bidi="ar-SA"/>
        </w:rPr>
        <w:t>240</w:t>
      </w:r>
    </w:p>
    <w:p w14:paraId="13E469AE" w14:textId="77777777" w:rsidR="000514BD" w:rsidRPr="000514BD" w:rsidRDefault="000514BD" w:rsidP="000514BD">
      <w:pPr>
        <w:spacing w:before="60" w:after="6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0514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 </w:t>
      </w:r>
    </w:p>
    <w:p w14:paraId="3CB6FDE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g.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Complete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Subnet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,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listing all available subnets, the first and last usable host address, and the broadcast address. The first subnet is done for you. Repeat until all addresses are listed.</w:t>
      </w:r>
    </w:p>
    <w:p w14:paraId="5337112F" w14:textId="77777777" w:rsidR="000514BD" w:rsidRPr="000514BD" w:rsidRDefault="000514BD" w:rsidP="000514BD">
      <w:pPr>
        <w:spacing w:before="120" w:after="60" w:line="24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Note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: You may not need to use all rows.</w:t>
      </w:r>
    </w:p>
    <w:p w14:paraId="029B0D7F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11617750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632AF80D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027B0037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3C3EA43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DFEF398" w14:textId="77777777" w:rsidR="000514BD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41EA9C12" w14:textId="77777777" w:rsidR="0030799C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p w14:paraId="7707E432" w14:textId="60722D70" w:rsidR="000514BD" w:rsidRPr="0030799C" w:rsidRDefault="000514BD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bidi="ar-SA"/>
        </w:rPr>
        <w:lastRenderedPageBreak/>
        <w:t>Subnet Table</w:t>
      </w:r>
    </w:p>
    <w:p w14:paraId="174605CB" w14:textId="77777777" w:rsidR="0030799C" w:rsidRPr="000514BD" w:rsidRDefault="0030799C" w:rsidP="000514BD">
      <w:p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</w:pPr>
    </w:p>
    <w:tbl>
      <w:tblPr>
        <w:tblW w:w="84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875"/>
        <w:gridCol w:w="1846"/>
        <w:gridCol w:w="1800"/>
        <w:gridCol w:w="1642"/>
      </w:tblGrid>
      <w:tr w:rsidR="000514BD" w:rsidRPr="000514BD" w14:paraId="0E95BAD5" w14:textId="77777777" w:rsidTr="000514BD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CA5A8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Number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0003B9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Subnet IP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9BB4C3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First Usable Host IP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726D8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Last Usable Host IP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E112AA" w14:textId="77777777" w:rsidR="000514BD" w:rsidRPr="000514BD" w:rsidRDefault="000514BD" w:rsidP="000514BD">
            <w:pPr>
              <w:spacing w:before="120" w:after="120" w:line="230" w:lineRule="atLeast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Broadcast Address</w:t>
            </w:r>
          </w:p>
        </w:tc>
      </w:tr>
      <w:tr w:rsidR="000514BD" w:rsidRPr="000514BD" w14:paraId="5362B485" w14:textId="77777777" w:rsidTr="000514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2D4443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A091BC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03B982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F06C65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7B3310" w14:textId="77777777" w:rsidR="000514BD" w:rsidRPr="000514BD" w:rsidRDefault="000514BD" w:rsidP="000514BD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172.31.1.15</w:t>
            </w:r>
          </w:p>
        </w:tc>
      </w:tr>
      <w:tr w:rsidR="0015195B" w:rsidRPr="000514BD" w14:paraId="5D924D1B" w14:textId="77777777" w:rsidTr="000514B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B425A4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14B774" w14:textId="75180CA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EC3CC" w14:textId="09C98AE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3A16E3" w14:textId="6CEB267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8D01FF" w14:textId="6FDDA97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2D73764E" w14:textId="77777777" w:rsidTr="00DD74DE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A4EADC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D2E2E5" w14:textId="256E8D1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2575763" w14:textId="6C7C582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C055E5" w14:textId="362EC13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ABFF71" w14:textId="2E5341A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757A26FA" w14:textId="77777777" w:rsidTr="003C0EA9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8E6986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7315B2" w14:textId="1D01726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14033D" w14:textId="485C0BC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CD1022" w14:textId="55B1563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F09B14" w14:textId="2E9667B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0FC777F0" w14:textId="77777777" w:rsidTr="001C069D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36476B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F5EC4CA" w14:textId="47EC85F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B048F5" w14:textId="19ED1AA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EBB518" w14:textId="71B7CAA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8F4E9C" w14:textId="172449A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79</w:t>
            </w:r>
          </w:p>
        </w:tc>
      </w:tr>
      <w:tr w:rsidR="0015195B" w:rsidRPr="000514BD" w14:paraId="247FB295" w14:textId="77777777" w:rsidTr="009264A8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50EDAE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BB0E98" w14:textId="66D14FC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2BA3BB" w14:textId="7520B85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34ED7C" w14:textId="45018BD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87A2DD" w14:textId="6DEB3D2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</w:tr>
      <w:tr w:rsidR="0015195B" w:rsidRPr="000514BD" w14:paraId="58888C58" w14:textId="77777777" w:rsidTr="00E14AA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F2BDBE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660407" w14:textId="6642EF6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B570DD" w14:textId="09E048B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B78C7A" w14:textId="4CBC60E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94F504" w14:textId="6B5A0F51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339F4527" w14:textId="77777777" w:rsidTr="00CD2C1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7CE968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1301AB" w14:textId="48E1D6C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33AA28" w14:textId="474CA9F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37A60" w14:textId="5E366C3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4A9767" w14:textId="6087412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37822181" w14:textId="77777777" w:rsidTr="00340858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2CB0E1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8A54B2" w14:textId="1054A9D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009E8" w14:textId="4932939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E8D7F6" w14:textId="1B0ABF8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B1A135" w14:textId="33E7887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6BD9030B" w14:textId="77777777" w:rsidTr="004A49E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4C34FF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99DA08" w14:textId="0158F96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4E0BA6" w14:textId="036C1C3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218F42" w14:textId="72EF1C5E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15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81BA68" w14:textId="1B15B5A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59</w:t>
            </w:r>
          </w:p>
        </w:tc>
      </w:tr>
      <w:tr w:rsidR="0015195B" w:rsidRPr="000514BD" w14:paraId="3D67CB48" w14:textId="77777777" w:rsidTr="00E75B6C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569FF9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94411B6" w14:textId="25727A0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684F82" w14:textId="021D8BA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16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BEE047" w14:textId="6EBA0E0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AEEA85" w14:textId="70A290B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</w:tr>
      <w:tr w:rsidR="0015195B" w:rsidRPr="000514BD" w14:paraId="1C358879" w14:textId="77777777" w:rsidTr="00AB7B40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EE5043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8A02A4" w14:textId="6D804080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94216C" w14:textId="4DA77328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D30FE5" w14:textId="09B6869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1567A2" w14:textId="092BE87C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</w:tr>
      <w:tr w:rsidR="0015195B" w:rsidRPr="000514BD" w14:paraId="26243E1E" w14:textId="77777777" w:rsidTr="00387105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C147FF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F3EAC3" w14:textId="48198E0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820E9D" w14:textId="7AD2BF2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77535B" w14:textId="3A887A8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C5BE58" w14:textId="5D964BF2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</w:tr>
      <w:tr w:rsidR="0015195B" w:rsidRPr="000514BD" w14:paraId="33804FB7" w14:textId="77777777" w:rsidTr="008B1972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6FBA06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4049B3" w14:textId="473563C4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208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5849D7" w14:textId="15EAEAA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15BA04" w14:textId="3610A2C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8DD710" w14:textId="1F96B8C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</w:tr>
      <w:tr w:rsidR="0015195B" w:rsidRPr="000514BD" w14:paraId="77F0FC00" w14:textId="77777777" w:rsidTr="00EF4F74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7EDD38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F9A0F6" w14:textId="086BF6F9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A0BB42" w14:textId="07ED555A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3CAE2A" w14:textId="45FC8923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23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F25D46" w14:textId="609D7E35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39</w:t>
            </w:r>
          </w:p>
        </w:tc>
      </w:tr>
      <w:tr w:rsidR="0015195B" w:rsidRPr="000514BD" w14:paraId="58095D0F" w14:textId="77777777" w:rsidTr="00B111E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008754" w14:textId="77777777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15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654A11E" w14:textId="431C9A0B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240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B5E2A0" w14:textId="23ECDC11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24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C3EF2B" w14:textId="7B2F107D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54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BAEC56" w14:textId="08CF7F6F" w:rsidR="0015195B" w:rsidRPr="000514BD" w:rsidRDefault="0015195B" w:rsidP="0015195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0514BD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172.31.1.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55</w:t>
            </w:r>
          </w:p>
        </w:tc>
      </w:tr>
    </w:tbl>
    <w:p w14:paraId="61D9E89D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DC19FFC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BB7BB5D" w14:textId="77777777" w:rsidR="00B812E0" w:rsidRDefault="00B812E0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A43DCAB" w14:textId="78234269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2: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Assign the subnets to the network shown in the topology.</w:t>
      </w:r>
    </w:p>
    <w:p w14:paraId="18758343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When assigning the subnets, keep in mind that routing is necessary to allow information to be sent throughout the network.</w:t>
      </w:r>
    </w:p>
    <w:p w14:paraId="6F394D9F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0 to the R1 LAN:</w:t>
      </w:r>
    </w:p>
    <w:p w14:paraId="0463B404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b.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1 to the R2 LAN:</w:t>
      </w:r>
    </w:p>
    <w:p w14:paraId="7FFDBC9D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2 to the R3 LAN:</w:t>
      </w:r>
    </w:p>
    <w:p w14:paraId="4439D7F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d.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3 to the R4 LAN:</w:t>
      </w:r>
    </w:p>
    <w:p w14:paraId="7A1EB4D5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e.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4 to the link between</w:t>
      </w:r>
    </w:p>
    <w:p w14:paraId="070C3FA0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5 to the link between</w:t>
      </w:r>
    </w:p>
    <w:p w14:paraId="7BF1947E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g.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Subnet 6 to the link between</w:t>
      </w:r>
    </w:p>
    <w:p w14:paraId="7DDAAEE4" w14:textId="77777777" w:rsid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6E15FE5" w14:textId="77777777" w:rsidR="0030799C" w:rsidRDefault="0030799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49744A41" w14:textId="745909FF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3: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Document the addressing scheme.</w:t>
      </w:r>
    </w:p>
    <w:p w14:paraId="0D5168F9" w14:textId="77777777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Complete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Addressing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using the following guidelines:</w:t>
      </w:r>
    </w:p>
    <w:p w14:paraId="0E808D02" w14:textId="70493DF6" w:rsidR="000514BD" w:rsidRDefault="000514BD" w:rsidP="00AA51D5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first usable IP addresses to routers for each of the LAN links.</w:t>
      </w:r>
    </w:p>
    <w:p w14:paraId="74AE4E41" w14:textId="77777777" w:rsid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5DFD0D38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b.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Use the following method to assign WAN link IP addresses:</w:t>
      </w:r>
    </w:p>
    <w:p w14:paraId="4FF1160D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R1 and R2, assign the first usable IP address to R1 and last usable IP address R2.</w:t>
      </w:r>
    </w:p>
    <w:p w14:paraId="6EE7E276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R2 and R3, assign the first usable IP address to R2 and last usable IP address R3.</w:t>
      </w:r>
    </w:p>
    <w:p w14:paraId="50E7BEBB" w14:textId="77777777" w:rsidR="000514BD" w:rsidRPr="000514BD" w:rsidRDefault="000514BD" w:rsidP="000514BD">
      <w:pPr>
        <w:spacing w:before="60" w:after="60" w:line="230" w:lineRule="atLeast"/>
        <w:ind w:left="108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Symbol" w:eastAsia="Times New Roman" w:hAnsi="Symbol" w:cs="Arial"/>
          <w:color w:val="000000"/>
          <w:sz w:val="20"/>
          <w:szCs w:val="20"/>
          <w:lang w:bidi="ar-SA"/>
        </w:rPr>
        <w:t>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For the WAN link between R3 and R4, assign the first usable IP address to R3 and last usable IP address R4.</w:t>
      </w:r>
    </w:p>
    <w:p w14:paraId="658CDB21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c.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second usable IP addresses to the switches.</w:t>
      </w:r>
    </w:p>
    <w:p w14:paraId="67BF80F7" w14:textId="77777777" w:rsidR="000514BD" w:rsidRPr="000514BD" w:rsidRDefault="000514BD" w:rsidP="000514BD">
      <w:pPr>
        <w:spacing w:before="120" w:after="120" w:line="240" w:lineRule="auto"/>
        <w:ind w:left="720" w:hanging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d.</w:t>
      </w:r>
      <w:r w:rsidRPr="000514BD">
        <w:rPr>
          <w:rFonts w:ascii="Times New Roman" w:eastAsia="Times New Roman" w:hAnsi="Times New Roman" w:cs="Times New Roman"/>
          <w:color w:val="000000"/>
          <w:sz w:val="14"/>
          <w:szCs w:val="14"/>
          <w:lang w:bidi="ar-SA"/>
        </w:rPr>
        <w:t>    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Assign the last usable IP addresses to the hosts.</w:t>
      </w:r>
    </w:p>
    <w:p w14:paraId="38C366DD" w14:textId="529BDD7D" w:rsidR="000514BD" w:rsidRDefault="000514BD" w:rsidP="000514BD">
      <w:pPr>
        <w:spacing w:before="240" w:after="60" w:line="322" w:lineRule="atLeast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408CE43E" w14:textId="77777777" w:rsidR="00B812E0" w:rsidRDefault="00B812E0" w:rsidP="000514BD">
      <w:pPr>
        <w:spacing w:before="240" w:after="60" w:line="322" w:lineRule="atLeast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</w:p>
    <w:p w14:paraId="3B4DEBAD" w14:textId="77777777" w:rsidR="000514BD" w:rsidRPr="000514BD" w:rsidRDefault="000514BD" w:rsidP="000514BD">
      <w:pPr>
        <w:spacing w:before="240" w:after="60" w:line="322" w:lineRule="atLeast"/>
        <w:ind w:left="1080" w:hanging="1080"/>
        <w:jc w:val="both"/>
        <w:rPr>
          <w:rFonts w:ascii="Arial" w:eastAsia="Times New Roman" w:hAnsi="Arial" w:cs="Arial"/>
          <w:b/>
          <w:bCs/>
          <w:color w:val="000000"/>
          <w:sz w:val="28"/>
          <w:lang w:bidi="ar-SA"/>
        </w:rPr>
      </w:pPr>
      <w:r w:rsidRPr="0030799C">
        <w:rPr>
          <w:rFonts w:ascii="Arial" w:eastAsia="Times New Roman" w:hAnsi="Arial" w:cs="Arial"/>
          <w:b/>
          <w:bCs/>
          <w:color w:val="000000"/>
          <w:sz w:val="28"/>
          <w:u w:val="single"/>
          <w:lang w:bidi="ar-SA"/>
        </w:rPr>
        <w:t>Part 2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 w:val="28"/>
          <w:lang w:bidi="ar-SA"/>
        </w:rPr>
        <w:t>Assign IP Addresses to Network Devices and Verify Connectivity</w:t>
      </w:r>
    </w:p>
    <w:p w14:paraId="375718F3" w14:textId="2C016792" w:rsid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Most of the IP addressing is already configured on this network. Implement the following steps to complete the addressing configuration.</w:t>
      </w:r>
    </w:p>
    <w:p w14:paraId="4CEF11CC" w14:textId="77777777" w:rsidR="007A7C8C" w:rsidRPr="000514BD" w:rsidRDefault="007A7C8C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364F899" w14:textId="648FBA8F" w:rsid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59264" behindDoc="0" locked="0" layoutInCell="1" allowOverlap="1" wp14:anchorId="1DCE1899" wp14:editId="78F4DDE8">
            <wp:simplePos x="0" y="0"/>
            <wp:positionH relativeFrom="margin">
              <wp:align>right</wp:align>
            </wp:positionH>
            <wp:positionV relativeFrom="paragraph">
              <wp:posOffset>485775</wp:posOffset>
            </wp:positionV>
            <wp:extent cx="2679700" cy="2597785"/>
            <wp:effectExtent l="0" t="0" r="6350" b="0"/>
            <wp:wrapThrough wrapText="bothSides">
              <wp:wrapPolygon edited="0">
                <wp:start x="0" y="0"/>
                <wp:lineTo x="0" y="21384"/>
                <wp:lineTo x="21498" y="21384"/>
                <wp:lineTo x="2149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58240" behindDoc="0" locked="0" layoutInCell="1" allowOverlap="1" wp14:anchorId="6D2CFB00" wp14:editId="27987026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2743200" cy="2663190"/>
            <wp:effectExtent l="0" t="0" r="0" b="3810"/>
            <wp:wrapThrough wrapText="bothSides">
              <wp:wrapPolygon edited="0">
                <wp:start x="0" y="0"/>
                <wp:lineTo x="0" y="21476"/>
                <wp:lineTo x="21450" y="21476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4BD"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1:</w:t>
      </w:r>
      <w:r w:rsidR="000514BD"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="000514BD"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R1 and R2 LAN interfaces.</w:t>
      </w:r>
    </w:p>
    <w:p w14:paraId="77921241" w14:textId="1D8E6965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6B0EE8A" w14:textId="4D679DA7" w:rsidR="007A7C8C" w:rsidRP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6EFD01F" w14:textId="2D66D7A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C456461" w14:textId="77777777" w:rsidR="00B812E0" w:rsidRDefault="00B812E0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3A1C2A5" w14:textId="781D0493" w:rsidR="000514BD" w:rsidRDefault="000514BD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2: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S3, including the default gateway.</w:t>
      </w:r>
    </w:p>
    <w:p w14:paraId="02B88CD7" w14:textId="78337A9E" w:rsidR="007A7C8C" w:rsidRDefault="007A7C8C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60288" behindDoc="0" locked="0" layoutInCell="1" allowOverlap="1" wp14:anchorId="19C98CC7" wp14:editId="448771EF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3762375" cy="3660775"/>
            <wp:effectExtent l="0" t="0" r="9525" b="0"/>
            <wp:wrapThrough wrapText="bothSides">
              <wp:wrapPolygon edited="0">
                <wp:start x="0" y="0"/>
                <wp:lineTo x="0" y="21469"/>
                <wp:lineTo x="21545" y="21469"/>
                <wp:lineTo x="2154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E4B7F" w14:textId="48BAE2B3" w:rsidR="007A7C8C" w:rsidRPr="000514BD" w:rsidRDefault="007A7C8C" w:rsidP="007A7C8C">
      <w:pPr>
        <w:spacing w:before="240" w:after="120" w:line="253" w:lineRule="atLeast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2391DC8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4F1FC95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862626D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0A94F96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43CE387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209405D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8E8EB70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4FCE1F4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20978768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68F315F" w14:textId="070393F3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67C3D9C" w14:textId="228D92C1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B613D67" w14:textId="6B1C9A84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FB53592" w14:textId="6AA8899F" w:rsid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Step 3: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Configure IP addressing on PC4, including the default gateway.</w:t>
      </w:r>
    </w:p>
    <w:p w14:paraId="50398D6A" w14:textId="5EB48F39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szCs w:val="22"/>
          <w:lang w:bidi="ar-SA"/>
        </w:rPr>
        <w:drawing>
          <wp:anchor distT="0" distB="0" distL="114300" distR="114300" simplePos="0" relativeHeight="251661312" behindDoc="0" locked="0" layoutInCell="1" allowOverlap="1" wp14:anchorId="3B24C016" wp14:editId="24F0DDD0">
            <wp:simplePos x="0" y="0"/>
            <wp:positionH relativeFrom="margin">
              <wp:posOffset>9525</wp:posOffset>
            </wp:positionH>
            <wp:positionV relativeFrom="paragraph">
              <wp:posOffset>91440</wp:posOffset>
            </wp:positionV>
            <wp:extent cx="3820160" cy="3710305"/>
            <wp:effectExtent l="0" t="0" r="8890" b="4445"/>
            <wp:wrapThrough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A8F81" w14:textId="77777777" w:rsidR="007A7C8C" w:rsidRPr="000514BD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38EB04EE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AD0B5EA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96E3760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481D1E15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51324E19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015A04B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697E3067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868A019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12C47CC1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757FBF1B" w14:textId="77777777" w:rsidR="007A7C8C" w:rsidRDefault="007A7C8C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</w:p>
    <w:p w14:paraId="05D4DECF" w14:textId="16F2A3B9" w:rsidR="000514BD" w:rsidRPr="000514BD" w:rsidRDefault="000514BD" w:rsidP="000514BD">
      <w:pPr>
        <w:spacing w:before="240" w:after="120" w:line="253" w:lineRule="atLeast"/>
        <w:ind w:left="936" w:hanging="936"/>
        <w:jc w:val="both"/>
        <w:rPr>
          <w:rFonts w:ascii="Arial" w:eastAsia="Times New Roman" w:hAnsi="Arial" w:cs="Arial"/>
          <w:b/>
          <w:bCs/>
          <w:color w:val="000000"/>
          <w:szCs w:val="22"/>
          <w:lang w:bidi="ar-SA"/>
        </w:rPr>
      </w:pP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lastRenderedPageBreak/>
        <w:t>Step 4:</w:t>
      </w:r>
      <w:r w:rsidRPr="000514BD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bidi="ar-SA"/>
        </w:rPr>
        <w:t>     </w:t>
      </w:r>
      <w:r w:rsidRPr="000514BD">
        <w:rPr>
          <w:rFonts w:ascii="Arial" w:eastAsia="Times New Roman" w:hAnsi="Arial" w:cs="Arial"/>
          <w:b/>
          <w:bCs/>
          <w:color w:val="000000"/>
          <w:szCs w:val="22"/>
          <w:lang w:bidi="ar-SA"/>
        </w:rPr>
        <w:t>Verify connectivity.</w:t>
      </w:r>
    </w:p>
    <w:p w14:paraId="52746A96" w14:textId="7263C2C2" w:rsidR="000514BD" w:rsidRP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You can only verify connectivity from R1, R2, S3, and PC4. However, you should be able to ping every IP address listed in the </w:t>
      </w:r>
      <w:r w:rsidRPr="000514BD">
        <w:rPr>
          <w:rFonts w:ascii="Arial" w:eastAsia="Times New Roman" w:hAnsi="Arial" w:cs="Arial"/>
          <w:b/>
          <w:bCs/>
          <w:color w:val="000000"/>
          <w:sz w:val="20"/>
          <w:szCs w:val="20"/>
          <w:lang w:bidi="ar-SA"/>
        </w:rPr>
        <w:t>Addressing Table</w:t>
      </w: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.</w:t>
      </w:r>
    </w:p>
    <w:p w14:paraId="724F884A" w14:textId="03FF8038" w:rsidR="000514BD" w:rsidRDefault="000514BD" w:rsidP="000514BD">
      <w:pPr>
        <w:spacing w:before="120" w:after="120" w:line="240" w:lineRule="auto"/>
        <w:ind w:left="36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0514BD">
        <w:rPr>
          <w:rFonts w:ascii="Arial" w:eastAsia="Times New Roman" w:hAnsi="Arial" w:cs="Arial"/>
          <w:color w:val="000000"/>
          <w:sz w:val="20"/>
          <w:szCs w:val="20"/>
          <w:lang w:bidi="ar-SA"/>
        </w:rPr>
        <w:t> </w:t>
      </w:r>
    </w:p>
    <w:p w14:paraId="7313E77C" w14:textId="3148EA5A" w:rsidR="00B812E0" w:rsidRPr="000514BD" w:rsidRDefault="00B812E0" w:rsidP="00B812E0">
      <w:pPr>
        <w:spacing w:before="120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bidi="ar-SA"/>
        </w:rPr>
        <w:drawing>
          <wp:anchor distT="0" distB="0" distL="114300" distR="114300" simplePos="0" relativeHeight="251662336" behindDoc="0" locked="0" layoutInCell="1" allowOverlap="1" wp14:anchorId="484C4AC4" wp14:editId="55533DDC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943475" cy="4408805"/>
            <wp:effectExtent l="0" t="0" r="9525" b="0"/>
            <wp:wrapThrough wrapText="bothSides">
              <wp:wrapPolygon edited="0">
                <wp:start x="0" y="0"/>
                <wp:lineTo x="0" y="21466"/>
                <wp:lineTo x="21558" y="21466"/>
                <wp:lineTo x="2155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C84B4" w14:textId="30686DCC" w:rsidR="006B23F2" w:rsidRDefault="006B23F2" w:rsidP="000514BD">
      <w:pPr>
        <w:jc w:val="both"/>
      </w:pPr>
    </w:p>
    <w:sectPr w:rsidR="006B23F2" w:rsidSect="00F22E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04E2B"/>
    <w:multiLevelType w:val="hybridMultilevel"/>
    <w:tmpl w:val="5D26D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BD"/>
    <w:rsid w:val="0003217F"/>
    <w:rsid w:val="00042871"/>
    <w:rsid w:val="000514BD"/>
    <w:rsid w:val="0015195B"/>
    <w:rsid w:val="00155CEA"/>
    <w:rsid w:val="00261E09"/>
    <w:rsid w:val="002E6329"/>
    <w:rsid w:val="0030799C"/>
    <w:rsid w:val="00345A38"/>
    <w:rsid w:val="003B4FB6"/>
    <w:rsid w:val="003B6DAA"/>
    <w:rsid w:val="004057F9"/>
    <w:rsid w:val="00406192"/>
    <w:rsid w:val="00433C03"/>
    <w:rsid w:val="00440CC9"/>
    <w:rsid w:val="0049107A"/>
    <w:rsid w:val="00504642"/>
    <w:rsid w:val="0057129A"/>
    <w:rsid w:val="00592150"/>
    <w:rsid w:val="005C235B"/>
    <w:rsid w:val="00630363"/>
    <w:rsid w:val="00691E36"/>
    <w:rsid w:val="00696FF6"/>
    <w:rsid w:val="006B23F2"/>
    <w:rsid w:val="00700D2E"/>
    <w:rsid w:val="00703AE7"/>
    <w:rsid w:val="0074773A"/>
    <w:rsid w:val="007A7C8C"/>
    <w:rsid w:val="007F0AB8"/>
    <w:rsid w:val="008A5DD6"/>
    <w:rsid w:val="0095275B"/>
    <w:rsid w:val="00AA51D5"/>
    <w:rsid w:val="00AD0D3A"/>
    <w:rsid w:val="00B3469E"/>
    <w:rsid w:val="00B34BDA"/>
    <w:rsid w:val="00B812E0"/>
    <w:rsid w:val="00BF08A1"/>
    <w:rsid w:val="00C8605D"/>
    <w:rsid w:val="00D60D03"/>
    <w:rsid w:val="00DC2793"/>
    <w:rsid w:val="00E7426E"/>
    <w:rsid w:val="00EE5262"/>
    <w:rsid w:val="00F22EB5"/>
    <w:rsid w:val="00F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8C3"/>
  <w15:chartTrackingRefBased/>
  <w15:docId w15:val="{1B813DAE-D437-4D36-A2C1-6D69E46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section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heading">
    <w:name w:val="tableheading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text">
    <w:name w:val="tabletext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odytextl25">
    <w:name w:val="bodytextl25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rthead">
    <w:name w:val="parthea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tephead">
    <w:name w:val="stephea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substepalpha">
    <w:name w:val="substepalpha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odytextl50">
    <w:name w:val="bodytextl50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md">
    <w:name w:val="cmd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ulletlevel1">
    <w:name w:val="bulletlevel1"/>
    <w:basedOn w:val="Normal"/>
    <w:rsid w:val="0005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15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Aukerul Shuvo</dc:creator>
  <cp:keywords/>
  <dc:description/>
  <cp:lastModifiedBy>Sabir Khan Akash</cp:lastModifiedBy>
  <cp:revision>40</cp:revision>
  <dcterms:created xsi:type="dcterms:W3CDTF">2020-11-14T05:14:00Z</dcterms:created>
  <dcterms:modified xsi:type="dcterms:W3CDTF">2020-11-14T16:16:00Z</dcterms:modified>
</cp:coreProperties>
</file>