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B080" w14:textId="77777777" w:rsidR="00E676D9" w:rsidRDefault="000466E5">
      <w:pPr>
        <w:pStyle w:val="Heading1"/>
        <w:spacing w:before="0" w:after="0"/>
      </w:pPr>
      <w:r>
        <w:rPr>
          <w:rFonts w:ascii="Arial Black" w:eastAsia="Arial Black" w:hAnsi="Arial Black" w:cs="Arial Black"/>
          <w:sz w:val="24"/>
          <w:szCs w:val="24"/>
        </w:rPr>
        <w:t>Arif Javed</w:t>
      </w:r>
    </w:p>
    <w:p w14:paraId="3E2DDAF8" w14:textId="77777777" w:rsidR="00E676D9" w:rsidRDefault="00E676D9"/>
    <w:p w14:paraId="003625FA" w14:textId="4FE89277" w:rsidR="00E676D9" w:rsidRDefault="0003541C">
      <w:p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Email:</w:t>
      </w:r>
      <w:r w:rsidR="000466E5">
        <w:rPr>
          <w:rFonts w:ascii="Verdana" w:eastAsia="Verdana" w:hAnsi="Verdana" w:cs="Verdana"/>
          <w:sz w:val="20"/>
          <w:szCs w:val="20"/>
        </w:rPr>
        <w:t xml:space="preserve">           arifjaved13@gmail.com</w:t>
      </w:r>
      <w:r w:rsidR="000466E5">
        <w:rPr>
          <w:rFonts w:ascii="Verdana" w:eastAsia="Verdana" w:hAnsi="Verdana" w:cs="Verdana"/>
          <w:sz w:val="20"/>
          <w:szCs w:val="20"/>
        </w:rPr>
        <w:tab/>
      </w:r>
      <w:r w:rsidR="000466E5">
        <w:rPr>
          <w:rFonts w:ascii="Verdana" w:eastAsia="Verdana" w:hAnsi="Verdana" w:cs="Verdana"/>
          <w:sz w:val="20"/>
          <w:szCs w:val="20"/>
        </w:rPr>
        <w:tab/>
      </w:r>
      <w:r w:rsidR="000466E5">
        <w:rPr>
          <w:rFonts w:ascii="Verdana" w:eastAsia="Verdana" w:hAnsi="Verdana" w:cs="Verdana"/>
          <w:sz w:val="20"/>
          <w:szCs w:val="20"/>
        </w:rPr>
        <w:tab/>
      </w:r>
      <w:r w:rsidR="000466E5">
        <w:rPr>
          <w:rFonts w:ascii="Verdana" w:eastAsia="Verdana" w:hAnsi="Verdana" w:cs="Verdana"/>
          <w:sz w:val="20"/>
          <w:szCs w:val="20"/>
        </w:rPr>
        <w:tab/>
      </w:r>
    </w:p>
    <w:p w14:paraId="385B9F0B" w14:textId="77777777" w:rsidR="00E676D9" w:rsidRDefault="000466E5">
      <w:p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Mobile:</w:t>
      </w:r>
      <w:r>
        <w:rPr>
          <w:rFonts w:ascii="Verdana" w:eastAsia="Verdana" w:hAnsi="Verdana" w:cs="Verdana"/>
          <w:sz w:val="20"/>
          <w:szCs w:val="20"/>
        </w:rPr>
        <w:tab/>
        <w:t>+91 7076966578</w:t>
      </w:r>
      <w:r>
        <w:rPr>
          <w:sz w:val="20"/>
          <w:szCs w:val="20"/>
        </w:rPr>
        <w:t> </w:t>
      </w:r>
    </w:p>
    <w:p w14:paraId="2DF13DD1" w14:textId="77777777" w:rsidR="00E676D9" w:rsidRDefault="000466E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B58EA8" wp14:editId="1A2E9FDF">
            <wp:simplePos x="0" y="0"/>
            <wp:positionH relativeFrom="column">
              <wp:posOffset>-19050</wp:posOffset>
            </wp:positionH>
            <wp:positionV relativeFrom="paragraph">
              <wp:posOffset>64770</wp:posOffset>
            </wp:positionV>
            <wp:extent cx="5619750" cy="85725"/>
            <wp:effectExtent l="0" t="0" r="0" b="0"/>
            <wp:wrapNone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D5478" w14:textId="77777777" w:rsidR="00E676D9" w:rsidRDefault="00E676D9">
      <w:pPr>
        <w:jc w:val="both"/>
        <w:rPr>
          <w:sz w:val="20"/>
          <w:szCs w:val="20"/>
        </w:rPr>
      </w:pPr>
    </w:p>
    <w:p w14:paraId="37FE3565" w14:textId="77777777" w:rsidR="00E676D9" w:rsidRDefault="00E676D9">
      <w:pPr>
        <w:jc w:val="both"/>
        <w:rPr>
          <w:sz w:val="20"/>
          <w:szCs w:val="20"/>
        </w:rPr>
      </w:pPr>
    </w:p>
    <w:tbl>
      <w:tblPr>
        <w:tblW w:w="0" w:type="auto"/>
        <w:tblInd w:w="1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6"/>
      </w:tblGrid>
      <w:tr w:rsidR="00E676D9" w14:paraId="4713C29E" w14:textId="77777777">
        <w:tc>
          <w:tcPr>
            <w:tcW w:w="8876" w:type="dxa"/>
            <w:shd w:val="clear" w:color="auto" w:fill="003366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2E532734" w14:textId="77777777" w:rsidR="00E676D9" w:rsidRDefault="000466E5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20"/>
                <w:szCs w:val="20"/>
              </w:rPr>
              <w:t>Profile Summary</w:t>
            </w:r>
          </w:p>
        </w:tc>
      </w:tr>
    </w:tbl>
    <w:p w14:paraId="5C1E013C" w14:textId="77777777" w:rsidR="00E676D9" w:rsidRDefault="00E676D9">
      <w:pPr>
        <w:jc w:val="both"/>
        <w:rPr>
          <w:sz w:val="20"/>
          <w:szCs w:val="20"/>
        </w:rPr>
      </w:pPr>
    </w:p>
    <w:p w14:paraId="062252D6" w14:textId="77777777" w:rsidR="00E676D9" w:rsidRDefault="000466E5">
      <w:pPr>
        <w:numPr>
          <w:ilvl w:val="0"/>
          <w:numId w:val="1"/>
        </w:numPr>
        <w:pBdr>
          <w:left w:val="none" w:sz="0" w:space="8" w:color="auto"/>
        </w:pBd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Currently working as a Technology Analyst in Infosys, Bengaluru.</w:t>
      </w:r>
    </w:p>
    <w:p w14:paraId="6DD08EC4" w14:textId="77777777" w:rsidR="00E676D9" w:rsidRDefault="000466E5">
      <w:pPr>
        <w:numPr>
          <w:ilvl w:val="0"/>
          <w:numId w:val="1"/>
        </w:numPr>
        <w:pBdr>
          <w:left w:val="none" w:sz="0" w:space="8" w:color="auto"/>
        </w:pBd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Responsive and agile development professional experienced in full project lifecycles.</w:t>
      </w:r>
    </w:p>
    <w:p w14:paraId="7501E9CA" w14:textId="0617378D" w:rsidR="00E676D9" w:rsidRDefault="007522FE">
      <w:pPr>
        <w:numPr>
          <w:ilvl w:val="0"/>
          <w:numId w:val="1"/>
        </w:numPr>
        <w:pBdr>
          <w:left w:val="none" w:sz="0" w:space="8" w:color="auto"/>
        </w:pBd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5</w:t>
      </w:r>
      <w:r w:rsidR="000466E5">
        <w:rPr>
          <w:rFonts w:ascii="Verdana" w:eastAsia="Verdana" w:hAnsi="Verdana" w:cs="Verdana"/>
          <w:sz w:val="20"/>
          <w:szCs w:val="20"/>
        </w:rPr>
        <w:t xml:space="preserve"> years of experience in development of Web &amp; Enterprise applications using .Net and .Net Core Framework.</w:t>
      </w:r>
    </w:p>
    <w:p w14:paraId="6572DC7F" w14:textId="6D9D6722" w:rsidR="00E676D9" w:rsidRDefault="000466E5">
      <w:pPr>
        <w:numPr>
          <w:ilvl w:val="0"/>
          <w:numId w:val="1"/>
        </w:numPr>
        <w:pBdr>
          <w:left w:val="none" w:sz="0" w:space="8" w:color="auto"/>
        </w:pBd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Update functionality based on customer requiremen</w:t>
      </w:r>
      <w:r w:rsidR="0003541C">
        <w:rPr>
          <w:rFonts w:ascii="Verdana" w:eastAsia="Verdana" w:hAnsi="Verdana" w:cs="Verdana"/>
          <w:sz w:val="20"/>
          <w:szCs w:val="20"/>
        </w:rPr>
        <w:t>t.</w:t>
      </w:r>
    </w:p>
    <w:p w14:paraId="0281E68E" w14:textId="77777777" w:rsidR="00E676D9" w:rsidRDefault="000466E5">
      <w:pPr>
        <w:numPr>
          <w:ilvl w:val="0"/>
          <w:numId w:val="1"/>
        </w:numPr>
        <w:pBdr>
          <w:left w:val="none" w:sz="0" w:space="8" w:color="auto"/>
        </w:pBd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Proficient in analyzing and translating business requirements to technical requirements and Development.</w:t>
      </w:r>
    </w:p>
    <w:p w14:paraId="4C769713" w14:textId="6C6325C9" w:rsidR="00E676D9" w:rsidRDefault="000466E5">
      <w:pPr>
        <w:numPr>
          <w:ilvl w:val="0"/>
          <w:numId w:val="1"/>
        </w:numPr>
        <w:pBdr>
          <w:left w:val="none" w:sz="0" w:space="8" w:color="auto"/>
        </w:pBd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Good communication skills, interpersonal skills, self-motivated, quick learner, team player.</w:t>
      </w:r>
      <w:r>
        <w:rPr>
          <w:sz w:val="20"/>
          <w:szCs w:val="20"/>
        </w:rPr>
        <w:t> </w:t>
      </w:r>
    </w:p>
    <w:p w14:paraId="32AD82BC" w14:textId="77777777" w:rsidR="00DC1141" w:rsidRDefault="00DC1141" w:rsidP="00DC1141">
      <w:pPr>
        <w:pBdr>
          <w:left w:val="none" w:sz="0" w:space="8" w:color="auto"/>
        </w:pBdr>
        <w:ind w:left="720"/>
        <w:rPr>
          <w:sz w:val="20"/>
          <w:szCs w:val="20"/>
        </w:rPr>
      </w:pPr>
    </w:p>
    <w:p w14:paraId="7C8E844D" w14:textId="007E1D95" w:rsidR="00E676D9" w:rsidRDefault="00E676D9">
      <w:pPr>
        <w:rPr>
          <w:sz w:val="20"/>
          <w:szCs w:val="20"/>
        </w:rPr>
      </w:pPr>
    </w:p>
    <w:p w14:paraId="01417C74" w14:textId="48501EC5" w:rsidR="009045ED" w:rsidRDefault="009045ED">
      <w:pPr>
        <w:rPr>
          <w:sz w:val="20"/>
          <w:szCs w:val="20"/>
        </w:rPr>
      </w:pPr>
    </w:p>
    <w:p w14:paraId="44B94C7C" w14:textId="13B80545" w:rsidR="009045ED" w:rsidRDefault="009045ED">
      <w:pPr>
        <w:rPr>
          <w:sz w:val="20"/>
          <w:szCs w:val="20"/>
        </w:rPr>
      </w:pPr>
    </w:p>
    <w:p w14:paraId="15AEE1D7" w14:textId="711AAA4D" w:rsidR="009045ED" w:rsidRDefault="009045ED">
      <w:pPr>
        <w:rPr>
          <w:sz w:val="20"/>
          <w:szCs w:val="20"/>
        </w:rPr>
      </w:pPr>
    </w:p>
    <w:p w14:paraId="27044AD4" w14:textId="77777777" w:rsidR="009045ED" w:rsidRDefault="009045ED"/>
    <w:p w14:paraId="02766AFF" w14:textId="77777777" w:rsidR="00E676D9" w:rsidRDefault="00E676D9"/>
    <w:tbl>
      <w:tblPr>
        <w:tblW w:w="0" w:type="auto"/>
        <w:tblInd w:w="1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6"/>
      </w:tblGrid>
      <w:tr w:rsidR="00E676D9" w14:paraId="7E30D311" w14:textId="77777777">
        <w:tc>
          <w:tcPr>
            <w:tcW w:w="8876" w:type="dxa"/>
            <w:shd w:val="clear" w:color="auto" w:fill="003366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13F37734" w14:textId="77777777" w:rsidR="00E676D9" w:rsidRDefault="000466E5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20"/>
                <w:szCs w:val="20"/>
              </w:rPr>
              <w:t>Technical Expertise</w:t>
            </w:r>
          </w:p>
        </w:tc>
      </w:tr>
    </w:tbl>
    <w:p w14:paraId="321E2777" w14:textId="77777777" w:rsidR="00E676D9" w:rsidRDefault="00E676D9">
      <w:pPr>
        <w:pStyle w:val="Heading2"/>
        <w:spacing w:before="0" w:after="0"/>
        <w:rPr>
          <w:sz w:val="20"/>
          <w:szCs w:val="20"/>
        </w:rPr>
      </w:pPr>
    </w:p>
    <w:p w14:paraId="49DCD679" w14:textId="77777777" w:rsidR="00E676D9" w:rsidRDefault="000466E5">
      <w:pPr>
        <w:pStyle w:val="Heading2"/>
        <w:spacing w:before="0" w:after="0"/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W w:w="0" w:type="auto"/>
        <w:tblInd w:w="1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  <w:gridCol w:w="5573"/>
      </w:tblGrid>
      <w:tr w:rsidR="00E676D9" w14:paraId="48628438" w14:textId="77777777">
        <w:tc>
          <w:tcPr>
            <w:tcW w:w="3672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381CBC6B" w14:textId="77777777" w:rsidR="00E676D9" w:rsidRDefault="000466E5">
            <w:pPr>
              <w:pStyle w:val="Heading2"/>
              <w:spacing w:before="0" w:after="0"/>
              <w:rPr>
                <w:iCs w:val="0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 w:val="0"/>
                <w:bCs w:val="0"/>
                <w:iCs w:val="0"/>
                <w:color w:val="000000"/>
                <w:sz w:val="20"/>
                <w:szCs w:val="20"/>
              </w:rPr>
              <w:t>Databases:</w:t>
            </w:r>
          </w:p>
        </w:tc>
        <w:tc>
          <w:tcPr>
            <w:tcW w:w="5610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41753441" w14:textId="1F8A74C1" w:rsidR="00E676D9" w:rsidRDefault="000466E5">
            <w:pPr>
              <w:pStyle w:val="Heading2"/>
              <w:spacing w:before="0" w:after="0"/>
              <w:rPr>
                <w:iCs w:val="0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 w:val="0"/>
                <w:bCs w:val="0"/>
                <w:iCs w:val="0"/>
                <w:color w:val="000000"/>
                <w:sz w:val="20"/>
                <w:szCs w:val="20"/>
              </w:rPr>
              <w:t>SQL Server</w:t>
            </w:r>
          </w:p>
        </w:tc>
      </w:tr>
      <w:tr w:rsidR="00E676D9" w14:paraId="6308EC96" w14:textId="77777777">
        <w:tc>
          <w:tcPr>
            <w:tcW w:w="3672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067733AF" w14:textId="77777777" w:rsidR="00E676D9" w:rsidRDefault="000466E5">
            <w:pPr>
              <w:pStyle w:val="Heading2"/>
              <w:spacing w:before="0" w:after="0"/>
              <w:rPr>
                <w:iCs w:val="0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 w:val="0"/>
                <w:bCs w:val="0"/>
                <w:iCs w:val="0"/>
                <w:color w:val="000000"/>
                <w:sz w:val="20"/>
                <w:szCs w:val="20"/>
              </w:rPr>
              <w:t>Languages:</w:t>
            </w:r>
          </w:p>
        </w:tc>
        <w:tc>
          <w:tcPr>
            <w:tcW w:w="5610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26068429" w14:textId="7085EBBB" w:rsidR="00E676D9" w:rsidRPr="002B31B6" w:rsidRDefault="000466E5">
            <w:pPr>
              <w:pStyle w:val="Heading2"/>
              <w:spacing w:before="0" w:after="0"/>
              <w:rPr>
                <w:b w:val="0"/>
                <w:bCs w:val="0"/>
                <w:iCs w:val="0"/>
                <w:color w:val="000000"/>
                <w:sz w:val="22"/>
                <w:szCs w:val="22"/>
              </w:rPr>
            </w:pPr>
            <w:r w:rsidRPr="002B31B6">
              <w:rPr>
                <w:rFonts w:ascii="Carlito" w:eastAsia="Carlito" w:hAnsi="Carlito" w:cs="Carlito"/>
                <w:b w:val="0"/>
                <w:bCs w:val="0"/>
                <w:iCs w:val="0"/>
                <w:color w:val="000000"/>
                <w:sz w:val="22"/>
                <w:szCs w:val="22"/>
              </w:rPr>
              <w:t>C#</w:t>
            </w:r>
            <w:r w:rsidR="007522FE" w:rsidRPr="002B31B6">
              <w:rPr>
                <w:rFonts w:ascii="Carlito" w:eastAsia="Carlito" w:hAnsi="Carlito" w:cs="Carlito"/>
                <w:b w:val="0"/>
                <w:bCs w:val="0"/>
                <w:iCs w:val="0"/>
                <w:color w:val="000000"/>
                <w:sz w:val="22"/>
                <w:szCs w:val="22"/>
              </w:rPr>
              <w:t>, Typescript</w:t>
            </w:r>
          </w:p>
        </w:tc>
      </w:tr>
      <w:tr w:rsidR="00E676D9" w14:paraId="157F28A6" w14:textId="77777777">
        <w:tc>
          <w:tcPr>
            <w:tcW w:w="3672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68693292" w14:textId="77777777" w:rsidR="00E676D9" w:rsidRDefault="000466E5">
            <w:pPr>
              <w:pStyle w:val="Heading2"/>
              <w:spacing w:before="0" w:after="0"/>
              <w:rPr>
                <w:iCs w:val="0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 w:val="0"/>
                <w:bCs w:val="0"/>
                <w:iCs w:val="0"/>
                <w:color w:val="000000"/>
                <w:sz w:val="20"/>
                <w:szCs w:val="20"/>
              </w:rPr>
              <w:t>IDE:</w:t>
            </w:r>
          </w:p>
        </w:tc>
        <w:tc>
          <w:tcPr>
            <w:tcW w:w="5610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26C60373" w14:textId="1C1C0683" w:rsidR="00E676D9" w:rsidRDefault="000466E5">
            <w:pPr>
              <w:pStyle w:val="Heading2"/>
              <w:spacing w:before="0" w:after="0"/>
              <w:rPr>
                <w:iCs w:val="0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 w:val="0"/>
                <w:bCs w:val="0"/>
                <w:iCs w:val="0"/>
                <w:color w:val="000000"/>
                <w:sz w:val="20"/>
                <w:szCs w:val="20"/>
              </w:rPr>
              <w:t>Visual Studio</w:t>
            </w:r>
            <w:r w:rsidR="004D0C7C">
              <w:rPr>
                <w:rFonts w:ascii="Verdana" w:eastAsia="Verdana" w:hAnsi="Verdana" w:cs="Verdana"/>
                <w:b w:val="0"/>
                <w:bCs w:val="0"/>
                <w:i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 w:val="0"/>
                <w:bCs w:val="0"/>
                <w:iCs w:val="0"/>
                <w:color w:val="000000"/>
                <w:sz w:val="20"/>
                <w:szCs w:val="20"/>
              </w:rPr>
              <w:t>(2015,2017,2019), S</w:t>
            </w:r>
            <w:r w:rsidR="004448A6">
              <w:rPr>
                <w:rFonts w:ascii="Verdana" w:eastAsia="Verdana" w:hAnsi="Verdana" w:cs="Verdana"/>
                <w:b w:val="0"/>
                <w:bCs w:val="0"/>
                <w:iCs w:val="0"/>
                <w:color w:val="000000"/>
                <w:sz w:val="20"/>
                <w:szCs w:val="20"/>
              </w:rPr>
              <w:t>QL</w:t>
            </w:r>
            <w:r>
              <w:rPr>
                <w:rFonts w:ascii="Verdana" w:eastAsia="Verdana" w:hAnsi="Verdana" w:cs="Verdana"/>
                <w:b w:val="0"/>
                <w:bCs w:val="0"/>
                <w:iCs w:val="0"/>
                <w:color w:val="000000"/>
                <w:sz w:val="20"/>
                <w:szCs w:val="20"/>
              </w:rPr>
              <w:t xml:space="preserve"> Server Management Studio 2016, </w:t>
            </w:r>
            <w:r w:rsidR="007522FE">
              <w:rPr>
                <w:rFonts w:ascii="Verdana" w:eastAsia="Verdana" w:hAnsi="Verdana" w:cs="Verdana"/>
                <w:b w:val="0"/>
                <w:bCs w:val="0"/>
                <w:iCs w:val="0"/>
                <w:color w:val="000000"/>
                <w:sz w:val="20"/>
                <w:szCs w:val="20"/>
              </w:rPr>
              <w:t>Visual Studio Code</w:t>
            </w:r>
          </w:p>
        </w:tc>
      </w:tr>
      <w:tr w:rsidR="00E676D9" w14:paraId="1D14713D" w14:textId="77777777">
        <w:tc>
          <w:tcPr>
            <w:tcW w:w="3672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4A4721ED" w14:textId="77777777" w:rsidR="00E676D9" w:rsidRDefault="00E676D9">
            <w:pPr>
              <w:pStyle w:val="Heading2"/>
              <w:spacing w:before="0" w:after="0"/>
              <w:rPr>
                <w:iCs w:val="0"/>
                <w:color w:val="000000"/>
                <w:sz w:val="20"/>
                <w:szCs w:val="20"/>
              </w:rPr>
            </w:pPr>
          </w:p>
          <w:p w14:paraId="3868AC80" w14:textId="77777777" w:rsidR="00E676D9" w:rsidRDefault="000466E5">
            <w:pPr>
              <w:pStyle w:val="Heading2"/>
              <w:spacing w:before="0" w:after="0"/>
              <w:rPr>
                <w:rFonts w:ascii="Verdana" w:eastAsia="Verdana" w:hAnsi="Verdana" w:cs="Verdana"/>
                <w:b w:val="0"/>
                <w:bCs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 w:val="0"/>
                <w:bCs w:val="0"/>
                <w:iCs w:val="0"/>
                <w:color w:val="000000"/>
                <w:sz w:val="20"/>
                <w:szCs w:val="20"/>
              </w:rPr>
              <w:t>Framework:</w:t>
            </w:r>
          </w:p>
          <w:p w14:paraId="18CD952C" w14:textId="77777777" w:rsidR="00AC2DC3" w:rsidRDefault="00AC2DC3" w:rsidP="00AC2DC3"/>
          <w:p w14:paraId="25ED4EBA" w14:textId="3EA9D6F2" w:rsidR="00AC2DC3" w:rsidRPr="00AC2DC3" w:rsidRDefault="00AC2DC3" w:rsidP="00AC2DC3">
            <w:r w:rsidRPr="001132E9">
              <w:rPr>
                <w:rFonts w:ascii="Verdana" w:hAnsi="Verdana"/>
                <w:sz w:val="20"/>
                <w:szCs w:val="20"/>
              </w:rPr>
              <w:t>Tools</w:t>
            </w:r>
            <w:r>
              <w:t>:</w:t>
            </w:r>
          </w:p>
        </w:tc>
        <w:tc>
          <w:tcPr>
            <w:tcW w:w="5610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1BF1EFF1" w14:textId="77777777" w:rsidR="00E676D9" w:rsidRPr="002B31B6" w:rsidRDefault="00E676D9">
            <w:pPr>
              <w:pStyle w:val="Heading2"/>
              <w:keepNext w:val="0"/>
              <w:spacing w:before="0" w:after="0"/>
              <w:rPr>
                <w:rFonts w:ascii="Verdana" w:hAnsi="Verdana"/>
                <w:iCs w:val="0"/>
                <w:color w:val="000000"/>
                <w:sz w:val="20"/>
                <w:szCs w:val="20"/>
              </w:rPr>
            </w:pPr>
          </w:p>
          <w:p w14:paraId="2B5A2017" w14:textId="77777777" w:rsidR="00E676D9" w:rsidRDefault="000466E5">
            <w:pPr>
              <w:pStyle w:val="Heading2"/>
              <w:keepNext w:val="0"/>
              <w:spacing w:before="0" w:after="0"/>
              <w:rPr>
                <w:rFonts w:ascii="Verdana" w:hAnsi="Verdana"/>
                <w:b w:val="0"/>
                <w:bCs w:val="0"/>
                <w:iCs w:val="0"/>
                <w:color w:val="000000"/>
                <w:sz w:val="20"/>
                <w:szCs w:val="20"/>
              </w:rPr>
            </w:pPr>
            <w:r w:rsidRPr="002B31B6">
              <w:rPr>
                <w:rFonts w:ascii="Verdana" w:hAnsi="Verdana"/>
                <w:b w:val="0"/>
                <w:bCs w:val="0"/>
                <w:iCs w:val="0"/>
                <w:color w:val="000000"/>
                <w:sz w:val="20"/>
                <w:szCs w:val="20"/>
              </w:rPr>
              <w:t>.Net, .Net Core</w:t>
            </w:r>
            <w:r w:rsidR="007522FE" w:rsidRPr="002B31B6">
              <w:rPr>
                <w:rFonts w:ascii="Verdana" w:hAnsi="Verdana"/>
                <w:b w:val="0"/>
                <w:bCs w:val="0"/>
                <w:iCs w:val="0"/>
                <w:color w:val="000000"/>
                <w:sz w:val="20"/>
                <w:szCs w:val="20"/>
              </w:rPr>
              <w:t>, Angular</w:t>
            </w:r>
            <w:r w:rsidR="002B31B6">
              <w:rPr>
                <w:rFonts w:ascii="Verdana" w:hAnsi="Verdana"/>
                <w:b w:val="0"/>
                <w:bCs w:val="0"/>
                <w:iCs w:val="0"/>
                <w:color w:val="000000"/>
                <w:sz w:val="20"/>
                <w:szCs w:val="20"/>
              </w:rPr>
              <w:t xml:space="preserve"> 10</w:t>
            </w:r>
          </w:p>
          <w:p w14:paraId="386B1786" w14:textId="77777777" w:rsidR="00AC2DC3" w:rsidRDefault="00AC2DC3" w:rsidP="00AC2DC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3B8DE9DF" w14:textId="5B002D14" w:rsidR="00AC2DC3" w:rsidRDefault="00AC2DC3" w:rsidP="00AC2DC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14831">
              <w:rPr>
                <w:rFonts w:ascii="Verdana" w:hAnsi="Verdana"/>
                <w:color w:val="000000"/>
                <w:sz w:val="20"/>
                <w:szCs w:val="20"/>
              </w:rPr>
              <w:t xml:space="preserve">Bitbucket, JIRA, </w:t>
            </w:r>
            <w:proofErr w:type="spellStart"/>
            <w:r w:rsidRPr="00F14831">
              <w:rPr>
                <w:rFonts w:ascii="Verdana" w:hAnsi="Verdana"/>
                <w:color w:val="000000"/>
                <w:sz w:val="20"/>
                <w:szCs w:val="20"/>
              </w:rPr>
              <w:t>Teamcit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y</w:t>
            </w:r>
            <w:proofErr w:type="spellEnd"/>
            <w:r w:rsidRPr="00F14831">
              <w:rPr>
                <w:rFonts w:ascii="Verdana" w:hAnsi="Verdan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F14831">
              <w:rPr>
                <w:rFonts w:ascii="Verdana" w:hAnsi="Verdana"/>
                <w:color w:val="000000"/>
                <w:sz w:val="20"/>
                <w:szCs w:val="20"/>
              </w:rPr>
              <w:t>Kibana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, Confluence,</w:t>
            </w:r>
          </w:p>
          <w:p w14:paraId="30CE3D32" w14:textId="7E10EC8A" w:rsidR="00AC2DC3" w:rsidRPr="00F14831" w:rsidRDefault="00AC2DC3" w:rsidP="00AC2DC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TFS,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GitBash</w:t>
            </w:r>
            <w:proofErr w:type="spellEnd"/>
          </w:p>
          <w:p w14:paraId="2B8EB723" w14:textId="04A0E411" w:rsidR="00AC2DC3" w:rsidRPr="00AC2DC3" w:rsidRDefault="00AC2DC3" w:rsidP="00AC2DC3"/>
        </w:tc>
      </w:tr>
      <w:tr w:rsidR="00E676D9" w14:paraId="5A5D9081" w14:textId="77777777">
        <w:tc>
          <w:tcPr>
            <w:tcW w:w="3672" w:type="dxa"/>
            <w:tcMar>
              <w:top w:w="45" w:type="dxa"/>
              <w:left w:w="138" w:type="dxa"/>
              <w:bottom w:w="45" w:type="dxa"/>
              <w:right w:w="138" w:type="dxa"/>
            </w:tcMar>
          </w:tcPr>
          <w:p w14:paraId="3448FB7D" w14:textId="77777777" w:rsidR="00E676D9" w:rsidRDefault="00E676D9">
            <w:pPr>
              <w:pStyle w:val="Heading2"/>
              <w:spacing w:before="0" w:after="0"/>
              <w:rPr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5610" w:type="dxa"/>
            <w:tcMar>
              <w:top w:w="45" w:type="dxa"/>
              <w:left w:w="138" w:type="dxa"/>
              <w:bottom w:w="45" w:type="dxa"/>
              <w:right w:w="138" w:type="dxa"/>
            </w:tcMar>
          </w:tcPr>
          <w:p w14:paraId="6EE4CB71" w14:textId="77777777" w:rsidR="00E676D9" w:rsidRDefault="00E676D9">
            <w:pPr>
              <w:pStyle w:val="Heading2"/>
              <w:spacing w:before="0" w:after="0"/>
              <w:rPr>
                <w:iCs w:val="0"/>
                <w:color w:val="000000"/>
                <w:sz w:val="20"/>
                <w:szCs w:val="20"/>
              </w:rPr>
            </w:pPr>
          </w:p>
        </w:tc>
      </w:tr>
      <w:tr w:rsidR="00E676D9" w14:paraId="34EBDE27" w14:textId="77777777">
        <w:tc>
          <w:tcPr>
            <w:tcW w:w="3672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527D98C7" w14:textId="77777777" w:rsidR="00E676D9" w:rsidRDefault="000466E5">
            <w:pPr>
              <w:pStyle w:val="Heading2"/>
              <w:spacing w:before="0" w:after="0"/>
              <w:rPr>
                <w:iCs w:val="0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 w:val="0"/>
                <w:bCs w:val="0"/>
                <w:iCs w:val="0"/>
                <w:color w:val="000000"/>
                <w:sz w:val="20"/>
                <w:szCs w:val="20"/>
              </w:rPr>
              <w:t>Operating Systems:</w:t>
            </w:r>
          </w:p>
        </w:tc>
        <w:tc>
          <w:tcPr>
            <w:tcW w:w="5610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375AE40F" w14:textId="77777777" w:rsidR="00E676D9" w:rsidRDefault="000466E5">
            <w:pPr>
              <w:pStyle w:val="Heading2"/>
              <w:spacing w:before="0" w:after="0"/>
              <w:rPr>
                <w:iCs w:val="0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 w:val="0"/>
                <w:bCs w:val="0"/>
                <w:iCs w:val="0"/>
                <w:color w:val="000000"/>
                <w:sz w:val="20"/>
                <w:szCs w:val="20"/>
              </w:rPr>
              <w:t>Windows</w:t>
            </w:r>
          </w:p>
        </w:tc>
      </w:tr>
    </w:tbl>
    <w:p w14:paraId="57B65BAD" w14:textId="77777777" w:rsidR="00E676D9" w:rsidRDefault="00E676D9">
      <w:pPr>
        <w:ind w:left="3600" w:hanging="3600"/>
        <w:rPr>
          <w:sz w:val="20"/>
          <w:szCs w:val="20"/>
        </w:rPr>
      </w:pPr>
    </w:p>
    <w:p w14:paraId="5F10A0F3" w14:textId="163D0134" w:rsidR="00E676D9" w:rsidRDefault="00E676D9">
      <w:pPr>
        <w:pStyle w:val="Heading2"/>
        <w:spacing w:before="0" w:after="0"/>
      </w:pPr>
    </w:p>
    <w:p w14:paraId="3D63E748" w14:textId="3CAC8242" w:rsidR="002432D3" w:rsidRDefault="002432D3" w:rsidP="002432D3"/>
    <w:p w14:paraId="410DF44B" w14:textId="4F61C4AD" w:rsidR="002432D3" w:rsidRDefault="002432D3" w:rsidP="002432D3"/>
    <w:p w14:paraId="74C2FC1B" w14:textId="77777777" w:rsidR="002432D3" w:rsidRPr="002432D3" w:rsidRDefault="002432D3" w:rsidP="002432D3"/>
    <w:p w14:paraId="1A14030C" w14:textId="77777777" w:rsidR="009045ED" w:rsidRDefault="009045ED">
      <w:pPr>
        <w:pStyle w:val="Heading2"/>
        <w:spacing w:before="0" w:after="0"/>
        <w:rPr>
          <w:rFonts w:ascii="Verdana" w:eastAsia="Verdana" w:hAnsi="Verdana" w:cs="Verdana"/>
          <w:iCs w:val="0"/>
          <w:sz w:val="24"/>
          <w:szCs w:val="24"/>
          <w:u w:val="single"/>
        </w:rPr>
      </w:pPr>
    </w:p>
    <w:p w14:paraId="1599C600" w14:textId="77777777" w:rsidR="009045ED" w:rsidRDefault="009045ED">
      <w:pPr>
        <w:pStyle w:val="Heading2"/>
        <w:spacing w:before="0" w:after="0"/>
        <w:rPr>
          <w:rFonts w:ascii="Verdana" w:eastAsia="Verdana" w:hAnsi="Verdana" w:cs="Verdana"/>
          <w:iCs w:val="0"/>
          <w:sz w:val="24"/>
          <w:szCs w:val="24"/>
          <w:u w:val="single"/>
        </w:rPr>
      </w:pPr>
    </w:p>
    <w:p w14:paraId="1BFB69F7" w14:textId="0CC5A6B9" w:rsidR="00E676D9" w:rsidRDefault="000466E5">
      <w:pPr>
        <w:pStyle w:val="Heading2"/>
        <w:spacing w:before="0" w:after="0"/>
      </w:pPr>
      <w:r>
        <w:rPr>
          <w:rFonts w:ascii="Verdana" w:eastAsia="Verdana" w:hAnsi="Verdana" w:cs="Verdana"/>
          <w:iCs w:val="0"/>
          <w:sz w:val="24"/>
          <w:szCs w:val="24"/>
          <w:u w:val="single"/>
        </w:rPr>
        <w:t>Project Description:</w:t>
      </w:r>
    </w:p>
    <w:p w14:paraId="171CDA7C" w14:textId="77777777" w:rsidR="00E676D9" w:rsidRDefault="00E676D9">
      <w:pPr>
        <w:pStyle w:val="Heading2"/>
        <w:spacing w:before="0" w:after="0"/>
      </w:pPr>
    </w:p>
    <w:p w14:paraId="48F691E6" w14:textId="77777777" w:rsidR="00E676D9" w:rsidRDefault="00E676D9">
      <w:pPr>
        <w:jc w:val="both"/>
        <w:rPr>
          <w:sz w:val="20"/>
          <w:szCs w:val="20"/>
        </w:rPr>
      </w:pPr>
    </w:p>
    <w:tbl>
      <w:tblPr>
        <w:tblW w:w="8868" w:type="dxa"/>
        <w:tblInd w:w="1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8"/>
      </w:tblGrid>
      <w:tr w:rsidR="00E676D9" w14:paraId="059ABBFA" w14:textId="77777777">
        <w:trPr>
          <w:trHeight w:val="100"/>
        </w:trPr>
        <w:tc>
          <w:tcPr>
            <w:tcW w:w="8888" w:type="dxa"/>
            <w:shd w:val="clear" w:color="auto" w:fill="003366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36481001" w14:textId="3F1A7B20" w:rsidR="00E676D9" w:rsidRDefault="000466E5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20"/>
                <w:szCs w:val="20"/>
              </w:rPr>
              <w:t>Project#1</w:t>
            </w:r>
            <w:r w:rsidR="00704BDF">
              <w:rPr>
                <w:rFonts w:ascii="Verdana" w:eastAsia="Verdana" w:hAnsi="Verdana" w:cs="Verdana"/>
                <w:b/>
                <w:bCs/>
                <w:color w:val="FFFFFF"/>
                <w:sz w:val="20"/>
                <w:szCs w:val="20"/>
              </w:rPr>
              <w:t xml:space="preserve"> (INFOSYS)</w:t>
            </w:r>
          </w:p>
        </w:tc>
      </w:tr>
    </w:tbl>
    <w:p w14:paraId="1C2A0F7C" w14:textId="77777777" w:rsidR="00E676D9" w:rsidRDefault="00E676D9">
      <w:pPr>
        <w:ind w:left="3600" w:hanging="3600"/>
        <w:rPr>
          <w:sz w:val="20"/>
          <w:szCs w:val="20"/>
        </w:rPr>
      </w:pPr>
    </w:p>
    <w:tbl>
      <w:tblPr>
        <w:tblW w:w="0" w:type="auto"/>
        <w:tblInd w:w="1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  <w:gridCol w:w="4840"/>
      </w:tblGrid>
      <w:tr w:rsidR="00E676D9" w14:paraId="005A0F87" w14:textId="77777777">
        <w:tc>
          <w:tcPr>
            <w:tcW w:w="3672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14A0BB3A" w14:textId="4B9A1882" w:rsidR="00E676D9" w:rsidRDefault="00C90545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 w:rsidR="000466E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4840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753B55DE" w14:textId="24403946" w:rsidR="00E676D9" w:rsidRDefault="004821FD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rlito" w:eastAsia="Carlito" w:hAnsi="Carlito" w:cs="Carlito"/>
                <w:color w:val="000000"/>
                <w:sz w:val="22"/>
                <w:szCs w:val="22"/>
              </w:rPr>
              <w:t xml:space="preserve"> </w:t>
            </w:r>
            <w:r w:rsidR="000466E5">
              <w:rPr>
                <w:rFonts w:ascii="Carlito" w:eastAsia="Carlito" w:hAnsi="Carlito" w:cs="Carlito"/>
                <w:color w:val="000000"/>
                <w:sz w:val="22"/>
                <w:szCs w:val="22"/>
              </w:rPr>
              <w:t>Portal Developer</w:t>
            </w:r>
          </w:p>
        </w:tc>
      </w:tr>
      <w:tr w:rsidR="00E676D9" w14:paraId="47A164B1" w14:textId="77777777">
        <w:tc>
          <w:tcPr>
            <w:tcW w:w="3672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1A12547C" w14:textId="71AAFDED" w:rsidR="00E676D9" w:rsidRDefault="00C90545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 w:rsidR="000466E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4840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4C3FD37E" w14:textId="0F9673AE" w:rsidR="00E676D9" w:rsidRDefault="000466E5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rlito" w:eastAsia="Carlito" w:hAnsi="Carlito" w:cs="Carlito"/>
                <w:color w:val="000000"/>
                <w:sz w:val="22"/>
                <w:szCs w:val="22"/>
              </w:rPr>
              <w:t> CITI</w:t>
            </w:r>
          </w:p>
        </w:tc>
      </w:tr>
      <w:tr w:rsidR="00E676D9" w14:paraId="4BDD1CC4" w14:textId="77777777">
        <w:tc>
          <w:tcPr>
            <w:tcW w:w="3672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15A0B724" w14:textId="47DC70F9" w:rsidR="00E676D9" w:rsidRDefault="00C90545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rlito" w:eastAsia="Carlito" w:hAnsi="Carlito" w:cs="Carlito"/>
                <w:color w:val="000000"/>
                <w:sz w:val="22"/>
                <w:szCs w:val="22"/>
              </w:rPr>
              <w:t xml:space="preserve"> </w:t>
            </w:r>
            <w:r w:rsidR="000466E5">
              <w:rPr>
                <w:rFonts w:ascii="Carlito" w:eastAsia="Carlito" w:hAnsi="Carlito" w:cs="Carlito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4840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519E9594" w14:textId="3113C998" w:rsidR="00E676D9" w:rsidRDefault="000466E5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rlito" w:eastAsia="Carlito" w:hAnsi="Carlito" w:cs="Carlito"/>
                <w:color w:val="000000"/>
                <w:sz w:val="22"/>
                <w:szCs w:val="22"/>
              </w:rPr>
              <w:t> CitiDirect BE</w:t>
            </w:r>
          </w:p>
        </w:tc>
      </w:tr>
      <w:tr w:rsidR="00E676D9" w14:paraId="60F3004E" w14:textId="77777777">
        <w:tc>
          <w:tcPr>
            <w:tcW w:w="3672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6E76E72E" w14:textId="69455EDC" w:rsidR="00EF541D" w:rsidRDefault="000466E5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Technologies Used</w:t>
            </w:r>
          </w:p>
          <w:p w14:paraId="255511D7" w14:textId="77777777" w:rsidR="00C90545" w:rsidRDefault="00C90545">
            <w:pPr>
              <w:rPr>
                <w:color w:val="000000"/>
                <w:sz w:val="20"/>
                <w:szCs w:val="20"/>
              </w:rPr>
            </w:pPr>
          </w:p>
          <w:p w14:paraId="21E74BF7" w14:textId="77777777" w:rsidR="00F14831" w:rsidRDefault="000466E5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Source Control    </w:t>
            </w:r>
          </w:p>
          <w:p w14:paraId="3444158C" w14:textId="77777777" w:rsidR="00F14831" w:rsidRDefault="00F14831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4BDF9EAA" w14:textId="4C7595E0" w:rsidR="00E676D9" w:rsidRDefault="00F14831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Tools </w:t>
            </w:r>
            <w:r w:rsidR="000466E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               </w:t>
            </w:r>
          </w:p>
        </w:tc>
        <w:tc>
          <w:tcPr>
            <w:tcW w:w="4840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21930423" w14:textId="14A252F4" w:rsidR="00EF541D" w:rsidRDefault="00B100B2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 w:rsidR="000466E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Angular</w:t>
            </w:r>
            <w:r w:rsidR="006827A2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9/10</w:t>
            </w:r>
            <w:r w:rsidR="00EF541D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, Web API</w:t>
            </w:r>
            <w:r w:rsidR="001C622E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2.0</w:t>
            </w:r>
            <w:r w:rsidR="00C473A3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, SQL Server</w:t>
            </w:r>
          </w:p>
          <w:p w14:paraId="3DC14873" w14:textId="77777777" w:rsidR="00EF541D" w:rsidRPr="00EF541D" w:rsidRDefault="00EF541D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149CFDC3" w14:textId="5603A22B" w:rsidR="00F14831" w:rsidRDefault="000466E5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Bitbucket</w:t>
            </w:r>
          </w:p>
          <w:p w14:paraId="647125C2" w14:textId="77777777" w:rsidR="00F14831" w:rsidRPr="00F14831" w:rsidRDefault="00F14831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295CC4D8" w14:textId="36190A3B" w:rsidR="00E676D9" w:rsidRPr="00F14831" w:rsidRDefault="00F1483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14831">
              <w:rPr>
                <w:rFonts w:ascii="Verdana" w:hAnsi="Verdana"/>
                <w:color w:val="000000"/>
                <w:sz w:val="20"/>
                <w:szCs w:val="20"/>
              </w:rPr>
              <w:t xml:space="preserve">Bitbucket, JIRA, </w:t>
            </w:r>
            <w:proofErr w:type="spellStart"/>
            <w:r w:rsidRPr="00F14831">
              <w:rPr>
                <w:rFonts w:ascii="Verdana" w:hAnsi="Verdana"/>
                <w:color w:val="000000"/>
                <w:sz w:val="20"/>
                <w:szCs w:val="20"/>
              </w:rPr>
              <w:t>Teamcit</w:t>
            </w:r>
            <w:r w:rsidR="00E52C61">
              <w:rPr>
                <w:rFonts w:ascii="Verdana" w:hAnsi="Verdana"/>
                <w:color w:val="000000"/>
                <w:sz w:val="20"/>
                <w:szCs w:val="20"/>
              </w:rPr>
              <w:t>y</w:t>
            </w:r>
            <w:proofErr w:type="spellEnd"/>
            <w:r w:rsidRPr="00F14831">
              <w:rPr>
                <w:rFonts w:ascii="Verdana" w:hAnsi="Verdana"/>
                <w:color w:val="000000"/>
                <w:sz w:val="20"/>
                <w:szCs w:val="20"/>
              </w:rPr>
              <w:t>,</w:t>
            </w:r>
            <w:r w:rsidR="00227D43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F14831">
              <w:rPr>
                <w:rFonts w:ascii="Verdana" w:hAnsi="Verdana"/>
                <w:color w:val="000000"/>
                <w:sz w:val="20"/>
                <w:szCs w:val="20"/>
              </w:rPr>
              <w:t>Kibana</w:t>
            </w:r>
            <w:r w:rsidR="00025154">
              <w:rPr>
                <w:rFonts w:ascii="Verdana" w:hAnsi="Verdana"/>
                <w:color w:val="000000"/>
                <w:sz w:val="20"/>
                <w:szCs w:val="20"/>
              </w:rPr>
              <w:t>,</w:t>
            </w:r>
            <w:r w:rsidR="00227D43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025154">
              <w:rPr>
                <w:rFonts w:ascii="Verdana" w:hAnsi="Verdana"/>
                <w:color w:val="000000"/>
                <w:sz w:val="20"/>
                <w:szCs w:val="20"/>
              </w:rPr>
              <w:t>Confluence</w:t>
            </w:r>
          </w:p>
          <w:p w14:paraId="1126F60A" w14:textId="77777777" w:rsidR="00F14831" w:rsidRDefault="00F14831">
            <w:pPr>
              <w:rPr>
                <w:color w:val="000000"/>
                <w:sz w:val="20"/>
                <w:szCs w:val="20"/>
              </w:rPr>
            </w:pPr>
          </w:p>
          <w:p w14:paraId="66F85C1F" w14:textId="77777777" w:rsidR="00E676D9" w:rsidRDefault="00E676D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55F9184" w14:textId="7E6854F0" w:rsidR="00E676D9" w:rsidRDefault="00920099">
      <w:p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r w:rsidR="000466E5">
        <w:rPr>
          <w:rFonts w:ascii="Verdana" w:eastAsia="Verdana" w:hAnsi="Verdana" w:cs="Verdana"/>
          <w:sz w:val="20"/>
          <w:szCs w:val="20"/>
          <w:u w:val="single"/>
        </w:rPr>
        <w:t>Project Description </w:t>
      </w:r>
    </w:p>
    <w:p w14:paraId="1E5E6559" w14:textId="77777777" w:rsidR="00E676D9" w:rsidRDefault="00E676D9">
      <w:pPr>
        <w:rPr>
          <w:sz w:val="20"/>
          <w:szCs w:val="20"/>
        </w:rPr>
      </w:pPr>
    </w:p>
    <w:p w14:paraId="2662CC7E" w14:textId="64F905D5" w:rsidR="00E676D9" w:rsidRDefault="00A61E45">
      <w:pPr>
        <w:rPr>
          <w:sz w:val="20"/>
          <w:szCs w:val="20"/>
        </w:rPr>
      </w:pPr>
      <w:r w:rsidRPr="00F14831">
        <w:rPr>
          <w:rFonts w:ascii="Verdana" w:eastAsia="Arial" w:hAnsi="Verdana" w:cs="Arial"/>
          <w:sz w:val="20"/>
          <w:szCs w:val="20"/>
        </w:rPr>
        <w:t xml:space="preserve">CitiDirect BE portal is a web application which on boards third party </w:t>
      </w:r>
      <w:r w:rsidR="00F14831" w:rsidRPr="00F14831">
        <w:rPr>
          <w:rFonts w:ascii="Verdana" w:eastAsia="Arial" w:hAnsi="Verdana" w:cs="Arial"/>
          <w:sz w:val="20"/>
          <w:szCs w:val="20"/>
        </w:rPr>
        <w:t>applications (</w:t>
      </w:r>
      <w:r w:rsidRPr="00F14831">
        <w:rPr>
          <w:rFonts w:ascii="Verdana" w:eastAsia="Arial" w:hAnsi="Verdana" w:cs="Arial"/>
          <w:sz w:val="20"/>
          <w:szCs w:val="20"/>
        </w:rPr>
        <w:t>Partner Apps) and facilitates Authentication</w:t>
      </w:r>
      <w:r w:rsidR="0034322E">
        <w:rPr>
          <w:rFonts w:ascii="Verdana" w:eastAsia="Arial" w:hAnsi="Verdana" w:cs="Arial"/>
          <w:sz w:val="20"/>
          <w:szCs w:val="20"/>
        </w:rPr>
        <w:t xml:space="preserve"> to those applications</w:t>
      </w:r>
      <w:r w:rsidRPr="00F14831">
        <w:rPr>
          <w:rFonts w:ascii="Verdana" w:eastAsia="Arial" w:hAnsi="Verdana" w:cs="Arial"/>
          <w:sz w:val="20"/>
          <w:szCs w:val="20"/>
        </w:rPr>
        <w:t xml:space="preserve"> through Single Sign On facilities</w:t>
      </w:r>
      <w:r>
        <w:rPr>
          <w:rFonts w:ascii="Arial" w:eastAsia="Arial" w:hAnsi="Arial" w:cs="Arial"/>
          <w:sz w:val="20"/>
          <w:szCs w:val="20"/>
        </w:rPr>
        <w:t>.</w:t>
      </w:r>
      <w:r w:rsidR="002055AB">
        <w:rPr>
          <w:rFonts w:ascii="Arial" w:eastAsia="Arial" w:hAnsi="Arial" w:cs="Arial"/>
          <w:sz w:val="20"/>
          <w:szCs w:val="20"/>
        </w:rPr>
        <w:t xml:space="preserve"> </w:t>
      </w:r>
      <w:r w:rsidR="002055AB" w:rsidRPr="003D41FC">
        <w:rPr>
          <w:rFonts w:ascii="Verdana" w:eastAsia="Arial" w:hAnsi="Verdana" w:cs="Arial"/>
          <w:sz w:val="20"/>
          <w:szCs w:val="20"/>
        </w:rPr>
        <w:t xml:space="preserve">CitiDirect </w:t>
      </w:r>
      <w:proofErr w:type="gramStart"/>
      <w:r w:rsidR="002055AB" w:rsidRPr="003D41FC">
        <w:rPr>
          <w:rFonts w:ascii="Verdana" w:eastAsia="Arial" w:hAnsi="Verdana" w:cs="Arial"/>
          <w:sz w:val="20"/>
          <w:szCs w:val="20"/>
        </w:rPr>
        <w:t>BE</w:t>
      </w:r>
      <w:proofErr w:type="gramEnd"/>
      <w:r w:rsidR="002055AB" w:rsidRPr="003D41FC">
        <w:rPr>
          <w:rFonts w:ascii="Verdana" w:eastAsia="Arial" w:hAnsi="Verdana" w:cs="Arial"/>
          <w:sz w:val="20"/>
          <w:szCs w:val="20"/>
        </w:rPr>
        <w:t xml:space="preserve"> </w:t>
      </w:r>
      <w:r w:rsidR="00FB77ED" w:rsidRPr="003D41FC">
        <w:rPr>
          <w:rFonts w:ascii="Verdana" w:eastAsia="Arial" w:hAnsi="Verdana" w:cs="Arial"/>
          <w:sz w:val="20"/>
          <w:szCs w:val="20"/>
        </w:rPr>
        <w:t xml:space="preserve">provides single sign on through CA </w:t>
      </w:r>
      <w:proofErr w:type="spellStart"/>
      <w:r w:rsidR="00FB77ED" w:rsidRPr="003D41FC">
        <w:rPr>
          <w:rFonts w:ascii="Verdana" w:eastAsia="Arial" w:hAnsi="Verdana" w:cs="Arial"/>
          <w:sz w:val="20"/>
          <w:szCs w:val="20"/>
        </w:rPr>
        <w:t>Siteminder</w:t>
      </w:r>
      <w:proofErr w:type="spellEnd"/>
      <w:r w:rsidR="00FB77ED" w:rsidRPr="003D41FC">
        <w:rPr>
          <w:rFonts w:ascii="Verdana" w:eastAsia="Arial" w:hAnsi="Verdana" w:cs="Arial"/>
          <w:sz w:val="20"/>
          <w:szCs w:val="20"/>
        </w:rPr>
        <w:t>.</w:t>
      </w:r>
      <w:r w:rsidR="003D41FC">
        <w:rPr>
          <w:rFonts w:ascii="Verdana" w:eastAsia="Arial" w:hAnsi="Verdana" w:cs="Arial"/>
          <w:sz w:val="20"/>
          <w:szCs w:val="20"/>
        </w:rPr>
        <w:t xml:space="preserve"> Partner Apps will have their own authorization technique.</w:t>
      </w:r>
    </w:p>
    <w:p w14:paraId="374BCA5A" w14:textId="77777777" w:rsidR="00E676D9" w:rsidRDefault="00E676D9">
      <w:pPr>
        <w:rPr>
          <w:sz w:val="20"/>
          <w:szCs w:val="20"/>
        </w:rPr>
      </w:pPr>
    </w:p>
    <w:p w14:paraId="719EAA98" w14:textId="77777777" w:rsidR="00E676D9" w:rsidRDefault="00E676D9">
      <w:pPr>
        <w:rPr>
          <w:sz w:val="20"/>
          <w:szCs w:val="20"/>
        </w:rPr>
      </w:pPr>
    </w:p>
    <w:p w14:paraId="75BEA5C6" w14:textId="1049A744" w:rsidR="00E676D9" w:rsidRDefault="000466E5">
      <w:pPr>
        <w:keepNext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Responsibilities:</w:t>
      </w:r>
    </w:p>
    <w:p w14:paraId="2DEA98A3" w14:textId="77777777" w:rsidR="00E676D9" w:rsidRDefault="000466E5">
      <w:pPr>
        <w:numPr>
          <w:ilvl w:val="0"/>
          <w:numId w:val="3"/>
        </w:numPr>
        <w:spacing w:before="240"/>
        <w:ind w:hanging="210"/>
      </w:pPr>
      <w:r>
        <w:rPr>
          <w:rFonts w:ascii="Verdana" w:eastAsia="Verdana" w:hAnsi="Verdana" w:cs="Verdana"/>
          <w:sz w:val="20"/>
          <w:szCs w:val="20"/>
        </w:rPr>
        <w:t>As a .Net Developer responsible for developing and implementing new application and added functionality to existing applications using .Net </w:t>
      </w:r>
    </w:p>
    <w:p w14:paraId="1BEE7ADC" w14:textId="54841E13" w:rsidR="00E676D9" w:rsidRPr="00245ABA" w:rsidRDefault="000466E5">
      <w:pPr>
        <w:numPr>
          <w:ilvl w:val="0"/>
          <w:numId w:val="3"/>
        </w:numPr>
        <w:ind w:hanging="210"/>
      </w:pPr>
      <w:r>
        <w:rPr>
          <w:rFonts w:ascii="Verdana" w:eastAsia="Verdana" w:hAnsi="Verdana" w:cs="Verdana"/>
          <w:sz w:val="20"/>
          <w:szCs w:val="20"/>
        </w:rPr>
        <w:t>Designed Database using Tables and Stored Procedures and used from .Net end using Entity</w:t>
      </w:r>
      <w:r w:rsidR="003B6733">
        <w:rPr>
          <w:rFonts w:ascii="Verdana" w:eastAsia="Verdana" w:hAnsi="Verdana" w:cs="Verdana"/>
          <w:sz w:val="20"/>
          <w:szCs w:val="20"/>
        </w:rPr>
        <w:t xml:space="preserve"> </w:t>
      </w:r>
      <w:r w:rsidR="006C6848">
        <w:rPr>
          <w:rFonts w:ascii="Verdana" w:eastAsia="Verdana" w:hAnsi="Verdana" w:cs="Verdana"/>
          <w:sz w:val="20"/>
          <w:szCs w:val="20"/>
        </w:rPr>
        <w:t>Framework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491DE8CB" w14:textId="7676D9CC" w:rsidR="00422A53" w:rsidRDefault="00245ABA" w:rsidP="006C6848">
      <w:pPr>
        <w:numPr>
          <w:ilvl w:val="0"/>
          <w:numId w:val="3"/>
        </w:numPr>
        <w:ind w:hanging="210"/>
      </w:pPr>
      <w:r>
        <w:rPr>
          <w:rFonts w:ascii="Verdana" w:eastAsia="Verdana" w:hAnsi="Verdana" w:cs="Verdana"/>
          <w:sz w:val="20"/>
          <w:szCs w:val="20"/>
        </w:rPr>
        <w:t>Developed login redesign screen</w:t>
      </w:r>
      <w:r w:rsidR="00021AFB">
        <w:rPr>
          <w:rFonts w:ascii="Verdana" w:eastAsia="Verdana" w:hAnsi="Verdana" w:cs="Verdana"/>
          <w:sz w:val="20"/>
          <w:szCs w:val="20"/>
        </w:rPr>
        <w:t xml:space="preserve"> </w:t>
      </w:r>
      <w:r w:rsidR="000C3B12">
        <w:rPr>
          <w:rFonts w:ascii="Verdana" w:eastAsia="Verdana" w:hAnsi="Verdana" w:cs="Verdana"/>
          <w:sz w:val="20"/>
          <w:szCs w:val="20"/>
        </w:rPr>
        <w:t xml:space="preserve">and </w:t>
      </w:r>
      <w:r w:rsidR="00A603F0">
        <w:rPr>
          <w:rFonts w:ascii="Verdana" w:eastAsia="Verdana" w:hAnsi="Verdana" w:cs="Verdana"/>
          <w:sz w:val="20"/>
          <w:szCs w:val="20"/>
        </w:rPr>
        <w:t>Audit</w:t>
      </w:r>
      <w:r w:rsidR="000C3B12">
        <w:rPr>
          <w:rFonts w:ascii="Verdana" w:eastAsia="Verdana" w:hAnsi="Verdana" w:cs="Verdana"/>
          <w:sz w:val="20"/>
          <w:szCs w:val="20"/>
        </w:rPr>
        <w:t xml:space="preserve"> Portal </w:t>
      </w:r>
      <w:r w:rsidR="00C75EC1">
        <w:rPr>
          <w:rFonts w:ascii="Verdana" w:eastAsia="Verdana" w:hAnsi="Verdana" w:cs="Verdana"/>
          <w:sz w:val="20"/>
          <w:szCs w:val="20"/>
        </w:rPr>
        <w:t>of</w:t>
      </w:r>
      <w:r w:rsidR="00021AFB">
        <w:rPr>
          <w:rFonts w:ascii="Verdana" w:eastAsia="Verdana" w:hAnsi="Verdana" w:cs="Verdana"/>
          <w:sz w:val="20"/>
          <w:szCs w:val="20"/>
        </w:rPr>
        <w:t xml:space="preserve"> BE portal</w:t>
      </w:r>
      <w:r>
        <w:rPr>
          <w:rFonts w:ascii="Verdana" w:eastAsia="Verdana" w:hAnsi="Verdana" w:cs="Verdana"/>
          <w:sz w:val="20"/>
          <w:szCs w:val="20"/>
        </w:rPr>
        <w:t xml:space="preserve"> using Angular 10</w:t>
      </w:r>
      <w:r w:rsidR="00C75EC1">
        <w:rPr>
          <w:rFonts w:ascii="Verdana" w:eastAsia="Verdana" w:hAnsi="Verdana" w:cs="Verdana"/>
          <w:sz w:val="20"/>
          <w:szCs w:val="20"/>
        </w:rPr>
        <w:t xml:space="preserve">, bootstrap and Asp .Net Core Web API. </w:t>
      </w:r>
    </w:p>
    <w:p w14:paraId="68DE9F35" w14:textId="77777777" w:rsidR="006C6848" w:rsidRPr="00145418" w:rsidRDefault="006C6848" w:rsidP="006C6848">
      <w:pPr>
        <w:ind w:left="720"/>
      </w:pPr>
    </w:p>
    <w:p w14:paraId="609BAACD" w14:textId="77777777" w:rsidR="00145418" w:rsidRDefault="00145418" w:rsidP="00145418">
      <w:pPr>
        <w:ind w:left="720"/>
      </w:pPr>
    </w:p>
    <w:p w14:paraId="1C4B22A0" w14:textId="77777777" w:rsidR="00F14831" w:rsidRDefault="00F14831" w:rsidP="00F14831">
      <w:pPr>
        <w:ind w:left="720"/>
        <w:rPr>
          <w:sz w:val="20"/>
          <w:szCs w:val="20"/>
        </w:rPr>
      </w:pPr>
    </w:p>
    <w:tbl>
      <w:tblPr>
        <w:tblW w:w="8868" w:type="dxa"/>
        <w:tblInd w:w="1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8"/>
      </w:tblGrid>
      <w:tr w:rsidR="00E676D9" w14:paraId="6B14C7F6" w14:textId="77777777">
        <w:trPr>
          <w:trHeight w:val="100"/>
        </w:trPr>
        <w:tc>
          <w:tcPr>
            <w:tcW w:w="8888" w:type="dxa"/>
            <w:shd w:val="clear" w:color="auto" w:fill="003366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719B3A34" w14:textId="0B8511B1" w:rsidR="00E676D9" w:rsidRDefault="000466E5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20"/>
                <w:szCs w:val="20"/>
              </w:rPr>
              <w:t>Project#2</w:t>
            </w:r>
            <w:r w:rsidR="00704BDF">
              <w:rPr>
                <w:rFonts w:ascii="Verdana" w:eastAsia="Verdana" w:hAnsi="Verdana" w:cs="Verdana"/>
                <w:b/>
                <w:bCs/>
                <w:color w:val="FFFFFF"/>
                <w:sz w:val="20"/>
                <w:szCs w:val="20"/>
              </w:rPr>
              <w:t xml:space="preserve"> (TCS)</w:t>
            </w:r>
          </w:p>
        </w:tc>
      </w:tr>
    </w:tbl>
    <w:p w14:paraId="174817F0" w14:textId="77777777" w:rsidR="00E676D9" w:rsidRDefault="00E676D9">
      <w:pPr>
        <w:ind w:left="3600" w:hanging="3600"/>
        <w:rPr>
          <w:sz w:val="20"/>
          <w:szCs w:val="20"/>
        </w:rPr>
      </w:pPr>
    </w:p>
    <w:tbl>
      <w:tblPr>
        <w:tblW w:w="0" w:type="auto"/>
        <w:tblInd w:w="1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  <w:gridCol w:w="4273"/>
      </w:tblGrid>
      <w:tr w:rsidR="00E676D9" w14:paraId="04B6F355" w14:textId="77777777">
        <w:tc>
          <w:tcPr>
            <w:tcW w:w="3672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43CB177F" w14:textId="56E47731" w:rsidR="00E676D9" w:rsidRDefault="000466E5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4273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61513DA6" w14:textId="77777777" w:rsidR="00E676D9" w:rsidRDefault="000466E5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rlito" w:eastAsia="Carlito" w:hAnsi="Carlito" w:cs="Carlito"/>
                <w:color w:val="000000"/>
                <w:sz w:val="22"/>
                <w:szCs w:val="22"/>
              </w:rPr>
              <w:t>.Net Developer</w:t>
            </w:r>
          </w:p>
        </w:tc>
      </w:tr>
      <w:tr w:rsidR="00E676D9" w14:paraId="0B173F33" w14:textId="77777777">
        <w:tc>
          <w:tcPr>
            <w:tcW w:w="3672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79A1B82D" w14:textId="77777777" w:rsidR="00E676D9" w:rsidRDefault="000466E5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4273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4C238E4F" w14:textId="77777777" w:rsidR="00E676D9" w:rsidRDefault="000466E5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rlito" w:eastAsia="Carlito" w:hAnsi="Carlito" w:cs="Carlito"/>
                <w:color w:val="000000"/>
                <w:sz w:val="22"/>
                <w:szCs w:val="22"/>
              </w:rPr>
              <w:t>KPMG</w:t>
            </w:r>
          </w:p>
        </w:tc>
      </w:tr>
      <w:tr w:rsidR="00E676D9" w14:paraId="1544B86D" w14:textId="77777777">
        <w:tc>
          <w:tcPr>
            <w:tcW w:w="3672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15E03A7B" w14:textId="77777777" w:rsidR="00E676D9" w:rsidRDefault="000466E5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4273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563047F0" w14:textId="374EE70C" w:rsidR="00E676D9" w:rsidRDefault="004821FD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rlito" w:eastAsia="Carlito" w:hAnsi="Carlito" w:cs="Carlito"/>
                <w:color w:val="000000"/>
                <w:sz w:val="22"/>
                <w:szCs w:val="22"/>
              </w:rPr>
              <w:t xml:space="preserve">KPMG </w:t>
            </w:r>
            <w:r w:rsidR="000466E5">
              <w:rPr>
                <w:rFonts w:ascii="Carlito" w:eastAsia="Carlito" w:hAnsi="Carlito" w:cs="Carlito"/>
                <w:color w:val="000000"/>
                <w:sz w:val="22"/>
                <w:szCs w:val="22"/>
              </w:rPr>
              <w:t xml:space="preserve">ALEX </w:t>
            </w:r>
          </w:p>
        </w:tc>
      </w:tr>
      <w:tr w:rsidR="00E676D9" w14:paraId="74CE1CE5" w14:textId="77777777">
        <w:tc>
          <w:tcPr>
            <w:tcW w:w="3672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2A297C96" w14:textId="1B364FFF" w:rsidR="00E676D9" w:rsidRDefault="000466E5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Technologies Used</w:t>
            </w:r>
          </w:p>
          <w:p w14:paraId="0DA7B851" w14:textId="77777777" w:rsidR="007664CD" w:rsidRDefault="007664CD">
            <w:pPr>
              <w:rPr>
                <w:color w:val="000000"/>
                <w:sz w:val="20"/>
                <w:szCs w:val="20"/>
              </w:rPr>
            </w:pPr>
          </w:p>
          <w:p w14:paraId="149D5A57" w14:textId="77777777" w:rsidR="00E676D9" w:rsidRDefault="00E676D9">
            <w:pPr>
              <w:rPr>
                <w:color w:val="000000"/>
                <w:sz w:val="20"/>
                <w:szCs w:val="20"/>
              </w:rPr>
            </w:pPr>
          </w:p>
          <w:p w14:paraId="739F78E5" w14:textId="77777777" w:rsidR="00E676D9" w:rsidRDefault="000466E5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Source Control </w:t>
            </w:r>
          </w:p>
        </w:tc>
        <w:tc>
          <w:tcPr>
            <w:tcW w:w="4273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47EDD95C" w14:textId="2CFA0369" w:rsidR="00E676D9" w:rsidRDefault="001F37B5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Angular9, </w:t>
            </w:r>
            <w:r w:rsidR="00227D43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.Net </w:t>
            </w:r>
            <w:r w:rsidR="007664CD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Core (</w:t>
            </w:r>
            <w:r w:rsidR="00227D43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3.1)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, </w:t>
            </w:r>
            <w:r w:rsidR="000466E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SQL Server</w:t>
            </w:r>
          </w:p>
          <w:p w14:paraId="6AE252CE" w14:textId="77777777" w:rsidR="005300AD" w:rsidRDefault="005300AD">
            <w:pPr>
              <w:rPr>
                <w:color w:val="000000"/>
                <w:sz w:val="20"/>
                <w:szCs w:val="20"/>
              </w:rPr>
            </w:pPr>
          </w:p>
          <w:p w14:paraId="2FDF5FF5" w14:textId="77777777" w:rsidR="00461B30" w:rsidRDefault="00461B3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6171B971" w14:textId="34E77E27" w:rsidR="00E676D9" w:rsidRDefault="000466E5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TFS</w:t>
            </w:r>
          </w:p>
          <w:p w14:paraId="62E41112" w14:textId="77777777" w:rsidR="00E676D9" w:rsidRDefault="00E676D9">
            <w:pPr>
              <w:rPr>
                <w:color w:val="000000"/>
                <w:sz w:val="20"/>
                <w:szCs w:val="20"/>
              </w:rPr>
            </w:pPr>
          </w:p>
          <w:p w14:paraId="626FC464" w14:textId="77777777" w:rsidR="00E676D9" w:rsidRDefault="00E676D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23784F7" w14:textId="77777777" w:rsidR="00E676D9" w:rsidRDefault="00E676D9">
      <w:pPr>
        <w:ind w:left="3600" w:hanging="3600"/>
        <w:rPr>
          <w:sz w:val="20"/>
          <w:szCs w:val="20"/>
        </w:rPr>
      </w:pPr>
    </w:p>
    <w:p w14:paraId="39ACCAA9" w14:textId="77777777" w:rsidR="00461B30" w:rsidRDefault="00461B30">
      <w:pPr>
        <w:rPr>
          <w:rFonts w:ascii="Verdana" w:eastAsia="Verdana" w:hAnsi="Verdana" w:cs="Verdana"/>
          <w:sz w:val="20"/>
          <w:szCs w:val="20"/>
          <w:u w:val="single"/>
        </w:rPr>
      </w:pPr>
    </w:p>
    <w:p w14:paraId="341C5922" w14:textId="4809C3E4" w:rsidR="00E676D9" w:rsidRDefault="000466E5">
      <w:pPr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Project Description </w:t>
      </w:r>
    </w:p>
    <w:p w14:paraId="53146135" w14:textId="77777777" w:rsidR="001C1C70" w:rsidRDefault="001C1C70"/>
    <w:p w14:paraId="57AA496C" w14:textId="148551A4" w:rsidR="00E676D9" w:rsidRDefault="000466E5">
      <w:r>
        <w:rPr>
          <w:rFonts w:ascii="Verdana" w:eastAsia="Verdana" w:hAnsi="Verdana" w:cs="Verdana"/>
          <w:sz w:val="20"/>
          <w:szCs w:val="20"/>
        </w:rPr>
        <w:t>ALEX works as a knowledge repository of KPMG. The application consists of Content Management System (TeamSite). TeamSite will deploy contents to IDOL server. Alex Data Service</w:t>
      </w:r>
      <w:r w:rsidR="004821FD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(Web</w:t>
      </w:r>
      <w:r w:rsidR="004821FD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API) queries IDOL to show details in ALEX UI.</w:t>
      </w:r>
    </w:p>
    <w:p w14:paraId="3ACF9D0F" w14:textId="77777777" w:rsidR="00E676D9" w:rsidRDefault="00E676D9"/>
    <w:p w14:paraId="49C926B5" w14:textId="77777777" w:rsidR="00E676D9" w:rsidRDefault="000466E5">
      <w:r>
        <w:rPr>
          <w:rFonts w:ascii="Verdana" w:eastAsia="Verdana" w:hAnsi="Verdana" w:cs="Verdana"/>
          <w:sz w:val="20"/>
          <w:szCs w:val="20"/>
          <w:u w:val="single"/>
        </w:rPr>
        <w:t>Responsibilities: </w:t>
      </w:r>
      <w:r>
        <w:t> </w:t>
      </w:r>
    </w:p>
    <w:p w14:paraId="44DEDAED" w14:textId="77777777" w:rsidR="00E676D9" w:rsidRDefault="000466E5">
      <w:pPr>
        <w:numPr>
          <w:ilvl w:val="0"/>
          <w:numId w:val="4"/>
        </w:numPr>
        <w:spacing w:before="240"/>
        <w:ind w:hanging="210"/>
      </w:pPr>
      <w:r>
        <w:rPr>
          <w:rFonts w:ascii="Verdana" w:eastAsia="Verdana" w:hAnsi="Verdana" w:cs="Verdana"/>
          <w:sz w:val="20"/>
          <w:szCs w:val="20"/>
        </w:rPr>
        <w:t>As a .Net Developer responsible for developing and implementing new application and added functionality to existing applications using .Net.</w:t>
      </w:r>
    </w:p>
    <w:p w14:paraId="34818287" w14:textId="77777777" w:rsidR="00E676D9" w:rsidRDefault="000466E5">
      <w:pPr>
        <w:numPr>
          <w:ilvl w:val="0"/>
          <w:numId w:val="4"/>
        </w:numPr>
        <w:ind w:hanging="210"/>
      </w:pPr>
      <w:r>
        <w:rPr>
          <w:rFonts w:ascii="Verdana" w:eastAsia="Verdana" w:hAnsi="Verdana" w:cs="Verdana"/>
          <w:sz w:val="20"/>
          <w:szCs w:val="20"/>
        </w:rPr>
        <w:t xml:space="preserve">Designed Technical Design Documents after gathering customer expectations and got it checked by customer </w:t>
      </w:r>
      <w:proofErr w:type="gramStart"/>
      <w:r>
        <w:rPr>
          <w:rFonts w:ascii="Verdana" w:eastAsia="Verdana" w:hAnsi="Verdana" w:cs="Verdana"/>
          <w:sz w:val="20"/>
          <w:szCs w:val="20"/>
        </w:rPr>
        <w:t>so as to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keep the development in line with customer expectations.</w:t>
      </w:r>
    </w:p>
    <w:p w14:paraId="67793302" w14:textId="77777777" w:rsidR="00E676D9" w:rsidRDefault="000466E5">
      <w:pPr>
        <w:numPr>
          <w:ilvl w:val="0"/>
          <w:numId w:val="4"/>
        </w:numPr>
        <w:ind w:hanging="210"/>
      </w:pPr>
      <w:r>
        <w:rPr>
          <w:rFonts w:ascii="Verdana" w:eastAsia="Verdana" w:hAnsi="Verdana" w:cs="Verdana"/>
          <w:sz w:val="20"/>
          <w:szCs w:val="20"/>
        </w:rPr>
        <w:t>Designed Application using 3 tier architecture keeping Microsoft Best Practices in mind.</w:t>
      </w:r>
    </w:p>
    <w:p w14:paraId="2FA6B5E2" w14:textId="77777777" w:rsidR="00E676D9" w:rsidRDefault="000466E5">
      <w:pPr>
        <w:numPr>
          <w:ilvl w:val="0"/>
          <w:numId w:val="4"/>
        </w:numPr>
        <w:ind w:hanging="210"/>
      </w:pPr>
      <w:r>
        <w:rPr>
          <w:rFonts w:ascii="Verdana" w:eastAsia="Verdana" w:hAnsi="Verdana" w:cs="Verdana"/>
          <w:sz w:val="20"/>
          <w:szCs w:val="20"/>
        </w:rPr>
        <w:t>Designed Database using Tables and Stored Procedures and used from .Net end using Entity Framework 6.0.</w:t>
      </w:r>
    </w:p>
    <w:p w14:paraId="728DCA95" w14:textId="77777777" w:rsidR="00E676D9" w:rsidRDefault="000466E5">
      <w:pPr>
        <w:numPr>
          <w:ilvl w:val="0"/>
          <w:numId w:val="4"/>
        </w:numPr>
        <w:ind w:hanging="210"/>
      </w:pPr>
      <w:r>
        <w:rPr>
          <w:rFonts w:ascii="Verdana" w:eastAsia="Verdana" w:hAnsi="Verdana" w:cs="Verdana"/>
          <w:sz w:val="20"/>
          <w:szCs w:val="20"/>
        </w:rPr>
        <w:t>Designed .Net class library for code reusability and to take care of Application security and Authentication mechanism.</w:t>
      </w:r>
    </w:p>
    <w:p w14:paraId="44A1ADF0" w14:textId="55A329CF" w:rsidR="00E676D9" w:rsidRDefault="000466E5">
      <w:pPr>
        <w:numPr>
          <w:ilvl w:val="0"/>
          <w:numId w:val="4"/>
        </w:numPr>
        <w:ind w:hanging="210"/>
      </w:pPr>
      <w:r>
        <w:rPr>
          <w:rFonts w:ascii="Verdana" w:eastAsia="Verdana" w:hAnsi="Verdana" w:cs="Verdana"/>
          <w:sz w:val="20"/>
          <w:szCs w:val="20"/>
        </w:rPr>
        <w:t>Designed UTC</w:t>
      </w:r>
      <w:r w:rsidR="004821FD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(Unit Test Cases) and ITC (Integration Test Cases) before pushing build to QA.</w:t>
      </w:r>
    </w:p>
    <w:p w14:paraId="099ABB1D" w14:textId="219EC161" w:rsidR="00E676D9" w:rsidRPr="00E703FD" w:rsidRDefault="000466E5">
      <w:pPr>
        <w:numPr>
          <w:ilvl w:val="0"/>
          <w:numId w:val="4"/>
        </w:numPr>
        <w:spacing w:after="240"/>
        <w:ind w:hanging="210"/>
      </w:pPr>
      <w:r>
        <w:rPr>
          <w:rFonts w:ascii="Verdana" w:eastAsia="Verdana" w:hAnsi="Verdana" w:cs="Verdana"/>
          <w:sz w:val="20"/>
          <w:szCs w:val="20"/>
        </w:rPr>
        <w:t xml:space="preserve">Provided defect fix build and hot fix </w:t>
      </w:r>
      <w:r w:rsidR="004821FD">
        <w:rPr>
          <w:rFonts w:ascii="Verdana" w:eastAsia="Verdana" w:hAnsi="Verdana" w:cs="Verdana"/>
          <w:sz w:val="20"/>
          <w:szCs w:val="20"/>
        </w:rPr>
        <w:t xml:space="preserve">once </w:t>
      </w:r>
      <w:r>
        <w:rPr>
          <w:rFonts w:ascii="Verdana" w:eastAsia="Verdana" w:hAnsi="Verdana" w:cs="Verdana"/>
          <w:sz w:val="20"/>
          <w:szCs w:val="20"/>
        </w:rPr>
        <w:t>QA sprint gets over.</w:t>
      </w:r>
    </w:p>
    <w:p w14:paraId="626D7C1B" w14:textId="1D3EF7CB" w:rsidR="00E703FD" w:rsidRDefault="00E703FD" w:rsidP="00E703FD">
      <w:pPr>
        <w:spacing w:after="240"/>
        <w:rPr>
          <w:rFonts w:ascii="Verdana" w:eastAsia="Verdana" w:hAnsi="Verdana" w:cs="Verdana"/>
          <w:sz w:val="20"/>
          <w:szCs w:val="20"/>
        </w:rPr>
      </w:pPr>
    </w:p>
    <w:tbl>
      <w:tblPr>
        <w:tblW w:w="8868" w:type="dxa"/>
        <w:tblInd w:w="1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8"/>
      </w:tblGrid>
      <w:tr w:rsidR="00E703FD" w14:paraId="17755479" w14:textId="77777777" w:rsidTr="00483C64">
        <w:trPr>
          <w:trHeight w:val="100"/>
        </w:trPr>
        <w:tc>
          <w:tcPr>
            <w:tcW w:w="8888" w:type="dxa"/>
            <w:shd w:val="clear" w:color="auto" w:fill="003366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200FC13F" w14:textId="193072E3" w:rsidR="00E703FD" w:rsidRDefault="00E703FD" w:rsidP="00483C64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20"/>
                <w:szCs w:val="20"/>
              </w:rPr>
              <w:t>Project#3</w:t>
            </w:r>
            <w:r w:rsidR="00704BDF">
              <w:rPr>
                <w:rFonts w:ascii="Verdana" w:eastAsia="Verdana" w:hAnsi="Verdana" w:cs="Verdana"/>
                <w:b/>
                <w:bCs/>
                <w:color w:val="FFFFFF"/>
                <w:sz w:val="20"/>
                <w:szCs w:val="20"/>
              </w:rPr>
              <w:t xml:space="preserve"> (TCS)</w:t>
            </w:r>
          </w:p>
        </w:tc>
      </w:tr>
    </w:tbl>
    <w:p w14:paraId="0B365D7C" w14:textId="77777777" w:rsidR="00E703FD" w:rsidRDefault="00E703FD" w:rsidP="00E703FD">
      <w:pPr>
        <w:ind w:left="3600" w:hanging="3600"/>
        <w:rPr>
          <w:sz w:val="20"/>
          <w:szCs w:val="20"/>
        </w:rPr>
      </w:pPr>
    </w:p>
    <w:tbl>
      <w:tblPr>
        <w:tblW w:w="0" w:type="auto"/>
        <w:tblInd w:w="1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  <w:gridCol w:w="4840"/>
      </w:tblGrid>
      <w:tr w:rsidR="00E703FD" w14:paraId="20B19DB8" w14:textId="77777777" w:rsidTr="00483C64">
        <w:tc>
          <w:tcPr>
            <w:tcW w:w="3672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3FAD0203" w14:textId="77777777" w:rsidR="00E703FD" w:rsidRDefault="00E703FD" w:rsidP="00483C64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Role</w:t>
            </w:r>
          </w:p>
        </w:tc>
        <w:tc>
          <w:tcPr>
            <w:tcW w:w="4840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6B330E1F" w14:textId="5CD5A6BA" w:rsidR="00E703FD" w:rsidRDefault="00E703FD" w:rsidP="00483C64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rlito" w:eastAsia="Carlito" w:hAnsi="Carlito" w:cs="Carlito"/>
                <w:color w:val="000000"/>
                <w:sz w:val="22"/>
                <w:szCs w:val="22"/>
              </w:rPr>
              <w:t xml:space="preserve">  .Net Developer</w:t>
            </w:r>
          </w:p>
        </w:tc>
      </w:tr>
      <w:tr w:rsidR="00E703FD" w14:paraId="2A645036" w14:textId="77777777" w:rsidTr="00483C64">
        <w:tc>
          <w:tcPr>
            <w:tcW w:w="3672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58FC6965" w14:textId="77777777" w:rsidR="00E703FD" w:rsidRDefault="00E703FD" w:rsidP="00483C64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Client</w:t>
            </w:r>
          </w:p>
        </w:tc>
        <w:tc>
          <w:tcPr>
            <w:tcW w:w="4840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66642174" w14:textId="79AA41BC" w:rsidR="00E703FD" w:rsidRDefault="00E703FD" w:rsidP="00483C64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rlito" w:eastAsia="Carlito" w:hAnsi="Carlito" w:cs="Carlito"/>
                <w:color w:val="000000"/>
                <w:sz w:val="22"/>
                <w:szCs w:val="22"/>
              </w:rPr>
              <w:t> </w:t>
            </w:r>
            <w:r w:rsidR="00227D43">
              <w:rPr>
                <w:rFonts w:ascii="Carlito" w:eastAsia="Carlito" w:hAnsi="Carlito" w:cs="Carlit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eastAsia="Carlito" w:hAnsi="Carlito" w:cs="Carlito"/>
                <w:color w:val="000000"/>
                <w:sz w:val="22"/>
                <w:szCs w:val="22"/>
              </w:rPr>
              <w:t>KPMG</w:t>
            </w:r>
          </w:p>
        </w:tc>
      </w:tr>
      <w:tr w:rsidR="00E703FD" w14:paraId="2FF08F5D" w14:textId="77777777" w:rsidTr="00483C64">
        <w:tc>
          <w:tcPr>
            <w:tcW w:w="3672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6565DEC3" w14:textId="77777777" w:rsidR="00E703FD" w:rsidRDefault="00E703FD" w:rsidP="00483C64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rlito" w:eastAsia="Carlito" w:hAnsi="Carlito" w:cs="Carlito"/>
                <w:color w:val="000000"/>
                <w:sz w:val="22"/>
                <w:szCs w:val="22"/>
              </w:rPr>
              <w:t xml:space="preserve"> Project</w:t>
            </w:r>
          </w:p>
        </w:tc>
        <w:tc>
          <w:tcPr>
            <w:tcW w:w="4840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101FD30F" w14:textId="45F0CA7B" w:rsidR="00E703FD" w:rsidRDefault="00E703FD" w:rsidP="00483C64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rlito" w:eastAsia="Carlito" w:hAnsi="Carlito" w:cs="Carlito"/>
                <w:color w:val="000000"/>
                <w:sz w:val="22"/>
                <w:szCs w:val="22"/>
              </w:rPr>
              <w:t> Command Center KPMG</w:t>
            </w:r>
          </w:p>
        </w:tc>
      </w:tr>
      <w:tr w:rsidR="00E703FD" w14:paraId="0C13EEC3" w14:textId="77777777" w:rsidTr="00483C64">
        <w:tc>
          <w:tcPr>
            <w:tcW w:w="3672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3AB89D01" w14:textId="1F428A8A" w:rsidR="00E703FD" w:rsidRDefault="00987AD2" w:rsidP="00483C64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 w:rsidR="00E703FD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Technologies Used</w:t>
            </w:r>
          </w:p>
          <w:p w14:paraId="576C0E5F" w14:textId="77777777" w:rsidR="00E703FD" w:rsidRDefault="00E703FD" w:rsidP="00483C64">
            <w:pPr>
              <w:rPr>
                <w:color w:val="000000"/>
                <w:sz w:val="20"/>
                <w:szCs w:val="20"/>
              </w:rPr>
            </w:pPr>
          </w:p>
          <w:p w14:paraId="5BE7A79B" w14:textId="56C99A9C" w:rsidR="00E703FD" w:rsidRPr="00312574" w:rsidRDefault="00987AD2" w:rsidP="00483C64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 w:rsidR="00E703FD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Source Control                    </w:t>
            </w:r>
          </w:p>
        </w:tc>
        <w:tc>
          <w:tcPr>
            <w:tcW w:w="4840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6115CA9C" w14:textId="6E4C53CF" w:rsidR="00E703FD" w:rsidRDefault="00E703FD" w:rsidP="00483C64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.Net </w:t>
            </w:r>
            <w:r w:rsidR="00312574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Framework 4.5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, SQL Server</w:t>
            </w:r>
          </w:p>
          <w:p w14:paraId="1C0AB2B1" w14:textId="77777777" w:rsidR="00E703FD" w:rsidRPr="00EF541D" w:rsidRDefault="00E703FD" w:rsidP="00483C64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05DD965F" w14:textId="2509A402" w:rsidR="00E703FD" w:rsidRPr="00F14831" w:rsidRDefault="00E703FD" w:rsidP="00483C64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</w:t>
            </w:r>
            <w:r w:rsidR="00312574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TFS</w:t>
            </w:r>
          </w:p>
          <w:p w14:paraId="20DE5E2E" w14:textId="2F181E76" w:rsidR="00E703FD" w:rsidRPr="00F14831" w:rsidRDefault="00E703FD" w:rsidP="00483C6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14:paraId="0DCFCFE0" w14:textId="77777777" w:rsidR="00E703FD" w:rsidRDefault="00E703FD" w:rsidP="00483C64">
            <w:pPr>
              <w:rPr>
                <w:color w:val="000000"/>
                <w:sz w:val="20"/>
                <w:szCs w:val="20"/>
              </w:rPr>
            </w:pPr>
          </w:p>
          <w:p w14:paraId="78666A96" w14:textId="77777777" w:rsidR="00E703FD" w:rsidRDefault="00E703FD" w:rsidP="00483C6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73BB6276" w14:textId="77777777" w:rsidR="00E703FD" w:rsidRDefault="00E703FD" w:rsidP="00E703FD">
      <w:p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Project Description </w:t>
      </w:r>
    </w:p>
    <w:p w14:paraId="76BD4ED6" w14:textId="77777777" w:rsidR="00E703FD" w:rsidRDefault="00E703FD" w:rsidP="00E703FD">
      <w:pPr>
        <w:rPr>
          <w:sz w:val="20"/>
          <w:szCs w:val="20"/>
        </w:rPr>
      </w:pPr>
    </w:p>
    <w:p w14:paraId="57865F40" w14:textId="72C76BE9" w:rsidR="00E703FD" w:rsidRDefault="00AF2221" w:rsidP="00E703FD">
      <w:pPr>
        <w:rPr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Command Center</w:t>
      </w:r>
      <w:r w:rsidR="00E703FD" w:rsidRPr="00F14831">
        <w:rPr>
          <w:rFonts w:ascii="Verdana" w:eastAsia="Arial" w:hAnsi="Verdana" w:cs="Arial"/>
          <w:sz w:val="20"/>
          <w:szCs w:val="20"/>
        </w:rPr>
        <w:t xml:space="preserve"> is a web application which </w:t>
      </w:r>
      <w:r>
        <w:rPr>
          <w:rFonts w:ascii="Verdana" w:eastAsia="Arial" w:hAnsi="Verdana" w:cs="Arial"/>
          <w:sz w:val="20"/>
          <w:szCs w:val="20"/>
        </w:rPr>
        <w:t>monitors health state of servers located across globe</w:t>
      </w:r>
      <w:r w:rsidR="00E703FD">
        <w:rPr>
          <w:rFonts w:ascii="Arial" w:eastAsia="Arial" w:hAnsi="Arial" w:cs="Arial"/>
          <w:sz w:val="20"/>
          <w:szCs w:val="20"/>
        </w:rPr>
        <w:t>.</w:t>
      </w:r>
      <w:r w:rsidR="003D5C29">
        <w:rPr>
          <w:rFonts w:ascii="Arial" w:eastAsia="Arial" w:hAnsi="Arial" w:cs="Arial"/>
          <w:sz w:val="20"/>
          <w:szCs w:val="20"/>
        </w:rPr>
        <w:t xml:space="preserve"> </w:t>
      </w:r>
      <w:r w:rsidR="003D5C29" w:rsidRPr="00B04D64">
        <w:rPr>
          <w:rFonts w:ascii="Verdana" w:eastAsia="Arial" w:hAnsi="Verdana" w:cs="Arial"/>
          <w:sz w:val="20"/>
          <w:szCs w:val="20"/>
        </w:rPr>
        <w:t>Based on the role provided</w:t>
      </w:r>
      <w:r w:rsidR="00B04D64" w:rsidRPr="00B04D64">
        <w:rPr>
          <w:rFonts w:ascii="Verdana" w:eastAsia="Arial" w:hAnsi="Verdana" w:cs="Arial"/>
          <w:sz w:val="20"/>
          <w:szCs w:val="20"/>
        </w:rPr>
        <w:t xml:space="preserve"> in Admin Portal, User can access different applications.</w:t>
      </w:r>
    </w:p>
    <w:p w14:paraId="59010FA9" w14:textId="77777777" w:rsidR="00E703FD" w:rsidRDefault="00E703FD" w:rsidP="00E703FD">
      <w:pPr>
        <w:rPr>
          <w:sz w:val="20"/>
          <w:szCs w:val="20"/>
        </w:rPr>
      </w:pPr>
    </w:p>
    <w:p w14:paraId="18C2B870" w14:textId="77777777" w:rsidR="00E703FD" w:rsidRDefault="00E703FD" w:rsidP="00E703FD">
      <w:pPr>
        <w:rPr>
          <w:sz w:val="20"/>
          <w:szCs w:val="20"/>
        </w:rPr>
      </w:pPr>
    </w:p>
    <w:p w14:paraId="012A65B3" w14:textId="77777777" w:rsidR="00E703FD" w:rsidRDefault="00E703FD" w:rsidP="00E703FD">
      <w:pPr>
        <w:keepNext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Responsibilities:</w:t>
      </w:r>
    </w:p>
    <w:p w14:paraId="528C42AB" w14:textId="77777777" w:rsidR="00E703FD" w:rsidRDefault="00E703FD" w:rsidP="00E703FD">
      <w:pPr>
        <w:numPr>
          <w:ilvl w:val="0"/>
          <w:numId w:val="3"/>
        </w:numPr>
        <w:spacing w:before="240"/>
        <w:ind w:hanging="210"/>
      </w:pPr>
      <w:r>
        <w:rPr>
          <w:rFonts w:ascii="Verdana" w:eastAsia="Verdana" w:hAnsi="Verdana" w:cs="Verdana"/>
          <w:sz w:val="20"/>
          <w:szCs w:val="20"/>
        </w:rPr>
        <w:t>As a .Net Developer responsible for developing and implementing new application and added functionality to existing applications using .Net </w:t>
      </w:r>
    </w:p>
    <w:p w14:paraId="13B4F460" w14:textId="6C443355" w:rsidR="00E703FD" w:rsidRPr="00A27B43" w:rsidRDefault="00E703FD" w:rsidP="00AF2221">
      <w:pPr>
        <w:numPr>
          <w:ilvl w:val="0"/>
          <w:numId w:val="3"/>
        </w:numPr>
        <w:ind w:hanging="210"/>
      </w:pPr>
      <w:r>
        <w:rPr>
          <w:rFonts w:ascii="Verdana" w:eastAsia="Verdana" w:hAnsi="Verdana" w:cs="Verdana"/>
          <w:sz w:val="20"/>
          <w:szCs w:val="20"/>
        </w:rPr>
        <w:t>Designed Database using Tables and Stored Procedures and used from .Net end using Entity Framewor</w:t>
      </w:r>
      <w:r w:rsidR="00AF2221">
        <w:rPr>
          <w:rFonts w:ascii="Verdana" w:eastAsia="Verdana" w:hAnsi="Verdana" w:cs="Verdana"/>
          <w:sz w:val="20"/>
          <w:szCs w:val="20"/>
        </w:rPr>
        <w:t>k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0F722C8F" w14:textId="2A2413FC" w:rsidR="00A27B43" w:rsidRDefault="00A27B43" w:rsidP="00A27B43">
      <w:pPr>
        <w:rPr>
          <w:rFonts w:ascii="Verdana" w:eastAsia="Verdana" w:hAnsi="Verdana" w:cs="Verdana"/>
          <w:sz w:val="20"/>
          <w:szCs w:val="20"/>
        </w:rPr>
      </w:pPr>
    </w:p>
    <w:p w14:paraId="451F8091" w14:textId="6494023B" w:rsidR="00A27B43" w:rsidRDefault="00A27B43" w:rsidP="00A27B43">
      <w:pPr>
        <w:rPr>
          <w:rFonts w:ascii="Verdana" w:eastAsia="Verdana" w:hAnsi="Verdana" w:cs="Verdana"/>
          <w:sz w:val="20"/>
          <w:szCs w:val="20"/>
        </w:rPr>
      </w:pPr>
    </w:p>
    <w:p w14:paraId="1D267D2F" w14:textId="77777777" w:rsidR="00A27B43" w:rsidRDefault="00A27B43" w:rsidP="00A27B43"/>
    <w:p w14:paraId="100902BB" w14:textId="77777777" w:rsidR="00E676D9" w:rsidRDefault="00E676D9">
      <w:pPr>
        <w:spacing w:before="240" w:after="240"/>
      </w:pPr>
    </w:p>
    <w:p w14:paraId="44BA8671" w14:textId="77777777" w:rsidR="00E676D9" w:rsidRDefault="00E676D9">
      <w:pPr>
        <w:ind w:left="720"/>
        <w:rPr>
          <w:sz w:val="20"/>
          <w:szCs w:val="20"/>
        </w:rPr>
      </w:pPr>
    </w:p>
    <w:tbl>
      <w:tblPr>
        <w:tblW w:w="0" w:type="auto"/>
        <w:tblInd w:w="1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6"/>
      </w:tblGrid>
      <w:tr w:rsidR="00E676D9" w14:paraId="05A1BF8C" w14:textId="77777777">
        <w:tc>
          <w:tcPr>
            <w:tcW w:w="8876" w:type="dxa"/>
            <w:shd w:val="clear" w:color="auto" w:fill="003366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42C473F8" w14:textId="77777777" w:rsidR="00E676D9" w:rsidRDefault="000466E5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20"/>
                <w:szCs w:val="20"/>
              </w:rPr>
              <w:t>Educational Background</w:t>
            </w:r>
          </w:p>
        </w:tc>
      </w:tr>
    </w:tbl>
    <w:p w14:paraId="293E1828" w14:textId="77777777" w:rsidR="00E676D9" w:rsidRDefault="00E676D9">
      <w:pPr>
        <w:ind w:left="360"/>
        <w:jc w:val="both"/>
        <w:rPr>
          <w:sz w:val="20"/>
          <w:szCs w:val="20"/>
        </w:rPr>
      </w:pPr>
    </w:p>
    <w:p w14:paraId="4E317625" w14:textId="77777777" w:rsidR="00E676D9" w:rsidRDefault="00E676D9">
      <w:pPr>
        <w:ind w:left="720"/>
        <w:jc w:val="both"/>
        <w:rPr>
          <w:sz w:val="20"/>
          <w:szCs w:val="20"/>
        </w:rPr>
      </w:pPr>
    </w:p>
    <w:p w14:paraId="5A8E4B72" w14:textId="77777777" w:rsidR="00E676D9" w:rsidRDefault="000466E5">
      <w:pPr>
        <w:numPr>
          <w:ilvl w:val="0"/>
          <w:numId w:val="5"/>
        </w:numPr>
        <w:ind w:hanging="30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B. Tech in Electrical Engineering from Maulana Abul Kalam Azad University of Technology (2012-16) with 8.18 DGPA.</w:t>
      </w:r>
    </w:p>
    <w:p w14:paraId="1FF144BC" w14:textId="77777777" w:rsidR="00E676D9" w:rsidRDefault="000466E5">
      <w:pPr>
        <w:numPr>
          <w:ilvl w:val="0"/>
          <w:numId w:val="5"/>
        </w:numPr>
        <w:ind w:hanging="30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Higher Secondary from WBCHSE Board with an aggregate of 82.8% in the year 2012.</w:t>
      </w:r>
    </w:p>
    <w:p w14:paraId="05E69E7E" w14:textId="77777777" w:rsidR="00E676D9" w:rsidRDefault="000466E5">
      <w:pPr>
        <w:numPr>
          <w:ilvl w:val="0"/>
          <w:numId w:val="5"/>
        </w:numPr>
        <w:ind w:hanging="30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Secondary from WBBSE Board with an aggregate of 92.5% in the year 2010. </w:t>
      </w:r>
    </w:p>
    <w:p w14:paraId="7B5AF21B" w14:textId="77777777" w:rsidR="00E676D9" w:rsidRDefault="00E676D9">
      <w:pPr>
        <w:ind w:left="720"/>
        <w:jc w:val="both"/>
        <w:rPr>
          <w:sz w:val="20"/>
          <w:szCs w:val="20"/>
        </w:rPr>
      </w:pPr>
    </w:p>
    <w:p w14:paraId="6B06E7B3" w14:textId="77777777" w:rsidR="00E676D9" w:rsidRDefault="00E676D9">
      <w:pPr>
        <w:rPr>
          <w:sz w:val="20"/>
          <w:szCs w:val="20"/>
        </w:rPr>
      </w:pPr>
    </w:p>
    <w:tbl>
      <w:tblPr>
        <w:tblW w:w="0" w:type="auto"/>
        <w:tblInd w:w="1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6"/>
      </w:tblGrid>
      <w:tr w:rsidR="00E676D9" w14:paraId="569FEB30" w14:textId="77777777">
        <w:tc>
          <w:tcPr>
            <w:tcW w:w="8876" w:type="dxa"/>
            <w:shd w:val="clear" w:color="auto" w:fill="003366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02F39B78" w14:textId="77777777" w:rsidR="00E676D9" w:rsidRDefault="000466E5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20"/>
                <w:szCs w:val="20"/>
              </w:rPr>
              <w:t>Personal Information</w:t>
            </w:r>
          </w:p>
        </w:tc>
      </w:tr>
    </w:tbl>
    <w:p w14:paraId="500E6ACD" w14:textId="77777777" w:rsidR="00E676D9" w:rsidRDefault="00E676D9">
      <w:pPr>
        <w:ind w:firstLine="720"/>
        <w:jc w:val="both"/>
        <w:rPr>
          <w:sz w:val="20"/>
          <w:szCs w:val="20"/>
        </w:rPr>
      </w:pPr>
    </w:p>
    <w:tbl>
      <w:tblPr>
        <w:tblW w:w="0" w:type="auto"/>
        <w:tblInd w:w="1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2"/>
        <w:gridCol w:w="4610"/>
      </w:tblGrid>
      <w:tr w:rsidR="00E676D9" w14:paraId="6B88F4D6" w14:textId="77777777">
        <w:tc>
          <w:tcPr>
            <w:tcW w:w="4641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54242D90" w14:textId="77777777" w:rsidR="00E676D9" w:rsidRDefault="000466E5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4641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0AF4C728" w14:textId="77777777" w:rsidR="00E676D9" w:rsidRDefault="000466E5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20th October, 1994</w:t>
            </w:r>
          </w:p>
        </w:tc>
      </w:tr>
      <w:tr w:rsidR="00E676D9" w14:paraId="2EAE7669" w14:textId="77777777">
        <w:tc>
          <w:tcPr>
            <w:tcW w:w="4641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0025B580" w14:textId="77777777" w:rsidR="00E676D9" w:rsidRDefault="000466E5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4641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41B09770" w14:textId="77777777" w:rsidR="00E676D9" w:rsidRDefault="000466E5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Male</w:t>
            </w:r>
          </w:p>
        </w:tc>
      </w:tr>
      <w:tr w:rsidR="00E676D9" w14:paraId="5769CF21" w14:textId="77777777">
        <w:tc>
          <w:tcPr>
            <w:tcW w:w="4641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76017062" w14:textId="77777777" w:rsidR="00E676D9" w:rsidRDefault="000466E5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Languages Known</w:t>
            </w:r>
          </w:p>
        </w:tc>
        <w:tc>
          <w:tcPr>
            <w:tcW w:w="4641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3041626D" w14:textId="77777777" w:rsidR="00E676D9" w:rsidRDefault="000466E5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English, Hindi, Bengali</w:t>
            </w:r>
          </w:p>
        </w:tc>
      </w:tr>
      <w:tr w:rsidR="00E676D9" w14:paraId="72957A32" w14:textId="77777777">
        <w:tc>
          <w:tcPr>
            <w:tcW w:w="4641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113C1589" w14:textId="77777777" w:rsidR="00E676D9" w:rsidRDefault="000466E5">
            <w:pP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4641" w:type="dxa"/>
            <w:tcMar>
              <w:top w:w="45" w:type="dxa"/>
              <w:left w:w="138" w:type="dxa"/>
              <w:bottom w:w="45" w:type="dxa"/>
              <w:right w:w="138" w:type="dxa"/>
            </w:tcMar>
            <w:hideMark/>
          </w:tcPr>
          <w:p w14:paraId="4912D580" w14:textId="77777777" w:rsidR="00E676D9" w:rsidRDefault="000466E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Saltlake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, Sec5, Kolkata, India</w:t>
            </w:r>
          </w:p>
        </w:tc>
      </w:tr>
    </w:tbl>
    <w:p w14:paraId="6B7DC32D" w14:textId="77777777" w:rsidR="00E676D9" w:rsidRDefault="00E676D9"/>
    <w:sectPr w:rsidR="00E676D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74277C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b w:val="0"/>
        <w:bCs w:val="0"/>
      </w:rPr>
    </w:lvl>
    <w:lvl w:ilvl="1" w:tplc="6FFEC5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1211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CDEC9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8492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F025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2C18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8E0F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AECE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B084632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38E2A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00DA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2A4E7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16FC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A631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00DE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D812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C0EC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2D00A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63B0D0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74BB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8430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E4DE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3229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8C45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5E93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70E1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392E7F2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F012A9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B411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6C40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0ABE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1A67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942B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0670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2AF2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D9"/>
    <w:rsid w:val="00021AFB"/>
    <w:rsid w:val="00025154"/>
    <w:rsid w:val="0003541C"/>
    <w:rsid w:val="000466E5"/>
    <w:rsid w:val="00054621"/>
    <w:rsid w:val="0006632E"/>
    <w:rsid w:val="000C3B12"/>
    <w:rsid w:val="001132E9"/>
    <w:rsid w:val="00145418"/>
    <w:rsid w:val="001C1C70"/>
    <w:rsid w:val="001C622E"/>
    <w:rsid w:val="001C794E"/>
    <w:rsid w:val="001F37B5"/>
    <w:rsid w:val="002055AB"/>
    <w:rsid w:val="00227D43"/>
    <w:rsid w:val="002432D3"/>
    <w:rsid w:val="00245ABA"/>
    <w:rsid w:val="002B31B6"/>
    <w:rsid w:val="002C629D"/>
    <w:rsid w:val="002E6BC4"/>
    <w:rsid w:val="00312574"/>
    <w:rsid w:val="0034322E"/>
    <w:rsid w:val="003B6733"/>
    <w:rsid w:val="003D41FC"/>
    <w:rsid w:val="003D5C29"/>
    <w:rsid w:val="00422A53"/>
    <w:rsid w:val="004448A6"/>
    <w:rsid w:val="00461B30"/>
    <w:rsid w:val="004821FD"/>
    <w:rsid w:val="004D0C7C"/>
    <w:rsid w:val="005300AD"/>
    <w:rsid w:val="00536A42"/>
    <w:rsid w:val="005D6237"/>
    <w:rsid w:val="005D7AFB"/>
    <w:rsid w:val="006827A2"/>
    <w:rsid w:val="00683B98"/>
    <w:rsid w:val="006C6848"/>
    <w:rsid w:val="006F1E5B"/>
    <w:rsid w:val="006F4584"/>
    <w:rsid w:val="00704BDF"/>
    <w:rsid w:val="00712468"/>
    <w:rsid w:val="007522FE"/>
    <w:rsid w:val="007664CD"/>
    <w:rsid w:val="00820F9E"/>
    <w:rsid w:val="008C6949"/>
    <w:rsid w:val="009045ED"/>
    <w:rsid w:val="00920099"/>
    <w:rsid w:val="00987AD2"/>
    <w:rsid w:val="00A02D4C"/>
    <w:rsid w:val="00A27B43"/>
    <w:rsid w:val="00A603F0"/>
    <w:rsid w:val="00A61E45"/>
    <w:rsid w:val="00AC2DC3"/>
    <w:rsid w:val="00AF2221"/>
    <w:rsid w:val="00B04D64"/>
    <w:rsid w:val="00B100B2"/>
    <w:rsid w:val="00B423F6"/>
    <w:rsid w:val="00BA44A0"/>
    <w:rsid w:val="00C473A3"/>
    <w:rsid w:val="00C75EC1"/>
    <w:rsid w:val="00C90545"/>
    <w:rsid w:val="00D0401B"/>
    <w:rsid w:val="00D55ABD"/>
    <w:rsid w:val="00D62AE2"/>
    <w:rsid w:val="00DC1141"/>
    <w:rsid w:val="00E30C81"/>
    <w:rsid w:val="00E52C61"/>
    <w:rsid w:val="00E676D9"/>
    <w:rsid w:val="00E703FD"/>
    <w:rsid w:val="00EF209E"/>
    <w:rsid w:val="00EF541D"/>
    <w:rsid w:val="00F11365"/>
    <w:rsid w:val="00F14831"/>
    <w:rsid w:val="00FB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E696"/>
  <w15:docId w15:val="{788F3388-F74F-4227-84E2-0A4FBBB4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Javed</dc:creator>
  <cp:lastModifiedBy>Arif</cp:lastModifiedBy>
  <cp:revision>42</cp:revision>
  <dcterms:created xsi:type="dcterms:W3CDTF">2021-05-23T13:05:00Z</dcterms:created>
  <dcterms:modified xsi:type="dcterms:W3CDTF">2021-09-07T15:01:00Z</dcterms:modified>
</cp:coreProperties>
</file>