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8A" w:rsidRPr="008371FF" w:rsidRDefault="008371FF" w:rsidP="008371F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1FF">
        <w:rPr>
          <w:rFonts w:ascii="Times New Roman" w:hAnsi="Times New Roman" w:cs="Times New Roman"/>
          <w:b/>
          <w:sz w:val="28"/>
          <w:szCs w:val="28"/>
        </w:rPr>
        <w:t>ASSIGNMENT 12.3</w:t>
      </w:r>
    </w:p>
    <w:p w:rsidR="00951BD7" w:rsidRDefault="00951BD7" w:rsidP="008371F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1BD7" w:rsidRDefault="00951BD7" w:rsidP="008371F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371FF" w:rsidRDefault="008371FF" w:rsidP="008371F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71FF">
        <w:rPr>
          <w:rFonts w:ascii="Times New Roman" w:hAnsi="Times New Roman" w:cs="Times New Roman"/>
          <w:b/>
          <w:sz w:val="28"/>
          <w:szCs w:val="28"/>
        </w:rPr>
        <w:t>1.Explain</w:t>
      </w:r>
      <w:proofErr w:type="gram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the uses of </w:t>
      </w:r>
      <w:proofErr w:type="spellStart"/>
      <w:r w:rsidRPr="008371FF"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Databases in brief and list the current </w:t>
      </w:r>
      <w:proofErr w:type="spellStart"/>
      <w:r w:rsidRPr="008371FF">
        <w:rPr>
          <w:rFonts w:ascii="Times New Roman" w:hAnsi="Times New Roman" w:cs="Times New Roman"/>
          <w:b/>
          <w:sz w:val="28"/>
          <w:szCs w:val="28"/>
        </w:rPr>
        <w:t>NoSQLdatabases</w:t>
      </w:r>
      <w:proofErr w:type="spell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which are available.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When </w:t>
      </w:r>
      <w:r>
        <w:rPr>
          <w:rFonts w:ascii="Times New Roman" w:hAnsi="Times New Roman" w:cs="Times New Roman"/>
          <w:sz w:val="28"/>
          <w:szCs w:val="28"/>
        </w:rPr>
        <w:t>compared to RDBMS</w:t>
      </w:r>
      <w:bookmarkStart w:id="0" w:name="_GoBack"/>
      <w:bookmarkEnd w:id="0"/>
      <w:r w:rsidRPr="008371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databases are more scalable and provide superior performance, and their data model addresses several issues that the relational model is not designed to address: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Large volumes of rapidly changing structured, semi-structured, and unstructured data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Agile sprints, quick schema iteration, and frequent code pushes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Object-oriented programming that is easy to use and flexible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Geographically distributed scale-out architecture instead of expensive, monolithic architecture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The following are situations when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used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Need to handle large volumes of structured, semi-structured, and unstructured data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Follow modern development practices such as agile sprints, quick iterations, and frequent code pushes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Prefer object-oriented programming that is easy to use and flexible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Want to leverage efficient, scale-out architecture instead of expensive, monolithic architecture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Current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databases which are available: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Scylla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Accumulo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Cassandra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Druid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Flink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Vertica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Hypertable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Cloudera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SAP HANA and etc.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71FF">
        <w:rPr>
          <w:rFonts w:ascii="Times New Roman" w:hAnsi="Times New Roman" w:cs="Times New Roman"/>
          <w:b/>
          <w:sz w:val="28"/>
          <w:szCs w:val="28"/>
        </w:rPr>
        <w:t>2.Explain</w:t>
      </w:r>
      <w:proofErr w:type="gram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the Differences between Hive and </w:t>
      </w:r>
      <w:proofErr w:type="spellStart"/>
      <w:r w:rsidRPr="008371FF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in Brief with examples.</w:t>
      </w:r>
    </w:p>
    <w:p w:rsid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Hive should be used for analytical querying of data collected over a period of time - for instance, to calculate trends or website logs. Hive should not be used for real-time querying since it could take a while before any results are returned.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lastRenderedPageBreak/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perfect for real-time querying of Big Data. Facebook use it for</w:t>
      </w:r>
      <w:r w:rsidRPr="008371F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8371F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messaging</w:t>
        </w:r>
      </w:hyperlink>
      <w:r w:rsidRPr="008371F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371FF">
        <w:rPr>
          <w:rFonts w:ascii="Times New Roman" w:hAnsi="Times New Roman" w:cs="Times New Roman"/>
          <w:sz w:val="28"/>
          <w:szCs w:val="28"/>
        </w:rPr>
        <w:t>and real-time analytics. They may even be using it to count Facebook likes.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Hive is an SQL-like engine that runs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MapReduce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jobs, and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key/value database on Hadoop.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Hive can be used for analytical queries while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real-time querying.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Apache Hive is a data warehouse infrastructure built on top of Hadoop. It allows for querying data stored on HDFS for analysis via HQL, an SQL-like language that gets translated to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jobs. Despite providing SQL functionality, Hive does not provide interactive querying yet - it only runs batch processes on Hadoop.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key/value store which runs on top of HDFS. Unlike Hive,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operations run in real-time on its database rather than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jobs.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partitioned to tables, and tables are further split into column families. Column families, which must be declared in the schema, group together a certain set of columns (columns don’t require schema definition). For example, the "message" column family may include the columns: "to", "from", "date", "subject", and "body". Each key/value pair in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defined as a cell, and each key consists of row-key, column family, column, and time-stamp. A row in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a grouping of key/value mappings identified by the row-key.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enjoys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Hadoop’s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infrastructure and scales horizontally using off the shelf servers.</w:t>
      </w:r>
    </w:p>
    <w:sectPr w:rsidR="008371FF" w:rsidRPr="008371FF" w:rsidSect="0031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FE3"/>
    <w:multiLevelType w:val="hybridMultilevel"/>
    <w:tmpl w:val="3768D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46ADE"/>
    <w:multiLevelType w:val="multilevel"/>
    <w:tmpl w:val="0E5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0C77D1"/>
    <w:multiLevelType w:val="hybridMultilevel"/>
    <w:tmpl w:val="D4904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C6A46"/>
    <w:multiLevelType w:val="hybridMultilevel"/>
    <w:tmpl w:val="B8960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1FF"/>
    <w:rsid w:val="000C648A"/>
    <w:rsid w:val="00311C65"/>
    <w:rsid w:val="008371FF"/>
    <w:rsid w:val="00951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371FF"/>
  </w:style>
  <w:style w:type="character" w:styleId="Hyperlink">
    <w:name w:val="Hyperlink"/>
    <w:basedOn w:val="DefaultParagraphFont"/>
    <w:uiPriority w:val="99"/>
    <w:semiHidden/>
    <w:unhideWhenUsed/>
    <w:rsid w:val="008371FF"/>
    <w:rPr>
      <w:color w:val="0000FF"/>
      <w:u w:val="single"/>
    </w:rPr>
  </w:style>
  <w:style w:type="paragraph" w:styleId="NoSpacing">
    <w:name w:val="No Spacing"/>
    <w:uiPriority w:val="1"/>
    <w:qFormat/>
    <w:rsid w:val="008371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ote.php?note_id=454991608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Company>Toshiba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Murali</dc:creator>
  <cp:lastModifiedBy>Riaz</cp:lastModifiedBy>
  <cp:revision>2</cp:revision>
  <dcterms:created xsi:type="dcterms:W3CDTF">2017-05-27T05:45:00Z</dcterms:created>
  <dcterms:modified xsi:type="dcterms:W3CDTF">2017-05-27T05:45:00Z</dcterms:modified>
</cp:coreProperties>
</file>