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Ethics </w:t>
      </w:r>
      <w:r>
        <w:rPr>
          <w:rFonts w:hint="default" w:ascii="Dyuthi" w:hAnsi="Dyuthi" w:cs="Dyuthi"/>
          <w:b w:val="0"/>
          <w:bCs w:val="0"/>
          <w:color w:val="1E1C11" w:themeColor="background2" w:themeShade="1A"/>
          <w:sz w:val="112"/>
          <w:szCs w:val="112"/>
        </w:rPr>
        <w:t xml:space="preserve">in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IT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9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3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  <w:lang w:val="en-US"/>
        </w:rPr>
      </w:pPr>
      <w:r>
        <w:rPr>
          <w:rFonts w:hint="default"/>
        </w:rPr>
        <w:t xml:space="preserve">Discuss about </w:t>
      </w:r>
      <w:r>
        <w:rPr>
          <w:rFonts w:hint="default"/>
        </w:rPr>
        <w:t>about MITM and ARF Spoofing.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-921385</wp:posOffset>
          </wp:positionH>
          <wp:positionV relativeFrom="paragraph">
            <wp:posOffset>-351155</wp:posOffset>
          </wp:positionV>
          <wp:extent cx="1797050" cy="981710"/>
          <wp:effectExtent l="0" t="0" r="0" b="6985"/>
          <wp:wrapThrough wrapText="bothSides">
            <wp:wrapPolygon>
              <wp:start x="10991" y="4611"/>
              <wp:lineTo x="1832" y="4611"/>
              <wp:lineTo x="916" y="5030"/>
              <wp:lineTo x="916" y="14251"/>
              <wp:lineTo x="2748" y="21376"/>
              <wp:lineTo x="19692" y="21376"/>
              <wp:lineTo x="20379" y="18023"/>
              <wp:lineTo x="20837" y="8383"/>
              <wp:lineTo x="19005" y="6706"/>
              <wp:lineTo x="13281" y="4611"/>
              <wp:lineTo x="10991" y="4611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lum bright="-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0" cy="9817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ED80D"/>
    <w:multiLevelType w:val="singleLevel"/>
    <w:tmpl w:val="7FFED8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ECDF26F"/>
    <w:rsid w:val="59FF1F77"/>
    <w:rsid w:val="5AF848BB"/>
    <w:rsid w:val="671C444A"/>
    <w:rsid w:val="677D1788"/>
    <w:rsid w:val="6DFE3937"/>
    <w:rsid w:val="757F439D"/>
    <w:rsid w:val="7BACB60D"/>
    <w:rsid w:val="7FEAB6B9"/>
    <w:rsid w:val="B2FCF4A0"/>
    <w:rsid w:val="B9BF7B2A"/>
    <w:rsid w:val="DFDF29B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2018-10-22T06:52:00Z</dcterms:created>
  <dc:creator>deepto</dc:creator>
  <cp:lastModifiedBy>deepto</cp:lastModifiedBy>
  <dcterms:modified xsi:type="dcterms:W3CDTF">2018-12-26T16:29:41Z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