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IX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-360" w:leftChars="0"/>
        <w:rPr>
          <w:rFonts w:hint="default"/>
          <w:color w:val="1E1C11" w:themeColor="background2" w:themeShade="1A"/>
          <w:sz w:val="36"/>
          <w:szCs w:val="36"/>
        </w:rPr>
      </w:pPr>
      <w:r>
        <w:rPr>
          <w:rFonts w:hint="default"/>
          <w:color w:val="1E1C11" w:themeColor="background2" w:themeShade="1A"/>
          <w:sz w:val="36"/>
          <w:szCs w:val="36"/>
        </w:rPr>
        <w:t xml:space="preserve">Create a team with 4 members. Play a group discussion session about what you have learned in sorting.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EFB4AE"/>
    <w:multiLevelType w:val="singleLevel"/>
    <w:tmpl w:val="FFEFB4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4EFDFFE"/>
    <w:rsid w:val="677D1788"/>
    <w:rsid w:val="6F36AEFE"/>
    <w:rsid w:val="7DF944A7"/>
    <w:rsid w:val="7FEAB6B9"/>
    <w:rsid w:val="DCBE3126"/>
    <w:rsid w:val="FFBBC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2018-10-21T12:52:00Z</dcterms:created>
  <dc:creator>deepto</dc:creator>
  <cp:lastModifiedBy>deepto</cp:lastModifiedBy>
  <dcterms:modified xsi:type="dcterms:W3CDTF">2018-10-24T09:44:30Z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