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57" w:rsidRDefault="006F77DE">
      <w:pPr>
        <w:ind w:right="200"/>
        <w:jc w:val="center"/>
        <w:rPr>
          <w:sz w:val="20"/>
          <w:szCs w:val="20"/>
        </w:rPr>
      </w:pPr>
      <w:r>
        <w:rPr>
          <w:rFonts w:ascii="Maiandra GD" w:eastAsia="Maiandra GD" w:hAnsi="Maiandra GD" w:cs="Maiandra GD"/>
          <w:b/>
          <w:bCs/>
          <w:color w:val="7030A0"/>
          <w:sz w:val="95"/>
          <w:szCs w:val="95"/>
        </w:rPr>
        <w:t>Networking</w:t>
      </w:r>
    </w:p>
    <w:p w:rsidR="00E25657" w:rsidRDefault="00E25657">
      <w:pPr>
        <w:spacing w:line="2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3" w:lineRule="exact"/>
        <w:rPr>
          <w:sz w:val="24"/>
          <w:szCs w:val="24"/>
        </w:rPr>
      </w:pPr>
    </w:p>
    <w:p w:rsidR="00E25657" w:rsidRDefault="006F77DE">
      <w:pPr>
        <w:ind w:left="3800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ED7D31"/>
          <w:sz w:val="72"/>
          <w:szCs w:val="72"/>
        </w:rPr>
        <w:t>Class --</w:t>
      </w:r>
    </w:p>
    <w:p w:rsidR="00E25657" w:rsidRDefault="00E25657">
      <w:pPr>
        <w:spacing w:line="231" w:lineRule="exact"/>
        <w:rPr>
          <w:sz w:val="24"/>
          <w:szCs w:val="24"/>
        </w:rPr>
      </w:pPr>
    </w:p>
    <w:p w:rsidR="00E25657" w:rsidRDefault="006F77DE">
      <w:pPr>
        <w:ind w:left="2980"/>
        <w:rPr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ED7D31"/>
          <w:sz w:val="72"/>
          <w:szCs w:val="72"/>
        </w:rPr>
        <w:t>Lecture --</w:t>
      </w:r>
    </w:p>
    <w:p w:rsidR="00E25657" w:rsidRDefault="00E25657">
      <w:pPr>
        <w:spacing w:line="300" w:lineRule="exact"/>
        <w:rPr>
          <w:sz w:val="24"/>
          <w:szCs w:val="24"/>
        </w:rPr>
      </w:pPr>
    </w:p>
    <w:p w:rsidR="00E25657" w:rsidRDefault="00537D8D">
      <w:pPr>
        <w:spacing w:line="590" w:lineRule="exact"/>
        <w:ind w:right="20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ED7D31"/>
          <w:sz w:val="44"/>
          <w:szCs w:val="44"/>
        </w:rPr>
        <w:t>Routing</w:t>
      </w:r>
    </w:p>
    <w:p w:rsidR="00E25657" w:rsidRDefault="00E25657">
      <w:pPr>
        <w:spacing w:line="220" w:lineRule="exact"/>
        <w:rPr>
          <w:sz w:val="24"/>
          <w:szCs w:val="24"/>
        </w:rPr>
      </w:pPr>
    </w:p>
    <w:p w:rsidR="00E25657" w:rsidRDefault="006F77DE">
      <w:pPr>
        <w:spacing w:line="429" w:lineRule="exact"/>
        <w:ind w:right="20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ED7D31"/>
          <w:sz w:val="32"/>
          <w:szCs w:val="32"/>
        </w:rPr>
        <w:t>.</w:t>
      </w: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89" w:lineRule="exact"/>
        <w:rPr>
          <w:sz w:val="24"/>
          <w:szCs w:val="24"/>
        </w:rPr>
      </w:pPr>
    </w:p>
    <w:p w:rsidR="00E25657" w:rsidRDefault="00E25657">
      <w:pPr>
        <w:spacing w:line="20" w:lineRule="exact"/>
        <w:rPr>
          <w:sz w:val="24"/>
          <w:szCs w:val="24"/>
        </w:rPr>
      </w:pPr>
    </w:p>
    <w:p w:rsidR="000343A6" w:rsidRDefault="000343A6" w:rsidP="000343A6">
      <w:pPr>
        <w:ind w:right="340"/>
        <w:jc w:val="right"/>
        <w:rPr>
          <w:rFonts w:ascii="Calibri" w:eastAsia="Calibri" w:hAnsi="Calibri" w:cs="Calibri"/>
          <w:sz w:val="24"/>
          <w:szCs w:val="24"/>
        </w:rPr>
      </w:pPr>
    </w:p>
    <w:p w:rsidR="000343A6" w:rsidRDefault="000343A6" w:rsidP="000343A6">
      <w:pPr>
        <w:ind w:right="34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</w:t>
      </w:r>
    </w:p>
    <w:p w:rsidR="00E25657" w:rsidRDefault="00E25657">
      <w:pPr>
        <w:sectPr w:rsidR="00E25657" w:rsidSect="008533DD">
          <w:headerReference w:type="default" r:id="rId8"/>
          <w:footerReference w:type="default" r:id="rId9"/>
          <w:pgSz w:w="12240" w:h="15840"/>
          <w:pgMar w:top="1440" w:right="1440" w:bottom="586" w:left="1440" w:header="0" w:footer="288" w:gutter="0"/>
          <w:cols w:space="720" w:equalWidth="0">
            <w:col w:w="9360"/>
          </w:cols>
          <w:docGrid w:linePitch="299"/>
        </w:sectPr>
      </w:pPr>
    </w:p>
    <w:p w:rsidR="00E25657" w:rsidRDefault="005C3297">
      <w:pPr>
        <w:spacing w:line="200" w:lineRule="exact"/>
        <w:rPr>
          <w:rFonts w:cs="Vrinda"/>
        </w:rPr>
      </w:pPr>
      <w:bookmarkStart w:id="0" w:name="page2"/>
      <w:bookmarkEnd w:id="0"/>
      <w:r>
        <w:rPr>
          <w:rFonts w:cs="Vrinda"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-65.3pt;margin-top:-19.7pt;width:599.45pt;height:371.15pt;z-index:251666432" stroked="f">
            <v:textbox style="mso-next-textbox:#_x0000_s1038">
              <w:txbxContent>
                <w:p w:rsidR="00A21611" w:rsidRDefault="00A21611" w:rsidP="00A21611">
                  <w:r>
                    <w:rPr>
                      <w:noProof/>
                    </w:rPr>
                    <w:drawing>
                      <wp:inline distT="0" distB="0" distL="0" distR="0">
                        <wp:extent cx="7510101" cy="4626429"/>
                        <wp:effectExtent l="19050" t="0" r="0" b="0"/>
                        <wp:docPr id="39" name="Picture 37" descr="Image result for cartoon education wom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Image result for cartoon education wom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21666" cy="46335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37E5A" w:rsidRDefault="00437E5A">
      <w:pPr>
        <w:spacing w:line="200" w:lineRule="exact"/>
        <w:rPr>
          <w:rFonts w:cs="Vrinda"/>
        </w:rPr>
      </w:pPr>
    </w:p>
    <w:p w:rsidR="00A21611" w:rsidRDefault="005C3297">
      <w:pPr>
        <w:spacing w:line="200" w:lineRule="exact"/>
        <w:rPr>
          <w:rFonts w:cs="Vrinda"/>
        </w:rPr>
      </w:pPr>
      <w:r>
        <w:rPr>
          <w:rFonts w:cs="Vrinda"/>
          <w:noProof/>
        </w:rPr>
        <w:pict>
          <v:shape id="_x0000_s1039" type="#_x0000_t202" style="position:absolute;margin-left:11.15pt;margin-top:8.3pt;width:274.3pt;height:184.25pt;z-index:251667456" fillcolor="#fbd4b4 [1305]" stroked="f">
            <v:textbox>
              <w:txbxContent>
                <w:p w:rsidR="00A21611" w:rsidRPr="00207713" w:rsidRDefault="00A21611" w:rsidP="00A21611">
                  <w:pPr>
                    <w:rPr>
                      <w:rFonts w:ascii="Algerian" w:hAnsi="Algerian"/>
                      <w:b/>
                      <w:color w:val="4BACC6" w:themeColor="accent5"/>
                      <w:sz w:val="36"/>
                      <w:szCs w:val="36"/>
                    </w:rPr>
                  </w:pPr>
                  <w:r w:rsidRPr="00207713">
                    <w:rPr>
                      <w:rFonts w:ascii="Algerian" w:hAnsi="Algerian"/>
                      <w:b/>
                      <w:color w:val="4BACC6" w:themeColor="accent5"/>
                      <w:sz w:val="36"/>
                      <w:szCs w:val="36"/>
                    </w:rPr>
                    <w:t>Lab Objectives:</w:t>
                  </w:r>
                </w:p>
                <w:p w:rsidR="009438BF" w:rsidRPr="009438BF" w:rsidRDefault="009438BF" w:rsidP="009438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Introduction.</w:t>
                  </w:r>
                </w:p>
                <w:p w:rsidR="00A21611" w:rsidRDefault="009438BF" w:rsidP="00A21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To route, a router needs to know</w:t>
                  </w:r>
                  <w:r w:rsidR="00423076">
                    <w:rPr>
                      <w:color w:val="000000"/>
                      <w:sz w:val="27"/>
                      <w:szCs w:val="27"/>
                    </w:rPr>
                    <w:t>.</w:t>
                  </w:r>
                </w:p>
                <w:p w:rsidR="00A21611" w:rsidRDefault="00A21611" w:rsidP="00A21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 w:rsidRPr="000C57F7">
                    <w:rPr>
                      <w:color w:val="000000"/>
                      <w:sz w:val="27"/>
                      <w:szCs w:val="27"/>
                    </w:rPr>
                    <w:t xml:space="preserve"> </w:t>
                  </w:r>
                  <w:r w:rsidR="009438BF">
                    <w:rPr>
                      <w:color w:val="000000"/>
                      <w:sz w:val="27"/>
                      <w:szCs w:val="27"/>
                    </w:rPr>
                    <w:t>Router types.</w:t>
                  </w:r>
                </w:p>
                <w:p w:rsidR="009438BF" w:rsidRDefault="009438BF" w:rsidP="00A21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Static routes.</w:t>
                  </w:r>
                </w:p>
                <w:p w:rsidR="009438BF" w:rsidRDefault="009438BF" w:rsidP="00A21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Static routing configuration.</w:t>
                  </w:r>
                </w:p>
                <w:p w:rsidR="009438BF" w:rsidRDefault="009438BF" w:rsidP="00A21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Verifying the static routing configuration.</w:t>
                  </w:r>
                </w:p>
                <w:p w:rsidR="009438BF" w:rsidRDefault="009438BF" w:rsidP="00A2161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Types or classes of routing protocols.</w:t>
                  </w:r>
                </w:p>
                <w:p w:rsidR="00A21611" w:rsidRDefault="00A21611"/>
              </w:txbxContent>
            </v:textbox>
          </v:shape>
        </w:pict>
      </w: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A21611" w:rsidRDefault="00A21611">
      <w:pPr>
        <w:spacing w:line="200" w:lineRule="exact"/>
        <w:rPr>
          <w:rFonts w:cs="Vrinda"/>
        </w:rPr>
      </w:pPr>
    </w:p>
    <w:p w:rsidR="00D214B0" w:rsidRPr="00207713" w:rsidRDefault="00537D8D" w:rsidP="00D214B0">
      <w:pPr>
        <w:rPr>
          <w:rFonts w:ascii="Algerian" w:hAnsi="Algerian"/>
          <w:b/>
          <w:color w:val="4BACC6" w:themeColor="accent5"/>
          <w:sz w:val="36"/>
          <w:szCs w:val="36"/>
        </w:rPr>
      </w:pPr>
      <w:r>
        <w:rPr>
          <w:rFonts w:ascii="Algerian" w:hAnsi="Algerian"/>
          <w:b/>
          <w:color w:val="943634" w:themeColor="accent2" w:themeShade="BF"/>
          <w:sz w:val="36"/>
          <w:szCs w:val="36"/>
        </w:rPr>
        <w:t>Introduction</w:t>
      </w: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537D8D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30" type="#_x0000_t202" style="position:absolute;margin-left:285.45pt;margin-top:2.95pt;width:236.95pt;height:215.15pt;z-index:251661312" stroked="f">
            <v:textbox>
              <w:txbxContent>
                <w:p w:rsidR="00D214B0" w:rsidRDefault="00537D8D">
                  <w:r>
                    <w:rPr>
                      <w:noProof/>
                    </w:rPr>
                    <w:drawing>
                      <wp:inline distT="0" distB="0" distL="0" distR="0">
                        <wp:extent cx="2760392" cy="2329542"/>
                        <wp:effectExtent l="19050" t="0" r="1858" b="0"/>
                        <wp:docPr id="2" name="Picture 1" descr="Image result for rout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routi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73131" cy="23402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C3297">
        <w:rPr>
          <w:noProof/>
          <w:sz w:val="20"/>
          <w:szCs w:val="20"/>
        </w:rPr>
        <w:pict>
          <v:shape id="_x0000_s1029" type="#_x0000_t202" style="position:absolute;margin-left:1.65pt;margin-top:2.95pt;width:280.5pt;height:255.35pt;z-index:251660288" filled="f" stroked="f">
            <v:textbox>
              <w:txbxContent>
                <w:p w:rsidR="00D214B0" w:rsidRPr="00537D8D" w:rsidRDefault="00537D8D" w:rsidP="00537D8D">
                  <w:pPr>
                    <w:jc w:val="both"/>
                    <w:rPr>
                      <w:rStyle w:val="st"/>
                      <w:b/>
                      <w:bCs/>
                      <w:i/>
                      <w:iCs/>
                      <w:sz w:val="27"/>
                      <w:szCs w:val="27"/>
                    </w:rPr>
                  </w:pPr>
                  <w:r w:rsidRPr="00537D8D">
                    <w:rPr>
                      <w:rStyle w:val="Emphasis"/>
                      <w:b/>
                      <w:bCs/>
                      <w:i w:val="0"/>
                      <w:iCs w:val="0"/>
                      <w:sz w:val="27"/>
                      <w:szCs w:val="27"/>
                    </w:rPr>
                    <w:t>Routing</w:t>
                  </w:r>
                  <w:r w:rsidRPr="00537D8D">
                    <w:rPr>
                      <w:rStyle w:val="st"/>
                      <w:b/>
                      <w:bCs/>
                      <w:i/>
                      <w:iCs/>
                      <w:sz w:val="27"/>
                      <w:szCs w:val="27"/>
                    </w:rPr>
                    <w:t xml:space="preserve"> is a key feature of the Internet because it enables messages to pass from one computer to another and eventually reach the target machine. Each intermediary computer performs </w:t>
                  </w:r>
                  <w:r w:rsidRPr="00537D8D">
                    <w:rPr>
                      <w:rStyle w:val="Emphasis"/>
                      <w:b/>
                      <w:bCs/>
                      <w:i w:val="0"/>
                      <w:iCs w:val="0"/>
                      <w:sz w:val="27"/>
                      <w:szCs w:val="27"/>
                    </w:rPr>
                    <w:t>routing</w:t>
                  </w:r>
                  <w:r w:rsidRPr="00537D8D">
                    <w:rPr>
                      <w:rStyle w:val="st"/>
                      <w:b/>
                      <w:bCs/>
                      <w:i/>
                      <w:iCs/>
                      <w:sz w:val="27"/>
                      <w:szCs w:val="27"/>
                    </w:rPr>
                    <w:t xml:space="preserve"> by passing along the message to the next computer.</w:t>
                  </w:r>
                </w:p>
                <w:p w:rsidR="00537D8D" w:rsidRPr="00537D8D" w:rsidRDefault="00537D8D" w:rsidP="00537D8D">
                  <w:pPr>
                    <w:jc w:val="both"/>
                    <w:rPr>
                      <w:b/>
                      <w:bCs/>
                      <w:i/>
                      <w:iCs/>
                      <w:sz w:val="27"/>
                      <w:szCs w:val="27"/>
                    </w:rPr>
                  </w:pPr>
                  <w:r w:rsidRPr="00537D8D">
                    <w:rPr>
                      <w:rStyle w:val="Emphasis"/>
                      <w:b/>
                      <w:bCs/>
                      <w:i w:val="0"/>
                      <w:iCs w:val="0"/>
                      <w:sz w:val="27"/>
                      <w:szCs w:val="27"/>
                    </w:rPr>
                    <w:t>Routing</w:t>
                  </w:r>
                  <w:r w:rsidRPr="00537D8D">
                    <w:rPr>
                      <w:rStyle w:val="st"/>
                      <w:b/>
                      <w:bCs/>
                      <w:i/>
                      <w:iCs/>
                      <w:sz w:val="27"/>
                      <w:szCs w:val="27"/>
                    </w:rPr>
                    <w:t xml:space="preserve"> refers to establishing the routes that data packets take on their way to a particular destination.</w:t>
                  </w:r>
                  <w:r w:rsidRPr="00537D8D">
                    <w:rPr>
                      <w:rStyle w:val="HeaderChar"/>
                      <w:b/>
                      <w:bCs/>
                      <w:i/>
                      <w:iCs/>
                      <w:sz w:val="27"/>
                      <w:szCs w:val="27"/>
                    </w:rPr>
                    <w:t xml:space="preserve"> </w:t>
                  </w:r>
                  <w:r w:rsidRPr="00537D8D">
                    <w:rPr>
                      <w:rStyle w:val="st"/>
                      <w:b/>
                      <w:bCs/>
                      <w:i/>
                      <w:iCs/>
                      <w:sz w:val="27"/>
                      <w:szCs w:val="27"/>
                    </w:rPr>
                    <w:t>Which is performed by layer 3 (or network layer) devices in order to deliver the packet by choosing an optimal path from one network to another.</w:t>
                  </w:r>
                </w:p>
              </w:txbxContent>
            </v:textbox>
          </v:shape>
        </w:pict>
      </w: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E25657" w:rsidRDefault="00E25657">
      <w:pPr>
        <w:spacing w:line="200" w:lineRule="exact"/>
        <w:rPr>
          <w:sz w:val="20"/>
          <w:szCs w:val="20"/>
        </w:rPr>
      </w:pPr>
    </w:p>
    <w:p w:rsidR="00537D8D" w:rsidRDefault="00537D8D" w:rsidP="000A69BA">
      <w:pPr>
        <w:rPr>
          <w:b/>
          <w:i/>
          <w:iCs/>
          <w:color w:val="262626" w:themeColor="text1" w:themeTint="D9"/>
          <w:sz w:val="28"/>
          <w:szCs w:val="28"/>
        </w:rPr>
      </w:pPr>
      <w:r w:rsidRPr="00537D8D">
        <w:rPr>
          <w:b/>
          <w:i/>
          <w:iCs/>
          <w:color w:val="262626" w:themeColor="text1" w:themeTint="D9"/>
          <w:sz w:val="28"/>
          <w:szCs w:val="28"/>
        </w:rPr>
        <w:t>Example</w:t>
      </w:r>
      <w:r w:rsidR="00D87498">
        <w:rPr>
          <w:b/>
          <w:i/>
          <w:iCs/>
          <w:color w:val="262626" w:themeColor="text1" w:themeTint="D9"/>
          <w:sz w:val="28"/>
          <w:szCs w:val="28"/>
        </w:rPr>
        <w:t xml:space="preserve"> 1</w:t>
      </w:r>
      <w:r w:rsidRPr="00537D8D">
        <w:rPr>
          <w:b/>
          <w:i/>
          <w:iCs/>
          <w:color w:val="262626" w:themeColor="text1" w:themeTint="D9"/>
          <w:sz w:val="28"/>
          <w:szCs w:val="28"/>
        </w:rPr>
        <w:t>:</w:t>
      </w:r>
    </w:p>
    <w:p w:rsidR="00537D8D" w:rsidRDefault="00537D8D" w:rsidP="000A69BA">
      <w:pPr>
        <w:rPr>
          <w:b/>
          <w:i/>
          <w:iCs/>
          <w:color w:val="262626" w:themeColor="text1" w:themeTint="D9"/>
          <w:sz w:val="28"/>
          <w:szCs w:val="28"/>
        </w:rPr>
      </w:pPr>
    </w:p>
    <w:p w:rsidR="00537D8D" w:rsidRDefault="00537D8D" w:rsidP="000A69BA">
      <w:pPr>
        <w:rPr>
          <w:b/>
          <w:i/>
          <w:iCs/>
          <w:color w:val="262626" w:themeColor="text1" w:themeTint="D9"/>
          <w:sz w:val="28"/>
          <w:szCs w:val="28"/>
        </w:rPr>
      </w:pPr>
      <w:r>
        <w:rPr>
          <w:b/>
          <w:i/>
          <w:iCs/>
          <w:noProof/>
          <w:color w:val="262626" w:themeColor="text1" w:themeTint="D9"/>
          <w:sz w:val="28"/>
          <w:szCs w:val="28"/>
        </w:rPr>
        <w:drawing>
          <wp:inline distT="0" distB="0" distL="0" distR="0">
            <wp:extent cx="5946026" cy="3570514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D8D" w:rsidRDefault="00537D8D" w:rsidP="000A69BA">
      <w:pPr>
        <w:rPr>
          <w:b/>
          <w:i/>
          <w:iCs/>
          <w:color w:val="262626" w:themeColor="text1" w:themeTint="D9"/>
          <w:sz w:val="28"/>
          <w:szCs w:val="28"/>
        </w:rPr>
      </w:pPr>
    </w:p>
    <w:p w:rsidR="00537D8D" w:rsidRPr="00537D8D" w:rsidRDefault="00537D8D" w:rsidP="000A69BA">
      <w:pPr>
        <w:rPr>
          <w:b/>
          <w:i/>
          <w:iCs/>
          <w:color w:val="262626" w:themeColor="text1" w:themeTint="D9"/>
          <w:sz w:val="28"/>
          <w:szCs w:val="28"/>
        </w:rPr>
      </w:pPr>
    </w:p>
    <w:p w:rsidR="00537D8D" w:rsidRDefault="00D87498" w:rsidP="000A69BA">
      <w:pPr>
        <w:rPr>
          <w:b/>
          <w:i/>
          <w:iCs/>
          <w:color w:val="262626" w:themeColor="text1" w:themeTint="D9"/>
          <w:sz w:val="28"/>
          <w:szCs w:val="28"/>
        </w:rPr>
      </w:pPr>
      <w:r w:rsidRPr="00D87498">
        <w:rPr>
          <w:b/>
          <w:i/>
          <w:iCs/>
          <w:color w:val="262626" w:themeColor="text1" w:themeTint="D9"/>
          <w:sz w:val="28"/>
          <w:szCs w:val="28"/>
        </w:rPr>
        <w:t>Example 2:</w:t>
      </w:r>
    </w:p>
    <w:p w:rsidR="00D87498" w:rsidRPr="00D87498" w:rsidRDefault="00D87498" w:rsidP="000A69BA">
      <w:pPr>
        <w:rPr>
          <w:rFonts w:ascii="Algerian" w:hAnsi="Algerian"/>
          <w:b/>
          <w:color w:val="262626" w:themeColor="text1" w:themeTint="D9"/>
          <w:sz w:val="36"/>
          <w:szCs w:val="36"/>
        </w:rPr>
      </w:pPr>
    </w:p>
    <w:p w:rsidR="00537D8D" w:rsidRDefault="00D87498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>
        <w:rPr>
          <w:rFonts w:ascii="Algerian" w:hAnsi="Algerian"/>
          <w:b/>
          <w:noProof/>
          <w:color w:val="943634" w:themeColor="accent2" w:themeShade="BF"/>
          <w:sz w:val="36"/>
          <w:szCs w:val="36"/>
        </w:rPr>
        <w:drawing>
          <wp:inline distT="0" distB="0" distL="0" distR="0">
            <wp:extent cx="6034292" cy="3526972"/>
            <wp:effectExtent l="19050" t="0" r="4558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407" cy="352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000000" w:rsidRDefault="0006780D" w:rsidP="00D87498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D87498">
        <w:rPr>
          <w:rFonts w:ascii="Algerian" w:hAnsi="Algerian"/>
          <w:b/>
          <w:color w:val="943634" w:themeColor="accent2" w:themeShade="BF"/>
          <w:sz w:val="36"/>
          <w:szCs w:val="36"/>
        </w:rPr>
        <w:t xml:space="preserve">To </w:t>
      </w:r>
      <w:r w:rsidR="00D87498">
        <w:rPr>
          <w:rFonts w:ascii="Algerian" w:hAnsi="Algerian"/>
          <w:b/>
          <w:color w:val="943634" w:themeColor="accent2" w:themeShade="BF"/>
          <w:sz w:val="36"/>
          <w:szCs w:val="36"/>
        </w:rPr>
        <w:t>route, a router needs to know</w:t>
      </w:r>
    </w:p>
    <w:p w:rsidR="00000000" w:rsidRPr="00D87498" w:rsidRDefault="0006780D" w:rsidP="00D87498">
      <w:pPr>
        <w:pStyle w:val="ListParagraph"/>
        <w:numPr>
          <w:ilvl w:val="0"/>
          <w:numId w:val="7"/>
        </w:numPr>
        <w:rPr>
          <w:b/>
          <w:i/>
          <w:iCs/>
          <w:color w:val="262626" w:themeColor="text1" w:themeTint="D9"/>
          <w:sz w:val="28"/>
          <w:szCs w:val="28"/>
        </w:rPr>
      </w:pPr>
      <w:r w:rsidRPr="00D87498">
        <w:rPr>
          <w:b/>
          <w:i/>
          <w:iCs/>
          <w:color w:val="262626" w:themeColor="text1" w:themeTint="D9"/>
          <w:sz w:val="28"/>
          <w:szCs w:val="28"/>
        </w:rPr>
        <w:t>Destination addresses</w:t>
      </w:r>
    </w:p>
    <w:p w:rsidR="00000000" w:rsidRPr="00D87498" w:rsidRDefault="0006780D" w:rsidP="00D87498">
      <w:pPr>
        <w:pStyle w:val="ListParagraph"/>
        <w:numPr>
          <w:ilvl w:val="0"/>
          <w:numId w:val="7"/>
        </w:numPr>
        <w:rPr>
          <w:b/>
          <w:i/>
          <w:iCs/>
          <w:color w:val="262626" w:themeColor="text1" w:themeTint="D9"/>
          <w:sz w:val="28"/>
          <w:szCs w:val="28"/>
        </w:rPr>
      </w:pPr>
      <w:r w:rsidRPr="00D87498">
        <w:rPr>
          <w:b/>
          <w:i/>
          <w:iCs/>
          <w:color w:val="262626" w:themeColor="text1" w:themeTint="D9"/>
          <w:sz w:val="28"/>
          <w:szCs w:val="28"/>
        </w:rPr>
        <w:t>Sources it can learn from</w:t>
      </w:r>
    </w:p>
    <w:p w:rsidR="00000000" w:rsidRPr="00D87498" w:rsidRDefault="0006780D" w:rsidP="00D87498">
      <w:pPr>
        <w:pStyle w:val="ListParagraph"/>
        <w:numPr>
          <w:ilvl w:val="0"/>
          <w:numId w:val="7"/>
        </w:numPr>
        <w:rPr>
          <w:b/>
          <w:i/>
          <w:iCs/>
          <w:color w:val="262626" w:themeColor="text1" w:themeTint="D9"/>
          <w:sz w:val="28"/>
          <w:szCs w:val="28"/>
        </w:rPr>
      </w:pPr>
      <w:r w:rsidRPr="00D87498">
        <w:rPr>
          <w:b/>
          <w:i/>
          <w:iCs/>
          <w:color w:val="262626" w:themeColor="text1" w:themeTint="D9"/>
          <w:sz w:val="28"/>
          <w:szCs w:val="28"/>
        </w:rPr>
        <w:t>Possible routes</w:t>
      </w:r>
    </w:p>
    <w:p w:rsidR="00000000" w:rsidRDefault="0006780D" w:rsidP="00D87498">
      <w:pPr>
        <w:pStyle w:val="ListParagraph"/>
        <w:numPr>
          <w:ilvl w:val="0"/>
          <w:numId w:val="7"/>
        </w:numPr>
        <w:rPr>
          <w:b/>
          <w:i/>
          <w:iCs/>
          <w:color w:val="262626" w:themeColor="text1" w:themeTint="D9"/>
          <w:sz w:val="28"/>
          <w:szCs w:val="28"/>
        </w:rPr>
      </w:pPr>
      <w:r w:rsidRPr="00D87498">
        <w:rPr>
          <w:b/>
          <w:i/>
          <w:iCs/>
          <w:color w:val="262626" w:themeColor="text1" w:themeTint="D9"/>
          <w:sz w:val="28"/>
          <w:szCs w:val="28"/>
        </w:rPr>
        <w:t>Best route</w:t>
      </w:r>
    </w:p>
    <w:p w:rsidR="00D87498" w:rsidRDefault="00D87498" w:rsidP="00D87498">
      <w:pPr>
        <w:rPr>
          <w:b/>
          <w:i/>
          <w:iCs/>
          <w:color w:val="262626" w:themeColor="text1" w:themeTint="D9"/>
          <w:sz w:val="28"/>
          <w:szCs w:val="28"/>
        </w:rPr>
      </w:pPr>
    </w:p>
    <w:p w:rsidR="00D87498" w:rsidRDefault="00D87498" w:rsidP="00D87498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87498" w:rsidRDefault="00D87498" w:rsidP="00D87498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D87498" w:rsidRDefault="00D87498" w:rsidP="00D87498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D87498">
        <w:rPr>
          <w:rFonts w:ascii="Algerian" w:hAnsi="Algerian"/>
          <w:b/>
          <w:color w:val="943634" w:themeColor="accent2" w:themeShade="BF"/>
          <w:sz w:val="36"/>
          <w:szCs w:val="36"/>
        </w:rPr>
        <w:t>Router Types</w:t>
      </w:r>
    </w:p>
    <w:p w:rsidR="00000000" w:rsidRPr="00D87498" w:rsidRDefault="0006780D" w:rsidP="00D87498">
      <w:pPr>
        <w:numPr>
          <w:ilvl w:val="0"/>
          <w:numId w:val="8"/>
        </w:numPr>
        <w:rPr>
          <w:b/>
          <w:i/>
          <w:iCs/>
          <w:color w:val="000000" w:themeColor="text1"/>
          <w:sz w:val="28"/>
          <w:szCs w:val="28"/>
        </w:rPr>
      </w:pPr>
      <w:r w:rsidRPr="00AD2A7E">
        <w:rPr>
          <w:b/>
          <w:i/>
          <w:iCs/>
          <w:color w:val="FF0000"/>
          <w:sz w:val="28"/>
          <w:szCs w:val="28"/>
          <w:lang w:val="en-GB"/>
        </w:rPr>
        <w:t>Static routing</w:t>
      </w:r>
      <w:r w:rsidRPr="00D87498">
        <w:rPr>
          <w:b/>
          <w:i/>
          <w:iCs/>
          <w:color w:val="000000" w:themeColor="text1"/>
          <w:sz w:val="28"/>
          <w:szCs w:val="28"/>
          <w:lang w:val="en-GB"/>
        </w:rPr>
        <w:t xml:space="preserve"> - network administrator configures information about remote networks manually. They are used to</w:t>
      </w:r>
      <w:r w:rsidRPr="00D87498">
        <w:rPr>
          <w:b/>
          <w:i/>
          <w:iCs/>
          <w:color w:val="000000" w:themeColor="text1"/>
          <w:sz w:val="28"/>
          <w:szCs w:val="28"/>
          <w:lang w:val="en-GB"/>
        </w:rPr>
        <w:t xml:space="preserve"> reduce overhead and for security.</w:t>
      </w:r>
    </w:p>
    <w:p w:rsidR="00000000" w:rsidRPr="00D87498" w:rsidRDefault="0006780D" w:rsidP="00D87498">
      <w:pPr>
        <w:numPr>
          <w:ilvl w:val="0"/>
          <w:numId w:val="8"/>
        </w:numPr>
        <w:rPr>
          <w:b/>
          <w:i/>
          <w:iCs/>
          <w:color w:val="000000" w:themeColor="text1"/>
          <w:sz w:val="28"/>
          <w:szCs w:val="28"/>
        </w:rPr>
      </w:pPr>
      <w:r w:rsidRPr="00AD2A7E">
        <w:rPr>
          <w:b/>
          <w:i/>
          <w:iCs/>
          <w:color w:val="FF0000"/>
          <w:sz w:val="28"/>
          <w:szCs w:val="28"/>
          <w:lang w:val="en-GB"/>
        </w:rPr>
        <w:t>Dynamic routing</w:t>
      </w:r>
      <w:r w:rsidRPr="00D87498">
        <w:rPr>
          <w:b/>
          <w:i/>
          <w:iCs/>
          <w:color w:val="000000" w:themeColor="text1"/>
          <w:sz w:val="28"/>
          <w:szCs w:val="28"/>
          <w:lang w:val="en-GB"/>
        </w:rPr>
        <w:t xml:space="preserve"> - information is learned from other routers, and routing protocols adjust routes automatically.</w:t>
      </w:r>
    </w:p>
    <w:p w:rsidR="00000000" w:rsidRPr="00D87498" w:rsidRDefault="0006780D" w:rsidP="00D87498">
      <w:pPr>
        <w:numPr>
          <w:ilvl w:val="0"/>
          <w:numId w:val="8"/>
        </w:numPr>
        <w:rPr>
          <w:b/>
          <w:i/>
          <w:iCs/>
          <w:color w:val="000000" w:themeColor="text1"/>
          <w:sz w:val="28"/>
          <w:szCs w:val="28"/>
        </w:rPr>
      </w:pPr>
      <w:r w:rsidRPr="00D87498">
        <w:rPr>
          <w:b/>
          <w:i/>
          <w:iCs/>
          <w:color w:val="000000" w:themeColor="text1"/>
          <w:sz w:val="28"/>
          <w:szCs w:val="28"/>
          <w:lang w:val="en-GB"/>
        </w:rPr>
        <w:t>Because of the extra administrative requirements, static routing does not have the scalability of dynamic r</w:t>
      </w:r>
      <w:r w:rsidRPr="00D87498">
        <w:rPr>
          <w:b/>
          <w:i/>
          <w:iCs/>
          <w:color w:val="000000" w:themeColor="text1"/>
          <w:sz w:val="28"/>
          <w:szCs w:val="28"/>
          <w:lang w:val="en-GB"/>
        </w:rPr>
        <w:t xml:space="preserve">outing. </w:t>
      </w:r>
    </w:p>
    <w:p w:rsidR="00D87498" w:rsidRPr="00D87498" w:rsidRDefault="00D87498" w:rsidP="00D87498">
      <w:pPr>
        <w:rPr>
          <w:rFonts w:ascii="Algerian" w:hAnsi="Algerian"/>
          <w:b/>
          <w:color w:val="000000" w:themeColor="text1"/>
          <w:sz w:val="28"/>
          <w:szCs w:val="28"/>
        </w:rPr>
      </w:pPr>
    </w:p>
    <w:p w:rsidR="00D87498" w:rsidRPr="00D87498" w:rsidRDefault="00D87498" w:rsidP="00D87498">
      <w:pPr>
        <w:rPr>
          <w:b/>
          <w:color w:val="943634" w:themeColor="accent2" w:themeShade="BF"/>
          <w:sz w:val="28"/>
          <w:szCs w:val="28"/>
        </w:rPr>
      </w:pP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537D8D" w:rsidRDefault="00AD2A7E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>
        <w:rPr>
          <w:rFonts w:ascii="Algerian" w:hAnsi="Algerian"/>
          <w:b/>
          <w:color w:val="943634" w:themeColor="accent2" w:themeShade="BF"/>
          <w:sz w:val="36"/>
          <w:szCs w:val="36"/>
        </w:rPr>
        <w:t>Static Routes</w:t>
      </w:r>
    </w:p>
    <w:p w:rsidR="00000000" w:rsidRPr="00AD2A7E" w:rsidRDefault="0006780D" w:rsidP="00AD2A7E">
      <w:pPr>
        <w:numPr>
          <w:ilvl w:val="0"/>
          <w:numId w:val="9"/>
        </w:numPr>
        <w:rPr>
          <w:b/>
          <w:i/>
          <w:iCs/>
          <w:color w:val="FF0000"/>
          <w:sz w:val="28"/>
          <w:szCs w:val="28"/>
        </w:rPr>
      </w:pPr>
      <w:r w:rsidRPr="00AD2A7E">
        <w:rPr>
          <w:b/>
          <w:bCs/>
          <w:i/>
          <w:iCs/>
          <w:color w:val="FF0000"/>
          <w:sz w:val="28"/>
          <w:szCs w:val="28"/>
        </w:rPr>
        <w:t>Benefits</w:t>
      </w:r>
    </w:p>
    <w:p w:rsidR="00000000" w:rsidRPr="00AD2A7E" w:rsidRDefault="0006780D" w:rsidP="00AD2A7E">
      <w:pPr>
        <w:numPr>
          <w:ilvl w:val="1"/>
          <w:numId w:val="9"/>
        </w:numPr>
        <w:rPr>
          <w:b/>
          <w:i/>
          <w:iCs/>
          <w:color w:val="000000" w:themeColor="text1"/>
          <w:sz w:val="28"/>
          <w:szCs w:val="28"/>
        </w:rPr>
      </w:pPr>
      <w:r w:rsidRPr="00AD2A7E">
        <w:rPr>
          <w:b/>
          <w:i/>
          <w:iCs/>
          <w:color w:val="000000" w:themeColor="text1"/>
          <w:sz w:val="28"/>
          <w:szCs w:val="28"/>
        </w:rPr>
        <w:t xml:space="preserve">No overhead on the router CPU </w:t>
      </w:r>
    </w:p>
    <w:p w:rsidR="00000000" w:rsidRPr="00AD2A7E" w:rsidRDefault="0006780D" w:rsidP="00AD2A7E">
      <w:pPr>
        <w:numPr>
          <w:ilvl w:val="1"/>
          <w:numId w:val="9"/>
        </w:numPr>
        <w:rPr>
          <w:b/>
          <w:i/>
          <w:iCs/>
          <w:color w:val="000000" w:themeColor="text1"/>
          <w:sz w:val="28"/>
          <w:szCs w:val="28"/>
        </w:rPr>
      </w:pPr>
      <w:r w:rsidRPr="00AD2A7E">
        <w:rPr>
          <w:b/>
          <w:i/>
          <w:iCs/>
          <w:color w:val="000000" w:themeColor="text1"/>
          <w:sz w:val="28"/>
          <w:szCs w:val="28"/>
        </w:rPr>
        <w:t xml:space="preserve">No bandwidth usage between routers </w:t>
      </w:r>
    </w:p>
    <w:p w:rsidR="00000000" w:rsidRPr="00AD2A7E" w:rsidRDefault="0006780D" w:rsidP="00AD2A7E">
      <w:pPr>
        <w:numPr>
          <w:ilvl w:val="1"/>
          <w:numId w:val="9"/>
        </w:numPr>
        <w:rPr>
          <w:b/>
          <w:i/>
          <w:iCs/>
          <w:color w:val="000000" w:themeColor="text1"/>
          <w:sz w:val="28"/>
          <w:szCs w:val="28"/>
        </w:rPr>
      </w:pPr>
      <w:r w:rsidRPr="00AD2A7E">
        <w:rPr>
          <w:b/>
          <w:i/>
          <w:iCs/>
          <w:color w:val="000000" w:themeColor="text1"/>
          <w:sz w:val="28"/>
          <w:szCs w:val="28"/>
        </w:rPr>
        <w:t xml:space="preserve"> Adds security </w:t>
      </w:r>
    </w:p>
    <w:p w:rsidR="00AD2A7E" w:rsidRPr="00AD2A7E" w:rsidRDefault="00AD2A7E" w:rsidP="00AD2A7E">
      <w:pPr>
        <w:ind w:firstLine="720"/>
        <w:rPr>
          <w:b/>
          <w:bCs/>
          <w:i/>
          <w:iCs/>
          <w:color w:val="000000" w:themeColor="text1"/>
          <w:sz w:val="28"/>
          <w:szCs w:val="28"/>
        </w:rPr>
      </w:pPr>
    </w:p>
    <w:p w:rsidR="00000000" w:rsidRPr="00AD2A7E" w:rsidRDefault="0006780D" w:rsidP="00AD2A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</w:pPr>
      <w:r w:rsidRPr="00AD2A7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Disadvantage</w:t>
      </w:r>
    </w:p>
    <w:p w:rsidR="00000000" w:rsidRPr="00AD2A7E" w:rsidRDefault="0006780D" w:rsidP="00AD2A7E">
      <w:pPr>
        <w:numPr>
          <w:ilvl w:val="1"/>
          <w:numId w:val="9"/>
        </w:numPr>
        <w:rPr>
          <w:b/>
          <w:i/>
          <w:iCs/>
          <w:color w:val="000000" w:themeColor="text1"/>
          <w:sz w:val="28"/>
          <w:szCs w:val="28"/>
        </w:rPr>
      </w:pPr>
      <w:r w:rsidRPr="00AD2A7E">
        <w:rPr>
          <w:b/>
          <w:i/>
          <w:iCs/>
          <w:color w:val="000000" w:themeColor="text1"/>
          <w:sz w:val="28"/>
          <w:szCs w:val="28"/>
        </w:rPr>
        <w:t>Administrator must really understand the inter-network</w:t>
      </w:r>
    </w:p>
    <w:p w:rsidR="00000000" w:rsidRPr="00AD2A7E" w:rsidRDefault="0006780D" w:rsidP="00AD2A7E">
      <w:pPr>
        <w:numPr>
          <w:ilvl w:val="1"/>
          <w:numId w:val="9"/>
        </w:numPr>
        <w:rPr>
          <w:b/>
          <w:i/>
          <w:iCs/>
          <w:color w:val="000000" w:themeColor="text1"/>
          <w:sz w:val="28"/>
          <w:szCs w:val="28"/>
        </w:rPr>
      </w:pPr>
      <w:r w:rsidRPr="00AD2A7E">
        <w:rPr>
          <w:b/>
          <w:i/>
          <w:iCs/>
          <w:color w:val="000000" w:themeColor="text1"/>
          <w:sz w:val="28"/>
          <w:szCs w:val="28"/>
        </w:rPr>
        <w:t xml:space="preserve">If a network is </w:t>
      </w:r>
      <w:r w:rsidRPr="00AD2A7E">
        <w:rPr>
          <w:b/>
          <w:i/>
          <w:iCs/>
          <w:color w:val="000000" w:themeColor="text1"/>
          <w:sz w:val="28"/>
          <w:szCs w:val="28"/>
        </w:rPr>
        <w:t xml:space="preserve">added to the inter-network, the administrator has to add a route to it on all routers </w:t>
      </w:r>
    </w:p>
    <w:p w:rsidR="00000000" w:rsidRPr="00AD2A7E" w:rsidRDefault="0006780D" w:rsidP="00AD2A7E">
      <w:pPr>
        <w:numPr>
          <w:ilvl w:val="1"/>
          <w:numId w:val="9"/>
        </w:numPr>
        <w:rPr>
          <w:b/>
          <w:i/>
          <w:iCs/>
          <w:color w:val="000000" w:themeColor="text1"/>
          <w:sz w:val="28"/>
          <w:szCs w:val="28"/>
        </w:rPr>
      </w:pPr>
      <w:r w:rsidRPr="00AD2A7E">
        <w:rPr>
          <w:b/>
          <w:i/>
          <w:iCs/>
          <w:color w:val="000000" w:themeColor="text1"/>
          <w:sz w:val="28"/>
          <w:szCs w:val="28"/>
        </w:rPr>
        <w:t xml:space="preserve">Not feasible in large networks </w:t>
      </w:r>
    </w:p>
    <w:p w:rsidR="00AD2A7E" w:rsidRPr="00AD2A7E" w:rsidRDefault="00AD2A7E" w:rsidP="000A69BA">
      <w:pPr>
        <w:rPr>
          <w:rFonts w:ascii="Algerian" w:hAnsi="Algerian"/>
          <w:b/>
          <w:color w:val="943634" w:themeColor="accent2" w:themeShade="BF"/>
          <w:sz w:val="28"/>
          <w:szCs w:val="28"/>
        </w:rPr>
      </w:pP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C56C33" w:rsidRDefault="00C56C33" w:rsidP="000A69BA">
      <w:pPr>
        <w:rPr>
          <w:rFonts w:ascii="Algerian" w:hAnsi="Algerian"/>
          <w:b/>
          <w:color w:val="943634" w:themeColor="accent2" w:themeShade="BF"/>
          <w:sz w:val="28"/>
          <w:szCs w:val="28"/>
        </w:rPr>
      </w:pPr>
    </w:p>
    <w:p w:rsidR="00C56C33" w:rsidRDefault="00C56C33" w:rsidP="000A69BA">
      <w:pPr>
        <w:rPr>
          <w:rFonts w:ascii="Algerian" w:hAnsi="Algerian"/>
          <w:b/>
          <w:color w:val="943634" w:themeColor="accent2" w:themeShade="BF"/>
          <w:sz w:val="28"/>
          <w:szCs w:val="28"/>
        </w:rPr>
      </w:pPr>
    </w:p>
    <w:p w:rsidR="00C56C33" w:rsidRDefault="00C56C33" w:rsidP="000A69BA">
      <w:pPr>
        <w:rPr>
          <w:rFonts w:ascii="Algerian" w:hAnsi="Algerian"/>
          <w:b/>
          <w:color w:val="943634" w:themeColor="accent2" w:themeShade="BF"/>
          <w:sz w:val="28"/>
          <w:szCs w:val="28"/>
        </w:rPr>
      </w:pPr>
      <w:r>
        <w:rPr>
          <w:rFonts w:ascii="Algerian" w:hAnsi="Algerian"/>
          <w:b/>
          <w:color w:val="943634" w:themeColor="accent2" w:themeShade="BF"/>
          <w:sz w:val="28"/>
          <w:szCs w:val="28"/>
        </w:rPr>
        <w:t>Static routing examples</w:t>
      </w:r>
    </w:p>
    <w:p w:rsidR="00C56C33" w:rsidRDefault="00C56C33" w:rsidP="000A69BA">
      <w:pPr>
        <w:rPr>
          <w:rFonts w:ascii="Algerian" w:hAnsi="Algerian"/>
          <w:b/>
          <w:color w:val="943634" w:themeColor="accent2" w:themeShade="BF"/>
          <w:sz w:val="28"/>
          <w:szCs w:val="28"/>
        </w:rPr>
      </w:pPr>
    </w:p>
    <w:p w:rsidR="00C56C33" w:rsidRPr="00C56C33" w:rsidRDefault="00C56C33" w:rsidP="000A69BA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Routing Implementation:</w:t>
      </w:r>
    </w:p>
    <w:p w:rsidR="00C56C33" w:rsidRDefault="00C56C33" w:rsidP="000A69BA">
      <w:pPr>
        <w:rPr>
          <w:rFonts w:ascii="Algerian" w:hAnsi="Algerian"/>
          <w:b/>
          <w:color w:val="943634" w:themeColor="accent2" w:themeShade="BF"/>
          <w:sz w:val="28"/>
          <w:szCs w:val="28"/>
        </w:rPr>
      </w:pPr>
      <w:r>
        <w:rPr>
          <w:rFonts w:ascii="Algerian" w:hAnsi="Algerian"/>
          <w:b/>
          <w:noProof/>
          <w:color w:val="943634" w:themeColor="accent2" w:themeShade="BF"/>
          <w:sz w:val="28"/>
          <w:szCs w:val="28"/>
        </w:rPr>
        <w:drawing>
          <wp:inline distT="0" distB="0" distL="0" distR="0">
            <wp:extent cx="5940865" cy="2795954"/>
            <wp:effectExtent l="19050" t="0" r="273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C33" w:rsidRDefault="00C56C33" w:rsidP="000A69BA">
      <w:pPr>
        <w:rPr>
          <w:rFonts w:ascii="Algerian" w:hAnsi="Algerian"/>
          <w:b/>
          <w:color w:val="943634" w:themeColor="accent2" w:themeShade="BF"/>
          <w:sz w:val="28"/>
          <w:szCs w:val="28"/>
        </w:rPr>
      </w:pPr>
    </w:p>
    <w:p w:rsidR="00C56C33" w:rsidRPr="00C56C33" w:rsidRDefault="00C56C33" w:rsidP="000A69BA">
      <w:pPr>
        <w:rPr>
          <w:rFonts w:ascii="Algerian" w:hAnsi="Algerian"/>
          <w:b/>
          <w:color w:val="943634" w:themeColor="accent2" w:themeShade="BF"/>
          <w:sz w:val="28"/>
          <w:szCs w:val="28"/>
        </w:rPr>
      </w:pPr>
    </w:p>
    <w:p w:rsidR="00C56C33" w:rsidRDefault="00C56C33" w:rsidP="00C56C33">
      <w:pPr>
        <w:rPr>
          <w:rFonts w:ascii="Algerian" w:hAnsi="Algerian"/>
          <w:b/>
          <w:color w:val="943634" w:themeColor="accent2" w:themeShade="BF"/>
          <w:sz w:val="28"/>
          <w:szCs w:val="28"/>
        </w:rPr>
      </w:pPr>
      <w:r>
        <w:rPr>
          <w:rFonts w:ascii="Algerian" w:hAnsi="Algerian"/>
          <w:b/>
          <w:color w:val="943634" w:themeColor="accent2" w:themeShade="BF"/>
          <w:sz w:val="28"/>
          <w:szCs w:val="28"/>
        </w:rPr>
        <w:t xml:space="preserve">Static routing </w:t>
      </w:r>
      <w:r w:rsidR="004B4B2A">
        <w:rPr>
          <w:rFonts w:ascii="Algerian" w:hAnsi="Algerian"/>
          <w:b/>
          <w:color w:val="943634" w:themeColor="accent2" w:themeShade="BF"/>
          <w:sz w:val="28"/>
          <w:szCs w:val="28"/>
        </w:rPr>
        <w:t>configuration</w:t>
      </w:r>
    </w:p>
    <w:p w:rsidR="00537D8D" w:rsidRDefault="004B4B2A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>
        <w:rPr>
          <w:rFonts w:ascii="Algerian" w:hAnsi="Algerian"/>
          <w:b/>
          <w:noProof/>
          <w:color w:val="943634" w:themeColor="accent2" w:themeShade="BF"/>
          <w:sz w:val="36"/>
          <w:szCs w:val="36"/>
        </w:rPr>
        <w:drawing>
          <wp:inline distT="0" distB="0" distL="0" distR="0">
            <wp:extent cx="5940865" cy="3859823"/>
            <wp:effectExtent l="19050" t="0" r="2735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537D8D" w:rsidRDefault="004B4B2A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>
        <w:rPr>
          <w:rFonts w:ascii="Algerian" w:hAnsi="Algerian"/>
          <w:b/>
          <w:bCs/>
          <w:color w:val="943634" w:themeColor="accent2" w:themeShade="BF"/>
          <w:sz w:val="36"/>
          <w:szCs w:val="36"/>
        </w:rPr>
        <w:t xml:space="preserve">Verifying Static </w:t>
      </w:r>
      <w:r w:rsidRPr="004B4B2A">
        <w:rPr>
          <w:rFonts w:ascii="Algerian" w:hAnsi="Algerian"/>
          <w:b/>
          <w:bCs/>
          <w:color w:val="943634" w:themeColor="accent2" w:themeShade="BF"/>
          <w:sz w:val="36"/>
          <w:szCs w:val="36"/>
        </w:rPr>
        <w:t>Route Configuration</w:t>
      </w:r>
    </w:p>
    <w:p w:rsidR="00000000" w:rsidRPr="004B4B2A" w:rsidRDefault="0006780D" w:rsidP="004B4B2A">
      <w:pPr>
        <w:numPr>
          <w:ilvl w:val="0"/>
          <w:numId w:val="12"/>
        </w:numPr>
        <w:rPr>
          <w:b/>
          <w:i/>
          <w:iCs/>
          <w:color w:val="000000" w:themeColor="text1"/>
          <w:sz w:val="28"/>
          <w:szCs w:val="28"/>
        </w:rPr>
      </w:pPr>
      <w:r w:rsidRPr="004B4B2A">
        <w:rPr>
          <w:b/>
          <w:i/>
          <w:iCs/>
          <w:color w:val="000000" w:themeColor="text1"/>
          <w:sz w:val="28"/>
          <w:szCs w:val="28"/>
        </w:rPr>
        <w:t>After static routes are configured it is important to verify that they are present in the routing table and th</w:t>
      </w:r>
      <w:r w:rsidRPr="004B4B2A">
        <w:rPr>
          <w:b/>
          <w:i/>
          <w:iCs/>
          <w:color w:val="000000" w:themeColor="text1"/>
          <w:sz w:val="28"/>
          <w:szCs w:val="28"/>
        </w:rPr>
        <w:t xml:space="preserve">at routing is working as expected. </w:t>
      </w:r>
    </w:p>
    <w:p w:rsidR="00000000" w:rsidRPr="004B4B2A" w:rsidRDefault="0006780D" w:rsidP="004B4B2A">
      <w:pPr>
        <w:numPr>
          <w:ilvl w:val="0"/>
          <w:numId w:val="12"/>
        </w:numPr>
        <w:rPr>
          <w:b/>
          <w:i/>
          <w:iCs/>
          <w:color w:val="000000" w:themeColor="text1"/>
          <w:sz w:val="28"/>
          <w:szCs w:val="28"/>
        </w:rPr>
      </w:pPr>
      <w:r w:rsidRPr="004B4B2A">
        <w:rPr>
          <w:b/>
          <w:i/>
          <w:iCs/>
          <w:color w:val="000000" w:themeColor="text1"/>
          <w:sz w:val="28"/>
          <w:szCs w:val="28"/>
        </w:rPr>
        <w:t xml:space="preserve">The command </w:t>
      </w:r>
      <w:r w:rsidRPr="004B4B2A">
        <w:rPr>
          <w:b/>
          <w:bCs/>
          <w:i/>
          <w:iCs/>
          <w:color w:val="000000" w:themeColor="text1"/>
          <w:sz w:val="28"/>
          <w:szCs w:val="28"/>
        </w:rPr>
        <w:t>show running-</w:t>
      </w:r>
      <w:r w:rsidRPr="004B4B2A">
        <w:rPr>
          <w:b/>
          <w:bCs/>
          <w:i/>
          <w:iCs/>
          <w:color w:val="000000" w:themeColor="text1"/>
          <w:sz w:val="28"/>
          <w:szCs w:val="28"/>
        </w:rPr>
        <w:t>config</w:t>
      </w:r>
      <w:r w:rsidRPr="004B4B2A">
        <w:rPr>
          <w:b/>
          <w:i/>
          <w:iCs/>
          <w:color w:val="000000" w:themeColor="text1"/>
          <w:sz w:val="28"/>
          <w:szCs w:val="28"/>
        </w:rPr>
        <w:t xml:space="preserve"> is used to view the active configuration in RAM to verify that the static route was entered correctly. </w:t>
      </w:r>
    </w:p>
    <w:p w:rsidR="00000000" w:rsidRPr="004B4B2A" w:rsidRDefault="0006780D" w:rsidP="004B4B2A">
      <w:pPr>
        <w:numPr>
          <w:ilvl w:val="0"/>
          <w:numId w:val="12"/>
        </w:numPr>
        <w:rPr>
          <w:b/>
          <w:i/>
          <w:iCs/>
          <w:color w:val="000000" w:themeColor="text1"/>
          <w:sz w:val="28"/>
          <w:szCs w:val="28"/>
        </w:rPr>
      </w:pPr>
      <w:r w:rsidRPr="004B4B2A">
        <w:rPr>
          <w:b/>
          <w:i/>
          <w:iCs/>
          <w:color w:val="000000" w:themeColor="text1"/>
          <w:sz w:val="28"/>
          <w:szCs w:val="28"/>
        </w:rPr>
        <w:t xml:space="preserve">The </w:t>
      </w:r>
      <w:r w:rsidRPr="004B4B2A">
        <w:rPr>
          <w:b/>
          <w:bCs/>
          <w:i/>
          <w:iCs/>
          <w:color w:val="000000" w:themeColor="text1"/>
          <w:sz w:val="28"/>
          <w:szCs w:val="28"/>
        </w:rPr>
        <w:t>show ip route</w:t>
      </w:r>
      <w:r w:rsidRPr="004B4B2A">
        <w:rPr>
          <w:b/>
          <w:i/>
          <w:iCs/>
          <w:color w:val="000000" w:themeColor="text1"/>
          <w:sz w:val="28"/>
          <w:szCs w:val="28"/>
        </w:rPr>
        <w:t xml:space="preserve"> command is used to </w:t>
      </w:r>
      <w:r w:rsidRPr="004B4B2A">
        <w:rPr>
          <w:b/>
          <w:i/>
          <w:iCs/>
          <w:color w:val="000000" w:themeColor="text1"/>
          <w:sz w:val="28"/>
          <w:szCs w:val="28"/>
        </w:rPr>
        <w:t xml:space="preserve">make sure that the static route is present in the routing table. </w:t>
      </w: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000647" w:rsidRDefault="00000647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000647" w:rsidRDefault="00000647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  <w:r w:rsidRPr="00000647">
        <w:rPr>
          <w:rFonts w:ascii="Algerian" w:hAnsi="Algerian"/>
          <w:b/>
          <w:color w:val="943634" w:themeColor="accent2" w:themeShade="BF"/>
          <w:sz w:val="36"/>
          <w:szCs w:val="36"/>
        </w:rPr>
        <w:t>Types or Classes of Routing Protocols</w:t>
      </w:r>
    </w:p>
    <w:p w:rsidR="00000000" w:rsidRPr="00000647" w:rsidRDefault="0006780D" w:rsidP="00000647">
      <w:pPr>
        <w:numPr>
          <w:ilvl w:val="0"/>
          <w:numId w:val="13"/>
        </w:numPr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</w:pPr>
      <w:r w:rsidRPr="00000647"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  <w:t>Distance Vector</w:t>
      </w:r>
    </w:p>
    <w:p w:rsidR="00000000" w:rsidRPr="00000647" w:rsidRDefault="0006780D" w:rsidP="00000647">
      <w:pPr>
        <w:numPr>
          <w:ilvl w:val="1"/>
          <w:numId w:val="13"/>
        </w:numPr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</w:pPr>
      <w:r w:rsidRPr="00000647"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  <w:t>RIP V1</w:t>
      </w:r>
    </w:p>
    <w:p w:rsidR="00000000" w:rsidRPr="00000647" w:rsidRDefault="0006780D" w:rsidP="00000647">
      <w:pPr>
        <w:numPr>
          <w:ilvl w:val="1"/>
          <w:numId w:val="13"/>
        </w:numPr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</w:pPr>
      <w:r w:rsidRPr="00000647"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  <w:t>IGRP</w:t>
      </w:r>
    </w:p>
    <w:p w:rsidR="00000000" w:rsidRPr="00000647" w:rsidRDefault="0006780D" w:rsidP="00000647">
      <w:pPr>
        <w:numPr>
          <w:ilvl w:val="1"/>
          <w:numId w:val="13"/>
        </w:numPr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</w:pPr>
      <w:r w:rsidRPr="00000647"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  <w:t>RIP V2</w:t>
      </w:r>
    </w:p>
    <w:p w:rsidR="00000647" w:rsidRDefault="00000647" w:rsidP="00000647">
      <w:pPr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</w:pPr>
    </w:p>
    <w:p w:rsidR="00000000" w:rsidRPr="00000647" w:rsidRDefault="0006780D" w:rsidP="00000647">
      <w:pPr>
        <w:pStyle w:val="ListParagraph"/>
        <w:numPr>
          <w:ilvl w:val="0"/>
          <w:numId w:val="11"/>
        </w:numPr>
        <w:rPr>
          <w:rFonts w:cstheme="minorHAnsi"/>
          <w:b/>
          <w:i/>
          <w:iCs/>
          <w:color w:val="000000" w:themeColor="text1"/>
          <w:sz w:val="28"/>
          <w:szCs w:val="28"/>
        </w:rPr>
      </w:pPr>
      <w:r w:rsidRPr="00000647">
        <w:rPr>
          <w:rFonts w:cstheme="minorHAnsi"/>
          <w:b/>
          <w:i/>
          <w:iCs/>
          <w:color w:val="000000" w:themeColor="text1"/>
          <w:sz w:val="28"/>
          <w:szCs w:val="28"/>
        </w:rPr>
        <w:t>Link state</w:t>
      </w:r>
    </w:p>
    <w:p w:rsidR="00000000" w:rsidRPr="00000647" w:rsidRDefault="0006780D" w:rsidP="00000647">
      <w:pPr>
        <w:numPr>
          <w:ilvl w:val="1"/>
          <w:numId w:val="13"/>
        </w:numPr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</w:pPr>
      <w:r w:rsidRPr="00000647"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  <w:t>OSPF</w:t>
      </w:r>
    </w:p>
    <w:p w:rsidR="00000647" w:rsidRDefault="00000647" w:rsidP="00000647">
      <w:pPr>
        <w:ind w:left="1440"/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</w:pPr>
    </w:p>
    <w:p w:rsidR="00000000" w:rsidRPr="00000647" w:rsidRDefault="0006780D" w:rsidP="00000647">
      <w:pPr>
        <w:pStyle w:val="ListParagraph"/>
        <w:numPr>
          <w:ilvl w:val="0"/>
          <w:numId w:val="11"/>
        </w:numPr>
        <w:rPr>
          <w:rFonts w:cstheme="minorHAnsi"/>
          <w:b/>
          <w:i/>
          <w:iCs/>
          <w:color w:val="000000" w:themeColor="text1"/>
          <w:sz w:val="28"/>
          <w:szCs w:val="28"/>
        </w:rPr>
      </w:pPr>
      <w:r w:rsidRPr="00000647">
        <w:rPr>
          <w:rFonts w:cstheme="minorHAnsi"/>
          <w:b/>
          <w:i/>
          <w:iCs/>
          <w:color w:val="000000" w:themeColor="text1"/>
          <w:sz w:val="28"/>
          <w:szCs w:val="28"/>
        </w:rPr>
        <w:t>Hybrid</w:t>
      </w:r>
    </w:p>
    <w:p w:rsidR="00000000" w:rsidRPr="00000647" w:rsidRDefault="0006780D" w:rsidP="00000647">
      <w:pPr>
        <w:numPr>
          <w:ilvl w:val="1"/>
          <w:numId w:val="13"/>
        </w:numPr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</w:pPr>
      <w:r w:rsidRPr="00000647">
        <w:rPr>
          <w:rFonts w:asciiTheme="minorHAnsi" w:hAnsiTheme="minorHAnsi" w:cstheme="minorHAnsi"/>
          <w:b/>
          <w:i/>
          <w:iCs/>
          <w:color w:val="000000" w:themeColor="text1"/>
          <w:sz w:val="28"/>
          <w:szCs w:val="28"/>
        </w:rPr>
        <w:t>EIGRP</w:t>
      </w: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537D8D" w:rsidRDefault="00537D8D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000647" w:rsidRDefault="00000647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000647" w:rsidRDefault="00000647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000647" w:rsidRDefault="00000647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000647" w:rsidRDefault="00000647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000647" w:rsidRDefault="00000647" w:rsidP="000A69BA">
      <w:pPr>
        <w:rPr>
          <w:rFonts w:ascii="Algerian" w:hAnsi="Algerian"/>
          <w:b/>
          <w:color w:val="943634" w:themeColor="accent2" w:themeShade="BF"/>
          <w:sz w:val="36"/>
          <w:szCs w:val="36"/>
        </w:rPr>
      </w:pPr>
    </w:p>
    <w:p w:rsidR="00EE21C1" w:rsidRPr="00EE21C1" w:rsidRDefault="00EE21C1" w:rsidP="00000647">
      <w:pPr>
        <w:spacing w:line="282" w:lineRule="exact"/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5C3297" w:rsidP="00EE21C1">
      <w:pPr>
        <w:rPr>
          <w:sz w:val="20"/>
          <w:szCs w:val="20"/>
        </w:rPr>
      </w:pPr>
      <w:r w:rsidRPr="005C3297">
        <w:rPr>
          <w:noProof/>
        </w:rPr>
        <w:pict>
          <v:shape id="_x0000_s1040" type="#_x0000_t202" style="position:absolute;margin-left:203.15pt;margin-top:18.45pt;width:288.85pt;height:122.6pt;z-index:251668480" filled="f" stroked="f">
            <v:textbox>
              <w:txbxContent>
                <w:p w:rsidR="009C3D9C" w:rsidRDefault="009C3D9C">
                  <w:pPr>
                    <w:rPr>
                      <w:sz w:val="28"/>
                      <w:szCs w:val="28"/>
                    </w:rPr>
                  </w:pPr>
                </w:p>
                <w:p w:rsidR="009C3D9C" w:rsidRDefault="009C3D9C">
                  <w:pPr>
                    <w:rPr>
                      <w:sz w:val="28"/>
                      <w:szCs w:val="28"/>
                    </w:rPr>
                  </w:pPr>
                </w:p>
                <w:p w:rsidR="009C3D9C" w:rsidRDefault="009C3D9C">
                  <w:pPr>
                    <w:rPr>
                      <w:sz w:val="28"/>
                      <w:szCs w:val="28"/>
                    </w:rPr>
                  </w:pPr>
                </w:p>
                <w:p w:rsidR="009C3D9C" w:rsidRDefault="009C3D9C">
                  <w:pPr>
                    <w:rPr>
                      <w:sz w:val="28"/>
                      <w:szCs w:val="28"/>
                    </w:rPr>
                  </w:pPr>
                </w:p>
                <w:p w:rsidR="009C3D9C" w:rsidRPr="009C3D9C" w:rsidRDefault="009C3D9C">
                  <w:pPr>
                    <w:rPr>
                      <w:sz w:val="40"/>
                      <w:szCs w:val="40"/>
                    </w:rPr>
                  </w:pPr>
                </w:p>
                <w:p w:rsidR="009C3D9C" w:rsidRPr="00EF59C5" w:rsidRDefault="009C3D9C">
                  <w:pPr>
                    <w:rPr>
                      <w:rFonts w:ascii="Algerian" w:hAnsi="Algerian"/>
                      <w:b/>
                      <w:bCs/>
                      <w:i/>
                      <w:iCs/>
                      <w:color w:val="FF0000"/>
                      <w:sz w:val="44"/>
                      <w:szCs w:val="44"/>
                    </w:rPr>
                  </w:pPr>
                  <w:r w:rsidRPr="00EF59C5">
                    <w:rPr>
                      <w:rFonts w:ascii="Algerian" w:hAnsi="Algerian"/>
                      <w:b/>
                      <w:bCs/>
                      <w:i/>
                      <w:iCs/>
                      <w:color w:val="FF0000"/>
                      <w:sz w:val="44"/>
                      <w:szCs w:val="44"/>
                    </w:rPr>
                    <w:t>End Of this slide</w:t>
                  </w:r>
                </w:p>
              </w:txbxContent>
            </v:textbox>
          </v:shape>
        </w:pict>
      </w:r>
      <w:r w:rsidR="009C3D9C">
        <w:rPr>
          <w:noProof/>
        </w:rPr>
        <w:drawing>
          <wp:inline distT="0" distB="0" distL="0" distR="0">
            <wp:extent cx="2863215" cy="3810000"/>
            <wp:effectExtent l="0" t="0" r="0" b="0"/>
            <wp:docPr id="67" name="Picture 51" descr="Image result for transparent cartoon education wo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 result for transparent cartoon education women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tabs>
          <w:tab w:val="left" w:pos="7468"/>
        </w:tabs>
        <w:rPr>
          <w:sz w:val="20"/>
          <w:szCs w:val="20"/>
        </w:rPr>
      </w:pPr>
    </w:p>
    <w:sectPr w:rsidR="00EE21C1" w:rsidRPr="00EE21C1" w:rsidSect="00E25657">
      <w:pgSz w:w="12240" w:h="15840"/>
      <w:pgMar w:top="1440" w:right="1440" w:bottom="586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80D" w:rsidRDefault="0006780D" w:rsidP="000343A6">
      <w:r>
        <w:separator/>
      </w:r>
    </w:p>
  </w:endnote>
  <w:endnote w:type="continuationSeparator" w:id="0">
    <w:p w:rsidR="0006780D" w:rsidRDefault="0006780D" w:rsidP="00034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A6" w:rsidRDefault="000343A6">
    <w:pPr>
      <w:pStyle w:val="Footer"/>
    </w:pPr>
    <w:r w:rsidRPr="000343A6">
      <w:rPr>
        <w:noProof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column">
            <wp:posOffset>5282166</wp:posOffset>
          </wp:positionH>
          <wp:positionV relativeFrom="paragraph">
            <wp:posOffset>-222117</wp:posOffset>
          </wp:positionV>
          <wp:extent cx="1512039" cy="382772"/>
          <wp:effectExtent l="19050" t="0" r="0" b="0"/>
          <wp:wrapNone/>
          <wp:docPr id="1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39" cy="3827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</w:rPr>
      <w:drawing>
        <wp:anchor distT="0" distB="0" distL="114300" distR="114300" simplePos="0" relativeHeight="251667456" behindDoc="1" locked="0" layoutInCell="0" allowOverlap="1">
          <wp:simplePos x="0" y="0"/>
          <wp:positionH relativeFrom="column">
            <wp:posOffset>-905983</wp:posOffset>
          </wp:positionH>
          <wp:positionV relativeFrom="paragraph">
            <wp:posOffset>-307178</wp:posOffset>
          </wp:positionV>
          <wp:extent cx="1278122" cy="467832"/>
          <wp:effectExtent l="19050" t="0" r="0" b="0"/>
          <wp:wrapNone/>
          <wp:docPr id="1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122" cy="4678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80D" w:rsidRDefault="0006780D" w:rsidP="000343A6">
      <w:r>
        <w:separator/>
      </w:r>
    </w:p>
  </w:footnote>
  <w:footnote w:type="continuationSeparator" w:id="0">
    <w:p w:rsidR="0006780D" w:rsidRDefault="0006780D" w:rsidP="000343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3A6" w:rsidRDefault="008533DD">
    <w:pPr>
      <w:pStyle w:val="Header"/>
    </w:pPr>
    <w:r w:rsidRPr="008533DD">
      <w:rPr>
        <w:noProof/>
      </w:rPr>
      <w:drawing>
        <wp:anchor distT="0" distB="0" distL="114300" distR="114300" simplePos="0" relativeHeight="251671552" behindDoc="1" locked="0" layoutInCell="0" allowOverlap="1">
          <wp:simplePos x="0" y="0"/>
          <wp:positionH relativeFrom="column">
            <wp:posOffset>372140</wp:posOffset>
          </wp:positionH>
          <wp:positionV relativeFrom="paragraph">
            <wp:posOffset>2456121</wp:posOffset>
          </wp:positionV>
          <wp:extent cx="5209953" cy="4082902"/>
          <wp:effectExtent l="1905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6365" cy="4078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343A6" w:rsidRPr="000343A6">
      <w:rPr>
        <w:noProof/>
      </w:rPr>
      <w:drawing>
        <wp:anchor distT="0" distB="0" distL="114300" distR="114300" simplePos="0" relativeHeight="251663360" behindDoc="1" locked="0" layoutInCell="0" allowOverlap="1">
          <wp:simplePos x="0" y="0"/>
          <wp:positionH relativeFrom="page">
            <wp:posOffset>6441115</wp:posOffset>
          </wp:positionH>
          <wp:positionV relativeFrom="page">
            <wp:posOffset>-42530</wp:posOffset>
          </wp:positionV>
          <wp:extent cx="1341918" cy="956930"/>
          <wp:effectExtent l="19050" t="0" r="0" b="0"/>
          <wp:wrapNone/>
          <wp:docPr id="1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918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343A6" w:rsidRPr="000343A6"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page">
            <wp:posOffset>8417</wp:posOffset>
          </wp:positionH>
          <wp:positionV relativeFrom="page">
            <wp:posOffset>-42530</wp:posOffset>
          </wp:positionV>
          <wp:extent cx="1395080" cy="956930"/>
          <wp:effectExtent l="1905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080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2C24"/>
    <w:multiLevelType w:val="hybridMultilevel"/>
    <w:tmpl w:val="C8C60D04"/>
    <w:lvl w:ilvl="0" w:tplc="C7242C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</w:rPr>
    </w:lvl>
    <w:lvl w:ilvl="1" w:tplc="4558A6F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6AD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E893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3642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FC8D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4CB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38E4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A455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BB704D"/>
    <w:multiLevelType w:val="hybridMultilevel"/>
    <w:tmpl w:val="F0101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476FB"/>
    <w:multiLevelType w:val="hybridMultilevel"/>
    <w:tmpl w:val="F0E061DC"/>
    <w:lvl w:ilvl="0" w:tplc="8170100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70F18"/>
    <w:multiLevelType w:val="hybridMultilevel"/>
    <w:tmpl w:val="638C56A2"/>
    <w:lvl w:ilvl="0" w:tplc="E5D603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B47E52">
      <w:start w:val="167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681C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5C8C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AC614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AA2B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1494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606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B208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14566A"/>
    <w:multiLevelType w:val="hybridMultilevel"/>
    <w:tmpl w:val="AC0AA162"/>
    <w:lvl w:ilvl="0" w:tplc="99167C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2C35F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3879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B63B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052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72AA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F80C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40F5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A8A9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20724E"/>
    <w:multiLevelType w:val="hybridMultilevel"/>
    <w:tmpl w:val="CE18071A"/>
    <w:lvl w:ilvl="0" w:tplc="AC34DA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A96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9E7A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44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9E44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0EE4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28A8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F624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9E2D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50FAF"/>
    <w:multiLevelType w:val="hybridMultilevel"/>
    <w:tmpl w:val="CF882B56"/>
    <w:lvl w:ilvl="0" w:tplc="8170100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C321F"/>
    <w:multiLevelType w:val="hybridMultilevel"/>
    <w:tmpl w:val="0C209B78"/>
    <w:lvl w:ilvl="0" w:tplc="E0D4AA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186946">
      <w:start w:val="158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C23E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839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6EE4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32C83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3A83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28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FA32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38718F"/>
    <w:multiLevelType w:val="hybridMultilevel"/>
    <w:tmpl w:val="72C44C36"/>
    <w:lvl w:ilvl="0" w:tplc="8170100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B26259"/>
    <w:multiLevelType w:val="hybridMultilevel"/>
    <w:tmpl w:val="A9328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F0784"/>
    <w:multiLevelType w:val="hybridMultilevel"/>
    <w:tmpl w:val="F634C0B6"/>
    <w:lvl w:ilvl="0" w:tplc="817010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A45A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255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C48FC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7611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F81D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400C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6E0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20104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B1442E"/>
    <w:multiLevelType w:val="multilevel"/>
    <w:tmpl w:val="B46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11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9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5657"/>
    <w:rsid w:val="00000647"/>
    <w:rsid w:val="000343A6"/>
    <w:rsid w:val="0006780D"/>
    <w:rsid w:val="000A69BA"/>
    <w:rsid w:val="002F268A"/>
    <w:rsid w:val="00423076"/>
    <w:rsid w:val="00437E5A"/>
    <w:rsid w:val="00490CE2"/>
    <w:rsid w:val="004B4B2A"/>
    <w:rsid w:val="00537D8D"/>
    <w:rsid w:val="0058367D"/>
    <w:rsid w:val="005C3297"/>
    <w:rsid w:val="005F7607"/>
    <w:rsid w:val="006F77DE"/>
    <w:rsid w:val="007063E2"/>
    <w:rsid w:val="007C0F8F"/>
    <w:rsid w:val="008533DD"/>
    <w:rsid w:val="009438BF"/>
    <w:rsid w:val="009C3D9C"/>
    <w:rsid w:val="00A21611"/>
    <w:rsid w:val="00AD2A7E"/>
    <w:rsid w:val="00B00E82"/>
    <w:rsid w:val="00C56C33"/>
    <w:rsid w:val="00CA6690"/>
    <w:rsid w:val="00D214B0"/>
    <w:rsid w:val="00D87498"/>
    <w:rsid w:val="00DB18C8"/>
    <w:rsid w:val="00E25657"/>
    <w:rsid w:val="00E40E81"/>
    <w:rsid w:val="00EE21C1"/>
    <w:rsid w:val="00EF59C5"/>
    <w:rsid w:val="00F66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43A6"/>
    <w:rPr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43A6"/>
    <w:rPr>
      <w:szCs w:val="28"/>
    </w:rPr>
  </w:style>
  <w:style w:type="paragraph" w:styleId="ListParagraph">
    <w:name w:val="List Paragraph"/>
    <w:basedOn w:val="Normal"/>
    <w:uiPriority w:val="34"/>
    <w:qFormat/>
    <w:rsid w:val="00437E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5A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5A"/>
    <w:rPr>
      <w:rFonts w:ascii="Tahoma" w:hAnsi="Tahoma" w:cs="Tahoma"/>
      <w:sz w:val="16"/>
      <w:szCs w:val="20"/>
    </w:rPr>
  </w:style>
  <w:style w:type="character" w:customStyle="1" w:styleId="st">
    <w:name w:val="st"/>
    <w:basedOn w:val="DefaultParagraphFont"/>
    <w:rsid w:val="00D214B0"/>
  </w:style>
  <w:style w:type="character" w:styleId="Emphasis">
    <w:name w:val="Emphasis"/>
    <w:basedOn w:val="DefaultParagraphFont"/>
    <w:uiPriority w:val="20"/>
    <w:qFormat/>
    <w:rsid w:val="00D214B0"/>
    <w:rPr>
      <w:i/>
      <w:iCs/>
    </w:rPr>
  </w:style>
  <w:style w:type="paragraph" w:styleId="NormalWeb">
    <w:name w:val="Normal (Web)"/>
    <w:basedOn w:val="Normal"/>
    <w:uiPriority w:val="99"/>
    <w:unhideWhenUsed/>
    <w:rsid w:val="000A69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69BA"/>
    <w:rPr>
      <w:b/>
      <w:bCs/>
    </w:rPr>
  </w:style>
  <w:style w:type="character" w:styleId="Hyperlink">
    <w:name w:val="Hyperlink"/>
    <w:basedOn w:val="DefaultParagraphFont"/>
    <w:uiPriority w:val="99"/>
    <w:unhideWhenUsed/>
    <w:rsid w:val="00EE21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7831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7481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8644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8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5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79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2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60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2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9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549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03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2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0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9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2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95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8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2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198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78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7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13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7411DD-543A-455E-B6BB-676C118EA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7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F M Javed Mehedi Shamrat</cp:lastModifiedBy>
  <cp:revision>10</cp:revision>
  <cp:lastPrinted>2018-08-27T08:28:00Z</cp:lastPrinted>
  <dcterms:created xsi:type="dcterms:W3CDTF">2018-08-27T08:28:00Z</dcterms:created>
  <dcterms:modified xsi:type="dcterms:W3CDTF">2018-08-29T19:14:00Z</dcterms:modified>
</cp:coreProperties>
</file>