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29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Watch this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"https://www.youtube.com/watch?v=FaJeQMN1bD4"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 xml:space="preserve">video 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and try all of its procedure. Note that does it work or not.</w:t>
      </w: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62F1C"/>
    <w:multiLevelType w:val="singleLevel"/>
    <w:tmpl w:val="6D762F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3DEF033D"/>
    <w:rsid w:val="4E9B4C8D"/>
    <w:rsid w:val="59AFB75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  <w:rsid w:val="F5F9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2018-10-31T23:04:37Z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