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Word</w:t>
      </w:r>
      <w:r>
        <w:rPr>
          <w:rFonts w:hint="default" w:ascii="Uroob" w:hAnsi="Uroob" w:cs="Uroob"/>
          <w:b/>
          <w:bCs/>
          <w:color w:val="1E1C11" w:themeColor="background2" w:themeShade="1A"/>
          <w:sz w:val="240"/>
          <w:szCs w:val="240"/>
        </w:rPr>
        <w:t xml:space="preserve"> </w:t>
      </w:r>
      <w:r>
        <w:rPr>
          <w:rFonts w:hint="default" w:ascii="Uroob" w:hAnsi="Uroob" w:cs="Uroob"/>
          <w:b/>
          <w:bCs/>
          <w:color w:val="1E1C11" w:themeColor="background2" w:themeShade="1A"/>
          <w:sz w:val="240"/>
          <w:szCs w:val="240"/>
          <w:lang w:val="en"/>
        </w:rPr>
        <w:t>Processing</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lang w:val="en"/>
        </w:rPr>
        <w:t>6</w:t>
      </w:r>
    </w:p>
    <w:p>
      <w:pPr>
        <w:jc w:val="both"/>
        <w:rPr>
          <w:rFonts w:hint="default" w:ascii="Tibetan Machine Uni" w:hAnsi="Tibetan Machine Uni" w:cs="Tibetan Machine Uni"/>
          <w:b/>
          <w:bCs/>
          <w:sz w:val="56"/>
          <w:szCs w:val="56"/>
        </w:rPr>
      </w:pPr>
    </w:p>
    <w:tbl>
      <w:tblPr>
        <w:tblStyle w:val="14"/>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US"/>
              </w:rPr>
            </w:pPr>
            <w:r>
              <w:rPr>
                <w:rFonts w:hint="default"/>
                <w:lang w:val="en"/>
              </w:rPr>
              <w:t>Formatting Text</w:t>
            </w:r>
          </w:p>
          <w:p>
            <w:pPr>
              <w:widowControl w:val="0"/>
              <w:numPr>
                <w:ilvl w:val="0"/>
                <w:numId w:val="0"/>
              </w:numPr>
              <w:ind w:left="420" w:leftChars="0"/>
              <w:jc w:val="both"/>
              <w:rPr>
                <w:rFonts w:hint="default"/>
              </w:rPr>
            </w:pP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keepNext w:val="0"/>
        <w:keepLines w:val="0"/>
        <w:widowControl/>
        <w:suppressLineNumbers w:val="0"/>
        <w:jc w:val="left"/>
      </w:pPr>
    </w:p>
    <w:p>
      <w:pPr>
        <w:pStyle w:val="2"/>
        <w:bidi w:val="0"/>
      </w:pPr>
      <w:r>
        <w:rPr>
          <w:rFonts w:hint="default"/>
          <w:lang w:val="en"/>
        </w:rPr>
        <w:t>I</w:t>
      </w:r>
      <w:r>
        <w:t>ntroduction</w:t>
      </w:r>
    </w:p>
    <w:p>
      <w:pPr>
        <w:pStyle w:val="3"/>
        <w:bidi w:val="0"/>
        <w:spacing w:line="240" w:lineRule="auto"/>
      </w:pPr>
      <w:r>
        <w:t>To create and design effective documents, you need to know how to format text. In addition to making your document more appealing, formatted text can draw the reader's attention to specific parts of the document and help communicate your message.</w:t>
      </w:r>
    </w:p>
    <w:p>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1797050</wp:posOffset>
            </wp:positionH>
            <wp:positionV relativeFrom="paragraph">
              <wp:posOffset>29845</wp:posOffset>
            </wp:positionV>
            <wp:extent cx="1905000" cy="1905000"/>
            <wp:effectExtent l="0" t="0" r="0" b="0"/>
            <wp:wrapThrough wrapText="bothSides">
              <wp:wrapPolygon>
                <wp:start x="0" y="0"/>
                <wp:lineTo x="0" y="21384"/>
                <wp:lineTo x="21384" y="21384"/>
                <wp:lineTo x="21384" y="0"/>
                <wp:lineTo x="0" y="0"/>
              </wp:wrapPolygon>
            </wp:wrapThrough>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1905000" cy="1905000"/>
                    </a:xfrm>
                    <a:prstGeom prst="rect">
                      <a:avLst/>
                    </a:prstGeom>
                    <a:noFill/>
                    <a:ln w="9525">
                      <a:noFill/>
                    </a:ln>
                  </pic:spPr>
                </pic:pic>
              </a:graphicData>
            </a:graphic>
          </wp:anchor>
        </w:drawing>
      </w:r>
    </w:p>
    <w:p/>
    <w:p/>
    <w:p/>
    <w:p/>
    <w:p/>
    <w:p>
      <w:pPr>
        <w:pStyle w:val="3"/>
        <w:bidi w:val="0"/>
        <w:spacing w:line="240" w:lineRule="auto"/>
      </w:pPr>
      <w:r>
        <w:t>In this l</w:t>
      </w:r>
      <w:r>
        <w:rPr>
          <w:rFonts w:hint="default"/>
          <w:lang w:val="en"/>
        </w:rPr>
        <w:t>ab</w:t>
      </w:r>
      <w:r>
        <w:t>, you'll learn to format the font size, style, and color; highlight the text; and use the bold, italic, underline, and change case commands.</w:t>
      </w:r>
    </w:p>
    <w:p/>
    <w:p/>
    <w:p/>
    <w:p/>
    <w:p/>
    <w:p/>
    <w:p>
      <w:pPr>
        <w:pStyle w:val="2"/>
        <w:bidi w:val="0"/>
      </w:pPr>
      <w:r>
        <w:t>Formatting text</w:t>
      </w:r>
    </w:p>
    <w:p>
      <w:pPr>
        <w:pStyle w:val="8"/>
        <w:keepNext w:val="0"/>
        <w:keepLines w:val="0"/>
        <w:widowControl/>
        <w:suppressLineNumbers w:val="0"/>
        <w:spacing w:line="240" w:lineRule="auto"/>
      </w:pPr>
      <w:r>
        <w:rPr>
          <w:rStyle w:val="17"/>
        </w:rPr>
        <w:t>Formatted text can emphasize important information and help organize your document. In Word, you have several options for adjusting the font of your text, including size, color, and inserting special symbols. You can also adjust the alignment of the text to change how it is displayed on the page.</w:t>
      </w:r>
      <w:r>
        <w:t xml:space="preserve"> </w:t>
      </w:r>
    </w:p>
    <w:p/>
    <w:p>
      <w:pPr>
        <w:pStyle w:val="2"/>
        <w:bidi w:val="0"/>
      </w:pPr>
      <w:r>
        <w:t>To change the font size:</w:t>
      </w:r>
    </w:p>
    <w:p>
      <w:pPr>
        <w:pStyle w:val="3"/>
        <w:numPr>
          <w:ilvl w:val="0"/>
          <w:numId w:val="2"/>
        </w:numPr>
        <w:bidi w:val="0"/>
        <w:spacing w:line="240" w:lineRule="auto"/>
      </w:pPr>
      <w:r>
        <w:t>Select the text you want to modify.</w:t>
      </w:r>
    </w:p>
    <w:p>
      <w:pPr>
        <w:pStyle w:val="3"/>
        <w:numPr>
          <w:ilvl w:val="0"/>
          <w:numId w:val="2"/>
        </w:numPr>
        <w:bidi w:val="0"/>
        <w:spacing w:line="240" w:lineRule="auto"/>
      </w:pPr>
      <w:r>
        <w:t>Click the drop-down arrow next to the Font Size box on the Home tab. A drop-down menu appears.</w:t>
      </w:r>
    </w:p>
    <w:p>
      <w:pPr>
        <w:pStyle w:val="3"/>
        <w:numPr>
          <w:ilvl w:val="0"/>
          <w:numId w:val="2"/>
        </w:numPr>
        <w:bidi w:val="0"/>
        <w:spacing w:line="240" w:lineRule="auto"/>
      </w:pPr>
      <w:r>
        <w:t>Select the desired font size from the menu. Alternatively, you can type the value you want and then press Enter on your keyboard.</w:t>
      </w:r>
    </w:p>
    <w:p>
      <w:pPr>
        <w:keepNext w:val="0"/>
        <w:keepLines w:val="0"/>
        <w:widowControl/>
        <w:numPr>
          <w:ilvl w:val="0"/>
          <w:numId w:val="0"/>
        </w:numPr>
        <w:suppressLineNumbers w:val="0"/>
        <w:spacing w:before="0" w:beforeAutospacing="1" w:after="0" w:afterAutospacing="1"/>
      </w:pPr>
    </w:p>
    <w:p>
      <w:pPr>
        <w:keepNext w:val="0"/>
        <w:keepLines w:val="0"/>
        <w:widowControl/>
        <w:suppressLineNumbers w:val="0"/>
        <w:ind w:left="720"/>
        <w:jc w:val="left"/>
      </w:pPr>
      <w:r>
        <w:rPr>
          <w:rFonts w:ascii="SimSun" w:hAnsi="SimSun" w:eastAsia="SimSun" w:cs="SimSun"/>
          <w:kern w:val="0"/>
          <w:sz w:val="24"/>
          <w:szCs w:val="24"/>
          <w:lang w:val="en-US" w:eastAsia="zh-CN" w:bidi="ar"/>
        </w:rPr>
        <w:drawing>
          <wp:inline distT="0" distB="0" distL="114300" distR="114300">
            <wp:extent cx="4476750" cy="3362325"/>
            <wp:effectExtent l="0" t="0" r="0" b="952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7"/>
                    <a:stretch>
                      <a:fillRect/>
                    </a:stretch>
                  </pic:blipFill>
                  <pic:spPr>
                    <a:xfrm>
                      <a:off x="0" y="0"/>
                      <a:ext cx="4476750" cy="336232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1800" w:leftChars="0"/>
      </w:pPr>
    </w:p>
    <w:p>
      <w:pPr>
        <w:pStyle w:val="3"/>
        <w:bidi w:val="0"/>
        <w:spacing w:line="240" w:lineRule="auto"/>
      </w:pPr>
      <w:r>
        <w:t>You can also use the Grow Font and Shrink Font commands to change the size.</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714625" cy="1047750"/>
            <wp:effectExtent l="0" t="0" r="9525" b="0"/>
            <wp:docPr id="7"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7"/>
                    <pic:cNvPicPr>
                      <a:picLocks noChangeAspect="1"/>
                    </pic:cNvPicPr>
                  </pic:nvPicPr>
                  <pic:blipFill>
                    <a:blip r:embed="rId8"/>
                    <a:stretch>
                      <a:fillRect/>
                    </a:stretch>
                  </pic:blipFill>
                  <pic:spPr>
                    <a:xfrm>
                      <a:off x="0" y="0"/>
                      <a:ext cx="2714625" cy="1047750"/>
                    </a:xfrm>
                    <a:prstGeom prst="rect">
                      <a:avLst/>
                    </a:prstGeom>
                    <a:noFill/>
                    <a:ln w="9525">
                      <a:noFill/>
                    </a:ln>
                  </pic:spPr>
                </pic:pic>
              </a:graphicData>
            </a:graphic>
          </wp:inline>
        </w:drawing>
      </w:r>
    </w:p>
    <w:p>
      <w:pPr>
        <w:pStyle w:val="2"/>
        <w:bidi w:val="0"/>
      </w:pPr>
    </w:p>
    <w:p>
      <w:pPr>
        <w:pStyle w:val="2"/>
        <w:bidi w:val="0"/>
      </w:pPr>
      <w:r>
        <w:t>To change the font:</w:t>
      </w:r>
    </w:p>
    <w:p>
      <w:pPr>
        <w:pStyle w:val="3"/>
        <w:numPr>
          <w:ilvl w:val="0"/>
          <w:numId w:val="3"/>
        </w:numPr>
        <w:bidi w:val="0"/>
        <w:spacing w:line="240" w:lineRule="auto"/>
      </w:pPr>
      <w:r>
        <w:t>Select the text you want to modify.</w:t>
      </w:r>
    </w:p>
    <w:p>
      <w:pPr>
        <w:pStyle w:val="3"/>
        <w:numPr>
          <w:ilvl w:val="0"/>
          <w:numId w:val="3"/>
        </w:numPr>
        <w:bidi w:val="0"/>
        <w:spacing w:line="240" w:lineRule="auto"/>
      </w:pPr>
      <w:r>
        <w:t>Click the drop-down arrow next to the Font box on the Home tab. The Font drop-down menu appears.</w:t>
      </w:r>
    </w:p>
    <w:p/>
    <w:p>
      <w:pPr>
        <w:pStyle w:val="3"/>
        <w:numPr>
          <w:ilvl w:val="0"/>
          <w:numId w:val="3"/>
        </w:numPr>
        <w:bidi w:val="0"/>
        <w:spacing w:line="240" w:lineRule="auto"/>
      </w:pPr>
      <w:r>
        <w:t>Move the mouse pointer over the various fonts. A live preview of the font will appear in the document.</w:t>
      </w:r>
    </w:p>
    <w:p/>
    <w:p>
      <w:pPr>
        <w:keepNext w:val="0"/>
        <w:keepLines w:val="0"/>
        <w:widowControl/>
        <w:suppressLineNumbers w:val="0"/>
        <w:ind w:left="720"/>
        <w:jc w:val="left"/>
      </w:pPr>
      <w:r>
        <w:rPr>
          <w:rFonts w:ascii="SimSun" w:hAnsi="SimSun" w:eastAsia="SimSun" w:cs="SimSun"/>
          <w:kern w:val="0"/>
          <w:sz w:val="24"/>
          <w:szCs w:val="24"/>
          <w:lang w:val="en-US" w:eastAsia="zh-CN" w:bidi="ar"/>
        </w:rPr>
        <w:drawing>
          <wp:inline distT="0" distB="0" distL="114300" distR="114300">
            <wp:extent cx="5715000" cy="2714625"/>
            <wp:effectExtent l="0" t="0" r="0" b="9525"/>
            <wp:docPr id="8"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8"/>
                    <pic:cNvPicPr>
                      <a:picLocks noChangeAspect="1"/>
                    </pic:cNvPicPr>
                  </pic:nvPicPr>
                  <pic:blipFill>
                    <a:blip r:embed="rId9"/>
                    <a:stretch>
                      <a:fillRect/>
                    </a:stretch>
                  </pic:blipFill>
                  <pic:spPr>
                    <a:xfrm>
                      <a:off x="0" y="0"/>
                      <a:ext cx="5715000" cy="271462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1080" w:leftChars="0"/>
      </w:pPr>
    </w:p>
    <w:p>
      <w:pPr>
        <w:pStyle w:val="3"/>
        <w:numPr>
          <w:ilvl w:val="0"/>
          <w:numId w:val="3"/>
        </w:numPr>
        <w:bidi w:val="0"/>
        <w:spacing w:line="240" w:lineRule="auto"/>
      </w:pPr>
      <w:r>
        <w:t>Select the font you want to use. The font will change in the document.</w:t>
      </w:r>
    </w:p>
    <w:p>
      <w:pPr>
        <w:pStyle w:val="2"/>
        <w:bidi w:val="0"/>
      </w:pPr>
    </w:p>
    <w:p>
      <w:pPr>
        <w:pStyle w:val="2"/>
        <w:bidi w:val="0"/>
      </w:pPr>
      <w:r>
        <w:t>To change the font color:</w:t>
      </w:r>
    </w:p>
    <w:p>
      <w:pPr>
        <w:pStyle w:val="3"/>
        <w:numPr>
          <w:ilvl w:val="0"/>
          <w:numId w:val="4"/>
        </w:numPr>
        <w:bidi w:val="0"/>
        <w:spacing w:line="240" w:lineRule="auto"/>
      </w:pPr>
      <w:r>
        <w:t>Select the text you want to modify.</w:t>
      </w:r>
    </w:p>
    <w:p>
      <w:pPr>
        <w:pStyle w:val="3"/>
        <w:numPr>
          <w:ilvl w:val="0"/>
          <w:numId w:val="4"/>
        </w:numPr>
        <w:bidi w:val="0"/>
        <w:spacing w:line="240" w:lineRule="auto"/>
      </w:pPr>
      <w:r>
        <w:t>Click the Font Color drop-down arrow on the Home tab. The Font Color menu appears.</w:t>
      </w:r>
    </w:p>
    <w:p/>
    <w:p>
      <w:pPr>
        <w:pStyle w:val="3"/>
        <w:numPr>
          <w:ilvl w:val="0"/>
          <w:numId w:val="4"/>
        </w:numPr>
        <w:bidi w:val="0"/>
        <w:spacing w:line="240" w:lineRule="auto"/>
      </w:pPr>
      <w:r>
        <w:t>Move the mouse pointer over the various font colors. A live preview of the color will appear in the document.</w:t>
      </w:r>
    </w:p>
    <w:p/>
    <w:p>
      <w:pPr>
        <w:pStyle w:val="3"/>
        <w:numPr>
          <w:ilvl w:val="0"/>
          <w:numId w:val="0"/>
        </w:numPr>
        <w:bidi w:val="0"/>
        <w:spacing w:line="240" w:lineRule="auto"/>
        <w:ind w:left="360" w:leftChars="0"/>
      </w:pPr>
      <w:r>
        <w:rPr>
          <w:lang w:val="en-US" w:eastAsia="zh-CN"/>
        </w:rPr>
        <w:drawing>
          <wp:inline distT="0" distB="0" distL="114300" distR="114300">
            <wp:extent cx="4981575" cy="2952750"/>
            <wp:effectExtent l="0" t="0" r="9525" b="0"/>
            <wp:docPr id="9"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9"/>
                    <pic:cNvPicPr>
                      <a:picLocks noChangeAspect="1"/>
                    </pic:cNvPicPr>
                  </pic:nvPicPr>
                  <pic:blipFill>
                    <a:blip r:embed="rId10"/>
                    <a:stretch>
                      <a:fillRect/>
                    </a:stretch>
                  </pic:blipFill>
                  <pic:spPr>
                    <a:xfrm>
                      <a:off x="0" y="0"/>
                      <a:ext cx="4981575" cy="2952750"/>
                    </a:xfrm>
                    <a:prstGeom prst="rect">
                      <a:avLst/>
                    </a:prstGeom>
                    <a:noFill/>
                    <a:ln w="9525">
                      <a:noFill/>
                    </a:ln>
                  </pic:spPr>
                </pic:pic>
              </a:graphicData>
            </a:graphic>
          </wp:inline>
        </w:drawing>
      </w:r>
    </w:p>
    <w:p>
      <w:pPr>
        <w:pStyle w:val="3"/>
        <w:numPr>
          <w:ilvl w:val="0"/>
          <w:numId w:val="4"/>
        </w:numPr>
        <w:bidi w:val="0"/>
        <w:spacing w:line="240" w:lineRule="auto"/>
      </w:pPr>
      <w:r>
        <w:t>Select the font color you want to use. The font color will change in the document.</w:t>
      </w:r>
    </w:p>
    <w:p>
      <w:pPr>
        <w:pStyle w:val="3"/>
        <w:numPr>
          <w:ilvl w:val="0"/>
          <w:numId w:val="4"/>
        </w:numPr>
        <w:bidi w:val="0"/>
        <w:spacing w:line="240" w:lineRule="auto"/>
      </w:pPr>
      <w:r>
        <w:t>Your color choices aren't limited to the drop-down menu that appears. Select More Colors at the bottom of the list to access the Colors dialog box. Choose the color you want, then click OK.</w:t>
      </w:r>
    </w:p>
    <w:p>
      <w:pPr>
        <w:pStyle w:val="2"/>
        <w:bidi w:val="0"/>
      </w:pPr>
    </w:p>
    <w:p>
      <w:pPr>
        <w:pStyle w:val="2"/>
        <w:bidi w:val="0"/>
        <w:rPr>
          <w:rFonts w:hint="default"/>
          <w:lang w:val="en"/>
        </w:rPr>
      </w:pPr>
      <w:r>
        <w:t>To highlight text:</w:t>
      </w:r>
      <w:r>
        <w:rPr>
          <w:rFonts w:hint="default"/>
          <w:lang w:val="en"/>
        </w:rPr>
        <w:t xml:space="preserve"> </w:t>
      </w:r>
    </w:p>
    <w:p>
      <w:pPr>
        <w:pStyle w:val="3"/>
        <w:numPr>
          <w:ilvl w:val="0"/>
          <w:numId w:val="5"/>
        </w:numPr>
        <w:bidi w:val="0"/>
        <w:spacing w:line="240" w:lineRule="auto"/>
      </w:pPr>
      <w:r>
        <w:t>From the Home tab, click the Text Highlight Color drop-down arrow. The Highlight Color menu appears.</w:t>
      </w:r>
    </w:p>
    <w:p>
      <w:pPr>
        <w:rPr>
          <w:rFonts w:hint="default"/>
          <w:lang w:val="en"/>
        </w:rPr>
      </w:pPr>
    </w:p>
    <w:p/>
    <w:p/>
    <w:p>
      <w:pPr>
        <w:pStyle w:val="3"/>
        <w:numPr>
          <w:ilvl w:val="0"/>
          <w:numId w:val="0"/>
        </w:numPr>
        <w:bidi w:val="0"/>
        <w:spacing w:line="240" w:lineRule="auto"/>
        <w:ind w:left="360" w:leftChars="0"/>
      </w:pPr>
      <w:r>
        <w:rPr>
          <w:lang w:val="en-US" w:eastAsia="zh-CN"/>
        </w:rPr>
        <w:drawing>
          <wp:inline distT="0" distB="0" distL="114300" distR="114300">
            <wp:extent cx="5476875" cy="2266950"/>
            <wp:effectExtent l="0" t="0" r="9525" b="0"/>
            <wp:docPr id="10"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60"/>
                    <pic:cNvPicPr>
                      <a:picLocks noChangeAspect="1"/>
                    </pic:cNvPicPr>
                  </pic:nvPicPr>
                  <pic:blipFill>
                    <a:blip r:embed="rId11"/>
                    <a:stretch>
                      <a:fillRect/>
                    </a:stretch>
                  </pic:blipFill>
                  <pic:spPr>
                    <a:xfrm>
                      <a:off x="0" y="0"/>
                      <a:ext cx="5476875" cy="2266950"/>
                    </a:xfrm>
                    <a:prstGeom prst="rect">
                      <a:avLst/>
                    </a:prstGeom>
                    <a:noFill/>
                    <a:ln w="9525">
                      <a:noFill/>
                    </a:ln>
                  </pic:spPr>
                </pic:pic>
              </a:graphicData>
            </a:graphic>
          </wp:inline>
        </w:drawing>
      </w:r>
    </w:p>
    <w:p>
      <w:pPr>
        <w:pStyle w:val="3"/>
        <w:numPr>
          <w:ilvl w:val="0"/>
          <w:numId w:val="5"/>
        </w:numPr>
        <w:bidi w:val="0"/>
        <w:spacing w:line="240" w:lineRule="auto"/>
      </w:pPr>
      <w:r>
        <w:t>Select the desired highlight color.</w:t>
      </w:r>
    </w:p>
    <w:p>
      <w:pPr>
        <w:pStyle w:val="3"/>
        <w:numPr>
          <w:ilvl w:val="0"/>
          <w:numId w:val="5"/>
        </w:numPr>
        <w:bidi w:val="0"/>
        <w:spacing w:line="240" w:lineRule="auto"/>
      </w:pPr>
      <w:r>
        <w:t>Select the text you want to modify. It will then be highlighted.</w:t>
      </w:r>
    </w:p>
    <w:p>
      <w:pPr>
        <w:pStyle w:val="3"/>
        <w:numPr>
          <w:ilvl w:val="0"/>
          <w:numId w:val="0"/>
        </w:numPr>
        <w:bidi w:val="0"/>
        <w:spacing w:line="240" w:lineRule="auto"/>
        <w:ind w:left="360" w:leftChars="0"/>
      </w:pPr>
      <w:r>
        <w:rPr>
          <w:lang w:val="en-US" w:eastAsia="zh-CN"/>
        </w:rPr>
        <w:drawing>
          <wp:inline distT="0" distB="0" distL="114300" distR="114300">
            <wp:extent cx="3076575" cy="876300"/>
            <wp:effectExtent l="0" t="0" r="9525" b="0"/>
            <wp:docPr id="11"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61"/>
                    <pic:cNvPicPr>
                      <a:picLocks noChangeAspect="1"/>
                    </pic:cNvPicPr>
                  </pic:nvPicPr>
                  <pic:blipFill>
                    <a:blip r:embed="rId12"/>
                    <a:stretch>
                      <a:fillRect/>
                    </a:stretch>
                  </pic:blipFill>
                  <pic:spPr>
                    <a:xfrm>
                      <a:off x="0" y="0"/>
                      <a:ext cx="3076575" cy="876300"/>
                    </a:xfrm>
                    <a:prstGeom prst="rect">
                      <a:avLst/>
                    </a:prstGeom>
                    <a:noFill/>
                    <a:ln w="9525">
                      <a:noFill/>
                    </a:ln>
                  </pic:spPr>
                </pic:pic>
              </a:graphicData>
            </a:graphic>
          </wp:inline>
        </w:drawing>
      </w:r>
    </w:p>
    <w:p>
      <w:pPr>
        <w:pStyle w:val="3"/>
        <w:numPr>
          <w:ilvl w:val="0"/>
          <w:numId w:val="5"/>
        </w:numPr>
        <w:bidi w:val="0"/>
        <w:spacing w:line="240" w:lineRule="auto"/>
      </w:pPr>
      <w:r>
        <w:t>To switch back to the normal cursor, click the Text Highlight Color command.</w:t>
      </w:r>
    </w:p>
    <w:p>
      <w:pPr>
        <w:pStyle w:val="2"/>
        <w:bidi w:val="0"/>
      </w:pPr>
    </w:p>
    <w:p>
      <w:pPr>
        <w:pStyle w:val="2"/>
        <w:bidi w:val="0"/>
      </w:pPr>
      <w:r>
        <w:t>To use the bold, italic, and underline commands:</w:t>
      </w:r>
    </w:p>
    <w:p>
      <w:pPr>
        <w:pStyle w:val="3"/>
        <w:numPr>
          <w:ilvl w:val="0"/>
          <w:numId w:val="6"/>
        </w:numPr>
        <w:bidi w:val="0"/>
        <w:spacing w:line="240" w:lineRule="auto"/>
      </w:pPr>
      <w:r>
        <w:t>Select the text you want to modify.</w:t>
      </w:r>
    </w:p>
    <w:p>
      <w:pPr>
        <w:pStyle w:val="3"/>
        <w:numPr>
          <w:ilvl w:val="0"/>
          <w:numId w:val="6"/>
        </w:numPr>
        <w:bidi w:val="0"/>
        <w:spacing w:line="240" w:lineRule="auto"/>
      </w:pPr>
      <w:r>
        <w:t>Click the Bold, Italic, or Underline command in the Font group on the Home tab.</w:t>
      </w:r>
    </w:p>
    <w:p/>
    <w:p>
      <w:pPr>
        <w:pStyle w:val="3"/>
        <w:numPr>
          <w:ilvl w:val="0"/>
          <w:numId w:val="0"/>
        </w:numPr>
        <w:bidi w:val="0"/>
        <w:spacing w:line="240" w:lineRule="auto"/>
        <w:ind w:left="360" w:leftChars="0"/>
      </w:pPr>
      <w:r>
        <w:rPr>
          <w:lang w:val="en-US" w:eastAsia="zh-CN"/>
        </w:rPr>
        <w:drawing>
          <wp:inline distT="0" distB="0" distL="114300" distR="114300">
            <wp:extent cx="4086225" cy="2028825"/>
            <wp:effectExtent l="0" t="0" r="9525" b="9525"/>
            <wp:docPr id="12"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62"/>
                    <pic:cNvPicPr>
                      <a:picLocks noChangeAspect="1"/>
                    </pic:cNvPicPr>
                  </pic:nvPicPr>
                  <pic:blipFill>
                    <a:blip r:embed="rId13"/>
                    <a:stretch>
                      <a:fillRect/>
                    </a:stretch>
                  </pic:blipFill>
                  <pic:spPr>
                    <a:xfrm>
                      <a:off x="0" y="0"/>
                      <a:ext cx="4086225" cy="2028825"/>
                    </a:xfrm>
                    <a:prstGeom prst="rect">
                      <a:avLst/>
                    </a:prstGeom>
                    <a:noFill/>
                    <a:ln w="9525">
                      <a:noFill/>
                    </a:ln>
                  </pic:spPr>
                </pic:pic>
              </a:graphicData>
            </a:graphic>
          </wp:inline>
        </w:drawing>
      </w:r>
    </w:p>
    <w:p>
      <w:pPr>
        <w:pStyle w:val="3"/>
        <w:numPr>
          <w:ilvl w:val="0"/>
          <w:numId w:val="6"/>
        </w:numPr>
        <w:bidi w:val="0"/>
        <w:spacing w:line="240" w:lineRule="auto"/>
      </w:pPr>
      <w:r>
        <w:t>To change text case:</w:t>
      </w:r>
    </w:p>
    <w:p>
      <w:pPr>
        <w:pStyle w:val="3"/>
        <w:numPr>
          <w:ilvl w:val="0"/>
          <w:numId w:val="6"/>
        </w:numPr>
        <w:bidi w:val="0"/>
        <w:spacing w:line="240" w:lineRule="auto"/>
      </w:pPr>
      <w:r>
        <w:t>Select the text you want to modify.</w:t>
      </w:r>
    </w:p>
    <w:p>
      <w:pPr>
        <w:pStyle w:val="3"/>
        <w:numPr>
          <w:ilvl w:val="0"/>
          <w:numId w:val="6"/>
        </w:numPr>
        <w:bidi w:val="0"/>
        <w:spacing w:line="240" w:lineRule="auto"/>
      </w:pPr>
      <w:r>
        <w:t>Click the Change Case command in the Font group on the Home tab.</w:t>
      </w:r>
    </w:p>
    <w:p>
      <w:pPr>
        <w:pStyle w:val="3"/>
        <w:numPr>
          <w:ilvl w:val="0"/>
          <w:numId w:val="6"/>
        </w:numPr>
        <w:bidi w:val="0"/>
        <w:spacing w:line="240" w:lineRule="auto"/>
      </w:pPr>
      <w:r>
        <w:t>Select the desired case option from the list.</w:t>
      </w:r>
    </w:p>
    <w:p>
      <w:pPr>
        <w:pStyle w:val="3"/>
        <w:numPr>
          <w:ilvl w:val="0"/>
          <w:numId w:val="0"/>
        </w:numPr>
        <w:bidi w:val="0"/>
        <w:spacing w:line="240" w:lineRule="auto"/>
        <w:ind w:left="360" w:leftChars="0"/>
      </w:pPr>
      <w:r>
        <w:rPr>
          <w:lang w:val="en-US" w:eastAsia="zh-CN"/>
        </w:rPr>
        <w:drawing>
          <wp:inline distT="0" distB="0" distL="114300" distR="114300">
            <wp:extent cx="4676775" cy="2838450"/>
            <wp:effectExtent l="0" t="0" r="9525" b="0"/>
            <wp:docPr id="13"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IMG_263"/>
                    <pic:cNvPicPr>
                      <a:picLocks noChangeAspect="1"/>
                    </pic:cNvPicPr>
                  </pic:nvPicPr>
                  <pic:blipFill>
                    <a:blip r:embed="rId14"/>
                    <a:stretch>
                      <a:fillRect/>
                    </a:stretch>
                  </pic:blipFill>
                  <pic:spPr>
                    <a:xfrm>
                      <a:off x="0" y="0"/>
                      <a:ext cx="4676775" cy="2838450"/>
                    </a:xfrm>
                    <a:prstGeom prst="rect">
                      <a:avLst/>
                    </a:prstGeom>
                    <a:noFill/>
                    <a:ln w="9525">
                      <a:noFill/>
                    </a:ln>
                  </pic:spPr>
                </pic:pic>
              </a:graphicData>
            </a:graphic>
          </wp:inline>
        </w:drawing>
      </w:r>
    </w:p>
    <w:p>
      <w:pPr>
        <w:pStyle w:val="2"/>
        <w:bidi w:val="0"/>
      </w:pPr>
    </w:p>
    <w:p>
      <w:pPr>
        <w:pStyle w:val="2"/>
        <w:bidi w:val="0"/>
      </w:pPr>
    </w:p>
    <w:p>
      <w:pPr>
        <w:pStyle w:val="2"/>
        <w:bidi w:val="0"/>
      </w:pPr>
    </w:p>
    <w:p>
      <w:pPr>
        <w:pStyle w:val="2"/>
        <w:bidi w:val="0"/>
      </w:pPr>
    </w:p>
    <w:p>
      <w:pPr>
        <w:pStyle w:val="2"/>
        <w:bidi w:val="0"/>
      </w:pPr>
      <w:r>
        <w:t>To change text alignment:</w:t>
      </w:r>
    </w:p>
    <w:p>
      <w:pPr>
        <w:pStyle w:val="3"/>
        <w:numPr>
          <w:ilvl w:val="0"/>
          <w:numId w:val="7"/>
        </w:numPr>
        <w:bidi w:val="0"/>
        <w:spacing w:line="240" w:lineRule="auto"/>
      </w:pPr>
      <w:r>
        <w:t>Select the text you want to modify.</w:t>
      </w:r>
    </w:p>
    <w:p>
      <w:pPr>
        <w:pStyle w:val="3"/>
        <w:numPr>
          <w:ilvl w:val="0"/>
          <w:numId w:val="7"/>
        </w:numPr>
        <w:bidi w:val="0"/>
        <w:spacing w:line="240" w:lineRule="auto"/>
      </w:pPr>
      <w:bookmarkStart w:id="0" w:name="_GoBack"/>
      <w:r>
        <w:t>Select one of the four alignment options from the Paragraph group on the Home tab</w:t>
      </w:r>
      <w:bookmarkEnd w:id="0"/>
      <w:r>
        <w:t>.</w:t>
      </w:r>
    </w:p>
    <w:p>
      <w:pPr>
        <w:pStyle w:val="3"/>
        <w:numPr>
          <w:ilvl w:val="0"/>
          <w:numId w:val="8"/>
        </w:numPr>
        <w:bidi w:val="0"/>
        <w:spacing w:line="240" w:lineRule="auto"/>
        <w:ind w:left="840" w:leftChars="0" w:hanging="420" w:firstLineChars="0"/>
      </w:pPr>
      <w:r>
        <w:t>Align Text Left: Aligns all selected text to the left margin</w:t>
      </w:r>
    </w:p>
    <w:p>
      <w:pPr>
        <w:pStyle w:val="3"/>
        <w:numPr>
          <w:ilvl w:val="0"/>
          <w:numId w:val="8"/>
        </w:numPr>
        <w:bidi w:val="0"/>
        <w:spacing w:line="240" w:lineRule="auto"/>
        <w:ind w:left="840" w:leftChars="0" w:hanging="420" w:firstLineChars="0"/>
      </w:pPr>
      <w:r>
        <w:t>Center: Aligns text an equal distance from the left and right margins</w:t>
      </w:r>
    </w:p>
    <w:p>
      <w:pPr>
        <w:pStyle w:val="3"/>
        <w:numPr>
          <w:ilvl w:val="0"/>
          <w:numId w:val="8"/>
        </w:numPr>
        <w:bidi w:val="0"/>
        <w:spacing w:line="240" w:lineRule="auto"/>
        <w:ind w:left="840" w:leftChars="0" w:hanging="420" w:firstLineChars="0"/>
      </w:pPr>
      <w:r>
        <w:t>Align Text Right: Aligns all selected text to the right margin</w:t>
      </w:r>
    </w:p>
    <w:p>
      <w:pPr>
        <w:pStyle w:val="3"/>
        <w:numPr>
          <w:ilvl w:val="0"/>
          <w:numId w:val="8"/>
        </w:numPr>
        <w:bidi w:val="0"/>
        <w:spacing w:line="240" w:lineRule="auto"/>
        <w:ind w:left="840" w:leftChars="0" w:hanging="420" w:firstLineChars="0"/>
      </w:pPr>
      <w:r>
        <w:t>Justify: Aligns text equally on both sides and lines up equally to the right and left margins; used by many newspapers and magazines</w:t>
      </w:r>
    </w:p>
    <w:p>
      <w:pPr>
        <w:keepNext w:val="0"/>
        <w:keepLines w:val="0"/>
        <w:widowControl/>
        <w:suppressLineNumbers w:val="0"/>
        <w:ind w:left="720"/>
        <w:jc w:val="left"/>
      </w:pPr>
      <w:r>
        <w:rPr>
          <w:rFonts w:ascii="SimSun" w:hAnsi="SimSun" w:eastAsia="SimSun" w:cs="SimSun"/>
          <w:kern w:val="0"/>
          <w:sz w:val="24"/>
          <w:szCs w:val="24"/>
          <w:lang w:val="en-US" w:eastAsia="zh-CN" w:bidi="ar"/>
        </w:rPr>
        <w:drawing>
          <wp:inline distT="0" distB="0" distL="114300" distR="114300">
            <wp:extent cx="2914650" cy="1657350"/>
            <wp:effectExtent l="0" t="0" r="0" b="0"/>
            <wp:docPr id="14"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64"/>
                    <pic:cNvPicPr>
                      <a:picLocks noChangeAspect="1"/>
                    </pic:cNvPicPr>
                  </pic:nvPicPr>
                  <pic:blipFill>
                    <a:blip r:embed="rId15"/>
                    <a:stretch>
                      <a:fillRect/>
                    </a:stretch>
                  </pic:blipFill>
                  <pic:spPr>
                    <a:xfrm>
                      <a:off x="0" y="0"/>
                      <a:ext cx="2914650" cy="1657350"/>
                    </a:xfrm>
                    <a:prstGeom prst="rect">
                      <a:avLst/>
                    </a:prstGeom>
                    <a:noFill/>
                    <a:ln w="9525">
                      <a:noFill/>
                    </a:ln>
                  </pic:spPr>
                </pic:pic>
              </a:graphicData>
            </a:graphic>
          </wp:inline>
        </w:drawing>
      </w:r>
    </w:p>
    <w:p/>
    <w:p>
      <w:pPr>
        <w:pStyle w:val="3"/>
        <w:bidi w:val="0"/>
        <w:spacing w:line="240" w:lineRule="auto"/>
        <w:rPr>
          <w:rFonts w:hint="default"/>
          <w:lang w:val="en"/>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-916940</wp:posOffset>
          </wp:positionH>
          <wp:positionV relativeFrom="paragraph">
            <wp:posOffset>-274320</wp:posOffset>
          </wp:positionV>
          <wp:extent cx="862330" cy="862330"/>
          <wp:effectExtent l="0" t="0" r="0" b="0"/>
          <wp:wrapThrough wrapText="bothSides">
            <wp:wrapPolygon>
              <wp:start x="9066" y="0"/>
              <wp:lineTo x="1909" y="954"/>
              <wp:lineTo x="954" y="1909"/>
              <wp:lineTo x="954" y="15270"/>
              <wp:lineTo x="7635" y="17655"/>
              <wp:lineTo x="12884" y="17655"/>
              <wp:lineTo x="19564" y="15270"/>
              <wp:lineTo x="20518" y="3340"/>
              <wp:lineTo x="18610" y="954"/>
              <wp:lineTo x="12884" y="0"/>
              <wp:lineTo x="9066"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862330" cy="862330"/>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ECC1B8"/>
    <w:multiLevelType w:val="multilevel"/>
    <w:tmpl w:val="BEECC1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EFFB2EF"/>
    <w:multiLevelType w:val="multilevel"/>
    <w:tmpl w:val="BEFFB2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5DFEEF9"/>
    <w:multiLevelType w:val="singleLevel"/>
    <w:tmpl w:val="D5DFEE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6BA8AAB"/>
    <w:multiLevelType w:val="multilevel"/>
    <w:tmpl w:val="D6BA8A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B6C2213"/>
    <w:multiLevelType w:val="multilevel"/>
    <w:tmpl w:val="DB6C22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FED73B0"/>
    <w:multiLevelType w:val="multilevel"/>
    <w:tmpl w:val="DFED73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C9E4915"/>
    <w:multiLevelType w:val="singleLevel"/>
    <w:tmpl w:val="FC9E49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FFCB63B"/>
    <w:multiLevelType w:val="multilevel"/>
    <w:tmpl w:val="FFFCB6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7"/>
  </w:num>
  <w:num w:numId="3">
    <w:abstractNumId w:val="5"/>
  </w:num>
  <w:num w:numId="4">
    <w:abstractNumId w:val="0"/>
  </w:num>
  <w:num w:numId="5">
    <w:abstractNumId w:val="1"/>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471AF4D4"/>
    <w:rsid w:val="48331A84"/>
    <w:rsid w:val="5F77D67F"/>
    <w:rsid w:val="671C444A"/>
    <w:rsid w:val="673E7A62"/>
    <w:rsid w:val="677D1788"/>
    <w:rsid w:val="757F439D"/>
    <w:rsid w:val="779C88C9"/>
    <w:rsid w:val="7BACB60D"/>
    <w:rsid w:val="7F5B162F"/>
    <w:rsid w:val="7FBF0372"/>
    <w:rsid w:val="7FEAB6B9"/>
    <w:rsid w:val="7FF7EDC6"/>
    <w:rsid w:val="A3FE96D6"/>
    <w:rsid w:val="AEDE9BA5"/>
    <w:rsid w:val="AEEF315F"/>
    <w:rsid w:val="B2FCF4A0"/>
    <w:rsid w:val="B7BD0927"/>
    <w:rsid w:val="B9E56D7B"/>
    <w:rsid w:val="DFDF29BF"/>
    <w:rsid w:val="E435538D"/>
    <w:rsid w:val="E59FC9AA"/>
    <w:rsid w:val="E7FE81CF"/>
    <w:rsid w:val="F78D5F21"/>
    <w:rsid w:val="F7EF66A7"/>
    <w:rsid w:val="FEBBFBB3"/>
    <w:rsid w:val="FEF3861E"/>
    <w:rsid w:val="FF9D968C"/>
    <w:rsid w:val="FFFED074"/>
    <w:rsid w:val="FFFF1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7"/>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8"/>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qFormat/>
    <w:uiPriority w:val="0"/>
    <w:rPr>
      <w:color w:val="0000FF"/>
      <w:u w:val="single"/>
    </w:rPr>
  </w:style>
  <w:style w:type="character" w:styleId="12">
    <w:name w:val="Strong"/>
    <w:basedOn w:val="9"/>
    <w:qFormat/>
    <w:uiPriority w:val="0"/>
    <w:rPr>
      <w:b/>
      <w:bCs/>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h1"/>
    <w:basedOn w:val="2"/>
    <w:next w:val="1"/>
    <w:uiPriority w:val="0"/>
    <w:rPr>
      <w:rFonts w:ascii="Chilanka" w:hAnsi="Chilanka"/>
      <w:sz w:val="44"/>
    </w:rPr>
  </w:style>
  <w:style w:type="paragraph" w:customStyle="1" w:styleId="16">
    <w:name w:val="body"/>
    <w:basedOn w:val="1"/>
    <w:qFormat/>
    <w:uiPriority w:val="0"/>
    <w:rPr>
      <w:rFonts w:asciiTheme="minorAscii" w:hAnsiTheme="minorAscii"/>
      <w:sz w:val="32"/>
    </w:rPr>
  </w:style>
  <w:style w:type="character" w:customStyle="1" w:styleId="17">
    <w:name w:val="Heading 2 Char"/>
    <w:link w:val="3"/>
    <w:qFormat/>
    <w:uiPriority w:val="0"/>
    <w:rPr>
      <w:rFonts w:asciiTheme="minorAscii" w:hAnsiTheme="minorAscii"/>
      <w:bCs/>
      <w:color w:val="1E1C11" w:themeColor="background2" w:themeShade="1A"/>
      <w:sz w:val="32"/>
      <w:szCs w:val="32"/>
    </w:rPr>
  </w:style>
  <w:style w:type="character" w:customStyle="1" w:styleId="18">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9">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7</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2018-10-24T00:52:00Z</dcterms:created>
  <dc:creator>deepto</dc:creator>
  <cp:lastModifiedBy>deepto</cp:lastModifiedBy>
  <dcterms:modified xsi:type="dcterms:W3CDTF">2019-05-01T20:52:15Z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