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
    <w:p>
      <w:pPr>
        <w:rPr>
          <w:rFonts w:hint="default" w:ascii="Dyuthi" w:hAnsi="Dyuthi" w:cs="Dyuthi"/>
        </w:rPr>
      </w:pPr>
    </w:p>
    <w:p>
      <w:pPr>
        <w:jc w:val="center"/>
        <w:rPr>
          <w:rFonts w:hint="default" w:ascii="Dyuthi" w:hAnsi="Dyuthi" w:cs="Dyuthi"/>
          <w:b/>
          <w:bCs/>
          <w:color w:val="1E1C11" w:themeColor="background2" w:themeShade="1A"/>
          <w:sz w:val="180"/>
          <w:szCs w:val="180"/>
        </w:rPr>
      </w:pPr>
      <w:r>
        <w:rPr>
          <w:rFonts w:hint="default" w:ascii="Dyuthi" w:hAnsi="Dyuthi" w:cs="Dyuthi"/>
          <w:b/>
          <w:bCs/>
          <w:color w:val="1E1C11" w:themeColor="background2" w:themeShade="1A"/>
          <w:sz w:val="180"/>
          <w:szCs w:val="180"/>
        </w:rPr>
        <w:t>MS</w:t>
      </w:r>
    </w:p>
    <w:p>
      <w:pPr>
        <w:jc w:val="center"/>
        <w:rPr>
          <w:rFonts w:hint="default" w:ascii="Dyuthi" w:hAnsi="Dyuthi" w:cs="Dyuthi"/>
          <w:b/>
          <w:bCs/>
          <w:color w:val="1E1C11" w:themeColor="background2" w:themeShade="1A"/>
          <w:sz w:val="180"/>
          <w:szCs w:val="180"/>
        </w:rPr>
      </w:pPr>
      <w:r>
        <w:rPr>
          <w:rFonts w:hint="default" w:ascii="Dyuthi" w:hAnsi="Dyuthi" w:cs="Dyuthi"/>
          <w:b/>
          <w:bCs/>
          <w:color w:val="1E1C11" w:themeColor="background2" w:themeShade="1A"/>
          <w:sz w:val="180"/>
          <w:szCs w:val="180"/>
        </w:rPr>
        <w:t>Access</w:t>
      </w:r>
    </w:p>
    <w:p>
      <w:pPr>
        <w:jc w:val="center"/>
        <w:rPr>
          <w:rFonts w:hint="default" w:ascii="Tibetan Machine Uni" w:hAnsi="Tibetan Machine Uni" w:cs="Tibetan Machine Uni"/>
          <w:b/>
          <w:bCs/>
          <w:color w:val="1E1C11" w:themeColor="background2" w:themeShade="1A"/>
          <w:sz w:val="56"/>
          <w:szCs w:val="56"/>
        </w:rPr>
      </w:pPr>
    </w:p>
    <w:p>
      <w:pPr>
        <w:jc w:val="center"/>
        <w:rPr>
          <w:rFonts w:hint="default" w:ascii="Tibetan Machine Uni" w:hAnsi="Tibetan Machine Uni" w:cs="Tibetan Machine Uni"/>
          <w:b/>
          <w:bCs/>
          <w:color w:val="1E1C11" w:themeColor="background2" w:themeShade="1A"/>
          <w:sz w:val="56"/>
          <w:szCs w:val="56"/>
        </w:rPr>
      </w:pPr>
      <w:r>
        <w:rPr>
          <w:rFonts w:hint="default" w:ascii="Tibetan Machine Uni" w:hAnsi="Tibetan Machine Uni" w:cs="Tibetan Machine Uni"/>
          <w:b/>
          <w:bCs/>
          <w:color w:val="1E1C11" w:themeColor="background2" w:themeShade="1A"/>
          <w:sz w:val="56"/>
          <w:szCs w:val="56"/>
        </w:rPr>
        <w:t>Class 8</w:t>
      </w:r>
    </w:p>
    <w:p>
      <w:pPr>
        <w:jc w:val="center"/>
        <w:rPr>
          <w:rFonts w:hint="default" w:ascii="Tibetan Machine Uni" w:hAnsi="Tibetan Machine Uni" w:cs="Tibetan Machine Uni"/>
          <w:b/>
          <w:bCs/>
          <w:color w:val="1E1C11" w:themeColor="background2" w:themeShade="1A"/>
          <w:sz w:val="56"/>
          <w:szCs w:val="56"/>
        </w:rPr>
      </w:pPr>
      <w:r>
        <w:rPr>
          <w:rFonts w:hint="default" w:ascii="Tibetan Machine Uni" w:hAnsi="Tibetan Machine Uni" w:cs="Tibetan Machine Uni"/>
          <w:b/>
          <w:bCs/>
          <w:color w:val="1E1C11" w:themeColor="background2" w:themeShade="1A"/>
          <w:sz w:val="56"/>
          <w:szCs w:val="56"/>
        </w:rPr>
        <w:t>Lab 2</w:t>
      </w:r>
      <w:r>
        <w:rPr>
          <w:rFonts w:hint="default" w:ascii="Tibetan Machine Uni" w:hAnsi="Tibetan Machine Uni" w:cs="Tibetan Machine Uni"/>
          <w:b/>
          <w:bCs/>
          <w:color w:val="1E1C11" w:themeColor="background2" w:themeShade="1A"/>
          <w:sz w:val="56"/>
          <w:szCs w:val="56"/>
        </w:rPr>
        <w:t>9</w:t>
      </w:r>
    </w:p>
    <w:p>
      <w:pPr>
        <w:jc w:val="both"/>
        <w:rPr>
          <w:rFonts w:hint="default" w:ascii="Tibetan Machine Uni" w:hAnsi="Tibetan Machine Uni" w:cs="Tibetan Machine Uni"/>
          <w:b/>
          <w:bCs/>
          <w:sz w:val="56"/>
          <w:szCs w:val="56"/>
        </w:rPr>
      </w:pPr>
    </w:p>
    <w:tbl>
      <w:tblPr>
        <w:tblStyle w:val="16"/>
        <w:tblW w:w="60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7" w:hRule="atLeast"/>
        </w:trPr>
        <w:tc>
          <w:tcPr>
            <w:tcW w:w="6040" w:type="dxa"/>
            <w:shd w:val="clear" w:color="auto" w:fill="F2DCDC" w:themeFill="accent2" w:themeFillTint="32"/>
          </w:tcPr>
          <w:p>
            <w:pPr>
              <w:pStyle w:val="2"/>
              <w:widowControl w:val="0"/>
              <w:rPr>
                <w:rFonts w:hint="default"/>
              </w:rPr>
            </w:pPr>
          </w:p>
          <w:p>
            <w:pPr>
              <w:pStyle w:val="2"/>
              <w:widowControl w:val="0"/>
              <w:rPr>
                <w:rFonts w:hint="default"/>
              </w:rPr>
            </w:pPr>
            <w:r>
              <w:rPr>
                <w:rFonts w:hint="default"/>
              </w:rPr>
              <w:t>Lab Objectives:</w:t>
            </w:r>
          </w:p>
          <w:p>
            <w:pPr>
              <w:keepNext w:val="0"/>
              <w:keepLines w:val="0"/>
              <w:widowControl/>
              <w:numPr>
                <w:ilvl w:val="0"/>
                <w:numId w:val="1"/>
              </w:numPr>
              <w:suppressLineNumbers w:val="0"/>
              <w:ind w:left="420" w:leftChars="0" w:hanging="420" w:firstLineChars="0"/>
              <w:jc w:val="left"/>
              <w:rPr>
                <w:rFonts w:hint="default"/>
              </w:rPr>
            </w:pPr>
            <w:r>
              <w:rPr>
                <w:rFonts w:hint="default"/>
              </w:rPr>
              <w:t>Relating Data</w:t>
            </w:r>
          </w:p>
        </w:tc>
      </w:tr>
    </w:tbl>
    <w:p/>
    <w:p/>
    <w:p>
      <w:pPr>
        <w:pStyle w:val="2"/>
        <w:keepNext w:val="0"/>
        <w:keepLines w:val="0"/>
        <w:widowControl/>
        <w:suppressLineNumbers w:val="0"/>
      </w:pPr>
      <w:r>
        <w:t>Relating Data</w:t>
      </w:r>
    </w:p>
    <w:p>
      <w:pPr>
        <w:pStyle w:val="3"/>
        <w:spacing w:line="240" w:lineRule="auto"/>
      </w:pPr>
      <w:r>
        <w:t>Before talking about and creating relationships between different data, let us review why we need it. It all goes back to normalization.</w:t>
      </w:r>
    </w:p>
    <w:p>
      <w:pPr>
        <w:keepNext w:val="0"/>
        <w:keepLines w:val="0"/>
        <w:widowControl/>
        <w:suppressLineNumbers w:val="0"/>
        <w:jc w:val="left"/>
      </w:pPr>
    </w:p>
    <w:p/>
    <w:p>
      <w:pPr>
        <w:pStyle w:val="2"/>
      </w:pPr>
      <w:r>
        <w:rPr>
          <w:rFonts w:ascii="SimSun" w:hAnsi="SimSun" w:eastAsia="SimSun" w:cs="SimSun"/>
          <w:kern w:val="0"/>
          <w:sz w:val="24"/>
          <w:szCs w:val="24"/>
          <w:lang w:val="en-US" w:eastAsia="zh-CN" w:bidi="ar"/>
        </w:rPr>
        <w:drawing>
          <wp:anchor distT="0" distB="0" distL="114300" distR="114300" simplePos="0" relativeHeight="251658240" behindDoc="1" locked="0" layoutInCell="1" allowOverlap="1">
            <wp:simplePos x="0" y="0"/>
            <wp:positionH relativeFrom="column">
              <wp:posOffset>60325</wp:posOffset>
            </wp:positionH>
            <wp:positionV relativeFrom="paragraph">
              <wp:posOffset>429895</wp:posOffset>
            </wp:positionV>
            <wp:extent cx="5715000" cy="2419350"/>
            <wp:effectExtent l="0" t="0" r="0" b="0"/>
            <wp:wrapThrough wrapText="bothSides">
              <wp:wrapPolygon>
                <wp:start x="18288" y="0"/>
                <wp:lineTo x="7056" y="680"/>
                <wp:lineTo x="0" y="1701"/>
                <wp:lineTo x="0" y="11225"/>
                <wp:lineTo x="6192" y="13606"/>
                <wp:lineTo x="6912" y="13606"/>
                <wp:lineTo x="7056" y="17688"/>
                <wp:lineTo x="10224" y="19049"/>
                <wp:lineTo x="13104" y="19049"/>
                <wp:lineTo x="13104" y="20409"/>
                <wp:lineTo x="16920" y="21090"/>
                <wp:lineTo x="21528" y="21090"/>
                <wp:lineTo x="21528" y="0"/>
                <wp:lineTo x="18576" y="0"/>
                <wp:lineTo x="18288" y="0"/>
              </wp:wrapPolygon>
            </wp:wrapThrough>
            <wp:docPr id="5"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6"/>
                    <pic:cNvPicPr>
                      <a:picLocks noChangeAspect="1"/>
                    </pic:cNvPicPr>
                  </pic:nvPicPr>
                  <pic:blipFill>
                    <a:blip r:embed="rId6">
                      <a:clrChange>
                        <a:clrFrom>
                          <a:srgbClr val="FFFFFF">
                            <a:alpha val="100000"/>
                          </a:srgbClr>
                        </a:clrFrom>
                        <a:clrTo>
                          <a:srgbClr val="FFFFFF">
                            <a:alpha val="100000"/>
                            <a:alpha val="0"/>
                          </a:srgbClr>
                        </a:clrTo>
                      </a:clrChange>
                      <a:lum bright="-6000"/>
                    </a:blip>
                    <a:stretch>
                      <a:fillRect/>
                    </a:stretch>
                  </pic:blipFill>
                  <pic:spPr>
                    <a:xfrm>
                      <a:off x="0" y="0"/>
                      <a:ext cx="5715000" cy="2419350"/>
                    </a:xfrm>
                    <a:prstGeom prst="rect">
                      <a:avLst/>
                    </a:prstGeom>
                    <a:noFill/>
                    <a:ln w="9525">
                      <a:noFill/>
                    </a:ln>
                  </pic:spPr>
                </pic:pic>
              </a:graphicData>
            </a:graphic>
          </wp:anchor>
        </w:drawing>
      </w:r>
    </w:p>
    <w:p>
      <w:pPr>
        <w:pStyle w:val="2"/>
      </w:pPr>
    </w:p>
    <w:p>
      <w:pPr>
        <w:pStyle w:val="2"/>
      </w:pPr>
    </w:p>
    <w:p>
      <w:pPr>
        <w:pStyle w:val="2"/>
      </w:pPr>
    </w:p>
    <w:p>
      <w:pPr>
        <w:pStyle w:val="2"/>
      </w:pPr>
    </w:p>
    <w:p>
      <w:pPr>
        <w:pStyle w:val="2"/>
      </w:pPr>
    </w:p>
    <w:p>
      <w:pPr>
        <w:pStyle w:val="2"/>
      </w:pPr>
      <w:r>
        <w:t>Normalization</w:t>
      </w:r>
    </w:p>
    <w:p>
      <w:pPr>
        <w:pStyle w:val="3"/>
        <w:spacing w:line="240" w:lineRule="auto"/>
      </w:pPr>
      <w:r>
        <w:t>Database normalization, or simply normalization, is the process of organizing columns (attributes) and tables (relations) of a relational database to minimize data redundancy. It is the process of splitting data across multiple tables to improve overall performance, integrity and longevity.</w:t>
      </w:r>
    </w:p>
    <w:p>
      <w:pPr>
        <w:keepNext w:val="0"/>
        <w:keepLines w:val="0"/>
        <w:widowControl/>
        <w:suppressLineNumbers w:val="0"/>
        <w:jc w:val="left"/>
      </w:pPr>
      <w:r>
        <w:rPr>
          <w:rFonts w:ascii="SimSun" w:hAnsi="SimSun" w:eastAsia="SimSun" w:cs="SimSun"/>
          <w:kern w:val="0"/>
          <w:sz w:val="24"/>
          <w:szCs w:val="24"/>
          <w:lang w:val="en-US" w:eastAsia="zh-CN" w:bidi="ar"/>
        </w:rPr>
        <w:drawing>
          <wp:anchor distT="0" distB="0" distL="114300" distR="114300" simplePos="0" relativeHeight="251659264" behindDoc="1" locked="0" layoutInCell="1" allowOverlap="1">
            <wp:simplePos x="0" y="0"/>
            <wp:positionH relativeFrom="column">
              <wp:posOffset>1285875</wp:posOffset>
            </wp:positionH>
            <wp:positionV relativeFrom="paragraph">
              <wp:posOffset>47625</wp:posOffset>
            </wp:positionV>
            <wp:extent cx="3274060" cy="3274060"/>
            <wp:effectExtent l="0" t="0" r="0" b="0"/>
            <wp:wrapThrough wrapText="bothSides">
              <wp:wrapPolygon>
                <wp:start x="5404" y="3393"/>
                <wp:lineTo x="0" y="4273"/>
                <wp:lineTo x="0" y="4776"/>
                <wp:lineTo x="251" y="6033"/>
                <wp:lineTo x="1508" y="7415"/>
                <wp:lineTo x="2137" y="7415"/>
                <wp:lineTo x="1508" y="8923"/>
                <wp:lineTo x="1634" y="11437"/>
                <wp:lineTo x="4147" y="11437"/>
                <wp:lineTo x="2765" y="12819"/>
                <wp:lineTo x="2765" y="13322"/>
                <wp:lineTo x="1634" y="13699"/>
                <wp:lineTo x="1005" y="14202"/>
                <wp:lineTo x="1005" y="16590"/>
                <wp:lineTo x="3393" y="17469"/>
                <wp:lineTo x="6284" y="17469"/>
                <wp:lineTo x="6284" y="17972"/>
                <wp:lineTo x="12065" y="18349"/>
                <wp:lineTo x="19606" y="18349"/>
                <wp:lineTo x="19732" y="17469"/>
                <wp:lineTo x="20611" y="15710"/>
                <wp:lineTo x="20611" y="15458"/>
                <wp:lineTo x="21114" y="13322"/>
                <wp:lineTo x="20863" y="12694"/>
                <wp:lineTo x="19857" y="11437"/>
                <wp:lineTo x="20611" y="10808"/>
                <wp:lineTo x="20486" y="8546"/>
                <wp:lineTo x="18223" y="6661"/>
                <wp:lineTo x="17721" y="5907"/>
                <wp:lineTo x="7164" y="5404"/>
                <wp:lineTo x="21491" y="4776"/>
                <wp:lineTo x="21491" y="3896"/>
                <wp:lineTo x="13071" y="3393"/>
                <wp:lineTo x="5404" y="3393"/>
              </wp:wrapPolygon>
            </wp:wrapThrough>
            <wp:docPr id="6"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IMG_256"/>
                    <pic:cNvPicPr>
                      <a:picLocks noChangeAspect="1"/>
                    </pic:cNvPicPr>
                  </pic:nvPicPr>
                  <pic:blipFill>
                    <a:blip r:embed="rId7">
                      <a:clrChange>
                        <a:clrFrom>
                          <a:srgbClr val="FEFEFE">
                            <a:alpha val="100000"/>
                          </a:srgbClr>
                        </a:clrFrom>
                        <a:clrTo>
                          <a:srgbClr val="FEFEFE">
                            <a:alpha val="100000"/>
                            <a:alpha val="0"/>
                          </a:srgbClr>
                        </a:clrTo>
                      </a:clrChange>
                      <a:lum bright="-6000"/>
                    </a:blip>
                    <a:stretch>
                      <a:fillRect/>
                    </a:stretch>
                  </pic:blipFill>
                  <pic:spPr>
                    <a:xfrm>
                      <a:off x="0" y="0"/>
                      <a:ext cx="3274060" cy="3274060"/>
                    </a:xfrm>
                    <a:prstGeom prst="rect">
                      <a:avLst/>
                    </a:prstGeom>
                    <a:noFill/>
                    <a:ln w="9525">
                      <a:noFill/>
                    </a:ln>
                  </pic:spPr>
                </pic:pic>
              </a:graphicData>
            </a:graphic>
          </wp:anchor>
        </w:drawing>
      </w:r>
    </w:p>
    <w:p/>
    <w:p>
      <w:pPr>
        <w:keepNext w:val="0"/>
        <w:keepLines w:val="0"/>
        <w:widowControl/>
        <w:numPr>
          <w:numId w:val="0"/>
        </w:numPr>
        <w:suppressLineNumbers w:val="0"/>
        <w:tabs>
          <w:tab w:val="left" w:pos="720"/>
        </w:tabs>
        <w:spacing w:before="0" w:beforeAutospacing="1" w:after="0" w:afterAutospacing="1"/>
      </w:pPr>
    </w:p>
    <w:p>
      <w:pPr>
        <w:keepNext w:val="0"/>
        <w:keepLines w:val="0"/>
        <w:widowControl/>
        <w:numPr>
          <w:numId w:val="0"/>
        </w:numPr>
        <w:suppressLineNumbers w:val="0"/>
        <w:tabs>
          <w:tab w:val="left" w:pos="720"/>
        </w:tabs>
        <w:spacing w:before="0" w:beforeAutospacing="1" w:after="0" w:afterAutospacing="1"/>
      </w:pPr>
    </w:p>
    <w:p>
      <w:pPr>
        <w:keepNext w:val="0"/>
        <w:keepLines w:val="0"/>
        <w:widowControl/>
        <w:numPr>
          <w:numId w:val="0"/>
        </w:numPr>
        <w:suppressLineNumbers w:val="0"/>
        <w:tabs>
          <w:tab w:val="left" w:pos="720"/>
        </w:tabs>
        <w:spacing w:before="0" w:beforeAutospacing="1" w:after="0" w:afterAutospacing="1"/>
      </w:pPr>
    </w:p>
    <w:p>
      <w:pPr>
        <w:keepNext w:val="0"/>
        <w:keepLines w:val="0"/>
        <w:widowControl/>
        <w:numPr>
          <w:numId w:val="0"/>
        </w:numPr>
        <w:suppressLineNumbers w:val="0"/>
        <w:tabs>
          <w:tab w:val="left" w:pos="720"/>
        </w:tabs>
        <w:spacing w:before="0" w:beforeAutospacing="1" w:after="0" w:afterAutospacing="1"/>
      </w:pPr>
    </w:p>
    <w:p>
      <w:pPr>
        <w:keepNext w:val="0"/>
        <w:keepLines w:val="0"/>
        <w:widowControl/>
        <w:numPr>
          <w:numId w:val="0"/>
        </w:numPr>
        <w:suppressLineNumbers w:val="0"/>
        <w:tabs>
          <w:tab w:val="left" w:pos="720"/>
        </w:tabs>
        <w:spacing w:before="0" w:beforeAutospacing="1" w:after="0" w:afterAutospacing="1"/>
      </w:pPr>
    </w:p>
    <w:p>
      <w:pPr>
        <w:keepNext w:val="0"/>
        <w:keepLines w:val="0"/>
        <w:widowControl/>
        <w:numPr>
          <w:numId w:val="0"/>
        </w:numPr>
        <w:suppressLineNumbers w:val="0"/>
        <w:tabs>
          <w:tab w:val="left" w:pos="720"/>
        </w:tabs>
        <w:spacing w:before="0" w:beforeAutospacing="1" w:after="0" w:afterAutospacing="1"/>
      </w:pPr>
    </w:p>
    <w:p>
      <w:pPr>
        <w:keepNext w:val="0"/>
        <w:keepLines w:val="0"/>
        <w:widowControl/>
        <w:numPr>
          <w:numId w:val="0"/>
        </w:numPr>
        <w:suppressLineNumbers w:val="0"/>
        <w:tabs>
          <w:tab w:val="left" w:pos="720"/>
        </w:tabs>
        <w:spacing w:before="0" w:beforeAutospacing="1" w:after="0" w:afterAutospacing="1"/>
      </w:pPr>
    </w:p>
    <w:p>
      <w:pPr>
        <w:keepNext w:val="0"/>
        <w:keepLines w:val="0"/>
        <w:widowControl/>
        <w:numPr>
          <w:numId w:val="0"/>
        </w:numPr>
        <w:suppressLineNumbers w:val="0"/>
        <w:tabs>
          <w:tab w:val="left" w:pos="720"/>
        </w:tabs>
        <w:spacing w:before="0" w:beforeAutospacing="1" w:after="0" w:afterAutospacing="1"/>
      </w:pPr>
    </w:p>
    <w:p>
      <w:pPr>
        <w:pStyle w:val="3"/>
        <w:numPr>
          <w:ilvl w:val="0"/>
          <w:numId w:val="2"/>
        </w:numPr>
        <w:spacing w:line="240" w:lineRule="auto"/>
        <w:ind w:left="420" w:leftChars="0" w:hanging="420" w:firstLineChars="0"/>
      </w:pPr>
      <w:r>
        <w:t>Normalization is the process of organizing data in a database.</w:t>
      </w:r>
    </w:p>
    <w:p>
      <w:pPr>
        <w:pStyle w:val="3"/>
        <w:numPr>
          <w:ilvl w:val="0"/>
          <w:numId w:val="2"/>
        </w:numPr>
        <w:spacing w:line="240" w:lineRule="auto"/>
        <w:ind w:left="420" w:leftChars="0" w:hanging="420" w:firstLineChars="0"/>
      </w:pPr>
      <w:r>
        <w:t>This includes creating tables and establishing relationships between those tables according to rules designed both to protect the data and to make the database more flexible by eliminating redundancy and inconsistent dependency.</w:t>
      </w:r>
    </w:p>
    <w:p>
      <w:pPr>
        <w:keepNext w:val="0"/>
        <w:keepLines w:val="0"/>
        <w:widowControl/>
        <w:numPr>
          <w:ilvl w:val="0"/>
          <w:numId w:val="3"/>
        </w:numPr>
        <w:suppressLineNumbers w:val="0"/>
        <w:spacing w:before="0" w:beforeAutospacing="1" w:after="0" w:afterAutospacing="1"/>
        <w:ind w:left="1440" w:hanging="360"/>
      </w:pPr>
    </w:p>
    <w:p>
      <w:pPr>
        <w:pStyle w:val="3"/>
        <w:spacing w:line="240" w:lineRule="auto"/>
      </w:pPr>
      <w:r>
        <w:t>Let us now look into the following table which contains data, but the problem is that this data is quite redundant which increases the chances of typo and inconsistent phrasing during data entry.</w:t>
      </w:r>
    </w:p>
    <w:tbl>
      <w:tblPr>
        <w:tblW w:w="8395"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68"/>
        <w:gridCol w:w="1661"/>
        <w:gridCol w:w="2000"/>
        <w:gridCol w:w="1340"/>
        <w:gridCol w:w="1021"/>
        <w:gridCol w:w="677"/>
        <w:gridCol w:w="8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823" w:type="dxa"/>
            <w:shd w:val="clear"/>
            <w:vAlign w:val="center"/>
          </w:tcPr>
          <w:p>
            <w:pPr>
              <w:keepNext w:val="0"/>
              <w:keepLines w:val="0"/>
              <w:widowControl/>
              <w:suppressLineNumbers w:val="0"/>
              <w:jc w:val="center"/>
              <w:rPr>
                <w:b/>
                <w:sz w:val="21"/>
                <w:szCs w:val="21"/>
              </w:rPr>
            </w:pPr>
            <w:r>
              <w:rPr>
                <w:rFonts w:ascii="SimSun" w:hAnsi="SimSun" w:eastAsia="SimSun" w:cs="SimSun"/>
                <w:b/>
                <w:kern w:val="0"/>
                <w:sz w:val="28"/>
                <w:szCs w:val="28"/>
                <w:lang w:val="en-US" w:eastAsia="zh-CN" w:bidi="ar"/>
              </w:rPr>
              <w:t>CustID</w:t>
            </w:r>
          </w:p>
        </w:tc>
        <w:tc>
          <w:tcPr>
            <w:tcW w:w="1631" w:type="dxa"/>
            <w:shd w:val="clear"/>
            <w:vAlign w:val="center"/>
          </w:tcPr>
          <w:p>
            <w:pPr>
              <w:keepNext w:val="0"/>
              <w:keepLines w:val="0"/>
              <w:widowControl/>
              <w:suppressLineNumbers w:val="0"/>
              <w:jc w:val="center"/>
              <w:rPr>
                <w:b/>
                <w:sz w:val="21"/>
                <w:szCs w:val="21"/>
              </w:rPr>
            </w:pPr>
            <w:r>
              <w:rPr>
                <w:rFonts w:ascii="SimSun" w:hAnsi="SimSun" w:eastAsia="SimSun" w:cs="SimSun"/>
                <w:b/>
                <w:kern w:val="0"/>
                <w:sz w:val="28"/>
                <w:szCs w:val="28"/>
                <w:lang w:val="en-US" w:eastAsia="zh-CN" w:bidi="ar"/>
              </w:rPr>
              <w:t>Name</w:t>
            </w:r>
          </w:p>
        </w:tc>
        <w:tc>
          <w:tcPr>
            <w:tcW w:w="1970" w:type="dxa"/>
            <w:shd w:val="clear"/>
            <w:vAlign w:val="center"/>
          </w:tcPr>
          <w:p>
            <w:pPr>
              <w:keepNext w:val="0"/>
              <w:keepLines w:val="0"/>
              <w:widowControl/>
              <w:suppressLineNumbers w:val="0"/>
              <w:jc w:val="center"/>
              <w:rPr>
                <w:b/>
                <w:sz w:val="21"/>
                <w:szCs w:val="21"/>
              </w:rPr>
            </w:pPr>
            <w:r>
              <w:rPr>
                <w:rFonts w:ascii="SimSun" w:hAnsi="SimSun" w:eastAsia="SimSun" w:cs="SimSun"/>
                <w:b/>
                <w:kern w:val="0"/>
                <w:sz w:val="28"/>
                <w:szCs w:val="28"/>
                <w:lang w:val="en-US" w:eastAsia="zh-CN" w:bidi="ar"/>
              </w:rPr>
              <w:t>Address</w:t>
            </w:r>
          </w:p>
        </w:tc>
        <w:tc>
          <w:tcPr>
            <w:tcW w:w="1310" w:type="dxa"/>
            <w:shd w:val="clear"/>
            <w:vAlign w:val="center"/>
          </w:tcPr>
          <w:p>
            <w:pPr>
              <w:keepNext w:val="0"/>
              <w:keepLines w:val="0"/>
              <w:widowControl/>
              <w:suppressLineNumbers w:val="0"/>
              <w:jc w:val="center"/>
              <w:rPr>
                <w:b/>
                <w:sz w:val="21"/>
                <w:szCs w:val="21"/>
              </w:rPr>
            </w:pPr>
            <w:r>
              <w:rPr>
                <w:rFonts w:ascii="SimSun" w:hAnsi="SimSun" w:eastAsia="SimSun" w:cs="SimSun"/>
                <w:b/>
                <w:kern w:val="0"/>
                <w:sz w:val="28"/>
                <w:szCs w:val="28"/>
                <w:lang w:val="en-US" w:eastAsia="zh-CN" w:bidi="ar"/>
              </w:rPr>
              <w:t>Cookie</w:t>
            </w:r>
          </w:p>
        </w:tc>
        <w:tc>
          <w:tcPr>
            <w:tcW w:w="991" w:type="dxa"/>
            <w:shd w:val="clear"/>
            <w:vAlign w:val="center"/>
          </w:tcPr>
          <w:p>
            <w:pPr>
              <w:keepNext w:val="0"/>
              <w:keepLines w:val="0"/>
              <w:widowControl/>
              <w:suppressLineNumbers w:val="0"/>
              <w:jc w:val="center"/>
              <w:rPr>
                <w:b/>
                <w:sz w:val="21"/>
                <w:szCs w:val="21"/>
              </w:rPr>
            </w:pPr>
            <w:r>
              <w:rPr>
                <w:rFonts w:ascii="SimSun" w:hAnsi="SimSun" w:eastAsia="SimSun" w:cs="SimSun"/>
                <w:b/>
                <w:kern w:val="0"/>
                <w:sz w:val="28"/>
                <w:szCs w:val="28"/>
                <w:lang w:val="en-US" w:eastAsia="zh-CN" w:bidi="ar"/>
              </w:rPr>
              <w:t>Quantity</w:t>
            </w:r>
          </w:p>
        </w:tc>
        <w:tc>
          <w:tcPr>
            <w:tcW w:w="647" w:type="dxa"/>
            <w:shd w:val="clear"/>
            <w:vAlign w:val="center"/>
          </w:tcPr>
          <w:p>
            <w:pPr>
              <w:keepNext w:val="0"/>
              <w:keepLines w:val="0"/>
              <w:widowControl/>
              <w:suppressLineNumbers w:val="0"/>
              <w:jc w:val="center"/>
              <w:rPr>
                <w:b/>
                <w:sz w:val="21"/>
                <w:szCs w:val="21"/>
              </w:rPr>
            </w:pPr>
            <w:r>
              <w:rPr>
                <w:rFonts w:ascii="SimSun" w:hAnsi="SimSun" w:eastAsia="SimSun" w:cs="SimSun"/>
                <w:b/>
                <w:kern w:val="0"/>
                <w:sz w:val="28"/>
                <w:szCs w:val="28"/>
                <w:lang w:val="en-US" w:eastAsia="zh-CN" w:bidi="ar"/>
              </w:rPr>
              <w:t>Price</w:t>
            </w:r>
          </w:p>
        </w:tc>
        <w:tc>
          <w:tcPr>
            <w:tcW w:w="783" w:type="dxa"/>
            <w:shd w:val="clear"/>
            <w:vAlign w:val="center"/>
          </w:tcPr>
          <w:p>
            <w:pPr>
              <w:keepNext w:val="0"/>
              <w:keepLines w:val="0"/>
              <w:widowControl/>
              <w:suppressLineNumbers w:val="0"/>
              <w:jc w:val="center"/>
              <w:rPr>
                <w:b/>
                <w:sz w:val="21"/>
                <w:szCs w:val="21"/>
              </w:rPr>
            </w:pPr>
            <w:r>
              <w:rPr>
                <w:rFonts w:ascii="SimSun" w:hAnsi="SimSun" w:eastAsia="SimSun" w:cs="SimSun"/>
                <w:b/>
                <w:kern w:val="0"/>
                <w:sz w:val="28"/>
                <w:szCs w:val="28"/>
                <w:lang w:val="en-US" w:eastAsia="zh-CN" w:bidi="ar"/>
              </w:rPr>
              <w:t>Total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823" w:type="dxa"/>
            <w:shd w:val="clear"/>
            <w:vAlign w:val="center"/>
          </w:tcPr>
          <w:p>
            <w:pPr>
              <w:keepNext w:val="0"/>
              <w:keepLines w:val="0"/>
              <w:widowControl/>
              <w:suppressLineNumbers w:val="0"/>
              <w:jc w:val="center"/>
              <w:rPr>
                <w:sz w:val="21"/>
                <w:szCs w:val="21"/>
              </w:rPr>
            </w:pPr>
            <w:r>
              <w:rPr>
                <w:rFonts w:ascii="SimSun" w:hAnsi="SimSun" w:eastAsia="SimSun" w:cs="SimSun"/>
                <w:kern w:val="0"/>
                <w:sz w:val="28"/>
                <w:szCs w:val="28"/>
                <w:lang w:val="en-US" w:eastAsia="zh-CN" w:bidi="ar"/>
              </w:rPr>
              <w:t>1</w:t>
            </w:r>
          </w:p>
        </w:tc>
        <w:tc>
          <w:tcPr>
            <w:tcW w:w="1631" w:type="dxa"/>
            <w:shd w:val="clear"/>
            <w:vAlign w:val="center"/>
          </w:tcPr>
          <w:p>
            <w:pPr>
              <w:keepNext w:val="0"/>
              <w:keepLines w:val="0"/>
              <w:widowControl/>
              <w:suppressLineNumbers w:val="0"/>
              <w:jc w:val="center"/>
              <w:rPr>
                <w:sz w:val="21"/>
                <w:szCs w:val="21"/>
              </w:rPr>
            </w:pPr>
            <w:r>
              <w:rPr>
                <w:rFonts w:ascii="SimSun" w:hAnsi="SimSun" w:eastAsia="SimSun" w:cs="SimSun"/>
                <w:kern w:val="0"/>
                <w:sz w:val="28"/>
                <w:szCs w:val="28"/>
                <w:lang w:val="en-US" w:eastAsia="zh-CN" w:bidi="ar"/>
              </w:rPr>
              <w:t>Ethel Smith</w:t>
            </w:r>
          </w:p>
        </w:tc>
        <w:tc>
          <w:tcPr>
            <w:tcW w:w="1970" w:type="dxa"/>
            <w:shd w:val="clear"/>
            <w:vAlign w:val="center"/>
          </w:tcPr>
          <w:p>
            <w:pPr>
              <w:keepNext w:val="0"/>
              <w:keepLines w:val="0"/>
              <w:widowControl/>
              <w:suppressLineNumbers w:val="0"/>
              <w:jc w:val="center"/>
              <w:rPr>
                <w:sz w:val="21"/>
                <w:szCs w:val="21"/>
              </w:rPr>
            </w:pPr>
            <w:r>
              <w:rPr>
                <w:rFonts w:ascii="SimSun" w:hAnsi="SimSun" w:eastAsia="SimSun" w:cs="SimSun"/>
                <w:kern w:val="0"/>
                <w:sz w:val="28"/>
                <w:szCs w:val="28"/>
                <w:lang w:val="en-US" w:eastAsia="zh-CN" w:bidi="ar"/>
              </w:rPr>
              <w:t>12 Main St, Arlington, VA 22201 S</w:t>
            </w:r>
          </w:p>
        </w:tc>
        <w:tc>
          <w:tcPr>
            <w:tcW w:w="1310" w:type="dxa"/>
            <w:shd w:val="clear"/>
            <w:vAlign w:val="center"/>
          </w:tcPr>
          <w:p>
            <w:pPr>
              <w:keepNext w:val="0"/>
              <w:keepLines w:val="0"/>
              <w:widowControl/>
              <w:suppressLineNumbers w:val="0"/>
              <w:jc w:val="center"/>
              <w:rPr>
                <w:sz w:val="21"/>
                <w:szCs w:val="21"/>
              </w:rPr>
            </w:pPr>
            <w:r>
              <w:rPr>
                <w:rFonts w:ascii="SimSun" w:hAnsi="SimSun" w:eastAsia="SimSun" w:cs="SimSun"/>
                <w:kern w:val="0"/>
                <w:sz w:val="28"/>
                <w:szCs w:val="28"/>
                <w:lang w:val="en-US" w:eastAsia="zh-CN" w:bidi="ar"/>
              </w:rPr>
              <w:t>Chocolate Chip</w:t>
            </w:r>
          </w:p>
        </w:tc>
        <w:tc>
          <w:tcPr>
            <w:tcW w:w="991" w:type="dxa"/>
            <w:shd w:val="clear"/>
            <w:vAlign w:val="center"/>
          </w:tcPr>
          <w:p>
            <w:pPr>
              <w:keepNext w:val="0"/>
              <w:keepLines w:val="0"/>
              <w:widowControl/>
              <w:suppressLineNumbers w:val="0"/>
              <w:jc w:val="center"/>
              <w:rPr>
                <w:sz w:val="21"/>
                <w:szCs w:val="21"/>
              </w:rPr>
            </w:pPr>
            <w:r>
              <w:rPr>
                <w:rFonts w:ascii="SimSun" w:hAnsi="SimSun" w:eastAsia="SimSun" w:cs="SimSun"/>
                <w:kern w:val="0"/>
                <w:sz w:val="28"/>
                <w:szCs w:val="28"/>
                <w:lang w:val="en-US" w:eastAsia="zh-CN" w:bidi="ar"/>
              </w:rPr>
              <w:t>5</w:t>
            </w:r>
          </w:p>
        </w:tc>
        <w:tc>
          <w:tcPr>
            <w:tcW w:w="647" w:type="dxa"/>
            <w:shd w:val="clear"/>
            <w:vAlign w:val="center"/>
          </w:tcPr>
          <w:p>
            <w:pPr>
              <w:keepNext w:val="0"/>
              <w:keepLines w:val="0"/>
              <w:widowControl/>
              <w:suppressLineNumbers w:val="0"/>
              <w:jc w:val="center"/>
              <w:rPr>
                <w:sz w:val="21"/>
                <w:szCs w:val="21"/>
              </w:rPr>
            </w:pPr>
            <w:r>
              <w:rPr>
                <w:rFonts w:ascii="SimSun" w:hAnsi="SimSun" w:eastAsia="SimSun" w:cs="SimSun"/>
                <w:kern w:val="0"/>
                <w:sz w:val="28"/>
                <w:szCs w:val="28"/>
                <w:lang w:val="en-US" w:eastAsia="zh-CN" w:bidi="ar"/>
              </w:rPr>
              <w:t>$2.00</w:t>
            </w:r>
          </w:p>
        </w:tc>
        <w:tc>
          <w:tcPr>
            <w:tcW w:w="783" w:type="dxa"/>
            <w:shd w:val="clear"/>
            <w:vAlign w:val="center"/>
          </w:tcPr>
          <w:p>
            <w:pPr>
              <w:keepNext w:val="0"/>
              <w:keepLines w:val="0"/>
              <w:widowControl/>
              <w:suppressLineNumbers w:val="0"/>
              <w:jc w:val="center"/>
              <w:rPr>
                <w:sz w:val="21"/>
                <w:szCs w:val="21"/>
              </w:rPr>
            </w:pPr>
            <w:r>
              <w:rPr>
                <w:rFonts w:ascii="SimSun" w:hAnsi="SimSun" w:eastAsia="SimSun" w:cs="SimSun"/>
                <w:kern w:val="0"/>
                <w:sz w:val="28"/>
                <w:szCs w:val="28"/>
                <w:lang w:val="en-US" w:eastAsia="zh-CN" w:bidi="ar"/>
              </w:rPr>
              <w:t>$10.00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823" w:type="dxa"/>
            <w:shd w:val="clear"/>
            <w:vAlign w:val="center"/>
          </w:tcPr>
          <w:p>
            <w:pPr>
              <w:keepNext w:val="0"/>
              <w:keepLines w:val="0"/>
              <w:widowControl/>
              <w:suppressLineNumbers w:val="0"/>
              <w:jc w:val="center"/>
              <w:rPr>
                <w:sz w:val="21"/>
                <w:szCs w:val="21"/>
              </w:rPr>
            </w:pPr>
            <w:r>
              <w:rPr>
                <w:rFonts w:ascii="SimSun" w:hAnsi="SimSun" w:eastAsia="SimSun" w:cs="SimSun"/>
                <w:kern w:val="0"/>
                <w:sz w:val="28"/>
                <w:szCs w:val="28"/>
                <w:lang w:val="en-US" w:eastAsia="zh-CN" w:bidi="ar"/>
              </w:rPr>
              <w:t>2</w:t>
            </w:r>
          </w:p>
        </w:tc>
        <w:tc>
          <w:tcPr>
            <w:tcW w:w="1631" w:type="dxa"/>
            <w:shd w:val="clear"/>
            <w:vAlign w:val="center"/>
          </w:tcPr>
          <w:p>
            <w:pPr>
              <w:keepNext w:val="0"/>
              <w:keepLines w:val="0"/>
              <w:widowControl/>
              <w:suppressLineNumbers w:val="0"/>
              <w:jc w:val="center"/>
              <w:rPr>
                <w:sz w:val="21"/>
                <w:szCs w:val="21"/>
              </w:rPr>
            </w:pPr>
            <w:r>
              <w:rPr>
                <w:rFonts w:ascii="SimSun" w:hAnsi="SimSun" w:eastAsia="SimSun" w:cs="SimSun"/>
                <w:kern w:val="0"/>
                <w:sz w:val="28"/>
                <w:szCs w:val="28"/>
                <w:lang w:val="en-US" w:eastAsia="zh-CN" w:bidi="ar"/>
              </w:rPr>
              <w:t>Tom Wilber</w:t>
            </w:r>
          </w:p>
        </w:tc>
        <w:tc>
          <w:tcPr>
            <w:tcW w:w="1970" w:type="dxa"/>
            <w:shd w:val="clear"/>
            <w:vAlign w:val="center"/>
          </w:tcPr>
          <w:p>
            <w:pPr>
              <w:keepNext w:val="0"/>
              <w:keepLines w:val="0"/>
              <w:widowControl/>
              <w:suppressLineNumbers w:val="0"/>
              <w:jc w:val="center"/>
              <w:rPr>
                <w:sz w:val="21"/>
                <w:szCs w:val="21"/>
              </w:rPr>
            </w:pPr>
            <w:r>
              <w:rPr>
                <w:rFonts w:ascii="SimSun" w:hAnsi="SimSun" w:eastAsia="SimSun" w:cs="SimSun"/>
                <w:kern w:val="0"/>
                <w:sz w:val="28"/>
                <w:szCs w:val="28"/>
                <w:lang w:val="en-US" w:eastAsia="zh-CN" w:bidi="ar"/>
              </w:rPr>
              <w:t>1234 Oak Dr., Pekin, IL 61555</w:t>
            </w:r>
          </w:p>
        </w:tc>
        <w:tc>
          <w:tcPr>
            <w:tcW w:w="1310" w:type="dxa"/>
            <w:shd w:val="clear"/>
            <w:vAlign w:val="center"/>
          </w:tcPr>
          <w:p>
            <w:pPr>
              <w:keepNext w:val="0"/>
              <w:keepLines w:val="0"/>
              <w:widowControl/>
              <w:suppressLineNumbers w:val="0"/>
              <w:jc w:val="center"/>
              <w:rPr>
                <w:sz w:val="21"/>
                <w:szCs w:val="21"/>
              </w:rPr>
            </w:pPr>
            <w:r>
              <w:rPr>
                <w:rFonts w:ascii="SimSun" w:hAnsi="SimSun" w:eastAsia="SimSun" w:cs="SimSun"/>
                <w:kern w:val="0"/>
                <w:sz w:val="28"/>
                <w:szCs w:val="28"/>
                <w:lang w:val="en-US" w:eastAsia="zh-CN" w:bidi="ar"/>
              </w:rPr>
              <w:t>Choc Chip</w:t>
            </w:r>
          </w:p>
        </w:tc>
        <w:tc>
          <w:tcPr>
            <w:tcW w:w="991" w:type="dxa"/>
            <w:shd w:val="clear"/>
            <w:vAlign w:val="center"/>
          </w:tcPr>
          <w:p>
            <w:pPr>
              <w:keepNext w:val="0"/>
              <w:keepLines w:val="0"/>
              <w:widowControl/>
              <w:suppressLineNumbers w:val="0"/>
              <w:jc w:val="center"/>
              <w:rPr>
                <w:sz w:val="21"/>
                <w:szCs w:val="21"/>
              </w:rPr>
            </w:pPr>
            <w:r>
              <w:rPr>
                <w:rFonts w:ascii="SimSun" w:hAnsi="SimSun" w:eastAsia="SimSun" w:cs="SimSun"/>
                <w:kern w:val="0"/>
                <w:sz w:val="28"/>
                <w:szCs w:val="28"/>
                <w:lang w:val="en-US" w:eastAsia="zh-CN" w:bidi="ar"/>
              </w:rPr>
              <w:t>3</w:t>
            </w:r>
          </w:p>
        </w:tc>
        <w:tc>
          <w:tcPr>
            <w:tcW w:w="647" w:type="dxa"/>
            <w:shd w:val="clear"/>
            <w:vAlign w:val="center"/>
          </w:tcPr>
          <w:p>
            <w:pPr>
              <w:keepNext w:val="0"/>
              <w:keepLines w:val="0"/>
              <w:widowControl/>
              <w:suppressLineNumbers w:val="0"/>
              <w:jc w:val="center"/>
              <w:rPr>
                <w:sz w:val="21"/>
                <w:szCs w:val="21"/>
              </w:rPr>
            </w:pPr>
            <w:r>
              <w:rPr>
                <w:rFonts w:ascii="SimSun" w:hAnsi="SimSun" w:eastAsia="SimSun" w:cs="SimSun"/>
                <w:kern w:val="0"/>
                <w:sz w:val="28"/>
                <w:szCs w:val="28"/>
                <w:lang w:val="en-US" w:eastAsia="zh-CN" w:bidi="ar"/>
              </w:rPr>
              <w:t>$2.00</w:t>
            </w:r>
          </w:p>
        </w:tc>
        <w:tc>
          <w:tcPr>
            <w:tcW w:w="783" w:type="dxa"/>
            <w:shd w:val="clear"/>
            <w:vAlign w:val="center"/>
          </w:tcPr>
          <w:p>
            <w:pPr>
              <w:keepNext w:val="0"/>
              <w:keepLines w:val="0"/>
              <w:widowControl/>
              <w:suppressLineNumbers w:val="0"/>
              <w:jc w:val="center"/>
              <w:rPr>
                <w:sz w:val="21"/>
                <w:szCs w:val="21"/>
              </w:rPr>
            </w:pPr>
            <w:r>
              <w:rPr>
                <w:rFonts w:ascii="SimSun" w:hAnsi="SimSun" w:eastAsia="SimSun" w:cs="SimSun"/>
                <w:kern w:val="0"/>
                <w:sz w:val="28"/>
                <w:szCs w:val="28"/>
                <w:lang w:val="en-US" w:eastAsia="zh-CN" w:bidi="ar"/>
              </w:rPr>
              <w:t>$6.00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823" w:type="dxa"/>
            <w:shd w:val="clear"/>
            <w:vAlign w:val="center"/>
          </w:tcPr>
          <w:p>
            <w:pPr>
              <w:keepNext w:val="0"/>
              <w:keepLines w:val="0"/>
              <w:widowControl/>
              <w:suppressLineNumbers w:val="0"/>
              <w:jc w:val="center"/>
              <w:rPr>
                <w:sz w:val="21"/>
                <w:szCs w:val="21"/>
              </w:rPr>
            </w:pPr>
            <w:r>
              <w:rPr>
                <w:rFonts w:ascii="SimSun" w:hAnsi="SimSun" w:eastAsia="SimSun" w:cs="SimSun"/>
                <w:kern w:val="0"/>
                <w:sz w:val="28"/>
                <w:szCs w:val="28"/>
                <w:lang w:val="en-US" w:eastAsia="zh-CN" w:bidi="ar"/>
              </w:rPr>
              <w:t>3</w:t>
            </w:r>
          </w:p>
        </w:tc>
        <w:tc>
          <w:tcPr>
            <w:tcW w:w="1631" w:type="dxa"/>
            <w:shd w:val="clear"/>
            <w:vAlign w:val="center"/>
          </w:tcPr>
          <w:p>
            <w:pPr>
              <w:keepNext w:val="0"/>
              <w:keepLines w:val="0"/>
              <w:widowControl/>
              <w:suppressLineNumbers w:val="0"/>
              <w:jc w:val="center"/>
              <w:rPr>
                <w:sz w:val="21"/>
                <w:szCs w:val="21"/>
              </w:rPr>
            </w:pPr>
            <w:r>
              <w:rPr>
                <w:rFonts w:ascii="SimSun" w:hAnsi="SimSun" w:eastAsia="SimSun" w:cs="SimSun"/>
                <w:kern w:val="0"/>
                <w:sz w:val="28"/>
                <w:szCs w:val="28"/>
                <w:lang w:val="en-US" w:eastAsia="zh-CN" w:bidi="ar"/>
              </w:rPr>
              <w:t>Ethil Smithy</w:t>
            </w:r>
          </w:p>
        </w:tc>
        <w:tc>
          <w:tcPr>
            <w:tcW w:w="1970" w:type="dxa"/>
            <w:shd w:val="clear"/>
            <w:vAlign w:val="center"/>
          </w:tcPr>
          <w:p>
            <w:pPr>
              <w:keepNext w:val="0"/>
              <w:keepLines w:val="0"/>
              <w:widowControl/>
              <w:suppressLineNumbers w:val="0"/>
              <w:jc w:val="center"/>
              <w:rPr>
                <w:sz w:val="21"/>
                <w:szCs w:val="21"/>
              </w:rPr>
            </w:pPr>
            <w:r>
              <w:rPr>
                <w:rFonts w:ascii="SimSun" w:hAnsi="SimSun" w:eastAsia="SimSun" w:cs="SimSun"/>
                <w:kern w:val="0"/>
                <w:sz w:val="28"/>
                <w:szCs w:val="28"/>
                <w:lang w:val="en-US" w:eastAsia="zh-CN" w:bidi="ar"/>
              </w:rPr>
              <w:t>12 Main St., Arlington, VA 22201</w:t>
            </w:r>
          </w:p>
        </w:tc>
        <w:tc>
          <w:tcPr>
            <w:tcW w:w="1310" w:type="dxa"/>
            <w:shd w:val="clear"/>
            <w:vAlign w:val="center"/>
          </w:tcPr>
          <w:p>
            <w:pPr>
              <w:keepNext w:val="0"/>
              <w:keepLines w:val="0"/>
              <w:widowControl/>
              <w:suppressLineNumbers w:val="0"/>
              <w:jc w:val="center"/>
              <w:rPr>
                <w:sz w:val="21"/>
                <w:szCs w:val="21"/>
              </w:rPr>
            </w:pPr>
            <w:r>
              <w:rPr>
                <w:rFonts w:ascii="SimSun" w:hAnsi="SimSun" w:eastAsia="SimSun" w:cs="SimSun"/>
                <w:kern w:val="0"/>
                <w:sz w:val="28"/>
                <w:szCs w:val="28"/>
                <w:lang w:val="en-US" w:eastAsia="zh-CN" w:bidi="ar"/>
              </w:rPr>
              <w:t>Chocolate Chip</w:t>
            </w:r>
          </w:p>
        </w:tc>
        <w:tc>
          <w:tcPr>
            <w:tcW w:w="991" w:type="dxa"/>
            <w:shd w:val="clear"/>
            <w:vAlign w:val="center"/>
          </w:tcPr>
          <w:p>
            <w:pPr>
              <w:keepNext w:val="0"/>
              <w:keepLines w:val="0"/>
              <w:widowControl/>
              <w:suppressLineNumbers w:val="0"/>
              <w:jc w:val="center"/>
              <w:rPr>
                <w:sz w:val="21"/>
                <w:szCs w:val="21"/>
              </w:rPr>
            </w:pPr>
            <w:r>
              <w:rPr>
                <w:rFonts w:ascii="SimSun" w:hAnsi="SimSun" w:eastAsia="SimSun" w:cs="SimSun"/>
                <w:kern w:val="0"/>
                <w:sz w:val="28"/>
                <w:szCs w:val="28"/>
                <w:lang w:val="en-US" w:eastAsia="zh-CN" w:bidi="ar"/>
              </w:rPr>
              <w:t>5</w:t>
            </w:r>
          </w:p>
        </w:tc>
        <w:tc>
          <w:tcPr>
            <w:tcW w:w="647" w:type="dxa"/>
            <w:shd w:val="clear"/>
            <w:vAlign w:val="center"/>
          </w:tcPr>
          <w:p>
            <w:pPr>
              <w:keepNext w:val="0"/>
              <w:keepLines w:val="0"/>
              <w:widowControl/>
              <w:suppressLineNumbers w:val="0"/>
              <w:jc w:val="center"/>
              <w:rPr>
                <w:sz w:val="21"/>
                <w:szCs w:val="21"/>
              </w:rPr>
            </w:pPr>
            <w:r>
              <w:rPr>
                <w:rFonts w:ascii="SimSun" w:hAnsi="SimSun" w:eastAsia="SimSun" w:cs="SimSun"/>
                <w:kern w:val="0"/>
                <w:sz w:val="28"/>
                <w:szCs w:val="28"/>
                <w:lang w:val="en-US" w:eastAsia="zh-CN" w:bidi="ar"/>
              </w:rPr>
              <w:t>$2.00</w:t>
            </w:r>
          </w:p>
        </w:tc>
        <w:tc>
          <w:tcPr>
            <w:tcW w:w="783" w:type="dxa"/>
            <w:shd w:val="clear"/>
            <w:vAlign w:val="center"/>
          </w:tcPr>
          <w:p>
            <w:pPr>
              <w:keepNext w:val="0"/>
              <w:keepLines w:val="0"/>
              <w:widowControl/>
              <w:suppressLineNumbers w:val="0"/>
              <w:jc w:val="center"/>
              <w:rPr>
                <w:sz w:val="21"/>
                <w:szCs w:val="21"/>
              </w:rPr>
            </w:pPr>
            <w:r>
              <w:rPr>
                <w:rFonts w:ascii="SimSun" w:hAnsi="SimSun" w:eastAsia="SimSun" w:cs="SimSun"/>
                <w:kern w:val="0"/>
                <w:sz w:val="28"/>
                <w:szCs w:val="28"/>
                <w:lang w:val="en-US" w:eastAsia="zh-CN" w:bidi="ar"/>
              </w:rPr>
              <w:t>$10.00</w:t>
            </w:r>
          </w:p>
        </w:tc>
      </w:tr>
    </w:tbl>
    <w:p>
      <w:pPr>
        <w:pStyle w:val="3"/>
        <w:spacing w:line="240" w:lineRule="auto"/>
      </w:pPr>
      <w:r>
        <w:t>To solve this problem, we need to restructure our data and break it down into multiple tables to eliminate some of those redundancy as shown in the following three tables.</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715000" cy="241935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5715000" cy="2419350"/>
                    </a:xfrm>
                    <a:prstGeom prst="rect">
                      <a:avLst/>
                    </a:prstGeom>
                    <a:noFill/>
                    <a:ln w="9525">
                      <a:noFill/>
                    </a:ln>
                  </pic:spPr>
                </pic:pic>
              </a:graphicData>
            </a:graphic>
          </wp:inline>
        </w:drawing>
      </w:r>
    </w:p>
    <w:p>
      <w:pPr>
        <w:pStyle w:val="3"/>
        <w:spacing w:line="240" w:lineRule="auto"/>
      </w:pPr>
      <w:r>
        <w:t>Here, we have one table for Customers, the 2nd one is for Orders and the 3rd one is for Cookies.</w:t>
      </w:r>
    </w:p>
    <w:p>
      <w:pPr>
        <w:pStyle w:val="3"/>
        <w:spacing w:line="240" w:lineRule="auto"/>
      </w:pPr>
      <w:r>
        <w:t>The problem here is that just by splitting the data in multiple tables will not help to tell how data from one table relates to data in another table.</w:t>
      </w:r>
    </w:p>
    <w:p/>
    <w:p>
      <w:pPr>
        <w:pStyle w:val="3"/>
        <w:spacing w:line="240" w:lineRule="auto"/>
      </w:pPr>
      <w:r>
        <w:t>To connect data in multiple tables, we have to add foreign keys to the Orders table.</w:t>
      </w:r>
    </w:p>
    <w:p>
      <w:pPr>
        <w:pStyle w:val="2"/>
      </w:pPr>
      <w:r>
        <w:t>Defining Relationships</w:t>
      </w:r>
    </w:p>
    <w:p/>
    <w:p>
      <w:pPr>
        <w:pStyle w:val="3"/>
        <w:spacing w:line="240" w:lineRule="auto"/>
      </w:pPr>
      <w:r>
        <w:t>A relationship works by matching data in key columns usually columns with the same name in both the tables. In most cases, the relationship matches the primary key from one table, which provides a unique identifier for each row, with an entry in the foreign key in the other table. There are three types of relationships between tables. The type of relationship that is created depends on how the related columns are defined.</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4923155" cy="1756410"/>
            <wp:effectExtent l="0" t="0" r="10795" b="15240"/>
            <wp:docPr id="7"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IMG_256"/>
                    <pic:cNvPicPr>
                      <a:picLocks noChangeAspect="1"/>
                    </pic:cNvPicPr>
                  </pic:nvPicPr>
                  <pic:blipFill>
                    <a:blip r:embed="rId8"/>
                    <a:stretch>
                      <a:fillRect/>
                    </a:stretch>
                  </pic:blipFill>
                  <pic:spPr>
                    <a:xfrm>
                      <a:off x="0" y="0"/>
                      <a:ext cx="4923155" cy="1756410"/>
                    </a:xfrm>
                    <a:prstGeom prst="rect">
                      <a:avLst/>
                    </a:prstGeom>
                    <a:noFill/>
                    <a:ln w="9525">
                      <a:noFill/>
                    </a:ln>
                  </pic:spPr>
                </pic:pic>
              </a:graphicData>
            </a:graphic>
          </wp:inline>
        </w:drawing>
      </w:r>
    </w:p>
    <w:p/>
    <w:p/>
    <w:p>
      <w:pPr>
        <w:pStyle w:val="3"/>
        <w:spacing w:line="240" w:lineRule="auto"/>
      </w:pPr>
      <w:r>
        <w:t>Let us now look into the three types of relationships −</w:t>
      </w:r>
    </w:p>
    <w:p/>
    <w:p>
      <w:pPr>
        <w:pStyle w:val="3"/>
        <w:rPr>
          <w:b/>
          <w:bCs w:val="0"/>
          <w:i/>
          <w:iCs/>
        </w:rPr>
      </w:pPr>
      <w:r>
        <w:rPr>
          <w:b/>
          <w:bCs w:val="0"/>
          <w:i/>
          <w:iCs/>
        </w:rPr>
        <w:t>One-to-Many Relationships</w:t>
      </w:r>
    </w:p>
    <w:p>
      <w:pPr>
        <w:pStyle w:val="3"/>
        <w:spacing w:line="240" w:lineRule="auto"/>
      </w:pPr>
      <w:r>
        <w:t>A one-to-many relationship is the most common type of relationship. In this type of relationship, a row in table A can have many matching rows in table B, but a row in table B can have only one matching row in table A.</w:t>
      </w:r>
    </w:p>
    <w:p>
      <w:pPr>
        <w:pStyle w:val="3"/>
        <w:spacing w:line="240" w:lineRule="auto"/>
      </w:pPr>
      <w:r>
        <w:t>For example, the Customers and Orders tables have a one-to-many relationship: each customer can place many orders, but each order comes from only one customer.</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981700" cy="3362325"/>
            <wp:effectExtent l="0" t="0" r="0" b="9525"/>
            <wp:docPr id="8"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IMG_256"/>
                    <pic:cNvPicPr>
                      <a:picLocks noChangeAspect="1"/>
                    </pic:cNvPicPr>
                  </pic:nvPicPr>
                  <pic:blipFill>
                    <a:blip r:embed="rId9">
                      <a:clrChange>
                        <a:clrFrom>
                          <a:srgbClr val="EBEFF2">
                            <a:alpha val="100000"/>
                          </a:srgbClr>
                        </a:clrFrom>
                        <a:clrTo>
                          <a:srgbClr val="EBEFF2">
                            <a:alpha val="100000"/>
                            <a:alpha val="0"/>
                          </a:srgbClr>
                        </a:clrTo>
                      </a:clrChange>
                      <a:lum bright="-6000"/>
                    </a:blip>
                    <a:stretch>
                      <a:fillRect/>
                    </a:stretch>
                  </pic:blipFill>
                  <pic:spPr>
                    <a:xfrm>
                      <a:off x="0" y="0"/>
                      <a:ext cx="5981700" cy="3362325"/>
                    </a:xfrm>
                    <a:prstGeom prst="rect">
                      <a:avLst/>
                    </a:prstGeom>
                    <a:noFill/>
                    <a:ln w="9525">
                      <a:noFill/>
                    </a:ln>
                  </pic:spPr>
                </pic:pic>
              </a:graphicData>
            </a:graphic>
          </wp:inline>
        </w:drawing>
      </w:r>
    </w:p>
    <w:p/>
    <w:p>
      <w:pPr>
        <w:pStyle w:val="3"/>
        <w:rPr>
          <w:b/>
          <w:bCs w:val="0"/>
          <w:i/>
          <w:iCs/>
        </w:rPr>
      </w:pPr>
      <w:r>
        <w:rPr>
          <w:b/>
          <w:bCs w:val="0"/>
          <w:i/>
          <w:iCs/>
        </w:rPr>
        <w:t>Many-to-Many Relationships</w:t>
      </w:r>
    </w:p>
    <w:p>
      <w:pPr>
        <w:pStyle w:val="3"/>
        <w:spacing w:line="240" w:lineRule="auto"/>
      </w:pPr>
      <w:r>
        <w:t>In a many-to-many relationship, a row in table A can have many matching rows in table B, and vice versa.</w:t>
      </w:r>
    </w:p>
    <w:p>
      <w:pPr>
        <w:pStyle w:val="3"/>
        <w:spacing w:line="240" w:lineRule="auto"/>
      </w:pPr>
      <w:r>
        <w:t>You create such a relationship by defining a third table, called a junction table, whose primary key consists of the foreign keys from both table A and table B.</w:t>
      </w:r>
    </w:p>
    <w:p>
      <w:pPr>
        <w:pStyle w:val="3"/>
        <w:spacing w:line="240" w:lineRule="auto"/>
      </w:pPr>
      <w:r>
        <w:t>For example, the Customers table and the Cookies table have a many-to-many relationship that is defined by a one-to-many relationship from each of these tables to the Orders table.</w:t>
      </w:r>
    </w:p>
    <w:p/>
    <w:p/>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953125" cy="2302510"/>
            <wp:effectExtent l="0" t="0" r="9525" b="2540"/>
            <wp:docPr id="9"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descr="IMG_256"/>
                    <pic:cNvPicPr>
                      <a:picLocks noChangeAspect="1"/>
                    </pic:cNvPicPr>
                  </pic:nvPicPr>
                  <pic:blipFill>
                    <a:blip r:embed="rId10">
                      <a:clrChange>
                        <a:clrFrom>
                          <a:srgbClr val="DEDEE8">
                            <a:alpha val="100000"/>
                          </a:srgbClr>
                        </a:clrFrom>
                        <a:clrTo>
                          <a:srgbClr val="DEDEE8">
                            <a:alpha val="100000"/>
                            <a:alpha val="0"/>
                          </a:srgbClr>
                        </a:clrTo>
                      </a:clrChange>
                      <a:lum bright="-6000"/>
                    </a:blip>
                    <a:srcRect t="19830" b="11690"/>
                    <a:stretch>
                      <a:fillRect/>
                    </a:stretch>
                  </pic:blipFill>
                  <pic:spPr>
                    <a:xfrm>
                      <a:off x="0" y="0"/>
                      <a:ext cx="5953125" cy="2302510"/>
                    </a:xfrm>
                    <a:prstGeom prst="rect">
                      <a:avLst/>
                    </a:prstGeom>
                    <a:noFill/>
                    <a:ln w="9525">
                      <a:noFill/>
                    </a:ln>
                  </pic:spPr>
                </pic:pic>
              </a:graphicData>
            </a:graphic>
          </wp:inline>
        </w:drawing>
      </w:r>
    </w:p>
    <w:p/>
    <w:p>
      <w:pPr>
        <w:pStyle w:val="3"/>
        <w:rPr>
          <w:b/>
          <w:bCs w:val="0"/>
          <w:i/>
          <w:iCs/>
        </w:rPr>
      </w:pPr>
      <w:r>
        <w:rPr>
          <w:b/>
          <w:bCs w:val="0"/>
          <w:i/>
          <w:iCs/>
        </w:rPr>
        <w:t>One-to-One Relationships</w:t>
      </w:r>
    </w:p>
    <w:p>
      <w:pPr>
        <w:pStyle w:val="3"/>
        <w:spacing w:line="240" w:lineRule="auto"/>
      </w:pPr>
      <w:r>
        <w:t>In a one-to-one relationship, a row in table A can have no more than one matching row in table B, and vice versa. A one-to-one relationship is created if both the related columns are primary keys or have unique constraints.</w:t>
      </w:r>
    </w:p>
    <w:p>
      <w:pPr>
        <w:pStyle w:val="3"/>
        <w:spacing w:line="240" w:lineRule="auto"/>
      </w:pPr>
      <w:r>
        <w:t>This type of relationship is not common because most information related in this way would be all in one table. You might use a one-to-one relationship to −</w:t>
      </w:r>
    </w:p>
    <w:p>
      <w:pPr>
        <w:pStyle w:val="3"/>
        <w:spacing w:line="240" w:lineRule="auto"/>
      </w:pPr>
      <w:r>
        <w:t>Divide a table into many columns.</w:t>
      </w:r>
    </w:p>
    <w:p>
      <w:pPr>
        <w:pStyle w:val="3"/>
        <w:spacing w:line="240" w:lineRule="auto"/>
      </w:pPr>
      <w:r>
        <w:t>Isolate part of a table for security reasons.</w:t>
      </w:r>
    </w:p>
    <w:p>
      <w:pPr>
        <w:pStyle w:val="3"/>
        <w:spacing w:line="240" w:lineRule="auto"/>
      </w:pPr>
      <w:r>
        <w:t>Store data that is short-lived and could be easily deleted by simply deleting the table.</w:t>
      </w:r>
    </w:p>
    <w:p>
      <w:pPr>
        <w:pStyle w:val="3"/>
        <w:spacing w:line="240" w:lineRule="auto"/>
      </w:pPr>
      <w:r>
        <w:t>Store information that applies only to a subset of the main table.</w:t>
      </w:r>
    </w:p>
    <w:p>
      <w:pPr>
        <w:keepNext w:val="0"/>
        <w:keepLines w:val="0"/>
        <w:widowControl/>
        <w:suppressLineNumbers w:val="0"/>
        <w:jc w:val="left"/>
        <w:rPr>
          <w:rFonts w:hint="default"/>
        </w:rPr>
      </w:pPr>
      <w:r>
        <w:rPr>
          <w:rFonts w:ascii="SimSun" w:hAnsi="SimSun" w:eastAsia="SimSun" w:cs="SimSun"/>
          <w:kern w:val="0"/>
          <w:sz w:val="24"/>
          <w:szCs w:val="24"/>
          <w:lang w:val="en-US" w:eastAsia="zh-CN" w:bidi="ar"/>
        </w:rPr>
        <w:drawing>
          <wp:inline distT="0" distB="0" distL="114300" distR="114300">
            <wp:extent cx="5981700" cy="3362325"/>
            <wp:effectExtent l="0" t="0" r="0" b="9525"/>
            <wp:docPr id="10"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descr="IMG_256"/>
                    <pic:cNvPicPr>
                      <a:picLocks noChangeAspect="1"/>
                    </pic:cNvPicPr>
                  </pic:nvPicPr>
                  <pic:blipFill>
                    <a:blip r:embed="rId11">
                      <a:clrChange>
                        <a:clrFrom>
                          <a:srgbClr val="FDFDFD">
                            <a:alpha val="100000"/>
                          </a:srgbClr>
                        </a:clrFrom>
                        <a:clrTo>
                          <a:srgbClr val="FDFDFD">
                            <a:alpha val="100000"/>
                            <a:alpha val="0"/>
                          </a:srgbClr>
                        </a:clrTo>
                      </a:clrChange>
                      <a:lum bright="-6000"/>
                    </a:blip>
                    <a:stretch>
                      <a:fillRect/>
                    </a:stretch>
                  </pic:blipFill>
                  <pic:spPr>
                    <a:xfrm>
                      <a:off x="0" y="0"/>
                      <a:ext cx="5981700" cy="3362325"/>
                    </a:xfrm>
                    <a:prstGeom prst="rect">
                      <a:avLst/>
                    </a:prstGeom>
                    <a:noFill/>
                    <a:ln w="9525">
                      <a:noFill/>
                    </a:ln>
                  </pic:spPr>
                </pic:pic>
              </a:graphicData>
            </a:graphic>
          </wp:inline>
        </w:drawing>
      </w:r>
      <w:bookmarkStart w:id="0" w:name="_GoBack"/>
      <w:bookmarkEnd w:id="0"/>
    </w:p>
    <w:sectPr>
      <w:headerReference r:id="rId3" w:type="default"/>
      <w:footerReference r:id="rId4" w:type="default"/>
      <w:pgSz w:w="11906" w:h="16838"/>
      <w:pgMar w:top="1440" w:right="1800" w:bottom="1440" w:left="1800" w:header="720" w:footer="720" w:gutter="0"/>
      <w:pgBorders w:offsetFrom="page">
        <w:top w:val="dashSmallGap" w:color="4F81BD" w:sz="2" w:space="24"/>
        <w:left w:val="dashSmallGap" w:color="4F81BD" w:sz="2" w:space="24"/>
        <w:bottom w:val="dashSmallGap" w:color="4F81BD" w:sz="2" w:space="24"/>
        <w:right w:val="dashSmallGap" w:color="4F81BD" w:sz="2"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Chilanka">
    <w:panose1 w:val="02000503000000000000"/>
    <w:charset w:val="00"/>
    <w:family w:val="auto"/>
    <w:pitch w:val="default"/>
    <w:sig w:usb0="80800003" w:usb1="00002000" w:usb2="00000000" w:usb3="00000000" w:csb0="00000001" w:csb1="00000000"/>
  </w:font>
  <w:font w:name="Simsun">
    <w:altName w:val="Gubbi"/>
    <w:panose1 w:val="00000000000000000000"/>
    <w:charset w:val="00"/>
    <w:family w:val="auto"/>
    <w:pitch w:val="default"/>
    <w:sig w:usb0="00000000" w:usb1="00000000" w:usb2="00000000" w:usb3="00000000" w:csb0="00000000" w:csb1="00000000"/>
  </w:font>
  <w:font w:name="Dyuthi">
    <w:panose1 w:val="02000603000000000000"/>
    <w:charset w:val="00"/>
    <w:family w:val="auto"/>
    <w:pitch w:val="default"/>
    <w:sig w:usb0="80800001" w:usb1="00002000" w:usb2="00000000" w:usb3="00000000" w:csb0="00000000" w:csb1="80000000"/>
  </w:font>
  <w:font w:name="Tibetan Machine Uni">
    <w:panose1 w:val="01000503020000020002"/>
    <w:charset w:val="00"/>
    <w:family w:val="auto"/>
    <w:pitch w:val="default"/>
    <w:sig w:usb0="20000007" w:usb1="10000000" w:usb2="04000040" w:usb3="00000000" w:csb0="20000003"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Symbol">
    <w:altName w:val="Gubbi"/>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drawing>
        <wp:anchor distT="0" distB="0" distL="114300" distR="114300" simplePos="0" relativeHeight="251659264" behindDoc="1" locked="0" layoutInCell="1" allowOverlap="1">
          <wp:simplePos x="0" y="0"/>
          <wp:positionH relativeFrom="column">
            <wp:posOffset>4183380</wp:posOffset>
          </wp:positionH>
          <wp:positionV relativeFrom="paragraph">
            <wp:posOffset>-259080</wp:posOffset>
          </wp:positionV>
          <wp:extent cx="1957070" cy="596900"/>
          <wp:effectExtent l="0" t="0" r="62230" b="12700"/>
          <wp:wrapThrough wrapText="bothSides">
            <wp:wrapPolygon>
              <wp:start x="0" y="0"/>
              <wp:lineTo x="0" y="20681"/>
              <wp:lineTo x="21446" y="20681"/>
              <wp:lineTo x="21446" y="0"/>
              <wp:lineTo x="0" y="0"/>
            </wp:wrapPolygon>
          </wp:wrapThrough>
          <wp:docPr id="3" name="Picture 3" descr="bded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dedu_logo"/>
                  <pic:cNvPicPr>
                    <a:picLocks noChangeAspect="1"/>
                  </pic:cNvPicPr>
                </pic:nvPicPr>
                <pic:blipFill>
                  <a:blip r:embed="rId1"/>
                  <a:stretch>
                    <a:fillRect/>
                  </a:stretch>
                </pic:blipFill>
                <pic:spPr>
                  <a:xfrm>
                    <a:off x="0" y="0"/>
                    <a:ext cx="1957070" cy="596900"/>
                  </a:xfrm>
                  <a:prstGeom prst="rect">
                    <a:avLst/>
                  </a:prstGeom>
                </pic:spPr>
              </pic:pic>
            </a:graphicData>
          </a:graphic>
        </wp:anchor>
      </w:drawing>
    </w:r>
    <w:r>
      <w:drawing>
        <wp:anchor distT="0" distB="0" distL="114300" distR="114300" simplePos="0" relativeHeight="251658240" behindDoc="1" locked="0" layoutInCell="1" allowOverlap="1">
          <wp:simplePos x="0" y="0"/>
          <wp:positionH relativeFrom="column">
            <wp:posOffset>-819150</wp:posOffset>
          </wp:positionH>
          <wp:positionV relativeFrom="paragraph">
            <wp:posOffset>-212090</wp:posOffset>
          </wp:positionV>
          <wp:extent cx="1252220" cy="481330"/>
          <wp:effectExtent l="0" t="0" r="5080" b="13970"/>
          <wp:wrapThrough wrapText="bothSides">
            <wp:wrapPolygon>
              <wp:start x="0" y="0"/>
              <wp:lineTo x="0" y="20517"/>
              <wp:lineTo x="21030" y="20517"/>
              <wp:lineTo x="21359" y="16243"/>
              <wp:lineTo x="21359" y="5129"/>
              <wp:lineTo x="8872" y="0"/>
              <wp:lineTo x="0" y="0"/>
            </wp:wrapPolygon>
          </wp:wrapThrough>
          <wp:docPr id="2" name="Picture 2" descr="United Trus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ited TrusT Logo"/>
                  <pic:cNvPicPr>
                    <a:picLocks noChangeAspect="1"/>
                  </pic:cNvPicPr>
                </pic:nvPicPr>
                <pic:blipFill>
                  <a:blip r:embed="rId2"/>
                  <a:stretch>
                    <a:fillRect/>
                  </a:stretch>
                </pic:blipFill>
                <pic:spPr>
                  <a:xfrm>
                    <a:off x="0" y="0"/>
                    <a:ext cx="1252220" cy="481330"/>
                  </a:xfrm>
                  <a:prstGeom prst="rect">
                    <a:avLst/>
                  </a:prstGeom>
                </pic:spPr>
              </pic:pic>
            </a:graphicData>
          </a:graphic>
        </wp:anchor>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suppressLineNumbers w:val="0"/>
      <w:jc w:val="left"/>
    </w:pPr>
    <w:r>
      <w:rPr>
        <w:rFonts w:ascii="SimSun" w:hAnsi="SimSun" w:eastAsia="SimSun" w:cs="SimSun"/>
        <w:kern w:val="0"/>
        <w:sz w:val="24"/>
        <w:szCs w:val="24"/>
        <w:lang w:val="en-US" w:eastAsia="zh-CN" w:bidi="ar"/>
      </w:rPr>
      <w:drawing>
        <wp:anchor distT="0" distB="0" distL="114300" distR="114300" simplePos="0" relativeHeight="251660288" behindDoc="1" locked="0" layoutInCell="1" allowOverlap="1">
          <wp:simplePos x="0" y="0"/>
          <wp:positionH relativeFrom="column">
            <wp:posOffset>5243830</wp:posOffset>
          </wp:positionH>
          <wp:positionV relativeFrom="paragraph">
            <wp:posOffset>-285750</wp:posOffset>
          </wp:positionV>
          <wp:extent cx="711200" cy="699135"/>
          <wp:effectExtent l="0" t="0" r="88900" b="62865"/>
          <wp:wrapThrough wrapText="bothSides">
            <wp:wrapPolygon>
              <wp:start x="6364" y="0"/>
              <wp:lineTo x="0" y="589"/>
              <wp:lineTo x="0" y="20599"/>
              <wp:lineTo x="6943" y="21188"/>
              <wp:lineTo x="13307" y="21188"/>
              <wp:lineTo x="13886" y="21188"/>
              <wp:lineTo x="20829" y="18245"/>
              <wp:lineTo x="20829" y="2354"/>
              <wp:lineTo x="13307" y="0"/>
              <wp:lineTo x="6364" y="0"/>
            </wp:wrapPolygon>
          </wp:wrapThrough>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1"/>
                  <a:stretch>
                    <a:fillRect/>
                  </a:stretch>
                </pic:blipFill>
                <pic:spPr>
                  <a:xfrm>
                    <a:off x="0" y="0"/>
                    <a:ext cx="711200" cy="699135"/>
                  </a:xfrm>
                  <a:prstGeom prst="rect">
                    <a:avLst/>
                  </a:prstGeom>
                  <a:noFill/>
                  <a:ln w="9525">
                    <a:noFill/>
                  </a:ln>
                </pic:spPr>
              </pic:pic>
            </a:graphicData>
          </a:graphic>
        </wp:anchor>
      </w:drawing>
    </w:r>
  </w:p>
  <w:p>
    <w:pPr>
      <w:keepNext w:val="0"/>
      <w:keepLines w:val="0"/>
      <w:widowControl/>
      <w:suppressLineNumbers w:val="0"/>
      <w:jc w:val="left"/>
    </w:pP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7DFE9DC"/>
    <w:multiLevelType w:val="singleLevel"/>
    <w:tmpl w:val="C7DFE9D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73FD68F"/>
    <w:multiLevelType w:val="singleLevel"/>
    <w:tmpl w:val="F73FD68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BBE5C33"/>
    <w:multiLevelType w:val="multilevel"/>
    <w:tmpl w:val="FBBE5C3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7D1788"/>
    <w:rsid w:val="1FEFBF28"/>
    <w:rsid w:val="3FDF765D"/>
    <w:rsid w:val="4FD86FB7"/>
    <w:rsid w:val="5FE7FD4E"/>
    <w:rsid w:val="671C444A"/>
    <w:rsid w:val="677D1788"/>
    <w:rsid w:val="757F439D"/>
    <w:rsid w:val="7BACB60D"/>
    <w:rsid w:val="7C67E5E7"/>
    <w:rsid w:val="7DBF21C4"/>
    <w:rsid w:val="7EBF52EF"/>
    <w:rsid w:val="7F664A87"/>
    <w:rsid w:val="7F7D54EF"/>
    <w:rsid w:val="7FEAB6B9"/>
    <w:rsid w:val="8AF3A08F"/>
    <w:rsid w:val="8EF99A37"/>
    <w:rsid w:val="97F815F9"/>
    <w:rsid w:val="B2FCF4A0"/>
    <w:rsid w:val="B757E723"/>
    <w:rsid w:val="CC7FB370"/>
    <w:rsid w:val="CFFFF1D1"/>
    <w:rsid w:val="DBAB3F8C"/>
    <w:rsid w:val="DF1F7EF0"/>
    <w:rsid w:val="DFFEED3B"/>
    <w:rsid w:val="EB8C27F9"/>
    <w:rsid w:val="F1FCF34E"/>
    <w:rsid w:val="FE7B2B31"/>
    <w:rsid w:val="FEFF7B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outlineLvl w:val="0"/>
    </w:pPr>
    <w:rPr>
      <w:rFonts w:hint="eastAsia" w:ascii="Chilanka" w:hAnsi="Chilanka" w:eastAsia="Simsun" w:cs="SimSun"/>
      <w:b/>
      <w:bCs/>
      <w:color w:val="558ED5" w:themeColor="text2" w:themeTint="99"/>
      <w:kern w:val="44"/>
      <w:sz w:val="44"/>
      <w:szCs w:val="48"/>
      <w:lang w:val="en-US" w:eastAsia="zh-CN" w:bidi="ar"/>
      <w14:textFill>
        <w14:solidFill>
          <w14:schemeClr w14:val="tx2">
            <w14:lumMod w14:val="60000"/>
            <w14:lumOff w14:val="40000"/>
          </w14:schemeClr>
        </w14:solidFill>
      </w14:textFill>
    </w:rPr>
  </w:style>
  <w:style w:type="paragraph" w:styleId="3">
    <w:name w:val="heading 2"/>
    <w:basedOn w:val="1"/>
    <w:next w:val="1"/>
    <w:link w:val="19"/>
    <w:unhideWhenUsed/>
    <w:qFormat/>
    <w:uiPriority w:val="0"/>
    <w:pPr>
      <w:keepNext/>
      <w:keepLines/>
      <w:spacing w:before="260" w:after="260" w:line="416" w:lineRule="auto"/>
      <w:jc w:val="both"/>
      <w:outlineLvl w:val="1"/>
    </w:pPr>
    <w:rPr>
      <w:rFonts w:asciiTheme="minorAscii" w:hAnsiTheme="minorAscii"/>
      <w:bCs/>
      <w:color w:val="1E1C11" w:themeColor="background2" w:themeShade="1A"/>
      <w:sz w:val="32"/>
      <w:szCs w:val="32"/>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9">
    <w:name w:val="Default Paragraph Font"/>
    <w:semiHidden/>
    <w:uiPriority w:val="0"/>
  </w:style>
  <w:style w:type="table" w:default="1" w:styleId="15">
    <w:name w:val="Normal Table"/>
    <w:semiHidden/>
    <w:uiPriority w:val="0"/>
    <w:tblPr>
      <w:tblLayout w:type="fixed"/>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Emphasis"/>
    <w:basedOn w:val="9"/>
    <w:qFormat/>
    <w:uiPriority w:val="0"/>
    <w:rPr>
      <w:i/>
      <w:iCs/>
    </w:rPr>
  </w:style>
  <w:style w:type="character" w:styleId="11">
    <w:name w:val="HTML Code"/>
    <w:basedOn w:val="9"/>
    <w:uiPriority w:val="0"/>
    <w:rPr>
      <w:rFonts w:ascii="Courier New" w:hAnsi="Courier New" w:cs="Courier New"/>
      <w:sz w:val="20"/>
      <w:szCs w:val="20"/>
    </w:rPr>
  </w:style>
  <w:style w:type="character" w:styleId="12">
    <w:name w:val="HTML Sample"/>
    <w:basedOn w:val="9"/>
    <w:uiPriority w:val="0"/>
    <w:rPr>
      <w:rFonts w:ascii="Courier New" w:hAnsi="Courier New" w:cs="Courier New"/>
    </w:rPr>
  </w:style>
  <w:style w:type="character" w:styleId="13">
    <w:name w:val="Hyperlink"/>
    <w:basedOn w:val="9"/>
    <w:uiPriority w:val="0"/>
    <w:rPr>
      <w:color w:val="0000FF"/>
      <w:u w:val="single"/>
    </w:rPr>
  </w:style>
  <w:style w:type="character" w:styleId="14">
    <w:name w:val="Strong"/>
    <w:basedOn w:val="9"/>
    <w:qFormat/>
    <w:uiPriority w:val="0"/>
    <w:rPr>
      <w:b/>
      <w:bCs/>
    </w:rPr>
  </w:style>
  <w:style w:type="table" w:styleId="16">
    <w:name w:val="Table Grid"/>
    <w:basedOn w:val="1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7">
    <w:name w:val="h1"/>
    <w:basedOn w:val="2"/>
    <w:next w:val="1"/>
    <w:uiPriority w:val="0"/>
    <w:rPr>
      <w:rFonts w:ascii="Chilanka" w:hAnsi="Chilanka"/>
      <w:sz w:val="44"/>
    </w:rPr>
  </w:style>
  <w:style w:type="paragraph" w:customStyle="1" w:styleId="18">
    <w:name w:val="body"/>
    <w:basedOn w:val="1"/>
    <w:uiPriority w:val="0"/>
    <w:rPr>
      <w:rFonts w:asciiTheme="minorAscii" w:hAnsiTheme="minorAscii"/>
      <w:sz w:val="32"/>
    </w:rPr>
  </w:style>
  <w:style w:type="character" w:customStyle="1" w:styleId="19">
    <w:name w:val="Heading 2 Char"/>
    <w:link w:val="3"/>
    <w:uiPriority w:val="0"/>
    <w:rPr>
      <w:rFonts w:asciiTheme="minorAscii" w:hAnsiTheme="minorAscii"/>
      <w:bCs/>
      <w:color w:val="1E1C11" w:themeColor="background2" w:themeShade="1A"/>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7.jpeg"/><Relationship Id="rId8" Type="http://schemas.openxmlformats.org/officeDocument/2006/relationships/image" Target="media/image6.jpeg"/><Relationship Id="rId7" Type="http://schemas.openxmlformats.org/officeDocument/2006/relationships/image" Target="media/image5.jpeg"/><Relationship Id="rId6" Type="http://schemas.openxmlformats.org/officeDocument/2006/relationships/image" Target="media/image4.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9.jpeg"/><Relationship Id="rId10" Type="http://schemas.openxmlformats.org/officeDocument/2006/relationships/image" Target="media/image8.jpe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3D3D3D"/>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339</Words>
  <Characters>1494</Characters>
  <Lines>0</Lines>
  <Paragraphs>0</Paragraphs>
  <TotalTime>1</TotalTime>
  <ScaleCrop>false</ScaleCrop>
  <LinksUpToDate>false</LinksUpToDate>
  <CharactersWithSpaces>1804</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2018-10-24T12:52:00Z</dcterms:created>
  <dc:creator>deepto</dc:creator>
  <cp:lastModifiedBy>deepto</cp:lastModifiedBy>
  <dcterms:modified xsi:type="dcterms:W3CDTF">2018-11-05T18:37:37Z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