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Problem Solving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Process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7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  <w:sz w:val="40"/>
          <w:szCs w:val="40"/>
        </w:rPr>
      </w:pPr>
      <w:r>
        <w:rPr>
          <w:sz w:val="40"/>
          <w:szCs w:val="40"/>
        </w:rPr>
        <w:t>Solve all the three problems given in your lecture note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2030E"/>
    <w:multiLevelType w:val="singleLevel"/>
    <w:tmpl w:val="EFF203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5DF8FC5"/>
    <w:rsid w:val="677D1788"/>
    <w:rsid w:val="6F36AEFE"/>
    <w:rsid w:val="7FEAB6B9"/>
    <w:rsid w:val="BDF5D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2018-10-21T00:52:00Z</dcterms:created>
  <dc:creator>deepto</dc:creator>
  <cp:lastModifiedBy>deepto</cp:lastModifiedBy>
  <dcterms:modified xsi:type="dcterms:W3CDTF">2018-10-25T12:20:20Z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